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0BD" w:rsidRDefault="00F90ECC" w:rsidP="00B53A86">
      <w:pPr>
        <w:rPr>
          <w:rFonts w:ascii="Arial" w:hAnsi="Arial" w:cs="Arial"/>
          <w:color w:val="222222"/>
          <w:sz w:val="21"/>
          <w:szCs w:val="21"/>
        </w:rPr>
      </w:pPr>
      <w:r>
        <w:rPr>
          <w:rFonts w:ascii="Arial" w:hAnsi="Arial" w:cs="Arial"/>
          <w:b/>
          <w:bCs/>
          <w:color w:val="222222"/>
          <w:sz w:val="21"/>
          <w:szCs w:val="21"/>
        </w:rPr>
        <w:t>BEJAIA</w:t>
      </w:r>
      <w:r w:rsidR="007C30BD">
        <w:rPr>
          <w:rFonts w:ascii="Arial" w:hAnsi="Arial" w:cs="Arial"/>
          <w:color w:val="222222"/>
          <w:sz w:val="21"/>
          <w:szCs w:val="21"/>
        </w:rPr>
        <w:t> (en </w:t>
      </w:r>
      <w:hyperlink r:id="rId8" w:tooltip="Langues berbères" w:history="1">
        <w:r w:rsidR="007C30BD">
          <w:rPr>
            <w:rStyle w:val="Lienhypertexte"/>
            <w:rFonts w:ascii="Arial" w:hAnsi="Arial" w:cs="Arial"/>
            <w:color w:val="0B0080"/>
            <w:sz w:val="21"/>
            <w:szCs w:val="21"/>
          </w:rPr>
          <w:t>berbère</w:t>
        </w:r>
      </w:hyperlink>
      <w:r w:rsidR="007C30BD">
        <w:rPr>
          <w:rFonts w:ascii="Arial" w:hAnsi="Arial" w:cs="Arial"/>
          <w:color w:val="222222"/>
          <w:sz w:val="21"/>
          <w:szCs w:val="21"/>
        </w:rPr>
        <w:t xml:space="preserve"> : </w:t>
      </w:r>
      <w:r w:rsidR="007C30BD">
        <w:rPr>
          <w:rFonts w:ascii="Ebrima" w:hAnsi="Ebrima" w:cs="Ebrima"/>
          <w:color w:val="222222"/>
          <w:sz w:val="21"/>
          <w:szCs w:val="21"/>
        </w:rPr>
        <w:t>ⴱⴳⴰⵢⴻⵜ</w:t>
      </w:r>
      <w:r w:rsidR="007C30BD">
        <w:rPr>
          <w:rFonts w:ascii="Arial" w:hAnsi="Arial" w:cs="Arial"/>
          <w:color w:val="222222"/>
          <w:sz w:val="21"/>
          <w:szCs w:val="21"/>
        </w:rPr>
        <w:t xml:space="preserve"> [</w:t>
      </w:r>
      <w:r w:rsidR="007C30BD">
        <w:rPr>
          <w:rFonts w:ascii="Arial" w:hAnsi="Arial" w:cs="Arial"/>
          <w:i/>
          <w:iCs/>
          <w:color w:val="222222"/>
          <w:sz w:val="21"/>
          <w:szCs w:val="21"/>
        </w:rPr>
        <w:t>Vgayet</w:t>
      </w:r>
      <w:hyperlink r:id="rId9" w:anchor="cite_note-4" w:history="1">
        <w:r w:rsidR="007C30BD">
          <w:rPr>
            <w:rStyle w:val="Lienhypertexte"/>
            <w:rFonts w:ascii="Arial" w:hAnsi="Arial" w:cs="Arial"/>
            <w:color w:val="0B0080"/>
            <w:sz w:val="17"/>
            <w:szCs w:val="17"/>
            <w:vertAlign w:val="superscript"/>
          </w:rPr>
          <w:t>4</w:t>
        </w:r>
      </w:hyperlink>
      <w:r w:rsidR="007C30BD">
        <w:rPr>
          <w:rFonts w:ascii="Arial" w:hAnsi="Arial" w:cs="Arial"/>
          <w:color w:val="222222"/>
          <w:sz w:val="21"/>
          <w:szCs w:val="21"/>
        </w:rPr>
        <w:t> ou </w:t>
      </w:r>
      <w:r w:rsidR="007C30BD">
        <w:rPr>
          <w:rFonts w:ascii="Arial" w:hAnsi="Arial" w:cs="Arial"/>
          <w:i/>
          <w:iCs/>
          <w:color w:val="222222"/>
          <w:sz w:val="21"/>
          <w:szCs w:val="21"/>
        </w:rPr>
        <w:t>Bgayet</w:t>
      </w:r>
      <w:hyperlink r:id="rId10" w:anchor="cite_note-5" w:history="1">
        <w:r w:rsidR="007C30BD">
          <w:rPr>
            <w:rStyle w:val="Lienhypertexte"/>
            <w:rFonts w:ascii="Arial" w:hAnsi="Arial" w:cs="Arial"/>
            <w:color w:val="0B0080"/>
            <w:sz w:val="17"/>
            <w:szCs w:val="17"/>
            <w:vertAlign w:val="superscript"/>
          </w:rPr>
          <w:t>5</w:t>
        </w:r>
      </w:hyperlink>
      <w:r w:rsidR="007C30BD">
        <w:rPr>
          <w:rFonts w:ascii="Arial" w:hAnsi="Arial" w:cs="Arial"/>
          <w:color w:val="222222"/>
          <w:sz w:val="21"/>
          <w:szCs w:val="21"/>
        </w:rPr>
        <w:t>], en </w:t>
      </w:r>
      <w:hyperlink r:id="rId11" w:tooltip="Arabe" w:history="1">
        <w:r w:rsidR="007C30BD">
          <w:rPr>
            <w:rStyle w:val="Lienhypertexte"/>
            <w:rFonts w:ascii="Arial" w:hAnsi="Arial" w:cs="Arial"/>
            <w:color w:val="0B0080"/>
            <w:sz w:val="21"/>
            <w:szCs w:val="21"/>
          </w:rPr>
          <w:t>arabe</w:t>
        </w:r>
      </w:hyperlink>
      <w:r w:rsidR="007C30BD">
        <w:rPr>
          <w:rFonts w:ascii="Arial" w:hAnsi="Arial" w:cs="Arial"/>
          <w:color w:val="222222"/>
          <w:sz w:val="21"/>
          <w:szCs w:val="21"/>
        </w:rPr>
        <w:t> : </w:t>
      </w:r>
      <w:r w:rsidR="007C30BD">
        <w:rPr>
          <w:rStyle w:val="lang-ar"/>
          <w:rFonts w:ascii="Arial" w:hAnsi="Arial" w:cs="Arial" w:hint="cs"/>
          <w:color w:val="222222"/>
          <w:sz w:val="21"/>
          <w:szCs w:val="21"/>
          <w:rtl/>
          <w:lang w:bidi="ar"/>
        </w:rPr>
        <w:t>بجاية</w:t>
      </w:r>
      <w:r w:rsidR="007C30BD">
        <w:rPr>
          <w:rFonts w:ascii="Arial" w:hAnsi="Arial" w:cs="Arial"/>
          <w:color w:val="222222"/>
          <w:sz w:val="21"/>
          <w:szCs w:val="21"/>
        </w:rPr>
        <w:t>, </w:t>
      </w:r>
      <w:r w:rsidR="007C30BD">
        <w:rPr>
          <w:rFonts w:ascii="Arial" w:hAnsi="Arial" w:cs="Arial"/>
          <w:i/>
          <w:iCs/>
          <w:color w:val="222222"/>
          <w:sz w:val="21"/>
          <w:szCs w:val="21"/>
        </w:rPr>
        <w:t>Bougie</w:t>
      </w:r>
      <w:r w:rsidR="007C30BD">
        <w:rPr>
          <w:rFonts w:ascii="Arial" w:hAnsi="Arial" w:cs="Arial"/>
          <w:color w:val="222222"/>
          <w:sz w:val="21"/>
          <w:szCs w:val="21"/>
        </w:rPr>
        <w:t> ou </w:t>
      </w:r>
      <w:r w:rsidR="007C30BD">
        <w:rPr>
          <w:rFonts w:ascii="Arial" w:hAnsi="Arial" w:cs="Arial"/>
          <w:i/>
          <w:iCs/>
          <w:color w:val="222222"/>
          <w:sz w:val="21"/>
          <w:szCs w:val="21"/>
        </w:rPr>
        <w:t>Bugia</w:t>
      </w:r>
      <w:r w:rsidR="007C30BD">
        <w:rPr>
          <w:rFonts w:ascii="Arial" w:hAnsi="Arial" w:cs="Arial"/>
          <w:color w:val="222222"/>
          <w:sz w:val="21"/>
          <w:szCs w:val="21"/>
        </w:rPr>
        <w:t>, dans les langues latines) est une </w:t>
      </w:r>
      <w:hyperlink r:id="rId12" w:tooltip="Commune (Algérie)" w:history="1">
        <w:r w:rsidR="007C30BD">
          <w:rPr>
            <w:rStyle w:val="Lienhypertexte"/>
            <w:rFonts w:ascii="Arial" w:hAnsi="Arial" w:cs="Arial"/>
            <w:color w:val="0B0080"/>
            <w:sz w:val="21"/>
            <w:szCs w:val="21"/>
          </w:rPr>
          <w:t>commune algérienne</w:t>
        </w:r>
      </w:hyperlink>
      <w:r w:rsidR="007C30BD">
        <w:rPr>
          <w:rFonts w:ascii="Arial" w:hAnsi="Arial" w:cs="Arial"/>
          <w:color w:val="222222"/>
          <w:sz w:val="21"/>
          <w:szCs w:val="21"/>
        </w:rPr>
        <w:t> située en bordure de la </w:t>
      </w:r>
      <w:hyperlink r:id="rId13" w:tooltip="Mer Méditerranée" w:history="1">
        <w:r w:rsidR="007C30BD">
          <w:rPr>
            <w:rStyle w:val="Lienhypertexte"/>
            <w:rFonts w:ascii="Arial" w:hAnsi="Arial" w:cs="Arial"/>
            <w:color w:val="0B0080"/>
            <w:sz w:val="21"/>
            <w:szCs w:val="21"/>
          </w:rPr>
          <w:t>mer Méditerranée</w:t>
        </w:r>
      </w:hyperlink>
      <w:r w:rsidR="007C30BD">
        <w:rPr>
          <w:rFonts w:ascii="Arial" w:hAnsi="Arial" w:cs="Arial"/>
          <w:color w:val="222222"/>
          <w:sz w:val="21"/>
          <w:szCs w:val="21"/>
        </w:rPr>
        <w:t>, à </w:t>
      </w:r>
      <w:r w:rsidR="007C30BD">
        <w:rPr>
          <w:rStyle w:val="nowrap"/>
          <w:rFonts w:ascii="Arial" w:hAnsi="Arial" w:cs="Arial"/>
          <w:color w:val="222222"/>
          <w:sz w:val="21"/>
          <w:szCs w:val="21"/>
        </w:rPr>
        <w:t>220 km</w:t>
      </w:r>
      <w:r w:rsidR="007C30BD">
        <w:rPr>
          <w:rFonts w:ascii="Arial" w:hAnsi="Arial" w:cs="Arial"/>
          <w:color w:val="222222"/>
          <w:sz w:val="21"/>
          <w:szCs w:val="21"/>
        </w:rPr>
        <w:t> à l'est d'</w:t>
      </w:r>
      <w:hyperlink r:id="rId14" w:tooltip="Alger" w:history="1">
        <w:r w:rsidR="007C30BD">
          <w:rPr>
            <w:rStyle w:val="Lienhypertexte"/>
            <w:rFonts w:ascii="Arial" w:hAnsi="Arial" w:cs="Arial"/>
            <w:color w:val="0B0080"/>
            <w:sz w:val="21"/>
            <w:szCs w:val="21"/>
          </w:rPr>
          <w:t>Alger</w:t>
        </w:r>
      </w:hyperlink>
      <w:r w:rsidR="007C30BD">
        <w:rPr>
          <w:rFonts w:ascii="Arial" w:hAnsi="Arial" w:cs="Arial"/>
          <w:color w:val="222222"/>
          <w:sz w:val="21"/>
          <w:szCs w:val="21"/>
        </w:rPr>
        <w:t>. Elle est le </w:t>
      </w:r>
      <w:hyperlink r:id="rId15" w:tooltip="Chef-lieu" w:history="1">
        <w:r w:rsidR="007C30BD">
          <w:rPr>
            <w:rStyle w:val="Lienhypertexte"/>
            <w:rFonts w:ascii="Arial" w:hAnsi="Arial" w:cs="Arial"/>
            <w:color w:val="0B0080"/>
            <w:sz w:val="21"/>
            <w:szCs w:val="21"/>
          </w:rPr>
          <w:t>chef-lieu</w:t>
        </w:r>
      </w:hyperlink>
      <w:r w:rsidR="007C30BD">
        <w:rPr>
          <w:rFonts w:ascii="Arial" w:hAnsi="Arial" w:cs="Arial"/>
          <w:color w:val="222222"/>
          <w:sz w:val="21"/>
          <w:szCs w:val="21"/>
        </w:rPr>
        <w:t> de la </w:t>
      </w:r>
      <w:hyperlink r:id="rId16" w:tooltip="Wilaya de Béjaïa" w:history="1">
        <w:r w:rsidR="007C30BD">
          <w:rPr>
            <w:rStyle w:val="Lienhypertexte"/>
            <w:rFonts w:ascii="Arial" w:hAnsi="Arial" w:cs="Arial"/>
            <w:color w:val="0B0080"/>
            <w:sz w:val="21"/>
            <w:szCs w:val="21"/>
          </w:rPr>
          <w:t xml:space="preserve">wilaya de </w:t>
        </w:r>
        <w:r>
          <w:rPr>
            <w:rStyle w:val="Lienhypertexte"/>
            <w:rFonts w:ascii="Arial" w:hAnsi="Arial" w:cs="Arial"/>
            <w:color w:val="0B0080"/>
            <w:sz w:val="21"/>
            <w:szCs w:val="21"/>
          </w:rPr>
          <w:t>BEJAIA</w:t>
        </w:r>
      </w:hyperlink>
      <w:r w:rsidR="007C30BD">
        <w:rPr>
          <w:rFonts w:ascii="Arial" w:hAnsi="Arial" w:cs="Arial"/>
          <w:color w:val="222222"/>
          <w:sz w:val="21"/>
          <w:szCs w:val="21"/>
        </w:rPr>
        <w:t> et de la </w:t>
      </w:r>
      <w:hyperlink r:id="rId17" w:tooltip="Daïra de Béjaïa" w:history="1">
        <w:r w:rsidR="007C30BD">
          <w:rPr>
            <w:rStyle w:val="Lienhypertexte"/>
            <w:rFonts w:ascii="Arial" w:hAnsi="Arial" w:cs="Arial"/>
            <w:color w:val="0B0080"/>
            <w:sz w:val="21"/>
            <w:szCs w:val="21"/>
          </w:rPr>
          <w:t xml:space="preserve">daïra de </w:t>
        </w:r>
        <w:r>
          <w:rPr>
            <w:rStyle w:val="Lienhypertexte"/>
            <w:rFonts w:ascii="Arial" w:hAnsi="Arial" w:cs="Arial"/>
            <w:color w:val="0B0080"/>
            <w:sz w:val="21"/>
            <w:szCs w:val="21"/>
          </w:rPr>
          <w:t>BEJAIA</w:t>
        </w:r>
      </w:hyperlink>
      <w:r w:rsidR="007C30BD">
        <w:rPr>
          <w:rFonts w:ascii="Arial" w:hAnsi="Arial" w:cs="Arial"/>
          <w:color w:val="222222"/>
          <w:sz w:val="21"/>
          <w:szCs w:val="21"/>
        </w:rPr>
        <w:t>, en </w:t>
      </w:r>
      <w:hyperlink r:id="rId18" w:tooltip="Kabylie" w:history="1">
        <w:r w:rsidR="007C30BD">
          <w:rPr>
            <w:rStyle w:val="Lienhypertexte"/>
            <w:rFonts w:ascii="Arial" w:hAnsi="Arial" w:cs="Arial"/>
            <w:color w:val="0B0080"/>
            <w:sz w:val="21"/>
            <w:szCs w:val="21"/>
          </w:rPr>
          <w:t>Kabylie</w:t>
        </w:r>
      </w:hyperlink>
      <w:r w:rsidR="007C30BD">
        <w:rPr>
          <w:rFonts w:ascii="Arial" w:hAnsi="Arial" w:cs="Arial"/>
          <w:color w:val="222222"/>
          <w:sz w:val="21"/>
          <w:szCs w:val="21"/>
        </w:rPr>
        <w:t>.</w:t>
      </w:r>
    </w:p>
    <w:p w:rsidR="007C30BD" w:rsidRDefault="007C30BD" w:rsidP="00B53A86">
      <w:pPr>
        <w:rPr>
          <w:rFonts w:ascii="Arial" w:hAnsi="Arial" w:cs="Arial"/>
          <w:color w:val="222222"/>
          <w:sz w:val="21"/>
          <w:szCs w:val="21"/>
        </w:rPr>
      </w:pPr>
      <w:r>
        <w:rPr>
          <w:rFonts w:ascii="Arial" w:hAnsi="Arial" w:cs="Arial"/>
          <w:color w:val="222222"/>
          <w:sz w:val="21"/>
          <w:szCs w:val="21"/>
        </w:rPr>
        <w:t>Connue à l'époque romaine sous le nom de </w:t>
      </w:r>
      <w:hyperlink r:id="rId19" w:tooltip="Saldae" w:history="1">
        <w:r>
          <w:rPr>
            <w:rStyle w:val="Lienhypertexte"/>
            <w:rFonts w:ascii="Arial" w:hAnsi="Arial" w:cs="Arial"/>
            <w:i/>
            <w:iCs/>
            <w:color w:val="0B0080"/>
            <w:sz w:val="21"/>
            <w:szCs w:val="21"/>
          </w:rPr>
          <w:t>Saldae</w:t>
        </w:r>
      </w:hyperlink>
      <w:r>
        <w:rPr>
          <w:rFonts w:ascii="Arial" w:hAnsi="Arial" w:cs="Arial"/>
          <w:color w:val="222222"/>
          <w:sz w:val="21"/>
          <w:szCs w:val="21"/>
        </w:rPr>
        <w:t>, elle est pro</w:t>
      </w:r>
      <w:bookmarkStart w:id="0" w:name="_GoBack"/>
      <w:bookmarkEnd w:id="0"/>
      <w:r>
        <w:rPr>
          <w:rFonts w:ascii="Arial" w:hAnsi="Arial" w:cs="Arial"/>
          <w:color w:val="222222"/>
          <w:sz w:val="21"/>
          <w:szCs w:val="21"/>
        </w:rPr>
        <w:t>mue capitale du </w:t>
      </w:r>
      <w:hyperlink r:id="rId20" w:tooltip="Royaume vandale" w:history="1">
        <w:r>
          <w:rPr>
            <w:rStyle w:val="Lienhypertexte"/>
            <w:rFonts w:ascii="Arial" w:hAnsi="Arial" w:cs="Arial"/>
            <w:color w:val="0B0080"/>
            <w:sz w:val="21"/>
            <w:szCs w:val="21"/>
          </w:rPr>
          <w:t>royaume vandale</w:t>
        </w:r>
      </w:hyperlink>
      <w:r>
        <w:rPr>
          <w:rFonts w:ascii="Arial" w:hAnsi="Arial" w:cs="Arial"/>
          <w:color w:val="222222"/>
          <w:sz w:val="21"/>
          <w:szCs w:val="21"/>
        </w:rPr>
        <w:t> avant d'être islamisée au </w:t>
      </w:r>
      <w:hyperlink r:id="rId21" w:tooltip="VIIIe siècle" w:history="1">
        <w:r>
          <w:rPr>
            <w:rStyle w:val="romain"/>
            <w:rFonts w:ascii="Arial" w:hAnsi="Arial" w:cs="Arial"/>
            <w:smallCaps/>
            <w:color w:val="0B0080"/>
            <w:sz w:val="21"/>
            <w:szCs w:val="21"/>
          </w:rPr>
          <w:t>viii</w:t>
        </w:r>
        <w:r>
          <w:rPr>
            <w:rStyle w:val="Lienhypertexte"/>
            <w:rFonts w:ascii="Arial" w:hAnsi="Arial" w:cs="Arial"/>
            <w:color w:val="0B0080"/>
            <w:sz w:val="15"/>
            <w:szCs w:val="15"/>
            <w:vertAlign w:val="superscript"/>
          </w:rPr>
          <w:t>e</w:t>
        </w:r>
        <w:r>
          <w:rPr>
            <w:rStyle w:val="Lienhypertexte"/>
            <w:rFonts w:ascii="Arial" w:hAnsi="Arial" w:cs="Arial"/>
            <w:color w:val="0B0080"/>
            <w:sz w:val="21"/>
            <w:szCs w:val="21"/>
          </w:rPr>
          <w:t> siècle</w:t>
        </w:r>
      </w:hyperlink>
      <w:r>
        <w:rPr>
          <w:rFonts w:ascii="Arial" w:hAnsi="Arial" w:cs="Arial"/>
          <w:color w:val="222222"/>
          <w:sz w:val="21"/>
          <w:szCs w:val="21"/>
        </w:rPr>
        <w:t>. Cité berbère modeste, elle devient une prestigieuse capitale sous les </w:t>
      </w:r>
      <w:hyperlink r:id="rId22" w:tooltip="Hammadides" w:history="1">
        <w:r>
          <w:rPr>
            <w:rStyle w:val="Lienhypertexte"/>
            <w:rFonts w:ascii="Arial" w:hAnsi="Arial" w:cs="Arial"/>
            <w:color w:val="0B0080"/>
            <w:sz w:val="21"/>
            <w:szCs w:val="21"/>
          </w:rPr>
          <w:t>Hammadides</w:t>
        </w:r>
      </w:hyperlink>
      <w:r>
        <w:rPr>
          <w:rFonts w:ascii="Arial" w:hAnsi="Arial" w:cs="Arial"/>
          <w:color w:val="222222"/>
          <w:sz w:val="21"/>
          <w:szCs w:val="21"/>
        </w:rPr>
        <w:t> au </w:t>
      </w:r>
      <w:hyperlink r:id="rId23" w:tooltip="XIe siècle" w:history="1">
        <w:r>
          <w:rPr>
            <w:rStyle w:val="romain"/>
            <w:rFonts w:ascii="Arial" w:hAnsi="Arial" w:cs="Arial"/>
            <w:smallCaps/>
            <w:color w:val="0B0080"/>
            <w:sz w:val="21"/>
            <w:szCs w:val="21"/>
          </w:rPr>
          <w:t>xi</w:t>
        </w:r>
        <w:r>
          <w:rPr>
            <w:rStyle w:val="Lienhypertexte"/>
            <w:rFonts w:ascii="Arial" w:hAnsi="Arial" w:cs="Arial"/>
            <w:color w:val="0B0080"/>
            <w:sz w:val="15"/>
            <w:szCs w:val="15"/>
            <w:vertAlign w:val="superscript"/>
          </w:rPr>
          <w:t>e</w:t>
        </w:r>
        <w:r>
          <w:rPr>
            <w:rStyle w:val="Lienhypertexte"/>
            <w:rFonts w:ascii="Arial" w:hAnsi="Arial" w:cs="Arial"/>
            <w:color w:val="0B0080"/>
            <w:sz w:val="21"/>
            <w:szCs w:val="21"/>
          </w:rPr>
          <w:t> siècle</w:t>
        </w:r>
      </w:hyperlink>
      <w:r>
        <w:rPr>
          <w:rFonts w:ascii="Arial" w:hAnsi="Arial" w:cs="Arial"/>
          <w:color w:val="222222"/>
          <w:sz w:val="21"/>
          <w:szCs w:val="21"/>
        </w:rPr>
        <w:t> et un foyer religieux, commercial et savant de la Méditerranée. Après un intermède </w:t>
      </w:r>
      <w:hyperlink r:id="rId24" w:tooltip="Almohades" w:history="1">
        <w:r>
          <w:rPr>
            <w:rStyle w:val="Lienhypertexte"/>
            <w:rFonts w:ascii="Arial" w:hAnsi="Arial" w:cs="Arial"/>
            <w:color w:val="0B0080"/>
            <w:sz w:val="21"/>
            <w:szCs w:val="21"/>
          </w:rPr>
          <w:t>almohade</w:t>
        </w:r>
      </w:hyperlink>
      <w:r>
        <w:rPr>
          <w:rFonts w:ascii="Arial" w:hAnsi="Arial" w:cs="Arial"/>
          <w:color w:val="222222"/>
          <w:sz w:val="21"/>
          <w:szCs w:val="21"/>
        </w:rPr>
        <w:t>, elle redevient la capitale d'une branche des </w:t>
      </w:r>
      <w:hyperlink r:id="rId25" w:tooltip="Sultanat hafside de Tunis" w:history="1">
        <w:r>
          <w:rPr>
            <w:rStyle w:val="Lienhypertexte"/>
            <w:rFonts w:ascii="Arial" w:hAnsi="Arial" w:cs="Arial"/>
            <w:color w:val="0B0080"/>
            <w:sz w:val="21"/>
            <w:szCs w:val="21"/>
          </w:rPr>
          <w:t>Hafsides</w:t>
        </w:r>
      </w:hyperlink>
      <w:r>
        <w:rPr>
          <w:rFonts w:ascii="Arial" w:hAnsi="Arial" w:cs="Arial"/>
          <w:color w:val="222222"/>
          <w:sz w:val="21"/>
          <w:szCs w:val="21"/>
        </w:rPr>
        <w:t>.</w:t>
      </w:r>
    </w:p>
    <w:p w:rsidR="007C30BD" w:rsidRDefault="007C30BD" w:rsidP="00B53A86">
      <w:pPr>
        <w:rPr>
          <w:rFonts w:ascii="Arial" w:hAnsi="Arial" w:cs="Arial"/>
          <w:color w:val="222222"/>
          <w:sz w:val="21"/>
          <w:szCs w:val="21"/>
        </w:rPr>
      </w:pPr>
      <w:r>
        <w:rPr>
          <w:rFonts w:ascii="Arial" w:hAnsi="Arial" w:cs="Arial"/>
          <w:color w:val="222222"/>
          <w:sz w:val="21"/>
          <w:szCs w:val="21"/>
        </w:rPr>
        <w:t>Réputée en </w:t>
      </w:r>
      <w:hyperlink r:id="rId26" w:tooltip="Europe" w:history="1">
        <w:r>
          <w:rPr>
            <w:rStyle w:val="Lienhypertexte"/>
            <w:rFonts w:ascii="Arial" w:hAnsi="Arial" w:cs="Arial"/>
            <w:color w:val="0B0080"/>
            <w:sz w:val="21"/>
            <w:szCs w:val="21"/>
          </w:rPr>
          <w:t>Europe</w:t>
        </w:r>
      </w:hyperlink>
      <w:r>
        <w:rPr>
          <w:rFonts w:ascii="Arial" w:hAnsi="Arial" w:cs="Arial"/>
          <w:color w:val="222222"/>
          <w:sz w:val="21"/>
          <w:szCs w:val="21"/>
        </w:rPr>
        <w:t> pour la qualité de ses chandelles faites de cire d'abeille — auxquelles elle a donné son nom : les </w:t>
      </w:r>
      <w:hyperlink r:id="rId27" w:tooltip="Bougie" w:history="1">
        <w:r>
          <w:rPr>
            <w:rStyle w:val="Lienhypertexte"/>
            <w:rFonts w:ascii="Arial" w:hAnsi="Arial" w:cs="Arial"/>
            <w:color w:val="0B0080"/>
            <w:sz w:val="21"/>
            <w:szCs w:val="21"/>
          </w:rPr>
          <w:t>bougies</w:t>
        </w:r>
      </w:hyperlink>
      <w:r>
        <w:rPr>
          <w:rFonts w:ascii="Arial" w:hAnsi="Arial" w:cs="Arial"/>
          <w:color w:val="222222"/>
          <w:sz w:val="21"/>
          <w:szCs w:val="21"/>
        </w:rPr>
        <w:t xml:space="preserve"> — </w:t>
      </w:r>
      <w:r w:rsidR="00F90ECC">
        <w:rPr>
          <w:rFonts w:ascii="Arial" w:hAnsi="Arial" w:cs="Arial"/>
          <w:color w:val="222222"/>
          <w:sz w:val="21"/>
          <w:szCs w:val="21"/>
        </w:rPr>
        <w:t>BEJAIA</w:t>
      </w:r>
      <w:r>
        <w:rPr>
          <w:rFonts w:ascii="Arial" w:hAnsi="Arial" w:cs="Arial"/>
          <w:color w:val="222222"/>
          <w:sz w:val="21"/>
          <w:szCs w:val="21"/>
        </w:rPr>
        <w:t xml:space="preserve"> a également joué un rôle important dans la diffusion en Occident des </w:t>
      </w:r>
      <w:hyperlink r:id="rId28" w:tooltip="Chiffres arabes" w:history="1">
        <w:r>
          <w:rPr>
            <w:rStyle w:val="Lienhypertexte"/>
            <w:rFonts w:ascii="Arial" w:hAnsi="Arial" w:cs="Arial"/>
            <w:color w:val="0B0080"/>
            <w:sz w:val="21"/>
            <w:szCs w:val="21"/>
          </w:rPr>
          <w:t>chiffres arabes</w:t>
        </w:r>
      </w:hyperlink>
      <w:r>
        <w:rPr>
          <w:rFonts w:ascii="Arial" w:hAnsi="Arial" w:cs="Arial"/>
          <w:color w:val="222222"/>
          <w:sz w:val="21"/>
          <w:szCs w:val="21"/>
        </w:rPr>
        <w:t> et des savoirs mathématiques locaux. Au Moyen Âge, des savants comme </w:t>
      </w:r>
      <w:hyperlink r:id="rId29" w:tooltip="Raymond Lulle" w:history="1">
        <w:r>
          <w:rPr>
            <w:rStyle w:val="Lienhypertexte"/>
            <w:rFonts w:ascii="Arial" w:hAnsi="Arial" w:cs="Arial"/>
            <w:color w:val="0B0080"/>
            <w:sz w:val="21"/>
            <w:szCs w:val="21"/>
          </w:rPr>
          <w:t>Raymond Lulle</w:t>
        </w:r>
      </w:hyperlink>
      <w:r>
        <w:rPr>
          <w:rFonts w:ascii="Arial" w:hAnsi="Arial" w:cs="Arial"/>
          <w:color w:val="222222"/>
          <w:sz w:val="21"/>
          <w:szCs w:val="21"/>
        </w:rPr>
        <w:t>, </w:t>
      </w:r>
      <w:hyperlink r:id="rId30" w:tooltip="Leonardo Fibonacci" w:history="1">
        <w:r>
          <w:rPr>
            <w:rStyle w:val="Lienhypertexte"/>
            <w:rFonts w:ascii="Arial" w:hAnsi="Arial" w:cs="Arial"/>
            <w:color w:val="0B0080"/>
            <w:sz w:val="21"/>
            <w:szCs w:val="21"/>
          </w:rPr>
          <w:t>Fibonacci</w:t>
        </w:r>
      </w:hyperlink>
      <w:r>
        <w:rPr>
          <w:rFonts w:ascii="Arial" w:hAnsi="Arial" w:cs="Arial"/>
          <w:color w:val="222222"/>
          <w:sz w:val="21"/>
          <w:szCs w:val="21"/>
        </w:rPr>
        <w:t> et </w:t>
      </w:r>
      <w:hyperlink r:id="rId31" w:tooltip="Ibn Khaldoun" w:history="1">
        <w:r>
          <w:rPr>
            <w:rStyle w:val="Lienhypertexte"/>
            <w:rFonts w:ascii="Arial" w:hAnsi="Arial" w:cs="Arial"/>
            <w:color w:val="0B0080"/>
            <w:sz w:val="21"/>
            <w:szCs w:val="21"/>
          </w:rPr>
          <w:t>Ibn Khaldoun</w:t>
        </w:r>
      </w:hyperlink>
      <w:r>
        <w:rPr>
          <w:rFonts w:ascii="Arial" w:hAnsi="Arial" w:cs="Arial"/>
          <w:color w:val="222222"/>
          <w:sz w:val="21"/>
          <w:szCs w:val="21"/>
        </w:rPr>
        <w:t> y étudient.</w:t>
      </w:r>
    </w:p>
    <w:p w:rsidR="007C30BD" w:rsidRDefault="007C30BD" w:rsidP="00B53A86">
      <w:pPr>
        <w:rPr>
          <w:rFonts w:ascii="Arial" w:hAnsi="Arial" w:cs="Arial"/>
          <w:color w:val="222222"/>
          <w:sz w:val="21"/>
          <w:szCs w:val="21"/>
        </w:rPr>
      </w:pPr>
      <w:r>
        <w:rPr>
          <w:rFonts w:ascii="Arial" w:hAnsi="Arial" w:cs="Arial"/>
          <w:color w:val="222222"/>
          <w:sz w:val="21"/>
          <w:szCs w:val="21"/>
        </w:rPr>
        <w:t>Conquise par les Espagnols en 1510, elle amorce un net déclin qui se prolongera avec la reconquête par la </w:t>
      </w:r>
      <w:hyperlink r:id="rId32" w:tooltip="Régence d'Alger" w:history="1">
        <w:r>
          <w:rPr>
            <w:rStyle w:val="Lienhypertexte"/>
            <w:rFonts w:ascii="Arial" w:hAnsi="Arial" w:cs="Arial"/>
            <w:color w:val="0B0080"/>
            <w:sz w:val="21"/>
            <w:szCs w:val="21"/>
          </w:rPr>
          <w:t>régence d'Alger</w:t>
        </w:r>
      </w:hyperlink>
      <w:r>
        <w:rPr>
          <w:rFonts w:ascii="Arial" w:hAnsi="Arial" w:cs="Arial"/>
          <w:color w:val="222222"/>
          <w:sz w:val="21"/>
          <w:szCs w:val="21"/>
        </w:rPr>
        <w:t> en 1555. La culture savante se disperse alors dans les multiples </w:t>
      </w:r>
      <w:hyperlink r:id="rId33" w:tooltip="Zaouïa (édifice religieux)" w:history="1">
        <w:r>
          <w:rPr>
            <w:rStyle w:val="Lienhypertexte"/>
            <w:rFonts w:ascii="Arial" w:hAnsi="Arial" w:cs="Arial"/>
            <w:color w:val="0B0080"/>
            <w:sz w:val="21"/>
            <w:szCs w:val="21"/>
          </w:rPr>
          <w:t>zaouïas</w:t>
        </w:r>
      </w:hyperlink>
      <w:r>
        <w:rPr>
          <w:rFonts w:ascii="Arial" w:hAnsi="Arial" w:cs="Arial"/>
          <w:color w:val="222222"/>
          <w:sz w:val="21"/>
          <w:szCs w:val="21"/>
        </w:rPr>
        <w:t> de Kabylie. Elle est éclipsée, à l’échelle du Maghreb Central, par </w:t>
      </w:r>
      <w:hyperlink r:id="rId34" w:tooltip="Alger" w:history="1">
        <w:r>
          <w:rPr>
            <w:rStyle w:val="Lienhypertexte"/>
            <w:rFonts w:ascii="Arial" w:hAnsi="Arial" w:cs="Arial"/>
            <w:color w:val="0B0080"/>
            <w:sz w:val="21"/>
            <w:szCs w:val="21"/>
          </w:rPr>
          <w:t>Alger</w:t>
        </w:r>
      </w:hyperlink>
      <w:r>
        <w:rPr>
          <w:rFonts w:ascii="Arial" w:hAnsi="Arial" w:cs="Arial"/>
          <w:color w:val="222222"/>
          <w:sz w:val="21"/>
          <w:szCs w:val="21"/>
        </w:rPr>
        <w:t> siège du pouvoir politique et de la marine. Elle continue de tirer un certain prestige de ses mystiques religieux et de l'exportation du bois issu de l'arrière-pays. Elle est prise par les Français en 1833. Elle continue alors son déclin pour n'être plus qu'une ville portuaire moyenne, exportant des productions agricoles locales, puis renoue avec un certain dynamisme à la fin du </w:t>
      </w:r>
      <w:r>
        <w:rPr>
          <w:rStyle w:val="romain"/>
          <w:rFonts w:ascii="Arial" w:hAnsi="Arial" w:cs="Arial"/>
          <w:smallCaps/>
          <w:color w:val="222222"/>
          <w:sz w:val="21"/>
          <w:szCs w:val="21"/>
        </w:rPr>
        <w:t>xix</w:t>
      </w:r>
      <w:r>
        <w:rPr>
          <w:rFonts w:ascii="Arial" w:hAnsi="Arial" w:cs="Arial"/>
          <w:color w:val="222222"/>
          <w:sz w:val="15"/>
          <w:szCs w:val="15"/>
          <w:vertAlign w:val="superscript"/>
        </w:rPr>
        <w:t>e</w:t>
      </w:r>
      <w:r>
        <w:rPr>
          <w:rFonts w:ascii="Arial" w:hAnsi="Arial" w:cs="Arial"/>
          <w:color w:val="222222"/>
          <w:sz w:val="21"/>
          <w:szCs w:val="21"/>
        </w:rPr>
        <w:t> siècle.</w:t>
      </w:r>
    </w:p>
    <w:p w:rsidR="007C30BD" w:rsidRDefault="007C30BD" w:rsidP="00B53A86">
      <w:pPr>
        <w:rPr>
          <w:rFonts w:ascii="Arial" w:hAnsi="Arial" w:cs="Arial"/>
          <w:color w:val="222222"/>
          <w:sz w:val="21"/>
          <w:szCs w:val="21"/>
        </w:rPr>
      </w:pPr>
      <w:r>
        <w:rPr>
          <w:rFonts w:ascii="Arial" w:hAnsi="Arial" w:cs="Arial"/>
          <w:color w:val="222222"/>
          <w:sz w:val="21"/>
          <w:szCs w:val="21"/>
        </w:rPr>
        <w:t>Lors de l'</w:t>
      </w:r>
      <w:hyperlink r:id="rId35" w:tooltip="Guerre d'Algérie" w:history="1">
        <w:r>
          <w:rPr>
            <w:rStyle w:val="Lienhypertexte"/>
            <w:rFonts w:ascii="Arial" w:hAnsi="Arial" w:cs="Arial"/>
            <w:color w:val="0B0080"/>
            <w:sz w:val="21"/>
            <w:szCs w:val="21"/>
          </w:rPr>
          <w:t>indépendance du pays</w:t>
        </w:r>
      </w:hyperlink>
      <w:r>
        <w:rPr>
          <w:rFonts w:ascii="Arial" w:hAnsi="Arial" w:cs="Arial"/>
          <w:color w:val="222222"/>
          <w:sz w:val="21"/>
          <w:szCs w:val="21"/>
        </w:rPr>
        <w:t>, en 1962, elle retrouve un rôle culturel. En effet, grande ville berbérophone, elle devient un des foyers de la revendication identitaire berbère. Elle redevient aussi, progressivement, un port de première importance, talonnant celui d'Alger et devançant </w:t>
      </w:r>
      <w:hyperlink r:id="rId36" w:tooltip="Oran" w:history="1">
        <w:r>
          <w:rPr>
            <w:rStyle w:val="Lienhypertexte"/>
            <w:rFonts w:ascii="Arial" w:hAnsi="Arial" w:cs="Arial"/>
            <w:color w:val="0B0080"/>
            <w:sz w:val="21"/>
            <w:szCs w:val="21"/>
          </w:rPr>
          <w:t>Oran</w:t>
        </w:r>
      </w:hyperlink>
      <w:r>
        <w:rPr>
          <w:rFonts w:ascii="Arial" w:hAnsi="Arial" w:cs="Arial"/>
          <w:color w:val="222222"/>
          <w:sz w:val="21"/>
          <w:szCs w:val="21"/>
        </w:rPr>
        <w:t>.</w:t>
      </w:r>
    </w:p>
    <w:p w:rsidR="007C30BD" w:rsidRDefault="007C30BD" w:rsidP="00B53A86">
      <w:pPr>
        <w:rPr>
          <w:rFonts w:ascii="Arial" w:hAnsi="Arial" w:cs="Arial"/>
          <w:color w:val="222222"/>
          <w:sz w:val="21"/>
          <w:szCs w:val="21"/>
        </w:rPr>
      </w:pPr>
      <w:r>
        <w:rPr>
          <w:rFonts w:ascii="Arial" w:hAnsi="Arial" w:cs="Arial"/>
          <w:color w:val="222222"/>
          <w:sz w:val="21"/>
          <w:szCs w:val="21"/>
        </w:rPr>
        <w:t>Avec ses </w:t>
      </w:r>
      <w:r>
        <w:rPr>
          <w:rStyle w:val="nowrap"/>
          <w:rFonts w:ascii="Arial" w:hAnsi="Arial" w:cs="Arial"/>
          <w:color w:val="222222"/>
          <w:sz w:val="21"/>
          <w:szCs w:val="21"/>
        </w:rPr>
        <w:t>177 988 habitants</w:t>
      </w:r>
      <w:r>
        <w:rPr>
          <w:rFonts w:ascii="Arial" w:hAnsi="Arial" w:cs="Arial"/>
          <w:color w:val="222222"/>
          <w:sz w:val="21"/>
          <w:szCs w:val="21"/>
        </w:rPr>
        <w:t xml:space="preserve"> au dernier recensement de 2008, </w:t>
      </w:r>
      <w:r w:rsidR="00F90ECC">
        <w:rPr>
          <w:rFonts w:ascii="Arial" w:hAnsi="Arial" w:cs="Arial"/>
          <w:color w:val="222222"/>
          <w:sz w:val="21"/>
          <w:szCs w:val="21"/>
        </w:rPr>
        <w:t>BEJAIA</w:t>
      </w:r>
      <w:r>
        <w:rPr>
          <w:rFonts w:ascii="Arial" w:hAnsi="Arial" w:cs="Arial"/>
          <w:color w:val="222222"/>
          <w:sz w:val="21"/>
          <w:szCs w:val="21"/>
        </w:rPr>
        <w:t xml:space="preserve"> est la plus grande ville de </w:t>
      </w:r>
      <w:hyperlink r:id="rId37" w:tooltip="Kabylie" w:history="1">
        <w:r>
          <w:rPr>
            <w:rStyle w:val="Lienhypertexte"/>
            <w:rFonts w:ascii="Arial" w:hAnsi="Arial" w:cs="Arial"/>
            <w:color w:val="0B0080"/>
            <w:sz w:val="21"/>
            <w:szCs w:val="21"/>
          </w:rPr>
          <w:t>Kabylie</w:t>
        </w:r>
      </w:hyperlink>
      <w:r>
        <w:rPr>
          <w:rFonts w:ascii="Arial" w:hAnsi="Arial" w:cs="Arial"/>
          <w:color w:val="222222"/>
          <w:sz w:val="21"/>
          <w:szCs w:val="21"/>
        </w:rPr>
        <w:t> et « capitale » de la </w:t>
      </w:r>
      <w:hyperlink r:id="rId38" w:tooltip="Petite Kabylie" w:history="1">
        <w:r>
          <w:rPr>
            <w:rStyle w:val="Lienhypertexte"/>
            <w:rFonts w:ascii="Arial" w:hAnsi="Arial" w:cs="Arial"/>
            <w:color w:val="0B0080"/>
            <w:sz w:val="21"/>
            <w:szCs w:val="21"/>
          </w:rPr>
          <w:t>Petite Kabylie</w:t>
        </w:r>
      </w:hyperlink>
      <w:r>
        <w:rPr>
          <w:rFonts w:ascii="Arial" w:hAnsi="Arial" w:cs="Arial"/>
          <w:color w:val="222222"/>
          <w:sz w:val="21"/>
          <w:szCs w:val="21"/>
        </w:rPr>
        <w:t>. Elle est aussi, grâce à sa situation géographique, le plus important pôle industriel de la région, notamment par la concentration de nombreuses industries, et la présence d'un des plus grands </w:t>
      </w:r>
      <w:hyperlink r:id="rId39" w:tooltip="Terminal pétrolier" w:history="1">
        <w:r>
          <w:rPr>
            <w:rStyle w:val="Lienhypertexte"/>
            <w:rFonts w:ascii="Arial" w:hAnsi="Arial" w:cs="Arial"/>
            <w:color w:val="0B0080"/>
            <w:sz w:val="21"/>
            <w:szCs w:val="21"/>
          </w:rPr>
          <w:t>ports pétroliers</w:t>
        </w:r>
      </w:hyperlink>
      <w:r>
        <w:rPr>
          <w:rFonts w:ascii="Arial" w:hAnsi="Arial" w:cs="Arial"/>
          <w:color w:val="222222"/>
          <w:sz w:val="21"/>
          <w:szCs w:val="21"/>
        </w:rPr>
        <w:t> et commerciaux de Méditerranée. Elle est également dotée d'un </w:t>
      </w:r>
      <w:hyperlink r:id="rId40" w:tooltip="Aéroport de Béjaïa - Soummam - Abane Ramdane" w:history="1">
        <w:r>
          <w:rPr>
            <w:rStyle w:val="Lienhypertexte"/>
            <w:rFonts w:ascii="Arial" w:hAnsi="Arial" w:cs="Arial"/>
            <w:color w:val="0B0080"/>
            <w:sz w:val="21"/>
            <w:szCs w:val="21"/>
          </w:rPr>
          <w:t>aéroport international</w:t>
        </w:r>
      </w:hyperlink>
      <w:r>
        <w:rPr>
          <w:rFonts w:ascii="Arial" w:hAnsi="Arial" w:cs="Arial"/>
          <w:color w:val="222222"/>
          <w:sz w:val="21"/>
          <w:szCs w:val="21"/>
        </w:rPr>
        <w:t>.</w:t>
      </w:r>
    </w:p>
    <w:p w:rsidR="00C1713B" w:rsidRDefault="00C1713B" w:rsidP="00B53A86">
      <w:pPr>
        <w:rPr>
          <w:rStyle w:val="mw-headline"/>
          <w:rFonts w:ascii="Georgia" w:hAnsi="Georgia"/>
          <w:b/>
          <w:bCs/>
          <w:color w:val="000000"/>
        </w:rPr>
      </w:pPr>
      <w:r>
        <w:rPr>
          <w:rStyle w:val="mw-headline"/>
          <w:rFonts w:ascii="Georgia" w:hAnsi="Georgia"/>
          <w:b/>
          <w:bCs/>
          <w:color w:val="000000"/>
        </w:rPr>
        <w:br w:type="page"/>
      </w:r>
    </w:p>
    <w:p w:rsidR="007321D4" w:rsidRDefault="007321D4" w:rsidP="00B53A86">
      <w:pPr>
        <w:rPr>
          <w:rStyle w:val="mw-headline"/>
          <w:rFonts w:ascii="Georgia" w:hAnsi="Georgia"/>
          <w:b/>
          <w:bCs/>
          <w:color w:val="000000"/>
        </w:rPr>
      </w:pPr>
      <w:r>
        <w:rPr>
          <w:rStyle w:val="mw-headline"/>
          <w:rFonts w:ascii="Georgia" w:hAnsi="Georgia"/>
          <w:b/>
          <w:bCs/>
          <w:color w:val="000000"/>
        </w:rPr>
        <w:lastRenderedPageBreak/>
        <w:br w:type="page"/>
      </w:r>
    </w:p>
    <w:p w:rsidR="00C1713B" w:rsidRDefault="00C1713B" w:rsidP="00B53A86">
      <w:pPr>
        <w:rPr>
          <w:rStyle w:val="mw-headline"/>
          <w:rFonts w:ascii="Georgia" w:hAnsi="Georgia"/>
          <w:b/>
          <w:bCs/>
          <w:color w:val="000000"/>
        </w:rPr>
      </w:pPr>
      <w:r>
        <w:rPr>
          <w:rStyle w:val="mw-headline"/>
          <w:rFonts w:ascii="Georgia" w:hAnsi="Georgia"/>
          <w:b/>
          <w:bCs/>
          <w:color w:val="000000"/>
        </w:rPr>
        <w:lastRenderedPageBreak/>
        <w:br w:type="page"/>
      </w:r>
    </w:p>
    <w:p w:rsidR="007C30BD" w:rsidRDefault="007C30BD" w:rsidP="00B53A86">
      <w:pPr>
        <w:rPr>
          <w:sz w:val="29"/>
          <w:szCs w:val="29"/>
        </w:rPr>
      </w:pPr>
      <w:r>
        <w:rPr>
          <w:rStyle w:val="mw-headline"/>
          <w:rFonts w:ascii="Arial" w:hAnsi="Arial" w:cs="Arial"/>
          <w:color w:val="000000"/>
          <w:sz w:val="29"/>
          <w:szCs w:val="29"/>
        </w:rPr>
        <w:lastRenderedPageBreak/>
        <w:t>Antiquité : les débuts de la ville</w:t>
      </w:r>
      <w:r w:rsidR="00D574BE">
        <w:rPr>
          <w:rStyle w:val="mw-editsection-bracket"/>
          <w:rFonts w:ascii="Arial" w:hAnsi="Arial" w:cs="Arial"/>
          <w:b/>
          <w:bCs/>
          <w:color w:val="54595D"/>
        </w:rPr>
        <w:t xml:space="preserve"> </w:t>
      </w:r>
      <w:hyperlink r:id="rId41" w:tooltip="Modifier la section : Antiquité : les débuts de la ville" w:history="1">
        <w:r>
          <w:rPr>
            <w:rStyle w:val="Lienhypertexte"/>
            <w:rFonts w:ascii="Arial" w:hAnsi="Arial" w:cs="Arial"/>
            <w:b/>
            <w:bCs/>
            <w:color w:val="0B0080"/>
          </w:rPr>
          <w:t>modifier le code</w:t>
        </w:r>
      </w:hyperlink>
    </w:p>
    <w:p w:rsidR="007C30BD" w:rsidRDefault="007C30BD" w:rsidP="00B53A86">
      <w:pPr>
        <w:rPr>
          <w:rFonts w:ascii="Arial" w:hAnsi="Arial" w:cs="Arial"/>
          <w:color w:val="222222"/>
          <w:sz w:val="21"/>
          <w:szCs w:val="21"/>
        </w:rPr>
      </w:pPr>
      <w:r>
        <w:rPr>
          <w:rFonts w:ascii="Arial" w:hAnsi="Arial" w:cs="Arial"/>
          <w:color w:val="222222"/>
          <w:sz w:val="21"/>
          <w:szCs w:val="21"/>
        </w:rPr>
        <w:t>Le site avantageux, abrité des vents par le </w:t>
      </w:r>
      <w:hyperlink r:id="rId42" w:tooltip="Cap Carbon" w:history="1">
        <w:r>
          <w:rPr>
            <w:rStyle w:val="Lienhypertexte"/>
            <w:rFonts w:ascii="Arial" w:hAnsi="Arial" w:cs="Arial"/>
            <w:color w:val="0B0080"/>
            <w:sz w:val="21"/>
            <w:szCs w:val="21"/>
          </w:rPr>
          <w:t>cap Carbon</w:t>
        </w:r>
      </w:hyperlink>
      <w:r>
        <w:rPr>
          <w:rFonts w:ascii="Arial" w:hAnsi="Arial" w:cs="Arial"/>
          <w:color w:val="222222"/>
          <w:sz w:val="21"/>
          <w:szCs w:val="21"/>
        </w:rPr>
        <w:t>, fut sûrement occupé très tôt. La première trace de mention historique apparaît au </w:t>
      </w:r>
      <w:hyperlink r:id="rId43" w:tooltip="Ve siècle av. J.-C." w:history="1">
        <w:r>
          <w:rPr>
            <w:rStyle w:val="romain"/>
            <w:rFonts w:ascii="Arial" w:hAnsi="Arial" w:cs="Arial"/>
            <w:smallCaps/>
            <w:color w:val="0B0080"/>
            <w:sz w:val="21"/>
            <w:szCs w:val="21"/>
          </w:rPr>
          <w:t>v</w:t>
        </w:r>
        <w:r>
          <w:rPr>
            <w:rStyle w:val="Lienhypertexte"/>
            <w:rFonts w:ascii="Arial" w:hAnsi="Arial" w:cs="Arial"/>
            <w:color w:val="0B0080"/>
            <w:sz w:val="15"/>
            <w:szCs w:val="15"/>
            <w:vertAlign w:val="superscript"/>
          </w:rPr>
          <w:t>e</w:t>
        </w:r>
        <w:r>
          <w:rPr>
            <w:rStyle w:val="Lienhypertexte"/>
            <w:rFonts w:ascii="Arial" w:hAnsi="Arial" w:cs="Arial"/>
            <w:color w:val="0B0080"/>
            <w:sz w:val="21"/>
            <w:szCs w:val="21"/>
          </w:rPr>
          <w:t> siècle </w:t>
        </w:r>
        <w:r>
          <w:rPr>
            <w:rStyle w:val="nowrap"/>
            <w:rFonts w:ascii="Arial" w:hAnsi="Arial" w:cs="Arial"/>
            <w:color w:val="0B0080"/>
            <w:sz w:val="21"/>
            <w:szCs w:val="21"/>
          </w:rPr>
          <w:t>av. J.-C.</w:t>
        </w:r>
      </w:hyperlink>
      <w:r>
        <w:rPr>
          <w:rFonts w:ascii="Arial" w:hAnsi="Arial" w:cs="Arial"/>
          <w:color w:val="222222"/>
          <w:sz w:val="21"/>
          <w:szCs w:val="21"/>
        </w:rPr>
        <w:t> dans le « Périple de Scylax ». La région a fait partie du royaume de </w:t>
      </w:r>
      <w:hyperlink r:id="rId44" w:tooltip="Numidie" w:history="1">
        <w:r>
          <w:rPr>
            <w:rStyle w:val="Lienhypertexte"/>
            <w:rFonts w:ascii="Arial" w:hAnsi="Arial" w:cs="Arial"/>
            <w:color w:val="0B0080"/>
            <w:sz w:val="21"/>
            <w:szCs w:val="21"/>
          </w:rPr>
          <w:t>Numidie</w:t>
        </w:r>
      </w:hyperlink>
      <w:r>
        <w:rPr>
          <w:rFonts w:ascii="Arial" w:hAnsi="Arial" w:cs="Arial"/>
          <w:color w:val="222222"/>
          <w:sz w:val="21"/>
          <w:szCs w:val="21"/>
        </w:rPr>
        <w:t>. De plus l'influence </w:t>
      </w:r>
      <w:hyperlink r:id="rId45" w:tooltip="Civilisation carthaginoise" w:history="1">
        <w:r>
          <w:rPr>
            <w:rStyle w:val="Lienhypertexte"/>
            <w:rFonts w:ascii="Arial" w:hAnsi="Arial" w:cs="Arial"/>
            <w:color w:val="0B0080"/>
            <w:sz w:val="21"/>
            <w:szCs w:val="21"/>
          </w:rPr>
          <w:t>punique</w:t>
        </w:r>
      </w:hyperlink>
      <w:r>
        <w:rPr>
          <w:rFonts w:ascii="Arial" w:hAnsi="Arial" w:cs="Arial"/>
          <w:color w:val="222222"/>
          <w:sz w:val="21"/>
          <w:szCs w:val="21"/>
        </w:rPr>
        <w:t> est présente : les Carthaginois parcourent les côtes nord africaines pour commercer et implanter des comptoirs commerciaux appelés </w:t>
      </w:r>
      <w:r>
        <w:rPr>
          <w:rStyle w:val="lang-la"/>
          <w:rFonts w:ascii="Arial" w:hAnsi="Arial" w:cs="Arial"/>
          <w:i/>
          <w:iCs/>
          <w:color w:val="222222"/>
          <w:sz w:val="21"/>
          <w:szCs w:val="21"/>
          <w:lang w:val="la-Latn"/>
        </w:rPr>
        <w:t>emporioe</w:t>
      </w:r>
      <w:hyperlink r:id="rId46" w:anchor="cite_note-z-38" w:history="1">
        <w:r>
          <w:rPr>
            <w:rStyle w:val="Lienhypertexte"/>
            <w:rFonts w:ascii="Arial" w:hAnsi="Arial" w:cs="Arial"/>
            <w:color w:val="0B0080"/>
            <w:sz w:val="17"/>
            <w:szCs w:val="17"/>
            <w:vertAlign w:val="superscript"/>
          </w:rPr>
          <w:t>36</w:t>
        </w:r>
      </w:hyperlink>
      <w:r>
        <w:rPr>
          <w:rFonts w:ascii="Arial" w:hAnsi="Arial" w:cs="Arial"/>
          <w:color w:val="222222"/>
          <w:sz w:val="17"/>
          <w:szCs w:val="17"/>
          <w:vertAlign w:val="superscript"/>
        </w:rPr>
        <w:t>,</w:t>
      </w:r>
      <w:hyperlink r:id="rId47" w:anchor="cite_note-39" w:history="1">
        <w:r>
          <w:rPr>
            <w:rStyle w:val="Lienhypertexte"/>
            <w:rFonts w:ascii="Arial" w:hAnsi="Arial" w:cs="Arial"/>
            <w:color w:val="0B0080"/>
            <w:sz w:val="17"/>
            <w:szCs w:val="17"/>
            <w:vertAlign w:val="superscript"/>
          </w:rPr>
          <w:t>37</w:t>
        </w:r>
      </w:hyperlink>
      <w:r>
        <w:rPr>
          <w:rFonts w:ascii="Arial" w:hAnsi="Arial" w:cs="Arial"/>
          <w:color w:val="222222"/>
          <w:sz w:val="21"/>
          <w:szCs w:val="21"/>
        </w:rPr>
        <w:t>.</w:t>
      </w:r>
    </w:p>
    <w:p w:rsidR="007C30BD" w:rsidRDefault="007C30BD" w:rsidP="00B53A86">
      <w:pPr>
        <w:rPr>
          <w:rFonts w:ascii="Arial" w:hAnsi="Arial" w:cs="Arial"/>
          <w:color w:val="222222"/>
          <w:sz w:val="21"/>
          <w:szCs w:val="21"/>
        </w:rPr>
      </w:pPr>
      <w:r>
        <w:rPr>
          <w:rFonts w:ascii="Arial" w:hAnsi="Arial" w:cs="Arial"/>
          <w:color w:val="222222"/>
          <w:sz w:val="21"/>
          <w:szCs w:val="21"/>
        </w:rPr>
        <w:t>La défaite de </w:t>
      </w:r>
      <w:hyperlink r:id="rId48" w:tooltip="Jugurtha" w:history="1">
        <w:r>
          <w:rPr>
            <w:rStyle w:val="Lienhypertexte"/>
            <w:rFonts w:ascii="Arial" w:hAnsi="Arial" w:cs="Arial"/>
            <w:color w:val="0B0080"/>
            <w:sz w:val="21"/>
            <w:szCs w:val="21"/>
          </w:rPr>
          <w:t>Jugurtha</w:t>
        </w:r>
      </w:hyperlink>
      <w:r>
        <w:rPr>
          <w:rFonts w:ascii="Arial" w:hAnsi="Arial" w:cs="Arial"/>
          <w:color w:val="222222"/>
          <w:sz w:val="21"/>
          <w:szCs w:val="21"/>
        </w:rPr>
        <w:t> face aux Romains change l'alliance de ces derniers en une suzeraineté ; </w:t>
      </w:r>
      <w:hyperlink r:id="rId49" w:tooltip="Auguste" w:history="1">
        <w:r>
          <w:rPr>
            <w:rStyle w:val="Lienhypertexte"/>
            <w:rFonts w:ascii="Arial" w:hAnsi="Arial" w:cs="Arial"/>
            <w:color w:val="0B0080"/>
            <w:sz w:val="21"/>
            <w:szCs w:val="21"/>
          </w:rPr>
          <w:t>Auguste</w:t>
        </w:r>
      </w:hyperlink>
      <w:r>
        <w:rPr>
          <w:rFonts w:ascii="Arial" w:hAnsi="Arial" w:cs="Arial"/>
          <w:color w:val="222222"/>
          <w:sz w:val="21"/>
          <w:szCs w:val="21"/>
        </w:rPr>
        <w:t> découpe le territoire en provinces constituant la Maurétanie césarienne, et, selon </w:t>
      </w:r>
      <w:hyperlink r:id="rId50" w:tooltip="Pline l'Ancien" w:history="1">
        <w:r>
          <w:rPr>
            <w:rStyle w:val="Lienhypertexte"/>
            <w:rFonts w:ascii="Arial" w:hAnsi="Arial" w:cs="Arial"/>
            <w:color w:val="0B0080"/>
            <w:sz w:val="21"/>
            <w:szCs w:val="21"/>
          </w:rPr>
          <w:t>Pline l'Ancien</w:t>
        </w:r>
      </w:hyperlink>
      <w:r>
        <w:rPr>
          <w:rFonts w:ascii="Arial" w:hAnsi="Arial" w:cs="Arial"/>
          <w:color w:val="222222"/>
          <w:sz w:val="21"/>
          <w:szCs w:val="21"/>
        </w:rPr>
        <w:t>, Saldae (nom antique de la ville) est une colonie romaine fondée avec les premières annexions en </w:t>
      </w:r>
      <w:hyperlink r:id="rId51" w:tooltip="33 av. J.-C." w:history="1">
        <w:r>
          <w:rPr>
            <w:rStyle w:val="Lienhypertexte"/>
            <w:rFonts w:ascii="Arial" w:hAnsi="Arial" w:cs="Arial"/>
            <w:color w:val="0B0080"/>
            <w:sz w:val="21"/>
            <w:szCs w:val="21"/>
          </w:rPr>
          <w:t>33 av. J.-C</w:t>
        </w:r>
      </w:hyperlink>
      <w:r>
        <w:rPr>
          <w:rFonts w:ascii="Arial" w:hAnsi="Arial" w:cs="Arial"/>
          <w:color w:val="222222"/>
          <w:sz w:val="21"/>
          <w:szCs w:val="21"/>
        </w:rPr>
        <w:t>. Huit ans plus tard, il rétrocède la province de la ville à </w:t>
      </w:r>
      <w:hyperlink r:id="rId52" w:tooltip="Juba II" w:history="1">
        <w:r>
          <w:rPr>
            <w:rStyle w:val="Lienhypertexte"/>
            <w:rFonts w:ascii="Arial" w:hAnsi="Arial" w:cs="Arial"/>
            <w:color w:val="0B0080"/>
            <w:sz w:val="21"/>
            <w:szCs w:val="21"/>
          </w:rPr>
          <w:t>Juba II</w:t>
        </w:r>
      </w:hyperlink>
      <w:r>
        <w:rPr>
          <w:rFonts w:ascii="Arial" w:hAnsi="Arial" w:cs="Arial"/>
          <w:color w:val="222222"/>
          <w:sz w:val="21"/>
          <w:szCs w:val="21"/>
        </w:rPr>
        <w:t> en dédommagement de ses États héréditaires. La ville se dote d'une culture à dominante latine et est christianisée</w:t>
      </w:r>
      <w:hyperlink r:id="rId53" w:anchor="cite_note-z-38" w:history="1">
        <w:r>
          <w:rPr>
            <w:rStyle w:val="Lienhypertexte"/>
            <w:rFonts w:ascii="Arial" w:hAnsi="Arial" w:cs="Arial"/>
            <w:color w:val="0B0080"/>
            <w:sz w:val="17"/>
            <w:szCs w:val="17"/>
            <w:vertAlign w:val="superscript"/>
          </w:rPr>
          <w:t>36</w:t>
        </w:r>
      </w:hyperlink>
      <w:r>
        <w:rPr>
          <w:rFonts w:ascii="Arial" w:hAnsi="Arial" w:cs="Arial"/>
          <w:color w:val="222222"/>
          <w:sz w:val="21"/>
          <w:szCs w:val="21"/>
        </w:rPr>
        <w:t>. Les Romains mettent en place divers réseaux hydrauliques qui seront réemployés à l'époque hammadide. L'aqueduc de Toudja date du règne de </w:t>
      </w:r>
      <w:hyperlink r:id="rId54" w:tooltip="Antonin le Pieux" w:history="1">
        <w:r>
          <w:rPr>
            <w:rStyle w:val="Lienhypertexte"/>
            <w:rFonts w:ascii="Arial" w:hAnsi="Arial" w:cs="Arial"/>
            <w:color w:val="0B0080"/>
            <w:sz w:val="21"/>
            <w:szCs w:val="21"/>
          </w:rPr>
          <w:t>Antonin le Pieux</w:t>
        </w:r>
      </w:hyperlink>
      <w:r>
        <w:rPr>
          <w:rFonts w:ascii="Arial" w:hAnsi="Arial" w:cs="Arial"/>
          <w:color w:val="222222"/>
          <w:sz w:val="21"/>
          <w:szCs w:val="21"/>
        </w:rPr>
        <w:t>. Mais la ville ne connaît pas l'importance du développement de </w:t>
      </w:r>
      <w:hyperlink r:id="rId55" w:tooltip="Hippone" w:history="1">
        <w:r>
          <w:rPr>
            <w:rStyle w:val="Lienhypertexte"/>
            <w:rFonts w:ascii="Arial" w:hAnsi="Arial" w:cs="Arial"/>
            <w:i/>
            <w:iCs/>
            <w:color w:val="0B0080"/>
            <w:sz w:val="21"/>
            <w:szCs w:val="21"/>
          </w:rPr>
          <w:t>Hippone</w:t>
        </w:r>
      </w:hyperlink>
      <w:r>
        <w:rPr>
          <w:rFonts w:ascii="Arial" w:hAnsi="Arial" w:cs="Arial"/>
          <w:color w:val="222222"/>
          <w:sz w:val="21"/>
          <w:szCs w:val="21"/>
        </w:rPr>
        <w:t> (Annaba) plus florissante sous les Romains</w:t>
      </w:r>
      <w:hyperlink r:id="rId56" w:anchor="cite_note-40" w:history="1">
        <w:r>
          <w:rPr>
            <w:rStyle w:val="Lienhypertexte"/>
            <w:rFonts w:ascii="Arial" w:hAnsi="Arial" w:cs="Arial"/>
            <w:color w:val="0B0080"/>
            <w:sz w:val="17"/>
            <w:szCs w:val="17"/>
            <w:vertAlign w:val="superscript"/>
          </w:rPr>
          <w:t>38</w:t>
        </w:r>
      </w:hyperlink>
      <w:r>
        <w:rPr>
          <w:rFonts w:ascii="Arial" w:hAnsi="Arial" w:cs="Arial"/>
          <w:color w:val="222222"/>
          <w:sz w:val="21"/>
          <w:szCs w:val="21"/>
        </w:rPr>
        <w:t>.</w:t>
      </w:r>
    </w:p>
    <w:p w:rsidR="007C30BD" w:rsidRDefault="007C30BD" w:rsidP="00B53A86">
      <w:pPr>
        <w:rPr>
          <w:rFonts w:ascii="Arial" w:hAnsi="Arial" w:cs="Arial"/>
          <w:color w:val="222222"/>
          <w:sz w:val="20"/>
          <w:szCs w:val="20"/>
        </w:rPr>
      </w:pPr>
      <w:r>
        <w:rPr>
          <w:rFonts w:ascii="Arial" w:hAnsi="Arial" w:cs="Arial"/>
          <w:noProof/>
          <w:color w:val="0B0080"/>
          <w:sz w:val="20"/>
          <w:szCs w:val="20"/>
          <w:lang w:eastAsia="fr-FR"/>
        </w:rPr>
        <w:drawing>
          <wp:inline distT="0" distB="0" distL="0" distR="0" wp14:anchorId="01AF6988" wp14:editId="417025F4">
            <wp:extent cx="2667000" cy="1781175"/>
            <wp:effectExtent l="0" t="0" r="0" b="9525"/>
            <wp:docPr id="38" name="Image 38" descr="https://upload.wikimedia.org/wikipedia/commons/thumb/a/ad/Mosaique_d%27Oc%C3%A9an_B%C3%A9ja%C3%AFa.jpg/280px-Mosaique_d%27Oc%C3%A9an_B%C3%A9ja%C3%AFa.jpg">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upload.wikimedia.org/wikipedia/commons/thumb/a/ad/Mosaique_d%27Oc%C3%A9an_B%C3%A9ja%C3%AFa.jpg/280px-Mosaique_d%27Oc%C3%A9an_B%C3%A9ja%C3%AFa.jpg">
                      <a:hlinkClick r:id="rId57"/>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667000" cy="1781175"/>
                    </a:xfrm>
                    <a:prstGeom prst="rect">
                      <a:avLst/>
                    </a:prstGeom>
                    <a:noFill/>
                    <a:ln>
                      <a:noFill/>
                    </a:ln>
                  </pic:spPr>
                </pic:pic>
              </a:graphicData>
            </a:graphic>
          </wp:inline>
        </w:drawing>
      </w:r>
    </w:p>
    <w:p w:rsidR="007C30BD" w:rsidRDefault="007C30BD" w:rsidP="00B53A86">
      <w:pPr>
        <w:rPr>
          <w:rFonts w:ascii="Arial" w:hAnsi="Arial" w:cs="Arial"/>
          <w:color w:val="222222"/>
          <w:sz w:val="19"/>
          <w:szCs w:val="19"/>
        </w:rPr>
      </w:pPr>
      <w:r>
        <w:rPr>
          <w:rFonts w:ascii="Arial" w:hAnsi="Arial" w:cs="Arial"/>
          <w:color w:val="222222"/>
          <w:sz w:val="19"/>
          <w:szCs w:val="19"/>
        </w:rPr>
        <w:t>Mosaïque romaine représentant </w:t>
      </w:r>
      <w:hyperlink r:id="rId59" w:tooltip="Océan (mythologie)" w:history="1">
        <w:r>
          <w:rPr>
            <w:rStyle w:val="Lienhypertexte"/>
            <w:rFonts w:ascii="Arial" w:hAnsi="Arial" w:cs="Arial"/>
            <w:color w:val="0B0080"/>
            <w:sz w:val="19"/>
            <w:szCs w:val="19"/>
          </w:rPr>
          <w:t>Océan</w:t>
        </w:r>
      </w:hyperlink>
      <w:r>
        <w:rPr>
          <w:rFonts w:ascii="Arial" w:hAnsi="Arial" w:cs="Arial"/>
          <w:color w:val="222222"/>
          <w:sz w:val="19"/>
          <w:szCs w:val="19"/>
        </w:rPr>
        <w:t>, exposée à l'</w:t>
      </w:r>
      <w:hyperlink r:id="rId60" w:tooltip="Assemblée populaire communale" w:history="1">
        <w:r>
          <w:rPr>
            <w:rStyle w:val="Lienhypertexte"/>
            <w:rFonts w:ascii="Arial" w:hAnsi="Arial" w:cs="Arial"/>
            <w:color w:val="0B0080"/>
            <w:sz w:val="19"/>
            <w:szCs w:val="19"/>
          </w:rPr>
          <w:t>APC</w:t>
        </w:r>
      </w:hyperlink>
      <w:r>
        <w:rPr>
          <w:rFonts w:ascii="Arial" w:hAnsi="Arial" w:cs="Arial"/>
          <w:color w:val="222222"/>
          <w:sz w:val="19"/>
          <w:szCs w:val="19"/>
        </w:rPr>
        <w:t xml:space="preserve"> de </w:t>
      </w:r>
      <w:r w:rsidR="00F90ECC">
        <w:rPr>
          <w:rFonts w:ascii="Arial" w:hAnsi="Arial" w:cs="Arial"/>
          <w:color w:val="222222"/>
          <w:sz w:val="19"/>
          <w:szCs w:val="19"/>
        </w:rPr>
        <w:t>BEJAIA</w:t>
      </w:r>
      <w:r>
        <w:rPr>
          <w:rFonts w:ascii="Arial" w:hAnsi="Arial" w:cs="Arial"/>
          <w:color w:val="222222"/>
          <w:sz w:val="19"/>
          <w:szCs w:val="19"/>
        </w:rPr>
        <w:t>.</w:t>
      </w:r>
    </w:p>
    <w:p w:rsidR="007C30BD" w:rsidRDefault="007C30BD" w:rsidP="00B53A86">
      <w:pPr>
        <w:rPr>
          <w:rFonts w:ascii="Arial" w:hAnsi="Arial" w:cs="Arial"/>
          <w:color w:val="222222"/>
          <w:sz w:val="21"/>
          <w:szCs w:val="21"/>
        </w:rPr>
      </w:pPr>
      <w:r>
        <w:rPr>
          <w:rFonts w:ascii="Arial" w:hAnsi="Arial" w:cs="Arial"/>
          <w:color w:val="222222"/>
          <w:sz w:val="21"/>
          <w:szCs w:val="21"/>
        </w:rPr>
        <w:t>Auguste fonde également, à quelques kilomètres sur les rives de la Nasava (</w:t>
      </w:r>
      <w:hyperlink r:id="rId61" w:tooltip="Soummam" w:history="1">
        <w:r>
          <w:rPr>
            <w:rStyle w:val="Lienhypertexte"/>
            <w:rFonts w:ascii="Arial" w:hAnsi="Arial" w:cs="Arial"/>
            <w:color w:val="0B0080"/>
            <w:sz w:val="21"/>
            <w:szCs w:val="21"/>
          </w:rPr>
          <w:t>Soummam</w:t>
        </w:r>
      </w:hyperlink>
      <w:r>
        <w:rPr>
          <w:rFonts w:ascii="Arial" w:hAnsi="Arial" w:cs="Arial"/>
          <w:color w:val="222222"/>
          <w:sz w:val="21"/>
          <w:szCs w:val="21"/>
        </w:rPr>
        <w:t>), Tubusuptus, les actuelles ruines de Tiklat. Dès le </w:t>
      </w:r>
      <w:hyperlink r:id="rId62" w:tooltip="Ier siècle" w:history="1">
        <w:r>
          <w:rPr>
            <w:rStyle w:val="romain"/>
            <w:rFonts w:ascii="Arial" w:hAnsi="Arial" w:cs="Arial"/>
            <w:smallCaps/>
            <w:color w:val="0B0080"/>
            <w:sz w:val="21"/>
            <w:szCs w:val="21"/>
          </w:rPr>
          <w:t>i</w:t>
        </w:r>
        <w:r>
          <w:rPr>
            <w:rStyle w:val="Lienhypertexte"/>
            <w:rFonts w:ascii="Arial" w:hAnsi="Arial" w:cs="Arial"/>
            <w:color w:val="0B0080"/>
            <w:sz w:val="15"/>
            <w:szCs w:val="15"/>
            <w:vertAlign w:val="superscript"/>
          </w:rPr>
          <w:t>er</w:t>
        </w:r>
        <w:r>
          <w:rPr>
            <w:rStyle w:val="Lienhypertexte"/>
            <w:rFonts w:ascii="Arial" w:hAnsi="Arial" w:cs="Arial"/>
            <w:color w:val="0B0080"/>
            <w:sz w:val="21"/>
            <w:szCs w:val="21"/>
          </w:rPr>
          <w:t> siècle</w:t>
        </w:r>
      </w:hyperlink>
      <w:r>
        <w:rPr>
          <w:rFonts w:ascii="Arial" w:hAnsi="Arial" w:cs="Arial"/>
          <w:color w:val="222222"/>
          <w:sz w:val="21"/>
          <w:szCs w:val="21"/>
        </w:rPr>
        <w:t>, la révolte de </w:t>
      </w:r>
      <w:hyperlink r:id="rId63" w:tooltip="Takfarinas" w:history="1">
        <w:r>
          <w:rPr>
            <w:rStyle w:val="Lienhypertexte"/>
            <w:rFonts w:ascii="Arial" w:hAnsi="Arial" w:cs="Arial"/>
            <w:color w:val="0B0080"/>
            <w:sz w:val="21"/>
            <w:szCs w:val="21"/>
          </w:rPr>
          <w:t>Takfarinas</w:t>
        </w:r>
      </w:hyperlink>
      <w:r>
        <w:rPr>
          <w:rFonts w:ascii="Arial" w:hAnsi="Arial" w:cs="Arial"/>
          <w:color w:val="222222"/>
          <w:sz w:val="21"/>
          <w:szCs w:val="21"/>
        </w:rPr>
        <w:t> entraîne l'ensemble des populations numides de la région ; il investit la vallée de la Soummam, prend Tiklat et arrive jusqu'à Saldae. Il est finalement repoussé par le proconsul Dollabella</w:t>
      </w:r>
      <w:hyperlink r:id="rId64" w:anchor="cite_note-e-41" w:history="1">
        <w:r>
          <w:rPr>
            <w:rStyle w:val="Lienhypertexte"/>
            <w:rFonts w:ascii="Arial" w:hAnsi="Arial" w:cs="Arial"/>
            <w:color w:val="0B0080"/>
            <w:sz w:val="17"/>
            <w:szCs w:val="17"/>
            <w:vertAlign w:val="superscript"/>
          </w:rPr>
          <w:t>39</w:t>
        </w:r>
      </w:hyperlink>
      <w:r>
        <w:rPr>
          <w:rFonts w:ascii="Arial" w:hAnsi="Arial" w:cs="Arial"/>
          <w:color w:val="222222"/>
          <w:sz w:val="21"/>
          <w:szCs w:val="21"/>
        </w:rPr>
        <w:t>. Au </w:t>
      </w:r>
      <w:hyperlink r:id="rId65" w:tooltip="IVe siècle" w:history="1">
        <w:r>
          <w:rPr>
            <w:rStyle w:val="romain"/>
            <w:rFonts w:ascii="Arial" w:hAnsi="Arial" w:cs="Arial"/>
            <w:smallCaps/>
            <w:color w:val="0B0080"/>
            <w:sz w:val="21"/>
            <w:szCs w:val="21"/>
          </w:rPr>
          <w:t>iv</w:t>
        </w:r>
        <w:r>
          <w:rPr>
            <w:rStyle w:val="Lienhypertexte"/>
            <w:rFonts w:ascii="Arial" w:hAnsi="Arial" w:cs="Arial"/>
            <w:color w:val="0B0080"/>
            <w:sz w:val="15"/>
            <w:szCs w:val="15"/>
            <w:vertAlign w:val="superscript"/>
          </w:rPr>
          <w:t>e</w:t>
        </w:r>
        <w:r>
          <w:rPr>
            <w:rStyle w:val="Lienhypertexte"/>
            <w:rFonts w:ascii="Arial" w:hAnsi="Arial" w:cs="Arial"/>
            <w:color w:val="0B0080"/>
            <w:sz w:val="21"/>
            <w:szCs w:val="21"/>
          </w:rPr>
          <w:t> siècle</w:t>
        </w:r>
      </w:hyperlink>
      <w:r>
        <w:rPr>
          <w:rFonts w:ascii="Arial" w:hAnsi="Arial" w:cs="Arial"/>
          <w:color w:val="222222"/>
          <w:sz w:val="21"/>
          <w:szCs w:val="21"/>
        </w:rPr>
        <w:t>, dans les montagnes voisines de Saldae, </w:t>
      </w:r>
      <w:hyperlink r:id="rId66" w:tooltip="Firmus (général maure)" w:history="1">
        <w:r>
          <w:rPr>
            <w:rStyle w:val="Lienhypertexte"/>
            <w:rFonts w:ascii="Arial" w:hAnsi="Arial" w:cs="Arial"/>
            <w:color w:val="0B0080"/>
            <w:sz w:val="21"/>
            <w:szCs w:val="21"/>
          </w:rPr>
          <w:t>Firmus</w:t>
        </w:r>
      </w:hyperlink>
      <w:r>
        <w:rPr>
          <w:rFonts w:ascii="Arial" w:hAnsi="Arial" w:cs="Arial"/>
          <w:color w:val="222222"/>
          <w:sz w:val="21"/>
          <w:szCs w:val="21"/>
        </w:rPr>
        <w:t> rassemble les « Quinquegentiens » (actuelles tribus kabyles du Djurdjura) et les mène contre les Romains. Le comte Théodose arrive avec des troupes d'Europe pour mater la révolte ; il vient difficilement à bout des insurgés</w:t>
      </w:r>
      <w:hyperlink r:id="rId67" w:anchor="cite_note-e-41" w:history="1">
        <w:r>
          <w:rPr>
            <w:rStyle w:val="Lienhypertexte"/>
            <w:rFonts w:ascii="Arial" w:hAnsi="Arial" w:cs="Arial"/>
            <w:color w:val="0B0080"/>
            <w:sz w:val="17"/>
            <w:szCs w:val="17"/>
            <w:vertAlign w:val="superscript"/>
          </w:rPr>
          <w:t>39</w:t>
        </w:r>
      </w:hyperlink>
      <w:r>
        <w:rPr>
          <w:rFonts w:ascii="Arial" w:hAnsi="Arial" w:cs="Arial"/>
          <w:color w:val="222222"/>
          <w:sz w:val="21"/>
          <w:szCs w:val="21"/>
        </w:rPr>
        <w:t>.</w:t>
      </w:r>
    </w:p>
    <w:p w:rsidR="007C30BD" w:rsidRDefault="007C30BD" w:rsidP="00B53A86">
      <w:pPr>
        <w:rPr>
          <w:rFonts w:ascii="Arial" w:hAnsi="Arial" w:cs="Arial"/>
          <w:color w:val="222222"/>
          <w:sz w:val="21"/>
          <w:szCs w:val="21"/>
        </w:rPr>
      </w:pPr>
      <w:r>
        <w:rPr>
          <w:rFonts w:ascii="Arial" w:hAnsi="Arial" w:cs="Arial"/>
          <w:color w:val="222222"/>
          <w:sz w:val="21"/>
          <w:szCs w:val="21"/>
        </w:rPr>
        <w:t>Les </w:t>
      </w:r>
      <w:hyperlink r:id="rId68" w:tooltip="Vandales" w:history="1">
        <w:r>
          <w:rPr>
            <w:rStyle w:val="Lienhypertexte"/>
            <w:rFonts w:ascii="Arial" w:hAnsi="Arial" w:cs="Arial"/>
            <w:color w:val="0B0080"/>
            <w:sz w:val="21"/>
            <w:szCs w:val="21"/>
          </w:rPr>
          <w:t>Vandales</w:t>
        </w:r>
      </w:hyperlink>
      <w:r>
        <w:rPr>
          <w:rFonts w:ascii="Arial" w:hAnsi="Arial" w:cs="Arial"/>
          <w:color w:val="222222"/>
          <w:sz w:val="21"/>
          <w:szCs w:val="21"/>
        </w:rPr>
        <w:t> font à leur tour leur entrée en Afrique du Nord, depuis l'Espagne, en 429. Conduit par </w:t>
      </w:r>
      <w:hyperlink r:id="rId69" w:tooltip="Genséric" w:history="1">
        <w:r>
          <w:rPr>
            <w:rStyle w:val="Lienhypertexte"/>
            <w:rFonts w:ascii="Arial" w:hAnsi="Arial" w:cs="Arial"/>
            <w:color w:val="0B0080"/>
            <w:sz w:val="21"/>
            <w:szCs w:val="21"/>
          </w:rPr>
          <w:t>Geneseric</w:t>
        </w:r>
      </w:hyperlink>
      <w:r>
        <w:rPr>
          <w:rFonts w:ascii="Arial" w:hAnsi="Arial" w:cs="Arial"/>
          <w:color w:val="222222"/>
          <w:sz w:val="21"/>
          <w:szCs w:val="21"/>
        </w:rPr>
        <w:t>, ils portent le fer dans toutes les villes du littoral. Ils font de </w:t>
      </w:r>
      <w:r>
        <w:rPr>
          <w:rFonts w:ascii="Arial" w:hAnsi="Arial" w:cs="Arial"/>
          <w:i/>
          <w:iCs/>
          <w:color w:val="222222"/>
          <w:sz w:val="21"/>
          <w:szCs w:val="21"/>
        </w:rPr>
        <w:t>Saldae</w:t>
      </w:r>
      <w:r>
        <w:rPr>
          <w:rFonts w:ascii="Arial" w:hAnsi="Arial" w:cs="Arial"/>
          <w:color w:val="222222"/>
          <w:sz w:val="21"/>
          <w:szCs w:val="21"/>
        </w:rPr>
        <w:t> la capitale de leurs nouveaux États jusqu'en 439 et la </w:t>
      </w:r>
      <w:hyperlink r:id="rId70" w:tooltip="Prise de Carthage (439)" w:history="1">
        <w:r>
          <w:rPr>
            <w:rStyle w:val="Lienhypertexte"/>
            <w:rFonts w:ascii="Arial" w:hAnsi="Arial" w:cs="Arial"/>
            <w:color w:val="0B0080"/>
            <w:sz w:val="21"/>
            <w:szCs w:val="21"/>
          </w:rPr>
          <w:t>prise de Carthage</w:t>
        </w:r>
      </w:hyperlink>
      <w:r>
        <w:rPr>
          <w:rFonts w:ascii="Arial" w:hAnsi="Arial" w:cs="Arial"/>
          <w:color w:val="222222"/>
          <w:sz w:val="21"/>
          <w:szCs w:val="21"/>
        </w:rPr>
        <w:t>. Les luttes opposant les partisans de l'</w:t>
      </w:r>
      <w:hyperlink r:id="rId71" w:tooltip="Arianisme" w:history="1">
        <w:r>
          <w:rPr>
            <w:rStyle w:val="Lienhypertexte"/>
            <w:rFonts w:ascii="Arial" w:hAnsi="Arial" w:cs="Arial"/>
            <w:color w:val="0B0080"/>
            <w:sz w:val="21"/>
            <w:szCs w:val="21"/>
          </w:rPr>
          <w:t>arianisme</w:t>
        </w:r>
      </w:hyperlink>
      <w:r>
        <w:rPr>
          <w:rFonts w:ascii="Arial" w:hAnsi="Arial" w:cs="Arial"/>
          <w:color w:val="222222"/>
          <w:sz w:val="21"/>
          <w:szCs w:val="21"/>
        </w:rPr>
        <w:t> à ceux du </w:t>
      </w:r>
      <w:hyperlink r:id="rId72" w:tooltip="Catholicisme" w:history="1">
        <w:r>
          <w:rPr>
            <w:rStyle w:val="Lienhypertexte"/>
            <w:rFonts w:ascii="Arial" w:hAnsi="Arial" w:cs="Arial"/>
            <w:color w:val="0B0080"/>
            <w:sz w:val="21"/>
            <w:szCs w:val="21"/>
          </w:rPr>
          <w:t>catholicisme</w:t>
        </w:r>
      </w:hyperlink>
      <w:r>
        <w:rPr>
          <w:rFonts w:ascii="Arial" w:hAnsi="Arial" w:cs="Arial"/>
          <w:color w:val="222222"/>
          <w:sz w:val="21"/>
          <w:szCs w:val="21"/>
        </w:rPr>
        <w:t> affaiblissent la région tout entière ; les Byzantins y trouvent alors un prétexte et une occasion d'intervenir. La ville bascule alors sous la domination byzantine, dès les </w:t>
      </w:r>
      <w:hyperlink r:id="rId73" w:anchor="La_conqu%C3%AAte_du_royaume_vandale" w:tooltip="Bélisaire" w:history="1">
        <w:r>
          <w:rPr>
            <w:rStyle w:val="Lienhypertexte"/>
            <w:rFonts w:ascii="Arial" w:hAnsi="Arial" w:cs="Arial"/>
            <w:color w:val="0B0080"/>
            <w:sz w:val="21"/>
            <w:szCs w:val="21"/>
          </w:rPr>
          <w:t>conquêtes de Belisaire</w:t>
        </w:r>
      </w:hyperlink>
      <w:r>
        <w:rPr>
          <w:rFonts w:ascii="Arial" w:hAnsi="Arial" w:cs="Arial"/>
          <w:color w:val="222222"/>
          <w:sz w:val="21"/>
          <w:szCs w:val="21"/>
        </w:rPr>
        <w:t> en 533. L'oppression byzantine, lourde, ne tarde pas également à susciter des velléités de révoltes des populations jusqu'à la conquête arabe de l'Afrique du Nord</w:t>
      </w:r>
      <w:hyperlink r:id="rId74" w:anchor="cite_note-42" w:history="1">
        <w:r>
          <w:rPr>
            <w:rStyle w:val="Lienhypertexte"/>
            <w:rFonts w:ascii="Arial" w:hAnsi="Arial" w:cs="Arial"/>
            <w:color w:val="0B0080"/>
            <w:sz w:val="17"/>
            <w:szCs w:val="17"/>
            <w:vertAlign w:val="superscript"/>
          </w:rPr>
          <w:t>40</w:t>
        </w:r>
      </w:hyperlink>
      <w:r>
        <w:rPr>
          <w:rFonts w:ascii="Arial" w:hAnsi="Arial" w:cs="Arial"/>
          <w:color w:val="222222"/>
          <w:sz w:val="21"/>
          <w:szCs w:val="21"/>
        </w:rPr>
        <w:t>.</w:t>
      </w:r>
    </w:p>
    <w:p w:rsidR="007C30BD" w:rsidRDefault="007C30BD" w:rsidP="00B53A86">
      <w:pPr>
        <w:rPr>
          <w:rFonts w:ascii="Arial" w:hAnsi="Arial" w:cs="Arial"/>
          <w:sz w:val="29"/>
          <w:szCs w:val="29"/>
        </w:rPr>
      </w:pPr>
      <w:r>
        <w:rPr>
          <w:rStyle w:val="mw-headline"/>
          <w:rFonts w:ascii="Arial" w:hAnsi="Arial" w:cs="Arial"/>
          <w:color w:val="000000"/>
          <w:sz w:val="29"/>
          <w:szCs w:val="29"/>
        </w:rPr>
        <w:t>La conquête arabe</w:t>
      </w:r>
      <w:r w:rsidR="00D574BE">
        <w:rPr>
          <w:rStyle w:val="mw-headline"/>
          <w:rFonts w:ascii="Arial" w:hAnsi="Arial" w:cs="Arial"/>
          <w:color w:val="000000"/>
          <w:sz w:val="29"/>
          <w:szCs w:val="29"/>
        </w:rPr>
        <w:t xml:space="preserve"> </w:t>
      </w:r>
      <w:hyperlink r:id="rId75" w:tooltip="Modifier la section : La conquête arabe" w:history="1">
        <w:r>
          <w:rPr>
            <w:rStyle w:val="Lienhypertexte"/>
            <w:rFonts w:ascii="Arial" w:hAnsi="Arial" w:cs="Arial"/>
            <w:b/>
            <w:bCs/>
            <w:color w:val="0B0080"/>
          </w:rPr>
          <w:t>modifier le code</w:t>
        </w:r>
      </w:hyperlink>
    </w:p>
    <w:p w:rsidR="007C30BD" w:rsidRDefault="007C30BD" w:rsidP="00B53A86">
      <w:pPr>
        <w:rPr>
          <w:rFonts w:ascii="Arial" w:hAnsi="Arial" w:cs="Arial"/>
          <w:color w:val="222222"/>
          <w:sz w:val="21"/>
          <w:szCs w:val="21"/>
        </w:rPr>
      </w:pPr>
      <w:r>
        <w:rPr>
          <w:rFonts w:ascii="Arial" w:hAnsi="Arial" w:cs="Arial"/>
          <w:color w:val="222222"/>
          <w:sz w:val="21"/>
          <w:szCs w:val="21"/>
        </w:rPr>
        <w:t>Vue par les conquérants </w:t>
      </w:r>
      <w:hyperlink r:id="rId76" w:tooltip="Omeyyades" w:history="1">
        <w:r>
          <w:rPr>
            <w:rStyle w:val="Lienhypertexte"/>
            <w:rFonts w:ascii="Arial" w:hAnsi="Arial" w:cs="Arial"/>
            <w:color w:val="0B0080"/>
            <w:sz w:val="21"/>
            <w:szCs w:val="21"/>
          </w:rPr>
          <w:t>arabes omeyyades</w:t>
        </w:r>
      </w:hyperlink>
      <w:r>
        <w:rPr>
          <w:rFonts w:ascii="Arial" w:hAnsi="Arial" w:cs="Arial"/>
          <w:color w:val="222222"/>
          <w:sz w:val="21"/>
          <w:szCs w:val="21"/>
        </w:rPr>
        <w:t> venus depuis </w:t>
      </w:r>
      <w:hyperlink r:id="rId77" w:tooltip="Kairouan" w:history="1">
        <w:r>
          <w:rPr>
            <w:rStyle w:val="Lienhypertexte"/>
            <w:rFonts w:ascii="Arial" w:hAnsi="Arial" w:cs="Arial"/>
            <w:color w:val="0B0080"/>
            <w:sz w:val="21"/>
            <w:szCs w:val="21"/>
          </w:rPr>
          <w:t>Kairouan</w:t>
        </w:r>
      </w:hyperlink>
      <w:r>
        <w:rPr>
          <w:rFonts w:ascii="Arial" w:hAnsi="Arial" w:cs="Arial"/>
          <w:color w:val="222222"/>
          <w:sz w:val="21"/>
          <w:szCs w:val="21"/>
        </w:rPr>
        <w:t xml:space="preserve">, les montagnes autour de </w:t>
      </w:r>
      <w:r w:rsidR="00F90ECC">
        <w:rPr>
          <w:rFonts w:ascii="Arial" w:hAnsi="Arial" w:cs="Arial"/>
          <w:color w:val="222222"/>
          <w:sz w:val="21"/>
          <w:szCs w:val="21"/>
        </w:rPr>
        <w:t>BEJAIA</w:t>
      </w:r>
      <w:r>
        <w:rPr>
          <w:rFonts w:ascii="Arial" w:hAnsi="Arial" w:cs="Arial"/>
          <w:color w:val="222222"/>
          <w:sz w:val="21"/>
          <w:szCs w:val="21"/>
        </w:rPr>
        <w:t xml:space="preserve"> sont surnommées </w:t>
      </w:r>
      <w:r>
        <w:rPr>
          <w:rStyle w:val="lang-ar"/>
          <w:rFonts w:ascii="Arial" w:hAnsi="Arial" w:cs="Arial" w:hint="cs"/>
          <w:i/>
          <w:iCs/>
          <w:color w:val="222222"/>
          <w:sz w:val="21"/>
          <w:szCs w:val="21"/>
          <w:lang w:bidi="ar"/>
        </w:rPr>
        <w:t>el 'adua</w:t>
      </w:r>
      <w:r>
        <w:rPr>
          <w:rFonts w:ascii="Arial" w:hAnsi="Arial" w:cs="Arial"/>
          <w:color w:val="222222"/>
          <w:sz w:val="21"/>
          <w:szCs w:val="21"/>
        </w:rPr>
        <w:t> (« l'ennemie ») pour désigner la résistance opiniâtre dont elles sont le siège</w:t>
      </w:r>
      <w:hyperlink r:id="rId78" w:anchor="cite_note-43" w:history="1">
        <w:r>
          <w:rPr>
            <w:rStyle w:val="Lienhypertexte"/>
            <w:rFonts w:ascii="Arial" w:hAnsi="Arial" w:cs="Arial"/>
            <w:color w:val="0B0080"/>
            <w:sz w:val="17"/>
            <w:szCs w:val="17"/>
            <w:vertAlign w:val="superscript"/>
          </w:rPr>
          <w:t>41</w:t>
        </w:r>
      </w:hyperlink>
      <w:r>
        <w:rPr>
          <w:rFonts w:ascii="Arial" w:hAnsi="Arial" w:cs="Arial"/>
          <w:color w:val="222222"/>
          <w:sz w:val="17"/>
          <w:szCs w:val="17"/>
          <w:vertAlign w:val="superscript"/>
        </w:rPr>
        <w:t>,</w:t>
      </w:r>
      <w:hyperlink r:id="rId79" w:anchor="cite_note-:7-44" w:history="1">
        <w:r>
          <w:rPr>
            <w:rStyle w:val="Lienhypertexte"/>
            <w:rFonts w:ascii="Arial" w:hAnsi="Arial" w:cs="Arial"/>
            <w:color w:val="0B0080"/>
            <w:sz w:val="17"/>
            <w:szCs w:val="17"/>
            <w:vertAlign w:val="superscript"/>
          </w:rPr>
          <w:t>42</w:t>
        </w:r>
      </w:hyperlink>
      <w:r>
        <w:rPr>
          <w:rFonts w:ascii="Arial" w:hAnsi="Arial" w:cs="Arial"/>
          <w:color w:val="222222"/>
          <w:sz w:val="21"/>
          <w:szCs w:val="21"/>
        </w:rPr>
        <w:t>. Les informations sur cette époque sont éparses, ou contradictoires ; il semble que la ville ait été conquise relativement tard, vers l'an </w:t>
      </w:r>
      <w:hyperlink r:id="rId80" w:tooltip="708" w:history="1">
        <w:r>
          <w:rPr>
            <w:rStyle w:val="Lienhypertexte"/>
            <w:rFonts w:ascii="Arial" w:hAnsi="Arial" w:cs="Arial"/>
            <w:color w:val="0B0080"/>
            <w:sz w:val="21"/>
            <w:szCs w:val="21"/>
          </w:rPr>
          <w:t>708</w:t>
        </w:r>
      </w:hyperlink>
      <w:r>
        <w:rPr>
          <w:rFonts w:ascii="Arial" w:hAnsi="Arial" w:cs="Arial"/>
          <w:color w:val="222222"/>
          <w:sz w:val="21"/>
          <w:szCs w:val="21"/>
        </w:rPr>
        <w:t xml:space="preserve">. Une hypothèse peu probable </w:t>
      </w:r>
      <w:r>
        <w:rPr>
          <w:rFonts w:ascii="Arial" w:hAnsi="Arial" w:cs="Arial"/>
          <w:color w:val="222222"/>
          <w:sz w:val="21"/>
          <w:szCs w:val="21"/>
        </w:rPr>
        <w:lastRenderedPageBreak/>
        <w:t xml:space="preserve">voudrait que le nom </w:t>
      </w:r>
      <w:r w:rsidR="00F90ECC">
        <w:rPr>
          <w:rFonts w:ascii="Arial" w:hAnsi="Arial" w:cs="Arial"/>
          <w:color w:val="222222"/>
          <w:sz w:val="21"/>
          <w:szCs w:val="21"/>
        </w:rPr>
        <w:t>BEJAIA</w:t>
      </w:r>
      <w:r>
        <w:rPr>
          <w:rFonts w:ascii="Arial" w:hAnsi="Arial" w:cs="Arial"/>
          <w:color w:val="222222"/>
          <w:sz w:val="21"/>
          <w:szCs w:val="21"/>
        </w:rPr>
        <w:t xml:space="preserve"> viendrait de cette époque du mot arabe </w:t>
      </w:r>
      <w:r>
        <w:rPr>
          <w:rStyle w:val="lang-ar"/>
          <w:rFonts w:ascii="Arial" w:hAnsi="Arial" w:cs="Arial" w:hint="cs"/>
          <w:color w:val="222222"/>
          <w:sz w:val="21"/>
          <w:szCs w:val="21"/>
          <w:rtl/>
          <w:lang w:bidi="ar"/>
        </w:rPr>
        <w:t>بفاية</w:t>
      </w:r>
      <w:r>
        <w:rPr>
          <w:rFonts w:ascii="Arial" w:hAnsi="Arial" w:cs="Arial"/>
          <w:color w:val="222222"/>
          <w:sz w:val="21"/>
          <w:szCs w:val="21"/>
        </w:rPr>
        <w:t> (</w:t>
      </w:r>
      <w:r>
        <w:rPr>
          <w:rFonts w:ascii="Arial" w:hAnsi="Arial" w:cs="Arial"/>
          <w:i/>
          <w:iCs/>
          <w:color w:val="222222"/>
          <w:sz w:val="21"/>
          <w:szCs w:val="21"/>
        </w:rPr>
        <w:t>Baqâyâ</w:t>
      </w:r>
      <w:r>
        <w:rPr>
          <w:rFonts w:ascii="Arial" w:hAnsi="Arial" w:cs="Arial"/>
          <w:color w:val="222222"/>
          <w:sz w:val="21"/>
          <w:szCs w:val="21"/>
        </w:rPr>
        <w:t> : « les restes, les survivants ») car elle aurait servi de repli aux populations chrétiennes et juives de </w:t>
      </w:r>
      <w:hyperlink r:id="rId81" w:tooltip="Constantine (Algérie)" w:history="1">
        <w:r>
          <w:rPr>
            <w:rStyle w:val="Lienhypertexte"/>
            <w:rFonts w:ascii="Arial" w:hAnsi="Arial" w:cs="Arial"/>
            <w:color w:val="0B0080"/>
            <w:sz w:val="21"/>
            <w:szCs w:val="21"/>
          </w:rPr>
          <w:t>Constantine</w:t>
        </w:r>
      </w:hyperlink>
      <w:r>
        <w:rPr>
          <w:rFonts w:ascii="Arial" w:hAnsi="Arial" w:cs="Arial"/>
          <w:color w:val="222222"/>
          <w:sz w:val="21"/>
          <w:szCs w:val="21"/>
        </w:rPr>
        <w:t> et </w:t>
      </w:r>
      <w:hyperlink r:id="rId82" w:tooltip="Sétif" w:history="1">
        <w:r>
          <w:rPr>
            <w:rStyle w:val="Lienhypertexte"/>
            <w:rFonts w:ascii="Arial" w:hAnsi="Arial" w:cs="Arial"/>
            <w:color w:val="0B0080"/>
            <w:sz w:val="21"/>
            <w:szCs w:val="21"/>
          </w:rPr>
          <w:t>Sétif</w:t>
        </w:r>
      </w:hyperlink>
      <w:r>
        <w:rPr>
          <w:rFonts w:ascii="Arial" w:hAnsi="Arial" w:cs="Arial"/>
          <w:color w:val="222222"/>
          <w:sz w:val="21"/>
          <w:szCs w:val="21"/>
        </w:rPr>
        <w:t>. Selon </w:t>
      </w:r>
      <w:hyperlink r:id="rId83" w:tooltip="Ibn Khaldoun" w:history="1">
        <w:r>
          <w:rPr>
            <w:rStyle w:val="Lienhypertexte"/>
            <w:rFonts w:ascii="Arial" w:hAnsi="Arial" w:cs="Arial"/>
            <w:color w:val="0B0080"/>
            <w:sz w:val="21"/>
            <w:szCs w:val="21"/>
          </w:rPr>
          <w:t>Ibn Khaldoun</w:t>
        </w:r>
      </w:hyperlink>
      <w:r>
        <w:rPr>
          <w:rFonts w:ascii="Arial" w:hAnsi="Arial" w:cs="Arial"/>
          <w:color w:val="222222"/>
          <w:sz w:val="21"/>
          <w:szCs w:val="21"/>
        </w:rPr>
        <w:t xml:space="preserve">, le nom de </w:t>
      </w:r>
      <w:r w:rsidR="00F90ECC">
        <w:rPr>
          <w:rFonts w:ascii="Arial" w:hAnsi="Arial" w:cs="Arial"/>
          <w:color w:val="222222"/>
          <w:sz w:val="21"/>
          <w:szCs w:val="21"/>
        </w:rPr>
        <w:t>BEJAIA</w:t>
      </w:r>
      <w:r>
        <w:rPr>
          <w:rFonts w:ascii="Arial" w:hAnsi="Arial" w:cs="Arial"/>
          <w:color w:val="222222"/>
          <w:sz w:val="21"/>
          <w:szCs w:val="21"/>
        </w:rPr>
        <w:t xml:space="preserve"> serait plutôt issu de celui de la tribu qui habitait la ville : les « Bedjaïa »</w:t>
      </w:r>
      <w:hyperlink r:id="rId84" w:anchor="cite_note-45" w:history="1">
        <w:r>
          <w:rPr>
            <w:rStyle w:val="Lienhypertexte"/>
            <w:rFonts w:ascii="Arial" w:hAnsi="Arial" w:cs="Arial"/>
            <w:color w:val="0B0080"/>
            <w:sz w:val="17"/>
            <w:szCs w:val="17"/>
            <w:vertAlign w:val="superscript"/>
          </w:rPr>
          <w:t>43</w:t>
        </w:r>
      </w:hyperlink>
      <w:r>
        <w:rPr>
          <w:rFonts w:ascii="Arial" w:hAnsi="Arial" w:cs="Arial"/>
          <w:color w:val="222222"/>
          <w:sz w:val="17"/>
          <w:szCs w:val="17"/>
          <w:vertAlign w:val="superscript"/>
        </w:rPr>
        <w:t>,</w:t>
      </w:r>
      <w:hyperlink r:id="rId85" w:anchor="cite_note-:4-46" w:history="1">
        <w:r>
          <w:rPr>
            <w:rStyle w:val="Lienhypertexte"/>
            <w:rFonts w:ascii="Arial" w:hAnsi="Arial" w:cs="Arial"/>
            <w:color w:val="0B0080"/>
            <w:sz w:val="17"/>
            <w:szCs w:val="17"/>
            <w:vertAlign w:val="superscript"/>
          </w:rPr>
          <w:t>44</w:t>
        </w:r>
      </w:hyperlink>
      <w:r>
        <w:rPr>
          <w:rFonts w:ascii="Arial" w:hAnsi="Arial" w:cs="Arial"/>
          <w:color w:val="222222"/>
          <w:sz w:val="21"/>
          <w:szCs w:val="21"/>
        </w:rPr>
        <w:t>.</w:t>
      </w:r>
    </w:p>
    <w:p w:rsidR="007C30BD" w:rsidRDefault="007C30BD" w:rsidP="00B53A86">
      <w:pPr>
        <w:rPr>
          <w:rFonts w:ascii="Arial" w:hAnsi="Arial" w:cs="Arial"/>
          <w:color w:val="222222"/>
          <w:sz w:val="21"/>
          <w:szCs w:val="21"/>
        </w:rPr>
      </w:pPr>
      <w:r>
        <w:rPr>
          <w:rFonts w:ascii="Arial" w:hAnsi="Arial" w:cs="Arial"/>
          <w:color w:val="222222"/>
          <w:sz w:val="21"/>
          <w:szCs w:val="21"/>
        </w:rPr>
        <w:t>Les trois siècles qui suivent la conquête sont obscurs faute de récits sur sa situation ; la ville fait partie du territoire </w:t>
      </w:r>
      <w:hyperlink r:id="rId86" w:tooltip="Aghlabides" w:history="1">
        <w:r>
          <w:rPr>
            <w:rStyle w:val="Lienhypertexte"/>
            <w:rFonts w:ascii="Arial" w:hAnsi="Arial" w:cs="Arial"/>
            <w:color w:val="0B0080"/>
            <w:sz w:val="21"/>
            <w:szCs w:val="21"/>
          </w:rPr>
          <w:t>aghlabide</w:t>
        </w:r>
      </w:hyperlink>
      <w:r>
        <w:rPr>
          <w:rFonts w:ascii="Arial" w:hAnsi="Arial" w:cs="Arial"/>
          <w:color w:val="222222"/>
          <w:sz w:val="21"/>
          <w:szCs w:val="21"/>
        </w:rPr>
        <w:t>, puis de celui des </w:t>
      </w:r>
      <w:hyperlink r:id="rId87" w:tooltip="Fatimides" w:history="1">
        <w:r>
          <w:rPr>
            <w:rStyle w:val="Lienhypertexte"/>
            <w:rFonts w:ascii="Arial" w:hAnsi="Arial" w:cs="Arial"/>
            <w:color w:val="0B0080"/>
            <w:sz w:val="21"/>
            <w:szCs w:val="21"/>
          </w:rPr>
          <w:t>Kutama-Fatimide</w:t>
        </w:r>
      </w:hyperlink>
      <w:r>
        <w:rPr>
          <w:rFonts w:ascii="Arial" w:hAnsi="Arial" w:cs="Arial"/>
          <w:color w:val="222222"/>
          <w:sz w:val="21"/>
          <w:szCs w:val="21"/>
        </w:rPr>
        <w:t> où elle connaît une certaine effervescence. Il semble que lorsque le souverain </w:t>
      </w:r>
      <w:hyperlink r:id="rId88" w:tooltip="Hammadides" w:history="1">
        <w:r>
          <w:rPr>
            <w:rStyle w:val="Lienhypertexte"/>
            <w:rFonts w:ascii="Arial" w:hAnsi="Arial" w:cs="Arial"/>
            <w:color w:val="0B0080"/>
            <w:sz w:val="21"/>
            <w:szCs w:val="21"/>
          </w:rPr>
          <w:t>hammadide</w:t>
        </w:r>
      </w:hyperlink>
      <w:r>
        <w:rPr>
          <w:rFonts w:ascii="Arial" w:hAnsi="Arial" w:cs="Arial"/>
          <w:color w:val="222222"/>
          <w:sz w:val="21"/>
          <w:szCs w:val="21"/>
        </w:rPr>
        <w:t> An Nasir y fonde sa capitale </w:t>
      </w:r>
      <w:r>
        <w:rPr>
          <w:rFonts w:ascii="Arial" w:hAnsi="Arial" w:cs="Arial"/>
          <w:i/>
          <w:iCs/>
          <w:color w:val="222222"/>
          <w:sz w:val="21"/>
          <w:szCs w:val="21"/>
        </w:rPr>
        <w:t>An Nasirya</w:t>
      </w:r>
      <w:r>
        <w:rPr>
          <w:rFonts w:ascii="Arial" w:hAnsi="Arial" w:cs="Arial"/>
          <w:color w:val="222222"/>
          <w:sz w:val="21"/>
          <w:szCs w:val="21"/>
        </w:rPr>
        <w:t>, en </w:t>
      </w:r>
      <w:hyperlink r:id="rId89" w:tooltip="1067" w:history="1">
        <w:r>
          <w:rPr>
            <w:rStyle w:val="Lienhypertexte"/>
            <w:rFonts w:ascii="Arial" w:hAnsi="Arial" w:cs="Arial"/>
            <w:color w:val="0B0080"/>
            <w:sz w:val="21"/>
            <w:szCs w:val="21"/>
          </w:rPr>
          <w:t>1067</w:t>
        </w:r>
      </w:hyperlink>
      <w:r>
        <w:rPr>
          <w:rFonts w:ascii="Arial" w:hAnsi="Arial" w:cs="Arial"/>
          <w:color w:val="222222"/>
          <w:sz w:val="21"/>
          <w:szCs w:val="21"/>
        </w:rPr>
        <w:t>, les monuments de la Saldae antique sont en ruine. Plusieurs hypothèses portées par les traditions locales expliquent cet état : la ville aurait connu </w:t>
      </w:r>
      <w:r>
        <w:rPr>
          <w:rStyle w:val="nowrap"/>
          <w:rFonts w:ascii="Arial" w:hAnsi="Arial" w:cs="Arial"/>
          <w:color w:val="222222"/>
          <w:sz w:val="21"/>
          <w:szCs w:val="21"/>
        </w:rPr>
        <w:t>7 tremblements</w:t>
      </w:r>
      <w:r>
        <w:rPr>
          <w:rFonts w:ascii="Arial" w:hAnsi="Arial" w:cs="Arial"/>
          <w:color w:val="222222"/>
          <w:sz w:val="21"/>
          <w:szCs w:val="21"/>
        </w:rPr>
        <w:t> de terre ou encore un nombre similaire d'attaques ennemies</w:t>
      </w:r>
      <w:hyperlink r:id="rId90" w:anchor="cite_note-47" w:history="1">
        <w:r>
          <w:rPr>
            <w:rStyle w:val="Lienhypertexte"/>
            <w:rFonts w:ascii="Arial" w:hAnsi="Arial" w:cs="Arial"/>
            <w:color w:val="0B0080"/>
            <w:sz w:val="17"/>
            <w:szCs w:val="17"/>
            <w:vertAlign w:val="superscript"/>
          </w:rPr>
          <w:t>45</w:t>
        </w:r>
      </w:hyperlink>
      <w:r>
        <w:rPr>
          <w:rFonts w:ascii="Arial" w:hAnsi="Arial" w:cs="Arial"/>
          <w:color w:val="222222"/>
          <w:sz w:val="21"/>
          <w:szCs w:val="21"/>
        </w:rPr>
        <w:t>.</w:t>
      </w:r>
    </w:p>
    <w:p w:rsidR="007C30BD" w:rsidRDefault="007C30BD" w:rsidP="00B53A86">
      <w:pPr>
        <w:rPr>
          <w:rFonts w:ascii="Arial" w:hAnsi="Arial" w:cs="Arial"/>
          <w:color w:val="222222"/>
          <w:sz w:val="21"/>
          <w:szCs w:val="21"/>
        </w:rPr>
      </w:pPr>
      <w:r>
        <w:rPr>
          <w:rFonts w:ascii="Arial" w:hAnsi="Arial" w:cs="Arial"/>
          <w:color w:val="222222"/>
          <w:sz w:val="21"/>
          <w:szCs w:val="21"/>
        </w:rPr>
        <w:t>Il semble établi qu'au </w:t>
      </w:r>
      <w:hyperlink r:id="rId91" w:tooltip="Xe siècle" w:history="1">
        <w:r>
          <w:rPr>
            <w:rStyle w:val="romain"/>
            <w:rFonts w:ascii="Arial" w:hAnsi="Arial" w:cs="Arial"/>
            <w:smallCaps/>
            <w:color w:val="0B0080"/>
            <w:sz w:val="21"/>
            <w:szCs w:val="21"/>
          </w:rPr>
          <w:t>x</w:t>
        </w:r>
        <w:r>
          <w:rPr>
            <w:rStyle w:val="Lienhypertexte"/>
            <w:rFonts w:ascii="Arial" w:hAnsi="Arial" w:cs="Arial"/>
            <w:color w:val="0B0080"/>
            <w:sz w:val="15"/>
            <w:szCs w:val="15"/>
            <w:vertAlign w:val="superscript"/>
          </w:rPr>
          <w:t>e</w:t>
        </w:r>
        <w:r>
          <w:rPr>
            <w:rStyle w:val="Lienhypertexte"/>
            <w:rFonts w:ascii="Arial" w:hAnsi="Arial" w:cs="Arial"/>
            <w:color w:val="0B0080"/>
            <w:sz w:val="21"/>
            <w:szCs w:val="21"/>
          </w:rPr>
          <w:t> siècle</w:t>
        </w:r>
      </w:hyperlink>
      <w:r>
        <w:rPr>
          <w:rFonts w:ascii="Arial" w:hAnsi="Arial" w:cs="Arial"/>
          <w:color w:val="222222"/>
          <w:sz w:val="21"/>
          <w:szCs w:val="21"/>
        </w:rPr>
        <w:t>, la ville est aux mains des </w:t>
      </w:r>
      <w:hyperlink r:id="rId92" w:tooltip="Berbères" w:history="1">
        <w:r>
          <w:rPr>
            <w:rStyle w:val="Lienhypertexte"/>
            <w:rFonts w:ascii="Arial" w:hAnsi="Arial" w:cs="Arial"/>
            <w:color w:val="0B0080"/>
            <w:sz w:val="21"/>
            <w:szCs w:val="21"/>
          </w:rPr>
          <w:t>berbères</w:t>
        </w:r>
      </w:hyperlink>
      <w:r>
        <w:rPr>
          <w:rFonts w:ascii="Arial" w:hAnsi="Arial" w:cs="Arial"/>
          <w:color w:val="222222"/>
          <w:sz w:val="21"/>
          <w:szCs w:val="21"/>
        </w:rPr>
        <w:t> </w:t>
      </w:r>
      <w:hyperlink r:id="rId93" w:tooltip="Sanhadja" w:history="1">
        <w:r>
          <w:rPr>
            <w:rStyle w:val="Lienhypertexte"/>
            <w:rFonts w:ascii="Arial" w:hAnsi="Arial" w:cs="Arial"/>
            <w:color w:val="0B0080"/>
            <w:sz w:val="21"/>
            <w:szCs w:val="21"/>
          </w:rPr>
          <w:t>sanhadja</w:t>
        </w:r>
      </w:hyperlink>
      <w:r>
        <w:rPr>
          <w:rFonts w:ascii="Arial" w:hAnsi="Arial" w:cs="Arial"/>
          <w:color w:val="222222"/>
          <w:sz w:val="21"/>
          <w:szCs w:val="21"/>
        </w:rPr>
        <w:t>, dont sont issues les dynasties </w:t>
      </w:r>
      <w:hyperlink r:id="rId94" w:tooltip="Zirides" w:history="1">
        <w:r>
          <w:rPr>
            <w:rStyle w:val="Lienhypertexte"/>
            <w:rFonts w:ascii="Arial" w:hAnsi="Arial" w:cs="Arial"/>
            <w:color w:val="0B0080"/>
            <w:sz w:val="21"/>
            <w:szCs w:val="21"/>
          </w:rPr>
          <w:t>ziride</w:t>
        </w:r>
      </w:hyperlink>
      <w:r>
        <w:rPr>
          <w:rFonts w:ascii="Arial" w:hAnsi="Arial" w:cs="Arial"/>
          <w:color w:val="222222"/>
          <w:sz w:val="21"/>
          <w:szCs w:val="21"/>
        </w:rPr>
        <w:t> et </w:t>
      </w:r>
      <w:hyperlink r:id="rId95" w:tooltip="Hammadides" w:history="1">
        <w:r>
          <w:rPr>
            <w:rStyle w:val="Lienhypertexte"/>
            <w:rFonts w:ascii="Arial" w:hAnsi="Arial" w:cs="Arial"/>
            <w:color w:val="0B0080"/>
            <w:sz w:val="21"/>
            <w:szCs w:val="21"/>
          </w:rPr>
          <w:t>hammadides</w:t>
        </w:r>
      </w:hyperlink>
      <w:r>
        <w:rPr>
          <w:rFonts w:ascii="Arial" w:hAnsi="Arial" w:cs="Arial"/>
          <w:color w:val="222222"/>
          <w:sz w:val="21"/>
          <w:szCs w:val="21"/>
        </w:rPr>
        <w:t> qui régneront sur le Maghreb Central. C'est alors une bourgade essentiellement peuplée d'</w:t>
      </w:r>
      <w:hyperlink r:id="rId96" w:tooltip="Al-Andalus" w:history="1">
        <w:r>
          <w:rPr>
            <w:rStyle w:val="Lienhypertexte"/>
            <w:rFonts w:ascii="Arial" w:hAnsi="Arial" w:cs="Arial"/>
            <w:color w:val="0B0080"/>
            <w:sz w:val="21"/>
            <w:szCs w:val="21"/>
          </w:rPr>
          <w:t>Andalous</w:t>
        </w:r>
      </w:hyperlink>
      <w:r>
        <w:rPr>
          <w:rFonts w:ascii="Arial" w:hAnsi="Arial" w:cs="Arial"/>
          <w:color w:val="222222"/>
          <w:sz w:val="21"/>
          <w:szCs w:val="21"/>
        </w:rPr>
        <w:t> quand la politique des Hammadides donne un essor décisif à la ville</w:t>
      </w:r>
      <w:hyperlink r:id="rId97" w:anchor="cite_note-48" w:history="1">
        <w:r>
          <w:rPr>
            <w:rStyle w:val="Lienhypertexte"/>
            <w:rFonts w:ascii="Arial" w:hAnsi="Arial" w:cs="Arial"/>
            <w:color w:val="0B0080"/>
            <w:sz w:val="17"/>
            <w:szCs w:val="17"/>
            <w:vertAlign w:val="superscript"/>
          </w:rPr>
          <w:t>46</w:t>
        </w:r>
      </w:hyperlink>
      <w:r>
        <w:rPr>
          <w:rFonts w:ascii="Arial" w:hAnsi="Arial" w:cs="Arial"/>
          <w:color w:val="222222"/>
          <w:sz w:val="17"/>
          <w:szCs w:val="17"/>
          <w:vertAlign w:val="superscript"/>
        </w:rPr>
        <w:t>,</w:t>
      </w:r>
      <w:hyperlink r:id="rId98" w:anchor="cite_note-Cote6-49" w:history="1">
        <w:r>
          <w:rPr>
            <w:rStyle w:val="Lienhypertexte"/>
            <w:rFonts w:ascii="Arial" w:hAnsi="Arial" w:cs="Arial"/>
            <w:color w:val="0B0080"/>
            <w:sz w:val="17"/>
            <w:szCs w:val="17"/>
            <w:vertAlign w:val="superscript"/>
          </w:rPr>
          <w:t>47</w:t>
        </w:r>
      </w:hyperlink>
      <w:r>
        <w:rPr>
          <w:rFonts w:ascii="Arial" w:hAnsi="Arial" w:cs="Arial"/>
          <w:color w:val="222222"/>
          <w:sz w:val="21"/>
          <w:szCs w:val="21"/>
        </w:rPr>
        <w:t>.</w:t>
      </w:r>
    </w:p>
    <w:p w:rsidR="007C30BD" w:rsidRDefault="007C30BD" w:rsidP="00B53A86">
      <w:pPr>
        <w:rPr>
          <w:rFonts w:ascii="Arial" w:hAnsi="Arial" w:cs="Arial"/>
          <w:sz w:val="29"/>
          <w:szCs w:val="29"/>
        </w:rPr>
      </w:pPr>
      <w:r>
        <w:rPr>
          <w:rStyle w:val="mw-headline"/>
          <w:rFonts w:ascii="Arial" w:hAnsi="Arial" w:cs="Arial"/>
          <w:color w:val="000000"/>
          <w:sz w:val="29"/>
          <w:szCs w:val="29"/>
        </w:rPr>
        <w:t>Dynasties berbères : la gloire d'une capitale médiévale</w:t>
      </w:r>
      <w:r w:rsidR="00CE66DA">
        <w:rPr>
          <w:rStyle w:val="mw-headline"/>
          <w:rFonts w:ascii="Arial" w:hAnsi="Arial" w:cs="Arial"/>
          <w:color w:val="000000"/>
          <w:sz w:val="29"/>
          <w:szCs w:val="29"/>
        </w:rPr>
        <w:t xml:space="preserve"> </w:t>
      </w:r>
      <w:hyperlink r:id="rId99" w:tooltip="Modifier la section : Dynasties berbères : la gloire d'une capitale médiévale" w:history="1">
        <w:r>
          <w:rPr>
            <w:rStyle w:val="Lienhypertexte"/>
            <w:rFonts w:ascii="Arial" w:hAnsi="Arial" w:cs="Arial"/>
            <w:b/>
            <w:bCs/>
            <w:color w:val="0B0080"/>
          </w:rPr>
          <w:t>modifier le code</w:t>
        </w:r>
      </w:hyperlink>
    </w:p>
    <w:p w:rsidR="007C30BD" w:rsidRDefault="007C30BD" w:rsidP="00B53A86">
      <w:pPr>
        <w:rPr>
          <w:rFonts w:ascii="Arial" w:hAnsi="Arial" w:cs="Arial"/>
          <w:color w:val="222222"/>
          <w:sz w:val="21"/>
          <w:szCs w:val="21"/>
        </w:rPr>
      </w:pPr>
      <w:r>
        <w:rPr>
          <w:rFonts w:ascii="Arial" w:hAnsi="Arial" w:cs="Arial"/>
          <w:color w:val="222222"/>
          <w:sz w:val="21"/>
          <w:szCs w:val="21"/>
        </w:rPr>
        <w:t>Au </w:t>
      </w:r>
      <w:hyperlink r:id="rId100" w:tooltip="Xe siècle" w:history="1">
        <w:r>
          <w:rPr>
            <w:rStyle w:val="romain"/>
            <w:rFonts w:ascii="Arial" w:hAnsi="Arial" w:cs="Arial"/>
            <w:smallCaps/>
            <w:color w:val="0B0080"/>
            <w:sz w:val="21"/>
            <w:szCs w:val="21"/>
          </w:rPr>
          <w:t>x</w:t>
        </w:r>
        <w:r>
          <w:rPr>
            <w:rStyle w:val="Lienhypertexte"/>
            <w:rFonts w:ascii="Arial" w:hAnsi="Arial" w:cs="Arial"/>
            <w:color w:val="0B0080"/>
            <w:sz w:val="15"/>
            <w:szCs w:val="15"/>
            <w:vertAlign w:val="superscript"/>
          </w:rPr>
          <w:t>e</w:t>
        </w:r>
        <w:r>
          <w:rPr>
            <w:rStyle w:val="Lienhypertexte"/>
            <w:rFonts w:ascii="Arial" w:hAnsi="Arial" w:cs="Arial"/>
            <w:color w:val="0B0080"/>
            <w:sz w:val="21"/>
            <w:szCs w:val="21"/>
          </w:rPr>
          <w:t> siècle</w:t>
        </w:r>
      </w:hyperlink>
      <w:r>
        <w:rPr>
          <w:rFonts w:ascii="Arial" w:hAnsi="Arial" w:cs="Arial"/>
          <w:color w:val="222222"/>
          <w:sz w:val="21"/>
          <w:szCs w:val="21"/>
        </w:rPr>
        <w:t>, la ville n'est qu'un petit port de pêche. En </w:t>
      </w:r>
      <w:hyperlink r:id="rId101" w:tooltip="1067" w:history="1">
        <w:r>
          <w:rPr>
            <w:rStyle w:val="Lienhypertexte"/>
            <w:rFonts w:ascii="Arial" w:hAnsi="Arial" w:cs="Arial"/>
            <w:color w:val="0B0080"/>
            <w:sz w:val="21"/>
            <w:szCs w:val="21"/>
          </w:rPr>
          <w:t>1067</w:t>
        </w:r>
      </w:hyperlink>
      <w:r>
        <w:rPr>
          <w:rFonts w:ascii="Arial" w:hAnsi="Arial" w:cs="Arial"/>
          <w:color w:val="222222"/>
          <w:sz w:val="21"/>
          <w:szCs w:val="21"/>
        </w:rPr>
        <w:t>, le souverain berbère de la dynastie </w:t>
      </w:r>
      <w:hyperlink r:id="rId102" w:tooltip="Hammadides" w:history="1">
        <w:r>
          <w:rPr>
            <w:rStyle w:val="Lienhypertexte"/>
            <w:rFonts w:ascii="Arial" w:hAnsi="Arial" w:cs="Arial"/>
            <w:color w:val="0B0080"/>
            <w:sz w:val="21"/>
            <w:szCs w:val="21"/>
          </w:rPr>
          <w:t>Hammadide</w:t>
        </w:r>
      </w:hyperlink>
      <w:r>
        <w:rPr>
          <w:rFonts w:ascii="Arial" w:hAnsi="Arial" w:cs="Arial"/>
          <w:color w:val="222222"/>
          <w:sz w:val="21"/>
          <w:szCs w:val="21"/>
        </w:rPr>
        <w:t>, An Nasir (1062 -1088), régnant sur le </w:t>
      </w:r>
      <w:hyperlink r:id="rId103" w:tooltip="Maghreb central" w:history="1">
        <w:r>
          <w:rPr>
            <w:rStyle w:val="Lienhypertexte"/>
            <w:rFonts w:ascii="Arial" w:hAnsi="Arial" w:cs="Arial"/>
            <w:color w:val="0B0080"/>
            <w:sz w:val="21"/>
            <w:szCs w:val="21"/>
          </w:rPr>
          <w:t>Maghreb Central</w:t>
        </w:r>
      </w:hyperlink>
      <w:r>
        <w:rPr>
          <w:rFonts w:ascii="Arial" w:hAnsi="Arial" w:cs="Arial"/>
          <w:color w:val="222222"/>
          <w:sz w:val="21"/>
          <w:szCs w:val="21"/>
        </w:rPr>
        <w:t>, aménage la ville et en fait sa capitale. En effet, sa première capitale, la </w:t>
      </w:r>
      <w:hyperlink r:id="rId104" w:tooltip="Kalâa des Béni Hammad" w:history="1">
        <w:r>
          <w:rPr>
            <w:rStyle w:val="Lienhypertexte"/>
            <w:rFonts w:ascii="Arial" w:hAnsi="Arial" w:cs="Arial"/>
            <w:color w:val="0B0080"/>
            <w:sz w:val="21"/>
            <w:szCs w:val="21"/>
          </w:rPr>
          <w:t>Qal'a des Beni Hammad</w:t>
        </w:r>
      </w:hyperlink>
      <w:r>
        <w:rPr>
          <w:rFonts w:ascii="Arial" w:hAnsi="Arial" w:cs="Arial"/>
          <w:color w:val="222222"/>
          <w:sz w:val="21"/>
          <w:szCs w:val="21"/>
        </w:rPr>
        <w:t>, dans les Hauts-Plateaux, est sous la menace des raids des nomades arabes </w:t>
      </w:r>
      <w:hyperlink r:id="rId105" w:tooltip="Hilaliens" w:history="1">
        <w:r>
          <w:rPr>
            <w:rStyle w:val="Lienhypertexte"/>
            <w:rFonts w:ascii="Arial" w:hAnsi="Arial" w:cs="Arial"/>
            <w:color w:val="0B0080"/>
            <w:sz w:val="21"/>
            <w:szCs w:val="21"/>
          </w:rPr>
          <w:t>hilaliens</w:t>
        </w:r>
      </w:hyperlink>
      <w:r>
        <w:rPr>
          <w:rFonts w:ascii="Arial" w:hAnsi="Arial" w:cs="Arial"/>
          <w:color w:val="222222"/>
          <w:sz w:val="21"/>
          <w:szCs w:val="21"/>
        </w:rPr>
        <w:t> qui à partir du Moyen-Orient ont lancé une seconde vague d'invasion arabe sur le Maghreb</w:t>
      </w:r>
      <w:hyperlink r:id="rId106" w:anchor="cite_note-50" w:history="1">
        <w:r>
          <w:rPr>
            <w:rStyle w:val="Lienhypertexte"/>
            <w:rFonts w:ascii="Arial" w:hAnsi="Arial" w:cs="Arial"/>
            <w:color w:val="0B0080"/>
            <w:sz w:val="17"/>
            <w:szCs w:val="17"/>
            <w:vertAlign w:val="superscript"/>
          </w:rPr>
          <w:t>48</w:t>
        </w:r>
      </w:hyperlink>
      <w:r>
        <w:rPr>
          <w:rFonts w:ascii="Arial" w:hAnsi="Arial" w:cs="Arial"/>
          <w:color w:val="222222"/>
          <w:sz w:val="21"/>
          <w:szCs w:val="21"/>
        </w:rPr>
        <w:t>. Il donne à la ville le nom de </w:t>
      </w:r>
      <w:r>
        <w:rPr>
          <w:rFonts w:ascii="Arial" w:hAnsi="Arial" w:cs="Arial"/>
          <w:i/>
          <w:iCs/>
          <w:color w:val="222222"/>
          <w:sz w:val="21"/>
          <w:szCs w:val="21"/>
        </w:rPr>
        <w:t>An Nasiriya</w:t>
      </w:r>
      <w:r>
        <w:rPr>
          <w:rFonts w:ascii="Arial" w:hAnsi="Arial" w:cs="Arial"/>
          <w:color w:val="222222"/>
          <w:sz w:val="21"/>
          <w:szCs w:val="21"/>
        </w:rPr>
        <w:t xml:space="preserve">, qu'elle peinera à conserver face à son toponyme </w:t>
      </w:r>
      <w:r w:rsidR="00F90ECC">
        <w:rPr>
          <w:rFonts w:ascii="Arial" w:hAnsi="Arial" w:cs="Arial"/>
          <w:color w:val="222222"/>
          <w:sz w:val="21"/>
          <w:szCs w:val="21"/>
        </w:rPr>
        <w:t>BEJAIA</w:t>
      </w:r>
      <w:r>
        <w:rPr>
          <w:rFonts w:ascii="Arial" w:hAnsi="Arial" w:cs="Arial"/>
          <w:color w:val="222222"/>
          <w:sz w:val="21"/>
          <w:szCs w:val="21"/>
        </w:rPr>
        <w:t xml:space="preserve"> déjà bien ancré dans les usages.</w:t>
      </w:r>
    </w:p>
    <w:p w:rsidR="007C30BD" w:rsidRDefault="007C30BD" w:rsidP="00B53A86">
      <w:pPr>
        <w:rPr>
          <w:rFonts w:ascii="Arial" w:hAnsi="Arial" w:cs="Arial"/>
          <w:color w:val="222222"/>
          <w:sz w:val="21"/>
          <w:szCs w:val="21"/>
        </w:rPr>
      </w:pPr>
      <w:r>
        <w:rPr>
          <w:rFonts w:ascii="Arial" w:hAnsi="Arial" w:cs="Arial"/>
          <w:color w:val="222222"/>
          <w:sz w:val="21"/>
          <w:szCs w:val="21"/>
        </w:rPr>
        <w:t>La ville connait, avant l’acquisition de son statut de capitale, une dynamique remarquable, notamment sur le plan culturel ; elle est en effet le port à la croisée de la </w:t>
      </w:r>
      <w:hyperlink r:id="rId107" w:tooltip="Kalâa des Béni Hammad" w:history="1">
        <w:r>
          <w:rPr>
            <w:rStyle w:val="Lienhypertexte"/>
            <w:rFonts w:ascii="Arial" w:hAnsi="Arial" w:cs="Arial"/>
            <w:color w:val="0B0080"/>
            <w:sz w:val="21"/>
            <w:szCs w:val="21"/>
          </w:rPr>
          <w:t>Qal'a des Beni Hammad</w:t>
        </w:r>
      </w:hyperlink>
      <w:r>
        <w:rPr>
          <w:rFonts w:ascii="Arial" w:hAnsi="Arial" w:cs="Arial"/>
          <w:color w:val="222222"/>
          <w:sz w:val="21"/>
          <w:szCs w:val="21"/>
        </w:rPr>
        <w:t> et de l'</w:t>
      </w:r>
      <w:hyperlink r:id="rId108" w:tooltip="Al-Andalus" w:history="1">
        <w:r>
          <w:rPr>
            <w:rStyle w:val="Lienhypertexte"/>
            <w:rFonts w:ascii="Arial" w:hAnsi="Arial" w:cs="Arial"/>
            <w:color w:val="0B0080"/>
            <w:sz w:val="21"/>
            <w:szCs w:val="21"/>
          </w:rPr>
          <w:t>Al Andalus</w:t>
        </w:r>
      </w:hyperlink>
      <w:r>
        <w:rPr>
          <w:rFonts w:ascii="Arial" w:hAnsi="Arial" w:cs="Arial"/>
          <w:color w:val="222222"/>
          <w:sz w:val="21"/>
          <w:szCs w:val="21"/>
        </w:rPr>
        <w:t>. Les lettrés et les commerçants y transitent alors et elle est le débouché du </w:t>
      </w:r>
      <w:hyperlink r:id="rId109" w:tooltip="Triq sultan" w:history="1">
        <w:r>
          <w:rPr>
            <w:rStyle w:val="Lienhypertexte"/>
            <w:rFonts w:ascii="Arial" w:hAnsi="Arial" w:cs="Arial"/>
            <w:i/>
            <w:iCs/>
            <w:color w:val="0B0080"/>
            <w:sz w:val="21"/>
            <w:szCs w:val="21"/>
          </w:rPr>
          <w:t>triq sultan</w:t>
        </w:r>
      </w:hyperlink>
      <w:r>
        <w:rPr>
          <w:rFonts w:ascii="Arial" w:hAnsi="Arial" w:cs="Arial"/>
          <w:color w:val="222222"/>
          <w:sz w:val="21"/>
          <w:szCs w:val="21"/>
        </w:rPr>
        <w:t>, la route royale des </w:t>
      </w:r>
      <w:hyperlink r:id="rId110" w:tooltip="Hauts Plateaux (Algérie)" w:history="1">
        <w:r>
          <w:rPr>
            <w:rStyle w:val="Lienhypertexte"/>
            <w:rFonts w:ascii="Arial" w:hAnsi="Arial" w:cs="Arial"/>
            <w:color w:val="0B0080"/>
            <w:sz w:val="21"/>
            <w:szCs w:val="21"/>
          </w:rPr>
          <w:t>Hauts Plateaux</w:t>
        </w:r>
      </w:hyperlink>
      <w:r>
        <w:rPr>
          <w:rFonts w:ascii="Arial" w:hAnsi="Arial" w:cs="Arial"/>
          <w:color w:val="222222"/>
          <w:sz w:val="21"/>
          <w:szCs w:val="21"/>
        </w:rPr>
        <w:t> à la Méditerranée et même un débouché du </w:t>
      </w:r>
      <w:hyperlink r:id="rId111" w:tooltip="Commerce transsaharien" w:history="1">
        <w:r>
          <w:rPr>
            <w:rStyle w:val="Lienhypertexte"/>
            <w:rFonts w:ascii="Arial" w:hAnsi="Arial" w:cs="Arial"/>
            <w:color w:val="0B0080"/>
            <w:sz w:val="21"/>
            <w:szCs w:val="21"/>
          </w:rPr>
          <w:t>commerce transsaharien</w:t>
        </w:r>
      </w:hyperlink>
      <w:hyperlink r:id="rId112" w:anchor="cite_note-51" w:history="1">
        <w:r>
          <w:rPr>
            <w:rStyle w:val="Lienhypertexte"/>
            <w:rFonts w:ascii="Arial" w:hAnsi="Arial" w:cs="Arial"/>
            <w:color w:val="0B0080"/>
            <w:sz w:val="17"/>
            <w:szCs w:val="17"/>
            <w:vertAlign w:val="superscript"/>
          </w:rPr>
          <w:t>49</w:t>
        </w:r>
      </w:hyperlink>
      <w:r>
        <w:rPr>
          <w:rFonts w:ascii="Arial" w:hAnsi="Arial" w:cs="Arial"/>
          <w:color w:val="222222"/>
          <w:sz w:val="21"/>
          <w:szCs w:val="21"/>
        </w:rPr>
        <w:t>. Les émirs </w:t>
      </w:r>
      <w:hyperlink r:id="rId113" w:tooltip="Kalbites" w:history="1">
        <w:r>
          <w:rPr>
            <w:rStyle w:val="Lienhypertexte"/>
            <w:rFonts w:ascii="Arial" w:hAnsi="Arial" w:cs="Arial"/>
            <w:color w:val="0B0080"/>
            <w:sz w:val="21"/>
            <w:szCs w:val="21"/>
          </w:rPr>
          <w:t>kalbites</w:t>
        </w:r>
      </w:hyperlink>
      <w:r>
        <w:rPr>
          <w:rFonts w:ascii="Arial" w:hAnsi="Arial" w:cs="Arial"/>
          <w:color w:val="222222"/>
          <w:sz w:val="21"/>
          <w:szCs w:val="21"/>
        </w:rPr>
        <w:t xml:space="preserve"> de Sicile s'inspirent des palais de </w:t>
      </w:r>
      <w:r w:rsidR="00F90ECC">
        <w:rPr>
          <w:rFonts w:ascii="Arial" w:hAnsi="Arial" w:cs="Arial"/>
          <w:color w:val="222222"/>
          <w:sz w:val="21"/>
          <w:szCs w:val="21"/>
        </w:rPr>
        <w:t>BEJAIA</w:t>
      </w:r>
      <w:r>
        <w:rPr>
          <w:rFonts w:ascii="Arial" w:hAnsi="Arial" w:cs="Arial"/>
          <w:color w:val="222222"/>
          <w:sz w:val="21"/>
          <w:szCs w:val="21"/>
        </w:rPr>
        <w:t xml:space="preserve"> pour établir ceux de </w:t>
      </w:r>
      <w:hyperlink r:id="rId114" w:tooltip="Palerme" w:history="1">
        <w:r>
          <w:rPr>
            <w:rStyle w:val="Lienhypertexte"/>
            <w:rFonts w:ascii="Arial" w:hAnsi="Arial" w:cs="Arial"/>
            <w:color w:val="0B0080"/>
            <w:sz w:val="21"/>
            <w:szCs w:val="21"/>
          </w:rPr>
          <w:t>Palerme</w:t>
        </w:r>
      </w:hyperlink>
      <w:r>
        <w:rPr>
          <w:rFonts w:ascii="Arial" w:hAnsi="Arial" w:cs="Arial"/>
          <w:color w:val="222222"/>
          <w:sz w:val="21"/>
          <w:szCs w:val="21"/>
        </w:rPr>
        <w:t>. La ville plus qu'une place reconnue ou appréciée est un endroit de passage obligé ; elle est un véritable carrefour sur la route de l'Al Andalus à l'Orient (notamment pour les pèlerins allant vers </w:t>
      </w:r>
      <w:hyperlink r:id="rId115" w:tooltip="La Mecque" w:history="1">
        <w:r>
          <w:rPr>
            <w:rStyle w:val="Lienhypertexte"/>
            <w:rFonts w:ascii="Arial" w:hAnsi="Arial" w:cs="Arial"/>
            <w:color w:val="0B0080"/>
            <w:sz w:val="21"/>
            <w:szCs w:val="21"/>
          </w:rPr>
          <w:t>La Mecque</w:t>
        </w:r>
      </w:hyperlink>
      <w:r>
        <w:rPr>
          <w:rFonts w:ascii="Arial" w:hAnsi="Arial" w:cs="Arial"/>
          <w:color w:val="222222"/>
          <w:sz w:val="21"/>
          <w:szCs w:val="21"/>
        </w:rPr>
        <w:t>) mais aussi de l'Europe vers l'Afrique. C'est un lieu de rencontres et d'échanges des savoirs entre les communautés locales, d'Europe et d'Orient</w:t>
      </w:r>
      <w:hyperlink r:id="rId116" w:anchor="cite_note-52" w:history="1">
        <w:r>
          <w:rPr>
            <w:rStyle w:val="Lienhypertexte"/>
            <w:rFonts w:ascii="Arial" w:hAnsi="Arial" w:cs="Arial"/>
            <w:color w:val="0B0080"/>
            <w:sz w:val="17"/>
            <w:szCs w:val="17"/>
            <w:vertAlign w:val="superscript"/>
          </w:rPr>
          <w:t>50</w:t>
        </w:r>
      </w:hyperlink>
      <w:r>
        <w:rPr>
          <w:rFonts w:ascii="Arial" w:hAnsi="Arial" w:cs="Arial"/>
          <w:color w:val="222222"/>
          <w:sz w:val="21"/>
          <w:szCs w:val="21"/>
        </w:rPr>
        <w:t>.</w:t>
      </w:r>
    </w:p>
    <w:p w:rsidR="007C30BD" w:rsidRDefault="007C30BD" w:rsidP="00B53A86">
      <w:pPr>
        <w:rPr>
          <w:rFonts w:ascii="Arial" w:hAnsi="Arial" w:cs="Arial"/>
          <w:color w:val="222222"/>
          <w:sz w:val="20"/>
          <w:szCs w:val="20"/>
        </w:rPr>
      </w:pPr>
      <w:r>
        <w:rPr>
          <w:rFonts w:ascii="Arial" w:hAnsi="Arial" w:cs="Arial"/>
          <w:noProof/>
          <w:color w:val="0B0080"/>
          <w:sz w:val="20"/>
          <w:szCs w:val="20"/>
          <w:lang w:eastAsia="fr-FR"/>
        </w:rPr>
        <w:drawing>
          <wp:inline distT="0" distB="0" distL="0" distR="0" wp14:anchorId="6540C5D3" wp14:editId="00F2231F">
            <wp:extent cx="2095500" cy="1571625"/>
            <wp:effectExtent l="0" t="0" r="0" b="9525"/>
            <wp:docPr id="37" name="Image 37" descr="Vue sur la casbah de Béjaïa.">
              <a:hlinkClick xmlns:a="http://schemas.openxmlformats.org/drawingml/2006/main" r:id="rId1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Vue sur la casbah de Béjaïa.">
                      <a:hlinkClick r:id="rId117"/>
                    </pic:cNvPr>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2095500" cy="1571625"/>
                    </a:xfrm>
                    <a:prstGeom prst="rect">
                      <a:avLst/>
                    </a:prstGeom>
                    <a:noFill/>
                    <a:ln>
                      <a:noFill/>
                    </a:ln>
                  </pic:spPr>
                </pic:pic>
              </a:graphicData>
            </a:graphic>
          </wp:inline>
        </w:drawing>
      </w:r>
    </w:p>
    <w:p w:rsidR="007C30BD" w:rsidRDefault="003E2C0E" w:rsidP="00B53A86">
      <w:pPr>
        <w:rPr>
          <w:rFonts w:ascii="Arial" w:hAnsi="Arial" w:cs="Arial"/>
          <w:color w:val="222222"/>
          <w:sz w:val="19"/>
          <w:szCs w:val="19"/>
        </w:rPr>
      </w:pPr>
      <w:hyperlink r:id="rId119" w:tooltip="Casbah de Béjaïa" w:history="1">
        <w:r w:rsidR="007C30BD">
          <w:rPr>
            <w:rStyle w:val="Lienhypertexte"/>
            <w:rFonts w:ascii="Arial" w:hAnsi="Arial" w:cs="Arial"/>
            <w:color w:val="0B0080"/>
            <w:sz w:val="19"/>
            <w:szCs w:val="19"/>
          </w:rPr>
          <w:t xml:space="preserve">Casbah de </w:t>
        </w:r>
        <w:r w:rsidR="00F90ECC">
          <w:rPr>
            <w:rStyle w:val="Lienhypertexte"/>
            <w:rFonts w:ascii="Arial" w:hAnsi="Arial" w:cs="Arial"/>
            <w:color w:val="0B0080"/>
            <w:sz w:val="19"/>
            <w:szCs w:val="19"/>
          </w:rPr>
          <w:t>BEJAIA</w:t>
        </w:r>
      </w:hyperlink>
      <w:r w:rsidR="007C30BD">
        <w:rPr>
          <w:rFonts w:ascii="Arial" w:hAnsi="Arial" w:cs="Arial"/>
          <w:color w:val="222222"/>
          <w:sz w:val="19"/>
          <w:szCs w:val="19"/>
        </w:rPr>
        <w:t> (citadelle) au-dessus du </w:t>
      </w:r>
      <w:hyperlink r:id="rId120" w:tooltip="Port de Béjaïa" w:history="1">
        <w:r w:rsidR="007C30BD">
          <w:rPr>
            <w:rStyle w:val="Lienhypertexte"/>
            <w:rFonts w:ascii="Arial" w:hAnsi="Arial" w:cs="Arial"/>
            <w:color w:val="0B0080"/>
            <w:sz w:val="19"/>
            <w:szCs w:val="19"/>
          </w:rPr>
          <w:t xml:space="preserve">port de </w:t>
        </w:r>
        <w:r w:rsidR="00F90ECC">
          <w:rPr>
            <w:rStyle w:val="Lienhypertexte"/>
            <w:rFonts w:ascii="Arial" w:hAnsi="Arial" w:cs="Arial"/>
            <w:color w:val="0B0080"/>
            <w:sz w:val="19"/>
            <w:szCs w:val="19"/>
          </w:rPr>
          <w:t>BEJAIA</w:t>
        </w:r>
      </w:hyperlink>
      <w:r w:rsidR="007C30BD">
        <w:rPr>
          <w:rFonts w:ascii="Arial" w:hAnsi="Arial" w:cs="Arial"/>
          <w:color w:val="222222"/>
          <w:sz w:val="19"/>
          <w:szCs w:val="19"/>
        </w:rPr>
        <w:t>, d'époque </w:t>
      </w:r>
      <w:hyperlink r:id="rId121" w:tooltip="Hammadides" w:history="1">
        <w:r w:rsidR="007C30BD">
          <w:rPr>
            <w:rStyle w:val="Lienhypertexte"/>
            <w:rFonts w:ascii="Arial" w:hAnsi="Arial" w:cs="Arial"/>
            <w:color w:val="0B0080"/>
            <w:sz w:val="19"/>
            <w:szCs w:val="19"/>
          </w:rPr>
          <w:t>hammadide</w:t>
        </w:r>
      </w:hyperlink>
      <w:r w:rsidR="007C30BD">
        <w:rPr>
          <w:rFonts w:ascii="Arial" w:hAnsi="Arial" w:cs="Arial"/>
          <w:color w:val="222222"/>
          <w:sz w:val="19"/>
          <w:szCs w:val="19"/>
        </w:rPr>
        <w:t>. Sa mosquée fut un lieu de savoir où enseigna </w:t>
      </w:r>
      <w:hyperlink r:id="rId122" w:tooltip="Ibn Khaldoun" w:history="1">
        <w:r w:rsidR="007C30BD">
          <w:rPr>
            <w:rStyle w:val="Lienhypertexte"/>
            <w:rFonts w:ascii="Arial" w:hAnsi="Arial" w:cs="Arial"/>
            <w:color w:val="0B0080"/>
            <w:sz w:val="19"/>
            <w:szCs w:val="19"/>
          </w:rPr>
          <w:t>Ibn Khaldoun</w:t>
        </w:r>
      </w:hyperlink>
      <w:r w:rsidR="007C30BD">
        <w:rPr>
          <w:rFonts w:ascii="Arial" w:hAnsi="Arial" w:cs="Arial"/>
          <w:color w:val="222222"/>
          <w:sz w:val="19"/>
          <w:szCs w:val="19"/>
        </w:rPr>
        <w:t>.</w:t>
      </w:r>
    </w:p>
    <w:p w:rsidR="007C30BD" w:rsidRDefault="007C30BD" w:rsidP="00B53A86">
      <w:pPr>
        <w:rPr>
          <w:rFonts w:ascii="Arial" w:hAnsi="Arial" w:cs="Arial"/>
          <w:color w:val="222222"/>
          <w:sz w:val="21"/>
          <w:szCs w:val="21"/>
        </w:rPr>
      </w:pPr>
      <w:r>
        <w:rPr>
          <w:rFonts w:ascii="Arial" w:hAnsi="Arial" w:cs="Arial"/>
          <w:color w:val="222222"/>
          <w:sz w:val="21"/>
          <w:szCs w:val="21"/>
        </w:rPr>
        <w:t>L'implantation des souverains hammadides va en faire la capitale du Maghreb Central et la </w:t>
      </w:r>
      <w:r>
        <w:rPr>
          <w:rFonts w:ascii="Arial" w:hAnsi="Arial" w:cs="Arial"/>
          <w:i/>
          <w:iCs/>
          <w:color w:val="222222"/>
          <w:sz w:val="21"/>
          <w:szCs w:val="21"/>
        </w:rPr>
        <w:t>madinat at tarikh</w:t>
      </w:r>
      <w:r>
        <w:rPr>
          <w:rFonts w:ascii="Arial" w:hAnsi="Arial" w:cs="Arial"/>
          <w:color w:val="222222"/>
          <w:sz w:val="21"/>
          <w:szCs w:val="21"/>
        </w:rPr>
        <w:t> (la ville d'histoire) algérienne. Fait politique original à l’échelle du Maghreb ancien, elle est une capitale littorale. Elle devient un des principaux centre culturel et scientifique de la </w:t>
      </w:r>
      <w:hyperlink r:id="rId123" w:tooltip="Bassin méditerranéen" w:history="1">
        <w:r>
          <w:rPr>
            <w:rStyle w:val="Lienhypertexte"/>
            <w:rFonts w:ascii="Arial" w:hAnsi="Arial" w:cs="Arial"/>
            <w:color w:val="0B0080"/>
            <w:sz w:val="21"/>
            <w:szCs w:val="21"/>
          </w:rPr>
          <w:t>Méditerranée occidentale</w:t>
        </w:r>
      </w:hyperlink>
      <w:r>
        <w:rPr>
          <w:rFonts w:ascii="Arial" w:hAnsi="Arial" w:cs="Arial"/>
          <w:color w:val="222222"/>
          <w:sz w:val="21"/>
          <w:szCs w:val="21"/>
        </w:rPr>
        <w:t xml:space="preserve"> et une place commerciale importante pour l'Europe. Si l'état </w:t>
      </w:r>
      <w:r>
        <w:rPr>
          <w:rFonts w:ascii="Arial" w:hAnsi="Arial" w:cs="Arial"/>
          <w:color w:val="222222"/>
          <w:sz w:val="21"/>
          <w:szCs w:val="21"/>
        </w:rPr>
        <w:lastRenderedPageBreak/>
        <w:t>précis de la flotte marchande bougiotte est méconnu elle occupe une place non négligeable en Méditerranée sans toutefois être prépondérante face aux flottes de commerces européennes. Elle est fréquentée par des marchands latins, </w:t>
      </w:r>
      <w:hyperlink r:id="rId124" w:tooltip="Pise" w:history="1">
        <w:r>
          <w:rPr>
            <w:rStyle w:val="Lienhypertexte"/>
            <w:rFonts w:ascii="Arial" w:hAnsi="Arial" w:cs="Arial"/>
            <w:color w:val="0B0080"/>
            <w:sz w:val="21"/>
            <w:szCs w:val="21"/>
          </w:rPr>
          <w:t>Pisans</w:t>
        </w:r>
      </w:hyperlink>
      <w:r>
        <w:rPr>
          <w:rFonts w:ascii="Arial" w:hAnsi="Arial" w:cs="Arial"/>
          <w:color w:val="222222"/>
          <w:sz w:val="21"/>
          <w:szCs w:val="21"/>
        </w:rPr>
        <w:t> et </w:t>
      </w:r>
      <w:hyperlink r:id="rId125" w:tooltip="Gênes" w:history="1">
        <w:r>
          <w:rPr>
            <w:rStyle w:val="Lienhypertexte"/>
            <w:rFonts w:ascii="Arial" w:hAnsi="Arial" w:cs="Arial"/>
            <w:color w:val="0B0080"/>
            <w:sz w:val="21"/>
            <w:szCs w:val="21"/>
          </w:rPr>
          <w:t>Génois</w:t>
        </w:r>
      </w:hyperlink>
      <w:r>
        <w:rPr>
          <w:rFonts w:ascii="Arial" w:hAnsi="Arial" w:cs="Arial"/>
          <w:color w:val="222222"/>
          <w:sz w:val="21"/>
          <w:szCs w:val="21"/>
        </w:rPr>
        <w:t>, </w:t>
      </w:r>
      <w:hyperlink r:id="rId126" w:tooltip="Al-Andalus" w:history="1">
        <w:r>
          <w:rPr>
            <w:rStyle w:val="Lienhypertexte"/>
            <w:rFonts w:ascii="Arial" w:hAnsi="Arial" w:cs="Arial"/>
            <w:color w:val="0B0080"/>
            <w:sz w:val="21"/>
            <w:szCs w:val="21"/>
          </w:rPr>
          <w:t>Andalous</w:t>
        </w:r>
      </w:hyperlink>
      <w:r>
        <w:rPr>
          <w:rFonts w:ascii="Arial" w:hAnsi="Arial" w:cs="Arial"/>
          <w:color w:val="222222"/>
          <w:sz w:val="21"/>
          <w:szCs w:val="21"/>
        </w:rPr>
        <w:t> et plus tard </w:t>
      </w:r>
      <w:hyperlink r:id="rId127" w:tooltip="Espagnes médiévales" w:history="1">
        <w:r>
          <w:rPr>
            <w:rStyle w:val="Lienhypertexte"/>
            <w:rFonts w:ascii="Arial" w:hAnsi="Arial" w:cs="Arial"/>
            <w:color w:val="0B0080"/>
            <w:sz w:val="21"/>
            <w:szCs w:val="21"/>
          </w:rPr>
          <w:t>Catalans</w:t>
        </w:r>
      </w:hyperlink>
      <w:hyperlink r:id="rId128" w:anchor="cite_note-Val%C3%A9rian_247-610-21" w:history="1">
        <w:r>
          <w:rPr>
            <w:rStyle w:val="Lienhypertexte"/>
            <w:rFonts w:ascii="Arial" w:hAnsi="Arial" w:cs="Arial"/>
            <w:color w:val="0B0080"/>
            <w:sz w:val="17"/>
            <w:szCs w:val="17"/>
            <w:vertAlign w:val="superscript"/>
          </w:rPr>
          <w:t>19</w:t>
        </w:r>
      </w:hyperlink>
      <w:r>
        <w:rPr>
          <w:rFonts w:ascii="Arial" w:hAnsi="Arial" w:cs="Arial"/>
          <w:color w:val="222222"/>
          <w:sz w:val="21"/>
          <w:szCs w:val="21"/>
        </w:rPr>
        <w:t>. Ces commerçants du midi de l'Europe lui donnent divers nom en langues romanes : Bugia, Buzia, Bugea, Buzana. C'est à cette époque que la cire de la ville, exportée vers l'Europe pour la confection de chandelles, donne le mot « bougie » au français et le mot « basane » pour désigner des peaux ; emprunt lexicaux des noms transcrits de la ville (respectivement de </w:t>
      </w:r>
      <w:r>
        <w:rPr>
          <w:rFonts w:ascii="Arial" w:hAnsi="Arial" w:cs="Arial"/>
          <w:i/>
          <w:iCs/>
          <w:color w:val="222222"/>
          <w:sz w:val="21"/>
          <w:szCs w:val="21"/>
        </w:rPr>
        <w:t>Bougie</w:t>
      </w:r>
      <w:r>
        <w:rPr>
          <w:rFonts w:ascii="Arial" w:hAnsi="Arial" w:cs="Arial"/>
          <w:color w:val="222222"/>
          <w:sz w:val="21"/>
          <w:szCs w:val="21"/>
        </w:rPr>
        <w:t> et </w:t>
      </w:r>
      <w:r>
        <w:rPr>
          <w:rFonts w:ascii="Arial" w:hAnsi="Arial" w:cs="Arial"/>
          <w:i/>
          <w:iCs/>
          <w:color w:val="222222"/>
          <w:sz w:val="21"/>
          <w:szCs w:val="21"/>
        </w:rPr>
        <w:t>Buzana</w:t>
      </w:r>
      <w:r>
        <w:rPr>
          <w:rFonts w:ascii="Arial" w:hAnsi="Arial" w:cs="Arial"/>
          <w:color w:val="222222"/>
          <w:sz w:val="21"/>
          <w:szCs w:val="21"/>
        </w:rPr>
        <w:t>)</w:t>
      </w:r>
      <w:hyperlink r:id="rId129" w:anchor="cite_note-53" w:history="1">
        <w:r>
          <w:rPr>
            <w:rStyle w:val="Lienhypertexte"/>
            <w:rFonts w:ascii="Arial" w:hAnsi="Arial" w:cs="Arial"/>
            <w:color w:val="0B0080"/>
            <w:sz w:val="17"/>
            <w:szCs w:val="17"/>
            <w:vertAlign w:val="superscript"/>
          </w:rPr>
          <w:t>51</w:t>
        </w:r>
      </w:hyperlink>
      <w:r>
        <w:rPr>
          <w:rFonts w:ascii="Arial" w:hAnsi="Arial" w:cs="Arial"/>
          <w:color w:val="222222"/>
          <w:sz w:val="17"/>
          <w:szCs w:val="17"/>
          <w:vertAlign w:val="superscript"/>
        </w:rPr>
        <w:t>,</w:t>
      </w:r>
      <w:hyperlink r:id="rId130" w:anchor="cite_note-DG4C8Y-54" w:history="1">
        <w:r>
          <w:rPr>
            <w:rStyle w:val="Lienhypertexte"/>
            <w:rFonts w:ascii="Arial" w:hAnsi="Arial" w:cs="Arial"/>
            <w:color w:val="0B0080"/>
            <w:sz w:val="17"/>
            <w:szCs w:val="17"/>
            <w:vertAlign w:val="superscript"/>
          </w:rPr>
          <w:t>52</w:t>
        </w:r>
      </w:hyperlink>
      <w:r>
        <w:rPr>
          <w:rFonts w:ascii="Arial" w:hAnsi="Arial" w:cs="Arial"/>
          <w:color w:val="222222"/>
          <w:sz w:val="21"/>
          <w:szCs w:val="21"/>
        </w:rPr>
        <w:t>. La ville exporte en effet </w:t>
      </w:r>
      <w:hyperlink r:id="rId131" w:tooltip="Cire d'abeille" w:history="1">
        <w:r>
          <w:rPr>
            <w:rStyle w:val="Lienhypertexte"/>
            <w:rFonts w:ascii="Arial" w:hAnsi="Arial" w:cs="Arial"/>
            <w:color w:val="0B0080"/>
            <w:sz w:val="21"/>
            <w:szCs w:val="21"/>
          </w:rPr>
          <w:t>cire d'abeille</w:t>
        </w:r>
      </w:hyperlink>
      <w:r>
        <w:rPr>
          <w:rFonts w:ascii="Arial" w:hAnsi="Arial" w:cs="Arial"/>
          <w:color w:val="222222"/>
          <w:sz w:val="21"/>
          <w:szCs w:val="21"/>
        </w:rPr>
        <w:t> et peaux en quantité, des écorces tanniques pour le travail des cuirs (l'</w:t>
      </w:r>
      <w:r>
        <w:rPr>
          <w:rFonts w:ascii="Arial" w:hAnsi="Arial" w:cs="Arial"/>
          <w:i/>
          <w:iCs/>
          <w:color w:val="222222"/>
          <w:sz w:val="21"/>
          <w:szCs w:val="21"/>
        </w:rPr>
        <w:t>iscorzia di Bugiea</w:t>
      </w:r>
      <w:r>
        <w:rPr>
          <w:rFonts w:ascii="Arial" w:hAnsi="Arial" w:cs="Arial"/>
          <w:color w:val="222222"/>
          <w:sz w:val="21"/>
          <w:szCs w:val="21"/>
        </w:rPr>
        <w:t> est célèbre au </w:t>
      </w:r>
      <w:hyperlink r:id="rId132" w:tooltip="XIVe siècle" w:history="1">
        <w:r>
          <w:rPr>
            <w:rStyle w:val="romain"/>
            <w:rFonts w:ascii="Arial" w:hAnsi="Arial" w:cs="Arial"/>
            <w:smallCaps/>
            <w:color w:val="0B0080"/>
            <w:sz w:val="21"/>
            <w:szCs w:val="21"/>
          </w:rPr>
          <w:t>xiv</w:t>
        </w:r>
        <w:r>
          <w:rPr>
            <w:rStyle w:val="Lienhypertexte"/>
            <w:rFonts w:ascii="Arial" w:hAnsi="Arial" w:cs="Arial"/>
            <w:color w:val="0B0080"/>
            <w:sz w:val="15"/>
            <w:szCs w:val="15"/>
            <w:vertAlign w:val="superscript"/>
          </w:rPr>
          <w:t>e</w:t>
        </w:r>
        <w:r>
          <w:rPr>
            <w:rStyle w:val="Lienhypertexte"/>
            <w:rFonts w:ascii="Arial" w:hAnsi="Arial" w:cs="Arial"/>
            <w:color w:val="0B0080"/>
            <w:sz w:val="21"/>
            <w:szCs w:val="21"/>
          </w:rPr>
          <w:t> siècle</w:t>
        </w:r>
      </w:hyperlink>
      <w:r>
        <w:rPr>
          <w:rFonts w:ascii="Arial" w:hAnsi="Arial" w:cs="Arial"/>
          <w:color w:val="222222"/>
          <w:sz w:val="21"/>
          <w:szCs w:val="21"/>
        </w:rPr>
        <w:t>), de l'</w:t>
      </w:r>
      <w:hyperlink r:id="rId133" w:tooltip="Alunite" w:history="1">
        <w:r>
          <w:rPr>
            <w:rStyle w:val="Lienhypertexte"/>
            <w:rFonts w:ascii="Arial" w:hAnsi="Arial" w:cs="Arial"/>
            <w:color w:val="0B0080"/>
            <w:sz w:val="21"/>
            <w:szCs w:val="21"/>
          </w:rPr>
          <w:t>alun</w:t>
        </w:r>
      </w:hyperlink>
      <w:r>
        <w:rPr>
          <w:rFonts w:ascii="Arial" w:hAnsi="Arial" w:cs="Arial"/>
          <w:color w:val="222222"/>
          <w:sz w:val="21"/>
          <w:szCs w:val="21"/>
        </w:rPr>
        <w:t>, des céréales, des </w:t>
      </w:r>
      <w:hyperlink r:id="rId134" w:tooltip="Raisin sec" w:history="1">
        <w:r>
          <w:rPr>
            <w:rStyle w:val="Lienhypertexte"/>
            <w:rFonts w:ascii="Arial" w:hAnsi="Arial" w:cs="Arial"/>
            <w:color w:val="0B0080"/>
            <w:sz w:val="21"/>
            <w:szCs w:val="21"/>
          </w:rPr>
          <w:t>raisins secs</w:t>
        </w:r>
      </w:hyperlink>
      <w:r>
        <w:rPr>
          <w:rFonts w:ascii="Arial" w:hAnsi="Arial" w:cs="Arial"/>
          <w:color w:val="222222"/>
          <w:sz w:val="21"/>
          <w:szCs w:val="21"/>
        </w:rPr>
        <w:t>, de la </w:t>
      </w:r>
      <w:hyperlink r:id="rId135" w:tooltip="Laine" w:history="1">
        <w:r>
          <w:rPr>
            <w:rStyle w:val="Lienhypertexte"/>
            <w:rFonts w:ascii="Arial" w:hAnsi="Arial" w:cs="Arial"/>
            <w:color w:val="0B0080"/>
            <w:sz w:val="21"/>
            <w:szCs w:val="21"/>
          </w:rPr>
          <w:t>laine</w:t>
        </w:r>
      </w:hyperlink>
      <w:r>
        <w:rPr>
          <w:rFonts w:ascii="Arial" w:hAnsi="Arial" w:cs="Arial"/>
          <w:color w:val="222222"/>
          <w:sz w:val="21"/>
          <w:szCs w:val="21"/>
        </w:rPr>
        <w:t> et du </w:t>
      </w:r>
      <w:hyperlink r:id="rId136" w:tooltip="Coton" w:history="1">
        <w:r>
          <w:rPr>
            <w:rStyle w:val="Lienhypertexte"/>
            <w:rFonts w:ascii="Arial" w:hAnsi="Arial" w:cs="Arial"/>
            <w:color w:val="0B0080"/>
            <w:sz w:val="21"/>
            <w:szCs w:val="21"/>
          </w:rPr>
          <w:t>coton</w:t>
        </w:r>
      </w:hyperlink>
      <w:r>
        <w:rPr>
          <w:rFonts w:ascii="Arial" w:hAnsi="Arial" w:cs="Arial"/>
          <w:color w:val="222222"/>
          <w:sz w:val="21"/>
          <w:szCs w:val="21"/>
        </w:rPr>
        <w:t> de </w:t>
      </w:r>
      <w:hyperlink r:id="rId137" w:tooltip="Biskra" w:history="1">
        <w:r>
          <w:rPr>
            <w:rStyle w:val="Lienhypertexte"/>
            <w:rFonts w:ascii="Arial" w:hAnsi="Arial" w:cs="Arial"/>
            <w:color w:val="0B0080"/>
            <w:sz w:val="21"/>
            <w:szCs w:val="21"/>
          </w:rPr>
          <w:t>Biskra</w:t>
        </w:r>
      </w:hyperlink>
      <w:r>
        <w:rPr>
          <w:rFonts w:ascii="Arial" w:hAnsi="Arial" w:cs="Arial"/>
          <w:color w:val="222222"/>
          <w:sz w:val="21"/>
          <w:szCs w:val="21"/>
        </w:rPr>
        <w:t> et </w:t>
      </w:r>
      <w:hyperlink r:id="rId138" w:tooltip="M'Sila" w:history="1">
        <w:r>
          <w:rPr>
            <w:rStyle w:val="Lienhypertexte"/>
            <w:rFonts w:ascii="Arial" w:hAnsi="Arial" w:cs="Arial"/>
            <w:color w:val="0B0080"/>
            <w:sz w:val="21"/>
            <w:szCs w:val="21"/>
          </w:rPr>
          <w:t>M'sila</w:t>
        </w:r>
      </w:hyperlink>
      <w:r>
        <w:rPr>
          <w:rFonts w:ascii="Arial" w:hAnsi="Arial" w:cs="Arial"/>
          <w:color w:val="222222"/>
          <w:sz w:val="21"/>
          <w:szCs w:val="21"/>
        </w:rPr>
        <w:t>, des métaux et de la </w:t>
      </w:r>
      <w:hyperlink r:id="rId139" w:tooltip="Poterie" w:history="1">
        <w:r>
          <w:rPr>
            <w:rStyle w:val="Lienhypertexte"/>
            <w:rFonts w:ascii="Arial" w:hAnsi="Arial" w:cs="Arial"/>
            <w:color w:val="0B0080"/>
            <w:sz w:val="21"/>
            <w:szCs w:val="21"/>
          </w:rPr>
          <w:t>poterie</w:t>
        </w:r>
      </w:hyperlink>
      <w:hyperlink r:id="rId140" w:anchor="cite_note-55" w:history="1">
        <w:r>
          <w:rPr>
            <w:rStyle w:val="Lienhypertexte"/>
            <w:rFonts w:ascii="Arial" w:hAnsi="Arial" w:cs="Arial"/>
            <w:color w:val="0B0080"/>
            <w:sz w:val="17"/>
            <w:szCs w:val="17"/>
            <w:vertAlign w:val="superscript"/>
          </w:rPr>
          <w:t>53</w:t>
        </w:r>
      </w:hyperlink>
      <w:r>
        <w:rPr>
          <w:rFonts w:ascii="Arial" w:hAnsi="Arial" w:cs="Arial"/>
          <w:color w:val="222222"/>
          <w:sz w:val="21"/>
          <w:szCs w:val="21"/>
        </w:rPr>
        <w:t>. La ville importe également diverses marchandises comme des métaux, du tissu, des teintures et des </w:t>
      </w:r>
      <w:hyperlink r:id="rId141" w:tooltip="Plante médicinale" w:history="1">
        <w:r>
          <w:rPr>
            <w:rStyle w:val="Lienhypertexte"/>
            <w:rFonts w:ascii="Arial" w:hAnsi="Arial" w:cs="Arial"/>
            <w:color w:val="0B0080"/>
            <w:sz w:val="21"/>
            <w:szCs w:val="21"/>
          </w:rPr>
          <w:t>herbes médicinales</w:t>
        </w:r>
      </w:hyperlink>
      <w:r>
        <w:rPr>
          <w:rFonts w:ascii="Arial" w:hAnsi="Arial" w:cs="Arial"/>
          <w:color w:val="222222"/>
          <w:sz w:val="21"/>
          <w:szCs w:val="21"/>
        </w:rPr>
        <w:t>. Elle est également une base navale pour les Hammadides, et le point de départ d'expéditions navales pour le </w:t>
      </w:r>
      <w:hyperlink r:id="rId142" w:tooltip="Italie médiévale" w:history="1">
        <w:r>
          <w:rPr>
            <w:rStyle w:val="Lienhypertexte"/>
            <w:rFonts w:ascii="Arial" w:hAnsi="Arial" w:cs="Arial"/>
            <w:color w:val="0B0080"/>
            <w:sz w:val="21"/>
            <w:szCs w:val="21"/>
          </w:rPr>
          <w:t>« pays de </w:t>
        </w:r>
        <w:r>
          <w:rPr>
            <w:rStyle w:val="Lienhypertexte"/>
            <w:rFonts w:ascii="Arial" w:hAnsi="Arial" w:cs="Arial"/>
            <w:i/>
            <w:iCs/>
            <w:color w:val="0B0080"/>
            <w:sz w:val="21"/>
            <w:szCs w:val="21"/>
          </w:rPr>
          <w:t>Rum</w:t>
        </w:r>
        <w:r>
          <w:rPr>
            <w:rStyle w:val="Lienhypertexte"/>
            <w:rFonts w:ascii="Arial" w:hAnsi="Arial" w:cs="Arial"/>
            <w:color w:val="0B0080"/>
            <w:sz w:val="21"/>
            <w:szCs w:val="21"/>
          </w:rPr>
          <w:t> »</w:t>
        </w:r>
      </w:hyperlink>
      <w:r>
        <w:rPr>
          <w:rFonts w:ascii="Arial" w:hAnsi="Arial" w:cs="Arial"/>
          <w:color w:val="222222"/>
          <w:sz w:val="21"/>
          <w:szCs w:val="21"/>
        </w:rPr>
        <w:t> (dont la Sicile à trois jours de navigation)</w:t>
      </w:r>
      <w:hyperlink r:id="rId143" w:anchor="cite_note-r-56" w:history="1">
        <w:r>
          <w:rPr>
            <w:rStyle w:val="Lienhypertexte"/>
            <w:rFonts w:ascii="Arial" w:hAnsi="Arial" w:cs="Arial"/>
            <w:color w:val="0B0080"/>
            <w:sz w:val="17"/>
            <w:szCs w:val="17"/>
            <w:vertAlign w:val="superscript"/>
          </w:rPr>
          <w:t>54</w:t>
        </w:r>
      </w:hyperlink>
      <w:r>
        <w:rPr>
          <w:rFonts w:ascii="Arial" w:hAnsi="Arial" w:cs="Arial"/>
          <w:color w:val="222222"/>
          <w:sz w:val="21"/>
          <w:szCs w:val="21"/>
        </w:rPr>
        <w:t>. La flotte hammadide joue un rôle important en Méditerranée occidentale ; elle freine les avancées européennes, notamment celles des </w:t>
      </w:r>
      <w:hyperlink r:id="rId144" w:tooltip="Royaume de Sicile" w:history="1">
        <w:r>
          <w:rPr>
            <w:rStyle w:val="Lienhypertexte"/>
            <w:rFonts w:ascii="Arial" w:hAnsi="Arial" w:cs="Arial"/>
            <w:color w:val="0B0080"/>
            <w:sz w:val="21"/>
            <w:szCs w:val="21"/>
          </w:rPr>
          <w:t>Normands de Sicile</w:t>
        </w:r>
      </w:hyperlink>
      <w:r>
        <w:rPr>
          <w:rFonts w:ascii="Arial" w:hAnsi="Arial" w:cs="Arial"/>
          <w:color w:val="222222"/>
          <w:sz w:val="21"/>
          <w:szCs w:val="21"/>
        </w:rPr>
        <w:t> au </w:t>
      </w:r>
      <w:hyperlink r:id="rId145" w:tooltip="XIIe siècle" w:history="1">
        <w:r>
          <w:rPr>
            <w:rStyle w:val="romain"/>
            <w:rFonts w:ascii="Arial" w:hAnsi="Arial" w:cs="Arial"/>
            <w:smallCaps/>
            <w:color w:val="0B0080"/>
            <w:sz w:val="21"/>
            <w:szCs w:val="21"/>
          </w:rPr>
          <w:t>xii</w:t>
        </w:r>
        <w:r>
          <w:rPr>
            <w:rStyle w:val="Lienhypertexte"/>
            <w:rFonts w:ascii="Arial" w:hAnsi="Arial" w:cs="Arial"/>
            <w:color w:val="0B0080"/>
            <w:sz w:val="15"/>
            <w:szCs w:val="15"/>
            <w:vertAlign w:val="superscript"/>
          </w:rPr>
          <w:t>e</w:t>
        </w:r>
        <w:r>
          <w:rPr>
            <w:rStyle w:val="Lienhypertexte"/>
            <w:rFonts w:ascii="Arial" w:hAnsi="Arial" w:cs="Arial"/>
            <w:color w:val="0B0080"/>
            <w:sz w:val="21"/>
            <w:szCs w:val="21"/>
          </w:rPr>
          <w:t> siècle</w:t>
        </w:r>
      </w:hyperlink>
      <w:r>
        <w:rPr>
          <w:rFonts w:ascii="Arial" w:hAnsi="Arial" w:cs="Arial"/>
          <w:color w:val="222222"/>
          <w:sz w:val="21"/>
          <w:szCs w:val="21"/>
        </w:rPr>
        <w:t>.</w:t>
      </w:r>
    </w:p>
    <w:p w:rsidR="007C30BD" w:rsidRDefault="007C30BD" w:rsidP="00B53A86">
      <w:pPr>
        <w:rPr>
          <w:rFonts w:ascii="Arial" w:hAnsi="Arial" w:cs="Arial"/>
          <w:color w:val="222222"/>
          <w:sz w:val="20"/>
          <w:szCs w:val="20"/>
        </w:rPr>
      </w:pPr>
      <w:r>
        <w:rPr>
          <w:rFonts w:ascii="Arial" w:hAnsi="Arial" w:cs="Arial"/>
          <w:noProof/>
          <w:color w:val="0B0080"/>
          <w:sz w:val="20"/>
          <w:szCs w:val="20"/>
          <w:lang w:eastAsia="fr-FR"/>
        </w:rPr>
        <w:drawing>
          <wp:inline distT="0" distB="0" distL="0" distR="0" wp14:anchorId="643A0C37" wp14:editId="21F37D6A">
            <wp:extent cx="2095500" cy="2095500"/>
            <wp:effectExtent l="0" t="0" r="0" b="0"/>
            <wp:docPr id="36" name="Image 36" descr="Porte et muraille.">
              <a:hlinkClick xmlns:a="http://schemas.openxmlformats.org/drawingml/2006/main" r:id="rId1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orte et muraille.">
                      <a:hlinkClick r:id="rId146"/>
                    </pic:cNvPr>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2095500" cy="2095500"/>
                    </a:xfrm>
                    <a:prstGeom prst="rect">
                      <a:avLst/>
                    </a:prstGeom>
                    <a:noFill/>
                    <a:ln>
                      <a:noFill/>
                    </a:ln>
                  </pic:spPr>
                </pic:pic>
              </a:graphicData>
            </a:graphic>
          </wp:inline>
        </w:drawing>
      </w:r>
    </w:p>
    <w:p w:rsidR="007C30BD" w:rsidRDefault="007C30BD" w:rsidP="00B53A86">
      <w:pPr>
        <w:rPr>
          <w:rFonts w:ascii="Arial" w:hAnsi="Arial" w:cs="Arial"/>
          <w:color w:val="222222"/>
          <w:sz w:val="19"/>
          <w:szCs w:val="19"/>
        </w:rPr>
      </w:pPr>
      <w:r>
        <w:rPr>
          <w:rFonts w:ascii="Arial" w:hAnsi="Arial" w:cs="Arial"/>
          <w:i/>
          <w:iCs/>
          <w:color w:val="222222"/>
          <w:sz w:val="19"/>
          <w:szCs w:val="19"/>
        </w:rPr>
        <w:t>Bab el Bounoud</w:t>
      </w:r>
      <w:r>
        <w:rPr>
          <w:rFonts w:ascii="Arial" w:hAnsi="Arial" w:cs="Arial"/>
          <w:color w:val="222222"/>
          <w:sz w:val="19"/>
          <w:szCs w:val="19"/>
        </w:rPr>
        <w:t>, la porte des étendards, d'époque </w:t>
      </w:r>
      <w:hyperlink r:id="rId148" w:tooltip="Hammadides" w:history="1">
        <w:r>
          <w:rPr>
            <w:rStyle w:val="Lienhypertexte"/>
            <w:rFonts w:ascii="Arial" w:hAnsi="Arial" w:cs="Arial"/>
            <w:color w:val="0B0080"/>
            <w:sz w:val="19"/>
            <w:szCs w:val="19"/>
          </w:rPr>
          <w:t>hammadide</w:t>
        </w:r>
      </w:hyperlink>
      <w:r>
        <w:rPr>
          <w:rFonts w:ascii="Arial" w:hAnsi="Arial" w:cs="Arial"/>
          <w:color w:val="222222"/>
          <w:sz w:val="19"/>
          <w:szCs w:val="19"/>
        </w:rPr>
        <w:t>.</w:t>
      </w:r>
    </w:p>
    <w:p w:rsidR="007C30BD" w:rsidRDefault="007C30BD" w:rsidP="00B53A86">
      <w:pPr>
        <w:rPr>
          <w:rFonts w:ascii="Arial" w:hAnsi="Arial" w:cs="Arial"/>
          <w:color w:val="222222"/>
          <w:sz w:val="21"/>
          <w:szCs w:val="21"/>
        </w:rPr>
      </w:pPr>
      <w:r>
        <w:rPr>
          <w:rFonts w:ascii="Arial" w:hAnsi="Arial" w:cs="Arial"/>
          <w:color w:val="222222"/>
          <w:sz w:val="21"/>
          <w:szCs w:val="21"/>
        </w:rPr>
        <w:t>Les </w:t>
      </w:r>
      <w:hyperlink r:id="rId149" w:tooltip="Hammadides" w:history="1">
        <w:r>
          <w:rPr>
            <w:rStyle w:val="Lienhypertexte"/>
            <w:rFonts w:ascii="Arial" w:hAnsi="Arial" w:cs="Arial"/>
            <w:color w:val="0B0080"/>
            <w:sz w:val="21"/>
            <w:szCs w:val="21"/>
          </w:rPr>
          <w:t>Hammadides</w:t>
        </w:r>
      </w:hyperlink>
      <w:r>
        <w:rPr>
          <w:rFonts w:ascii="Arial" w:hAnsi="Arial" w:cs="Arial"/>
          <w:color w:val="222222"/>
          <w:sz w:val="21"/>
          <w:szCs w:val="21"/>
        </w:rPr>
        <w:t> attirent les lettrés de tous horizons et pratiquent une politique ouverte, sur l'Europe notamment. Les </w:t>
      </w:r>
      <w:hyperlink r:id="rId150" w:tooltip="Histoire des Juifs en Algérie" w:history="1">
        <w:r>
          <w:rPr>
            <w:rStyle w:val="Lienhypertexte"/>
            <w:rFonts w:ascii="Arial" w:hAnsi="Arial" w:cs="Arial"/>
            <w:color w:val="0B0080"/>
            <w:sz w:val="21"/>
            <w:szCs w:val="21"/>
          </w:rPr>
          <w:t>Juifs</w:t>
        </w:r>
      </w:hyperlink>
      <w:r>
        <w:rPr>
          <w:rFonts w:ascii="Arial" w:hAnsi="Arial" w:cs="Arial"/>
          <w:color w:val="222222"/>
          <w:sz w:val="21"/>
          <w:szCs w:val="21"/>
        </w:rPr>
        <w:t> et les </w:t>
      </w:r>
      <w:hyperlink r:id="rId151" w:tooltip="Chrétien" w:history="1">
        <w:r>
          <w:rPr>
            <w:rStyle w:val="Lienhypertexte"/>
            <w:rFonts w:ascii="Arial" w:hAnsi="Arial" w:cs="Arial"/>
            <w:color w:val="0B0080"/>
            <w:sz w:val="21"/>
            <w:szCs w:val="21"/>
          </w:rPr>
          <w:t>Chrétiens</w:t>
        </w:r>
      </w:hyperlink>
      <w:r>
        <w:rPr>
          <w:rFonts w:ascii="Arial" w:hAnsi="Arial" w:cs="Arial"/>
          <w:color w:val="222222"/>
          <w:sz w:val="21"/>
          <w:szCs w:val="21"/>
        </w:rPr>
        <w:t> bénéficient de conditions favorables ; l'émir An Nasir entretient une correspondance régulière avec le pape </w:t>
      </w:r>
      <w:hyperlink r:id="rId152" w:tooltip="Grégoire VII" w:history="1">
        <w:r>
          <w:rPr>
            <w:rStyle w:val="Lienhypertexte"/>
            <w:rFonts w:ascii="Arial" w:hAnsi="Arial" w:cs="Arial"/>
            <w:color w:val="0B0080"/>
            <w:sz w:val="21"/>
            <w:szCs w:val="21"/>
          </w:rPr>
          <w:t>Grégoire VII</w:t>
        </w:r>
      </w:hyperlink>
      <w:hyperlink r:id="rId153" w:anchor="cite_note-57" w:history="1">
        <w:r>
          <w:rPr>
            <w:rStyle w:val="Lienhypertexte"/>
            <w:rFonts w:ascii="Arial" w:hAnsi="Arial" w:cs="Arial"/>
            <w:color w:val="0B0080"/>
            <w:sz w:val="17"/>
            <w:szCs w:val="17"/>
            <w:vertAlign w:val="superscript"/>
          </w:rPr>
          <w:t>55</w:t>
        </w:r>
      </w:hyperlink>
      <w:r>
        <w:rPr>
          <w:rFonts w:ascii="Arial" w:hAnsi="Arial" w:cs="Arial"/>
          <w:color w:val="222222"/>
          <w:sz w:val="21"/>
          <w:szCs w:val="21"/>
        </w:rPr>
        <w:t> et lui fait la demande de nommer un </w:t>
      </w:r>
      <w:hyperlink r:id="rId154" w:tooltip="Évêque catholique" w:history="1">
        <w:r>
          <w:rPr>
            <w:rStyle w:val="Lienhypertexte"/>
            <w:rFonts w:ascii="Arial" w:hAnsi="Arial" w:cs="Arial"/>
            <w:color w:val="0B0080"/>
            <w:sz w:val="21"/>
            <w:szCs w:val="21"/>
          </w:rPr>
          <w:t>évêque</w:t>
        </w:r>
      </w:hyperlink>
      <w:r>
        <w:rPr>
          <w:rFonts w:ascii="Arial" w:hAnsi="Arial" w:cs="Arial"/>
          <w:color w:val="222222"/>
          <w:sz w:val="21"/>
          <w:szCs w:val="21"/>
        </w:rPr>
        <w:t> pour sa ville</w:t>
      </w:r>
      <w:hyperlink r:id="rId155" w:anchor="cite_note-58" w:history="1">
        <w:r>
          <w:rPr>
            <w:rStyle w:val="Lienhypertexte"/>
            <w:rFonts w:ascii="Arial" w:hAnsi="Arial" w:cs="Arial"/>
            <w:color w:val="0B0080"/>
            <w:sz w:val="17"/>
            <w:szCs w:val="17"/>
            <w:vertAlign w:val="superscript"/>
          </w:rPr>
          <w:t>56</w:t>
        </w:r>
      </w:hyperlink>
      <w:r>
        <w:rPr>
          <w:rFonts w:ascii="Arial" w:hAnsi="Arial" w:cs="Arial"/>
          <w:color w:val="222222"/>
          <w:sz w:val="21"/>
          <w:szCs w:val="21"/>
        </w:rPr>
        <w:t xml:space="preserve">. L’arrivée de lettrés fait de </w:t>
      </w:r>
      <w:r w:rsidR="00F90ECC">
        <w:rPr>
          <w:rFonts w:ascii="Arial" w:hAnsi="Arial" w:cs="Arial"/>
          <w:color w:val="222222"/>
          <w:sz w:val="21"/>
          <w:szCs w:val="21"/>
        </w:rPr>
        <w:t>BEJAIA</w:t>
      </w:r>
      <w:r>
        <w:rPr>
          <w:rFonts w:ascii="Arial" w:hAnsi="Arial" w:cs="Arial"/>
          <w:color w:val="222222"/>
          <w:sz w:val="21"/>
          <w:szCs w:val="21"/>
        </w:rPr>
        <w:t xml:space="preserve"> une ville de premier plan dans le domaine des </w:t>
      </w:r>
      <w:hyperlink r:id="rId156" w:tooltip="Sciences arabes" w:history="1">
        <w:r>
          <w:rPr>
            <w:rStyle w:val="Lienhypertexte"/>
            <w:rFonts w:ascii="Arial" w:hAnsi="Arial" w:cs="Arial"/>
            <w:color w:val="0B0080"/>
            <w:sz w:val="21"/>
            <w:szCs w:val="21"/>
          </w:rPr>
          <w:t>sciences</w:t>
        </w:r>
      </w:hyperlink>
      <w:r>
        <w:rPr>
          <w:rFonts w:ascii="Arial" w:hAnsi="Arial" w:cs="Arial"/>
          <w:color w:val="222222"/>
          <w:sz w:val="21"/>
          <w:szCs w:val="21"/>
        </w:rPr>
        <w:t> ; son influence dépasse la Méditerranée et gagne l’Europe. Une culture andalouse se mêle à l'inspiration orientale traditionnelle, les sciences profanes se développent comme les sciences sacrées. Contrairement à la Qal'a dans l'arrière-pays, elle fait figure de ville culturelle et « moderne » pour son époque ; une « cité berbère vivant à l'orientale »</w:t>
      </w:r>
      <w:hyperlink r:id="rId157" w:anchor="cite_note-r-56" w:history="1">
        <w:r>
          <w:rPr>
            <w:rStyle w:val="Lienhypertexte"/>
            <w:rFonts w:ascii="Arial" w:hAnsi="Arial" w:cs="Arial"/>
            <w:color w:val="0B0080"/>
            <w:sz w:val="17"/>
            <w:szCs w:val="17"/>
            <w:vertAlign w:val="superscript"/>
          </w:rPr>
          <w:t>54</w:t>
        </w:r>
      </w:hyperlink>
      <w:r>
        <w:rPr>
          <w:rFonts w:ascii="Arial" w:hAnsi="Arial" w:cs="Arial"/>
          <w:color w:val="222222"/>
          <w:sz w:val="21"/>
          <w:szCs w:val="21"/>
        </w:rPr>
        <w:t>. Beaucoup de savants illustres en sont issus ou s'y établissent tout au long de sa période médiévale : Al Madani (</w:t>
      </w:r>
      <w:r>
        <w:rPr>
          <w:rStyle w:val="romain"/>
          <w:rFonts w:ascii="Arial" w:hAnsi="Arial" w:cs="Arial"/>
          <w:smallCaps/>
          <w:color w:val="222222"/>
          <w:sz w:val="21"/>
          <w:szCs w:val="21"/>
        </w:rPr>
        <w:t>x</w:t>
      </w:r>
      <w:r>
        <w:rPr>
          <w:rFonts w:ascii="Arial" w:hAnsi="Arial" w:cs="Arial"/>
          <w:color w:val="222222"/>
          <w:sz w:val="15"/>
          <w:szCs w:val="15"/>
          <w:vertAlign w:val="superscript"/>
        </w:rPr>
        <w:t>e</w:t>
      </w:r>
      <w:r>
        <w:rPr>
          <w:rFonts w:ascii="Arial" w:hAnsi="Arial" w:cs="Arial"/>
          <w:color w:val="222222"/>
          <w:sz w:val="21"/>
          <w:szCs w:val="21"/>
        </w:rPr>
        <w:t> siècle), Ibn Hammad, Yahia Zwawi, </w:t>
      </w:r>
      <w:hyperlink r:id="rId158" w:tooltip="Leonardo Fibonacci" w:history="1">
        <w:r>
          <w:rPr>
            <w:rStyle w:val="Lienhypertexte"/>
            <w:rFonts w:ascii="Arial" w:hAnsi="Arial" w:cs="Arial"/>
            <w:color w:val="0B0080"/>
            <w:sz w:val="21"/>
            <w:szCs w:val="21"/>
          </w:rPr>
          <w:t>Leonardo Fibonacci</w:t>
        </w:r>
      </w:hyperlink>
      <w:r>
        <w:rPr>
          <w:rFonts w:ascii="Arial" w:hAnsi="Arial" w:cs="Arial"/>
          <w:color w:val="222222"/>
          <w:sz w:val="21"/>
          <w:szCs w:val="21"/>
        </w:rPr>
        <w:t> (</w:t>
      </w:r>
      <w:r>
        <w:rPr>
          <w:rStyle w:val="romain"/>
          <w:rFonts w:ascii="Arial" w:hAnsi="Arial" w:cs="Arial"/>
          <w:smallCaps/>
          <w:color w:val="222222"/>
          <w:sz w:val="21"/>
          <w:szCs w:val="21"/>
        </w:rPr>
        <w:t>xii</w:t>
      </w:r>
      <w:r>
        <w:rPr>
          <w:rFonts w:ascii="Arial" w:hAnsi="Arial" w:cs="Arial"/>
          <w:color w:val="222222"/>
          <w:sz w:val="15"/>
          <w:szCs w:val="15"/>
          <w:vertAlign w:val="superscript"/>
        </w:rPr>
        <w:t>e</w:t>
      </w:r>
      <w:r>
        <w:rPr>
          <w:rFonts w:ascii="Arial" w:hAnsi="Arial" w:cs="Arial"/>
          <w:color w:val="222222"/>
          <w:sz w:val="21"/>
          <w:szCs w:val="21"/>
        </w:rPr>
        <w:t> siècle), </w:t>
      </w:r>
      <w:hyperlink r:id="rId159" w:tooltip="Raymond Lulle" w:history="1">
        <w:r>
          <w:rPr>
            <w:rStyle w:val="Lienhypertexte"/>
            <w:rFonts w:ascii="Arial" w:hAnsi="Arial" w:cs="Arial"/>
            <w:color w:val="0B0080"/>
            <w:sz w:val="21"/>
            <w:szCs w:val="21"/>
          </w:rPr>
          <w:t>Raymond Lulle</w:t>
        </w:r>
      </w:hyperlink>
      <w:r>
        <w:rPr>
          <w:rFonts w:ascii="Arial" w:hAnsi="Arial" w:cs="Arial"/>
          <w:color w:val="222222"/>
          <w:sz w:val="21"/>
          <w:szCs w:val="21"/>
        </w:rPr>
        <w:t> et </w:t>
      </w:r>
      <w:hyperlink r:id="rId160" w:tooltip="Ibn Khaldoun" w:history="1">
        <w:r>
          <w:rPr>
            <w:rStyle w:val="Lienhypertexte"/>
            <w:rFonts w:ascii="Arial" w:hAnsi="Arial" w:cs="Arial"/>
            <w:color w:val="0B0080"/>
            <w:sz w:val="21"/>
            <w:szCs w:val="21"/>
          </w:rPr>
          <w:t>Ibn Khaldoun</w:t>
        </w:r>
      </w:hyperlink>
      <w:r>
        <w:rPr>
          <w:rFonts w:ascii="Arial" w:hAnsi="Arial" w:cs="Arial"/>
          <w:color w:val="222222"/>
          <w:sz w:val="21"/>
          <w:szCs w:val="21"/>
        </w:rPr>
        <w:t>(</w:t>
      </w:r>
      <w:r>
        <w:rPr>
          <w:rStyle w:val="romain"/>
          <w:rFonts w:ascii="Arial" w:hAnsi="Arial" w:cs="Arial"/>
          <w:smallCaps/>
          <w:color w:val="222222"/>
          <w:sz w:val="21"/>
          <w:szCs w:val="21"/>
        </w:rPr>
        <w:t>xiii</w:t>
      </w:r>
      <w:r>
        <w:rPr>
          <w:rFonts w:ascii="Arial" w:hAnsi="Arial" w:cs="Arial"/>
          <w:color w:val="222222"/>
          <w:sz w:val="15"/>
          <w:szCs w:val="15"/>
          <w:vertAlign w:val="superscript"/>
        </w:rPr>
        <w:t>e</w:t>
      </w:r>
      <w:r>
        <w:rPr>
          <w:rFonts w:ascii="Arial" w:hAnsi="Arial" w:cs="Arial"/>
          <w:color w:val="222222"/>
          <w:sz w:val="21"/>
          <w:szCs w:val="21"/>
        </w:rPr>
        <w:t> siècle)... Les érudits viennent compléter leur formation dans la ville comme ils le font au Caire, à Tunis ou à Tlemcen. Des centaines d'étudiants, dont certains d'origine européenne, se pressent dans les écoles, les mosquées où enseignent théologiens, juristes, philosophes et savants. Les principaux lieux de savoirs médiévaux sont la Grande Mosquée, </w:t>
      </w:r>
      <w:r>
        <w:rPr>
          <w:rFonts w:ascii="Arial" w:hAnsi="Arial" w:cs="Arial"/>
          <w:i/>
          <w:iCs/>
          <w:color w:val="222222"/>
          <w:sz w:val="21"/>
          <w:szCs w:val="21"/>
        </w:rPr>
        <w:t>Madinat al-`Ilm</w:t>
      </w:r>
      <w:r>
        <w:rPr>
          <w:rFonts w:ascii="Arial" w:hAnsi="Arial" w:cs="Arial"/>
          <w:color w:val="222222"/>
          <w:sz w:val="21"/>
          <w:szCs w:val="21"/>
        </w:rPr>
        <w:t> (la Cité des Sciences), la </w:t>
      </w:r>
      <w:r>
        <w:rPr>
          <w:rFonts w:ascii="Arial" w:hAnsi="Arial" w:cs="Arial"/>
          <w:i/>
          <w:iCs/>
          <w:color w:val="222222"/>
          <w:sz w:val="21"/>
          <w:szCs w:val="21"/>
        </w:rPr>
        <w:t>Khizana Sultaniya</w:t>
      </w:r>
      <w:r>
        <w:rPr>
          <w:rFonts w:ascii="Arial" w:hAnsi="Arial" w:cs="Arial"/>
          <w:color w:val="222222"/>
          <w:sz w:val="21"/>
          <w:szCs w:val="21"/>
        </w:rPr>
        <w:t> et l’institut </w:t>
      </w:r>
      <w:r>
        <w:rPr>
          <w:rFonts w:ascii="Arial" w:hAnsi="Arial" w:cs="Arial"/>
          <w:i/>
          <w:iCs/>
          <w:color w:val="222222"/>
          <w:sz w:val="21"/>
          <w:szCs w:val="21"/>
        </w:rPr>
        <w:t>Sidi Touati</w:t>
      </w:r>
      <w:r>
        <w:rPr>
          <w:rFonts w:ascii="Arial" w:hAnsi="Arial" w:cs="Arial"/>
          <w:color w:val="222222"/>
          <w:sz w:val="21"/>
          <w:szCs w:val="21"/>
        </w:rPr>
        <w:t>. Le juriste Al Ghobrini (1246-1314), </w:t>
      </w:r>
      <w:hyperlink r:id="rId161" w:tooltip="Cadi" w:history="1">
        <w:r>
          <w:rPr>
            <w:rStyle w:val="Lienhypertexte"/>
            <w:rFonts w:ascii="Arial" w:hAnsi="Arial" w:cs="Arial"/>
            <w:color w:val="0B0080"/>
            <w:sz w:val="21"/>
            <w:szCs w:val="21"/>
          </w:rPr>
          <w:t>qadi</w:t>
        </w:r>
      </w:hyperlink>
      <w:r>
        <w:rPr>
          <w:rFonts w:ascii="Arial" w:hAnsi="Arial" w:cs="Arial"/>
          <w:color w:val="222222"/>
          <w:sz w:val="21"/>
          <w:szCs w:val="21"/>
        </w:rPr>
        <w:t xml:space="preserve"> de la ville, décrit les savants de </w:t>
      </w:r>
      <w:r w:rsidR="00F90ECC">
        <w:rPr>
          <w:rFonts w:ascii="Arial" w:hAnsi="Arial" w:cs="Arial"/>
          <w:color w:val="222222"/>
          <w:sz w:val="21"/>
          <w:szCs w:val="21"/>
        </w:rPr>
        <w:t>BEJAIA</w:t>
      </w:r>
      <w:r>
        <w:rPr>
          <w:rFonts w:ascii="Arial" w:hAnsi="Arial" w:cs="Arial"/>
          <w:color w:val="222222"/>
          <w:sz w:val="21"/>
          <w:szCs w:val="21"/>
        </w:rPr>
        <w:t xml:space="preserve"> comme « princes de la science », parmi lesquels </w:t>
      </w:r>
      <w:hyperlink r:id="rId162" w:tooltip="Abou Madyane" w:history="1">
        <w:r>
          <w:rPr>
            <w:rStyle w:val="Lienhypertexte"/>
            <w:rFonts w:ascii="Arial" w:hAnsi="Arial" w:cs="Arial"/>
            <w:color w:val="0B0080"/>
            <w:sz w:val="21"/>
            <w:szCs w:val="21"/>
          </w:rPr>
          <w:t>Sidi Boumedienne</w:t>
        </w:r>
      </w:hyperlink>
      <w:r>
        <w:rPr>
          <w:rFonts w:ascii="Arial" w:hAnsi="Arial" w:cs="Arial"/>
          <w:color w:val="222222"/>
          <w:sz w:val="21"/>
          <w:szCs w:val="21"/>
        </w:rPr>
        <w:t>, Abd al-Haq al-Isbili, al-Qurashi et Abu Tamim Ben Gebara. Ces savants se réunissent dans des audiences où il se consultent sur divers sujets</w:t>
      </w:r>
      <w:hyperlink r:id="rId163" w:anchor="cite_note-59" w:history="1">
        <w:r>
          <w:rPr>
            <w:rStyle w:val="Lienhypertexte"/>
            <w:rFonts w:ascii="Arial" w:hAnsi="Arial" w:cs="Arial"/>
            <w:color w:val="0B0080"/>
            <w:sz w:val="17"/>
            <w:szCs w:val="17"/>
            <w:vertAlign w:val="superscript"/>
          </w:rPr>
          <w:t>57</w:t>
        </w:r>
      </w:hyperlink>
      <w:r>
        <w:rPr>
          <w:rFonts w:ascii="Arial" w:hAnsi="Arial" w:cs="Arial"/>
          <w:color w:val="222222"/>
          <w:sz w:val="17"/>
          <w:szCs w:val="17"/>
          <w:vertAlign w:val="superscript"/>
        </w:rPr>
        <w:t>,</w:t>
      </w:r>
      <w:hyperlink r:id="rId164" w:anchor="cite_note-60" w:history="1">
        <w:r>
          <w:rPr>
            <w:rStyle w:val="Lienhypertexte"/>
            <w:rFonts w:ascii="Arial" w:hAnsi="Arial" w:cs="Arial"/>
            <w:color w:val="0B0080"/>
            <w:sz w:val="17"/>
            <w:szCs w:val="17"/>
            <w:vertAlign w:val="superscript"/>
          </w:rPr>
          <w:t>58</w:t>
        </w:r>
      </w:hyperlink>
      <w:r>
        <w:rPr>
          <w:rFonts w:ascii="Arial" w:hAnsi="Arial" w:cs="Arial"/>
          <w:color w:val="222222"/>
          <w:sz w:val="21"/>
          <w:szCs w:val="21"/>
        </w:rPr>
        <w:t>. Il existe une rivalité et des échanges intellectuels entre Tlemcen, la </w:t>
      </w:r>
      <w:hyperlink r:id="rId165" w:tooltip="Zénètes" w:history="1">
        <w:r>
          <w:rPr>
            <w:rStyle w:val="Lienhypertexte"/>
            <w:rFonts w:ascii="Arial" w:hAnsi="Arial" w:cs="Arial"/>
            <w:color w:val="0B0080"/>
            <w:sz w:val="21"/>
            <w:szCs w:val="21"/>
          </w:rPr>
          <w:t>Zénète</w:t>
        </w:r>
      </w:hyperlink>
      <w:r>
        <w:rPr>
          <w:rFonts w:ascii="Arial" w:hAnsi="Arial" w:cs="Arial"/>
          <w:color w:val="222222"/>
          <w:sz w:val="21"/>
          <w:szCs w:val="21"/>
        </w:rPr>
        <w:t xml:space="preserve"> et </w:t>
      </w:r>
      <w:r w:rsidR="00F90ECC">
        <w:rPr>
          <w:rFonts w:ascii="Arial" w:hAnsi="Arial" w:cs="Arial"/>
          <w:color w:val="222222"/>
          <w:sz w:val="21"/>
          <w:szCs w:val="21"/>
        </w:rPr>
        <w:t>BEJAIA</w:t>
      </w:r>
      <w:r>
        <w:rPr>
          <w:rFonts w:ascii="Arial" w:hAnsi="Arial" w:cs="Arial"/>
          <w:color w:val="222222"/>
          <w:sz w:val="21"/>
          <w:szCs w:val="21"/>
        </w:rPr>
        <w:t>, la </w:t>
      </w:r>
      <w:hyperlink r:id="rId166" w:tooltip="Sanhadja" w:history="1">
        <w:r>
          <w:rPr>
            <w:rStyle w:val="Lienhypertexte"/>
            <w:rFonts w:ascii="Arial" w:hAnsi="Arial" w:cs="Arial"/>
            <w:color w:val="0B0080"/>
            <w:sz w:val="21"/>
            <w:szCs w:val="21"/>
          </w:rPr>
          <w:t>Sanhadja</w:t>
        </w:r>
      </w:hyperlink>
      <w:hyperlink r:id="rId167" w:anchor="cite_note-61" w:history="1">
        <w:r>
          <w:rPr>
            <w:rStyle w:val="Lienhypertexte"/>
            <w:rFonts w:ascii="Arial" w:hAnsi="Arial" w:cs="Arial"/>
            <w:color w:val="0B0080"/>
            <w:sz w:val="17"/>
            <w:szCs w:val="17"/>
            <w:vertAlign w:val="superscript"/>
          </w:rPr>
          <w:t>59</w:t>
        </w:r>
      </w:hyperlink>
      <w:r>
        <w:rPr>
          <w:rFonts w:ascii="Arial" w:hAnsi="Arial" w:cs="Arial"/>
          <w:color w:val="222222"/>
          <w:sz w:val="21"/>
          <w:szCs w:val="21"/>
        </w:rPr>
        <w:t xml:space="preserve">. Cette tolérance de la ville est nuancée par une des versions du récit de la mort de Raymond Lulle. En effet selon une version il aurait été lapidé par les Bougiotes qui l'avaient accusé de vouloir les convertir au </w:t>
      </w:r>
      <w:r>
        <w:rPr>
          <w:rFonts w:ascii="Arial" w:hAnsi="Arial" w:cs="Arial"/>
          <w:color w:val="222222"/>
          <w:sz w:val="21"/>
          <w:szCs w:val="21"/>
        </w:rPr>
        <w:lastRenderedPageBreak/>
        <w:t>christianisme</w:t>
      </w:r>
      <w:hyperlink r:id="rId168" w:anchor="cite_note-62" w:history="1">
        <w:r>
          <w:rPr>
            <w:rStyle w:val="Lienhypertexte"/>
            <w:rFonts w:ascii="Arial" w:hAnsi="Arial" w:cs="Arial"/>
            <w:color w:val="0B0080"/>
            <w:sz w:val="17"/>
            <w:szCs w:val="17"/>
            <w:vertAlign w:val="superscript"/>
          </w:rPr>
          <w:t>60</w:t>
        </w:r>
      </w:hyperlink>
      <w:r>
        <w:rPr>
          <w:rFonts w:ascii="Arial" w:hAnsi="Arial" w:cs="Arial"/>
          <w:color w:val="222222"/>
          <w:sz w:val="21"/>
          <w:szCs w:val="21"/>
        </w:rPr>
        <w:t> quand d'autres versions affirment qu'il a simplement fait naufrage à son retour vers Majorque depuis Tunis</w:t>
      </w:r>
      <w:hyperlink r:id="rId169" w:anchor="cite_note-63" w:history="1">
        <w:r>
          <w:rPr>
            <w:rStyle w:val="Lienhypertexte"/>
            <w:rFonts w:ascii="Arial" w:hAnsi="Arial" w:cs="Arial"/>
            <w:color w:val="0B0080"/>
            <w:sz w:val="17"/>
            <w:szCs w:val="17"/>
            <w:vertAlign w:val="superscript"/>
          </w:rPr>
          <w:t>61</w:t>
        </w:r>
      </w:hyperlink>
      <w:r>
        <w:rPr>
          <w:rFonts w:ascii="Arial" w:hAnsi="Arial" w:cs="Arial"/>
          <w:color w:val="222222"/>
          <w:sz w:val="21"/>
          <w:szCs w:val="21"/>
        </w:rPr>
        <w:t>.</w:t>
      </w:r>
    </w:p>
    <w:p w:rsidR="007C30BD" w:rsidRDefault="007C30BD" w:rsidP="00B53A86">
      <w:pPr>
        <w:rPr>
          <w:rFonts w:ascii="Arial" w:hAnsi="Arial" w:cs="Arial"/>
          <w:color w:val="222222"/>
          <w:sz w:val="21"/>
          <w:szCs w:val="21"/>
        </w:rPr>
      </w:pPr>
      <w:r>
        <w:rPr>
          <w:rFonts w:ascii="Arial" w:hAnsi="Arial" w:cs="Arial"/>
          <w:color w:val="222222"/>
          <w:sz w:val="21"/>
          <w:szCs w:val="21"/>
        </w:rPr>
        <w:t>En </w:t>
      </w:r>
      <w:hyperlink r:id="rId170" w:tooltip="1202" w:history="1">
        <w:r>
          <w:rPr>
            <w:rStyle w:val="Lienhypertexte"/>
            <w:rFonts w:ascii="Arial" w:hAnsi="Arial" w:cs="Arial"/>
            <w:color w:val="0B0080"/>
            <w:sz w:val="21"/>
            <w:szCs w:val="21"/>
          </w:rPr>
          <w:t>1202</w:t>
        </w:r>
      </w:hyperlink>
      <w:r>
        <w:rPr>
          <w:rFonts w:ascii="Arial" w:hAnsi="Arial" w:cs="Arial"/>
          <w:color w:val="222222"/>
          <w:sz w:val="21"/>
          <w:szCs w:val="21"/>
        </w:rPr>
        <w:t>, </w:t>
      </w:r>
      <w:hyperlink r:id="rId171" w:tooltip="Leonardo Fibonacci" w:history="1">
        <w:r>
          <w:rPr>
            <w:rStyle w:val="Lienhypertexte"/>
            <w:rFonts w:ascii="Arial" w:hAnsi="Arial" w:cs="Arial"/>
            <w:color w:val="0B0080"/>
            <w:sz w:val="21"/>
            <w:szCs w:val="21"/>
          </w:rPr>
          <w:t>Leonardo Fibonacci</w:t>
        </w:r>
      </w:hyperlink>
      <w:r>
        <w:rPr>
          <w:rFonts w:ascii="Arial" w:hAnsi="Arial" w:cs="Arial"/>
          <w:color w:val="222222"/>
          <w:sz w:val="21"/>
          <w:szCs w:val="21"/>
        </w:rPr>
        <w:t>, mathématicien italien, en rapporta les « </w:t>
      </w:r>
      <w:hyperlink r:id="rId172" w:tooltip="Chiffres arabes" w:history="1">
        <w:r>
          <w:rPr>
            <w:rStyle w:val="Lienhypertexte"/>
            <w:rFonts w:ascii="Arial" w:hAnsi="Arial" w:cs="Arial"/>
            <w:color w:val="0B0080"/>
            <w:sz w:val="21"/>
            <w:szCs w:val="21"/>
          </w:rPr>
          <w:t>chiffres arabes</w:t>
        </w:r>
      </w:hyperlink>
      <w:r>
        <w:rPr>
          <w:rFonts w:ascii="Arial" w:hAnsi="Arial" w:cs="Arial"/>
          <w:color w:val="222222"/>
          <w:sz w:val="21"/>
          <w:szCs w:val="21"/>
        </w:rPr>
        <w:t> » et la notation algébrique. Selon les versions, l'inspiration de la suite de Fibonnacci serait due à l'observation des apiculteurs et la reproduction des abeilles de la région ou à un problème mathématique local concernant la reproduction des lapins qu'il décrit dans son ouvrage </w:t>
      </w:r>
      <w:hyperlink r:id="rId173" w:tooltip="Liber abaci" w:history="1">
        <w:r>
          <w:rPr>
            <w:rStyle w:val="Lienhypertexte"/>
            <w:rFonts w:ascii="Arial" w:hAnsi="Arial" w:cs="Arial"/>
            <w:color w:val="0B0080"/>
            <w:sz w:val="21"/>
            <w:szCs w:val="21"/>
          </w:rPr>
          <w:t>Liber abaci</w:t>
        </w:r>
      </w:hyperlink>
      <w:hyperlink r:id="rId174" w:anchor="cite_note-64" w:history="1">
        <w:r>
          <w:rPr>
            <w:rStyle w:val="Lienhypertexte"/>
            <w:rFonts w:ascii="Arial" w:hAnsi="Arial" w:cs="Arial"/>
            <w:color w:val="0B0080"/>
            <w:sz w:val="17"/>
            <w:szCs w:val="17"/>
            <w:vertAlign w:val="superscript"/>
          </w:rPr>
          <w:t>62</w:t>
        </w:r>
      </w:hyperlink>
      <w:r>
        <w:rPr>
          <w:rFonts w:ascii="Arial" w:hAnsi="Arial" w:cs="Arial"/>
          <w:color w:val="222222"/>
          <w:sz w:val="17"/>
          <w:szCs w:val="17"/>
          <w:vertAlign w:val="superscript"/>
        </w:rPr>
        <w:t>,</w:t>
      </w:r>
      <w:hyperlink r:id="rId175" w:anchor="cite_note-DG4C8Y-54" w:history="1">
        <w:r>
          <w:rPr>
            <w:rStyle w:val="Lienhypertexte"/>
            <w:rFonts w:ascii="Arial" w:hAnsi="Arial" w:cs="Arial"/>
            <w:color w:val="0B0080"/>
            <w:sz w:val="17"/>
            <w:szCs w:val="17"/>
            <w:vertAlign w:val="superscript"/>
          </w:rPr>
          <w:t>52</w:t>
        </w:r>
      </w:hyperlink>
      <w:r>
        <w:rPr>
          <w:rFonts w:ascii="Arial" w:hAnsi="Arial" w:cs="Arial"/>
          <w:color w:val="222222"/>
          <w:sz w:val="21"/>
          <w:szCs w:val="21"/>
        </w:rPr>
        <w:t>.</w:t>
      </w:r>
    </w:p>
    <w:p w:rsidR="007C30BD" w:rsidRDefault="007C30BD" w:rsidP="00B53A86">
      <w:pPr>
        <w:rPr>
          <w:rFonts w:ascii="Arial" w:hAnsi="Arial" w:cs="Arial"/>
          <w:color w:val="222222"/>
          <w:sz w:val="20"/>
          <w:szCs w:val="20"/>
        </w:rPr>
      </w:pPr>
      <w:r>
        <w:rPr>
          <w:rFonts w:ascii="Arial" w:hAnsi="Arial" w:cs="Arial"/>
          <w:noProof/>
          <w:color w:val="0B0080"/>
          <w:sz w:val="20"/>
          <w:szCs w:val="20"/>
          <w:lang w:eastAsia="fr-FR"/>
        </w:rPr>
        <w:drawing>
          <wp:inline distT="0" distB="0" distL="0" distR="0" wp14:anchorId="151F0BE0" wp14:editId="631744F9">
            <wp:extent cx="2095500" cy="2790825"/>
            <wp:effectExtent l="0" t="0" r="0" b="9525"/>
            <wp:docPr id="35" name="Image 35" descr="Une niche ornementale d'une mosquée.">
              <a:hlinkClick xmlns:a="http://schemas.openxmlformats.org/drawingml/2006/main" r:id="rId1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Une niche ornementale d'une mosquée.">
                      <a:hlinkClick r:id="rId176"/>
                    </pic:cNvPr>
                    <pic:cNvPicPr>
                      <a:picLocks noChangeAspect="1" noChangeArrowheads="1"/>
                    </pic:cNvPicPr>
                  </pic:nvPicPr>
                  <pic:blipFill>
                    <a:blip r:embed="rId177">
                      <a:extLst>
                        <a:ext uri="{28A0092B-C50C-407E-A947-70E740481C1C}">
                          <a14:useLocalDpi xmlns:a14="http://schemas.microsoft.com/office/drawing/2010/main" val="0"/>
                        </a:ext>
                      </a:extLst>
                    </a:blip>
                    <a:srcRect/>
                    <a:stretch>
                      <a:fillRect/>
                    </a:stretch>
                  </pic:blipFill>
                  <pic:spPr bwMode="auto">
                    <a:xfrm>
                      <a:off x="0" y="0"/>
                      <a:ext cx="2095500" cy="2790825"/>
                    </a:xfrm>
                    <a:prstGeom prst="rect">
                      <a:avLst/>
                    </a:prstGeom>
                    <a:noFill/>
                    <a:ln>
                      <a:noFill/>
                    </a:ln>
                  </pic:spPr>
                </pic:pic>
              </a:graphicData>
            </a:graphic>
          </wp:inline>
        </w:drawing>
      </w:r>
    </w:p>
    <w:p w:rsidR="007C30BD" w:rsidRDefault="007C30BD" w:rsidP="00B53A86">
      <w:pPr>
        <w:rPr>
          <w:rFonts w:ascii="Arial" w:hAnsi="Arial" w:cs="Arial"/>
          <w:color w:val="222222"/>
          <w:sz w:val="19"/>
          <w:szCs w:val="19"/>
        </w:rPr>
      </w:pPr>
      <w:r>
        <w:rPr>
          <w:rFonts w:ascii="Arial" w:hAnsi="Arial" w:cs="Arial"/>
          <w:color w:val="222222"/>
          <w:sz w:val="19"/>
          <w:szCs w:val="19"/>
        </w:rPr>
        <w:t>Mirhab de la mosquée </w:t>
      </w:r>
      <w:hyperlink r:id="rId178" w:tooltip="Ibn Toumert" w:history="1">
        <w:r>
          <w:rPr>
            <w:rStyle w:val="Lienhypertexte"/>
            <w:rFonts w:ascii="Arial" w:hAnsi="Arial" w:cs="Arial"/>
            <w:color w:val="0B0080"/>
            <w:sz w:val="19"/>
            <w:szCs w:val="19"/>
          </w:rPr>
          <w:t>Ibn Toumert</w:t>
        </w:r>
      </w:hyperlink>
      <w:r>
        <w:rPr>
          <w:rFonts w:ascii="Arial" w:hAnsi="Arial" w:cs="Arial"/>
          <w:color w:val="222222"/>
          <w:sz w:val="19"/>
          <w:szCs w:val="19"/>
        </w:rPr>
        <w:t>à </w:t>
      </w:r>
      <w:hyperlink r:id="rId179" w:tooltip="Oued Ghir" w:history="1">
        <w:r>
          <w:rPr>
            <w:rStyle w:val="Lienhypertexte"/>
            <w:rFonts w:ascii="Arial" w:hAnsi="Arial" w:cs="Arial"/>
            <w:color w:val="0B0080"/>
            <w:sz w:val="19"/>
            <w:szCs w:val="19"/>
          </w:rPr>
          <w:t>Oued Ghir</w:t>
        </w:r>
      </w:hyperlink>
      <w:r>
        <w:rPr>
          <w:rFonts w:ascii="Arial" w:hAnsi="Arial" w:cs="Arial"/>
          <w:color w:val="222222"/>
          <w:sz w:val="19"/>
          <w:szCs w:val="19"/>
        </w:rPr>
        <w:t>.</w:t>
      </w:r>
    </w:p>
    <w:p w:rsidR="007C30BD" w:rsidRDefault="007C30BD" w:rsidP="00B53A86">
      <w:pPr>
        <w:rPr>
          <w:rFonts w:ascii="Arial" w:hAnsi="Arial" w:cs="Arial"/>
          <w:color w:val="222222"/>
          <w:sz w:val="21"/>
          <w:szCs w:val="21"/>
        </w:rPr>
      </w:pPr>
      <w:r>
        <w:rPr>
          <w:rFonts w:ascii="Arial" w:hAnsi="Arial" w:cs="Arial"/>
          <w:color w:val="222222"/>
          <w:sz w:val="21"/>
          <w:szCs w:val="21"/>
        </w:rPr>
        <w:t>À cette époque la ville a connu un tel développement que, selon </w:t>
      </w:r>
      <w:hyperlink r:id="rId180" w:tooltip="Léon l'Africain" w:history="1">
        <w:r>
          <w:rPr>
            <w:rStyle w:val="Lienhypertexte"/>
            <w:rFonts w:ascii="Arial" w:hAnsi="Arial" w:cs="Arial"/>
            <w:color w:val="0B0080"/>
            <w:sz w:val="21"/>
            <w:szCs w:val="21"/>
          </w:rPr>
          <w:t>Léon l'Africain</w:t>
        </w:r>
      </w:hyperlink>
      <w:r>
        <w:rPr>
          <w:rFonts w:ascii="Arial" w:hAnsi="Arial" w:cs="Arial"/>
          <w:color w:val="222222"/>
          <w:sz w:val="21"/>
          <w:szCs w:val="21"/>
        </w:rPr>
        <w:t>, elle est peuplée de plusieurs dizaines de milliers de personnes originaires de tout le </w:t>
      </w:r>
      <w:hyperlink r:id="rId181" w:tooltip="Maghreb" w:history="1">
        <w:r>
          <w:rPr>
            <w:rStyle w:val="Lienhypertexte"/>
            <w:rFonts w:ascii="Arial" w:hAnsi="Arial" w:cs="Arial"/>
            <w:color w:val="0B0080"/>
            <w:sz w:val="21"/>
            <w:szCs w:val="21"/>
          </w:rPr>
          <w:t>Maghreb</w:t>
        </w:r>
      </w:hyperlink>
      <w:r>
        <w:rPr>
          <w:rFonts w:ascii="Arial" w:hAnsi="Arial" w:cs="Arial"/>
          <w:color w:val="222222"/>
          <w:sz w:val="21"/>
          <w:szCs w:val="21"/>
        </w:rPr>
        <w:t>, du </w:t>
      </w:r>
      <w:hyperlink r:id="rId182" w:tooltip="Levant (Proche-Orient)" w:history="1">
        <w:r>
          <w:rPr>
            <w:rStyle w:val="Lienhypertexte"/>
            <w:rFonts w:ascii="Arial" w:hAnsi="Arial" w:cs="Arial"/>
            <w:color w:val="0B0080"/>
            <w:sz w:val="21"/>
            <w:szCs w:val="21"/>
          </w:rPr>
          <w:t>Levant</w:t>
        </w:r>
      </w:hyperlink>
      <w:r>
        <w:rPr>
          <w:rFonts w:ascii="Arial" w:hAnsi="Arial" w:cs="Arial"/>
          <w:color w:val="222222"/>
          <w:sz w:val="21"/>
          <w:szCs w:val="21"/>
        </w:rPr>
        <w:t>, d'</w:t>
      </w:r>
      <w:hyperlink r:id="rId183" w:tooltip="Europe" w:history="1">
        <w:r>
          <w:rPr>
            <w:rStyle w:val="Lienhypertexte"/>
            <w:rFonts w:ascii="Arial" w:hAnsi="Arial" w:cs="Arial"/>
            <w:color w:val="0B0080"/>
            <w:sz w:val="21"/>
            <w:szCs w:val="21"/>
          </w:rPr>
          <w:t>Europe</w:t>
        </w:r>
      </w:hyperlink>
      <w:r>
        <w:rPr>
          <w:rFonts w:ascii="Arial" w:hAnsi="Arial" w:cs="Arial"/>
          <w:color w:val="222222"/>
          <w:sz w:val="21"/>
          <w:szCs w:val="21"/>
        </w:rPr>
        <w:t> et d'</w:t>
      </w:r>
      <w:hyperlink r:id="rId184" w:tooltip="Asie" w:history="1">
        <w:r>
          <w:rPr>
            <w:rStyle w:val="Lienhypertexte"/>
            <w:rFonts w:ascii="Arial" w:hAnsi="Arial" w:cs="Arial"/>
            <w:color w:val="0B0080"/>
            <w:sz w:val="21"/>
            <w:szCs w:val="21"/>
          </w:rPr>
          <w:t>Asie</w:t>
        </w:r>
      </w:hyperlink>
      <w:r>
        <w:rPr>
          <w:rFonts w:ascii="Arial" w:hAnsi="Arial" w:cs="Arial"/>
          <w:color w:val="222222"/>
          <w:sz w:val="21"/>
          <w:szCs w:val="21"/>
        </w:rPr>
        <w:t>. La population autochtone de la ville est composée essentiellement de </w:t>
      </w:r>
      <w:hyperlink r:id="rId185" w:tooltip="Berbères" w:history="1">
        <w:r>
          <w:rPr>
            <w:rStyle w:val="Lienhypertexte"/>
            <w:rFonts w:ascii="Arial" w:hAnsi="Arial" w:cs="Arial"/>
            <w:color w:val="0B0080"/>
            <w:sz w:val="21"/>
            <w:szCs w:val="21"/>
          </w:rPr>
          <w:t>Berbères</w:t>
        </w:r>
      </w:hyperlink>
      <w:r>
        <w:rPr>
          <w:rFonts w:ascii="Arial" w:hAnsi="Arial" w:cs="Arial"/>
          <w:color w:val="222222"/>
          <w:sz w:val="21"/>
          <w:szCs w:val="21"/>
        </w:rPr>
        <w:t> venus de l'arrière-pays kabyle et de la forte communauté de réfugiés </w:t>
      </w:r>
      <w:hyperlink r:id="rId186" w:tooltip="Al-Andalus" w:history="1">
        <w:r>
          <w:rPr>
            <w:rStyle w:val="Lienhypertexte"/>
            <w:rFonts w:ascii="Arial" w:hAnsi="Arial" w:cs="Arial"/>
            <w:color w:val="0B0080"/>
            <w:sz w:val="21"/>
            <w:szCs w:val="21"/>
          </w:rPr>
          <w:t>andalous</w:t>
        </w:r>
      </w:hyperlink>
      <w:r>
        <w:rPr>
          <w:rFonts w:ascii="Arial" w:hAnsi="Arial" w:cs="Arial"/>
          <w:color w:val="222222"/>
          <w:sz w:val="21"/>
          <w:szCs w:val="21"/>
        </w:rPr>
        <w:t>. L'estimation de la population à cette époque est estimée à </w:t>
      </w:r>
      <w:r>
        <w:rPr>
          <w:rStyle w:val="nowrap"/>
          <w:rFonts w:ascii="Arial" w:hAnsi="Arial" w:cs="Arial"/>
          <w:color w:val="222222"/>
          <w:sz w:val="21"/>
          <w:szCs w:val="21"/>
        </w:rPr>
        <w:t>100 000 habitants</w:t>
      </w:r>
      <w:r>
        <w:rPr>
          <w:rFonts w:ascii="Arial" w:hAnsi="Arial" w:cs="Arial"/>
          <w:color w:val="222222"/>
          <w:sz w:val="21"/>
          <w:szCs w:val="21"/>
        </w:rPr>
        <w:t> par </w:t>
      </w:r>
      <w:hyperlink r:id="rId187" w:tooltip="Al Idrissi" w:history="1">
        <w:r>
          <w:rPr>
            <w:rStyle w:val="Lienhypertexte"/>
            <w:rFonts w:ascii="Arial" w:hAnsi="Arial" w:cs="Arial"/>
            <w:color w:val="0B0080"/>
            <w:sz w:val="21"/>
            <w:szCs w:val="21"/>
          </w:rPr>
          <w:t>Al Idrissi</w:t>
        </w:r>
      </w:hyperlink>
      <w:r>
        <w:rPr>
          <w:rFonts w:ascii="Arial" w:hAnsi="Arial" w:cs="Arial"/>
          <w:color w:val="222222"/>
          <w:sz w:val="21"/>
          <w:szCs w:val="21"/>
        </w:rPr>
        <w:t>. </w:t>
      </w:r>
      <w:hyperlink r:id="rId188" w:tooltip="Ibn Toumert" w:history="1">
        <w:r>
          <w:rPr>
            <w:rStyle w:val="Lienhypertexte"/>
            <w:rFonts w:ascii="Arial" w:hAnsi="Arial" w:cs="Arial"/>
            <w:color w:val="0B0080"/>
            <w:sz w:val="21"/>
            <w:szCs w:val="21"/>
          </w:rPr>
          <w:t>Mohammad Ibn Toumert</w:t>
        </w:r>
      </w:hyperlink>
      <w:r>
        <w:rPr>
          <w:rFonts w:ascii="Arial" w:hAnsi="Arial" w:cs="Arial"/>
          <w:color w:val="222222"/>
          <w:sz w:val="21"/>
          <w:szCs w:val="21"/>
        </w:rPr>
        <w:t> rencontre </w:t>
      </w:r>
      <w:hyperlink r:id="rId189" w:tooltip="Abd al-Mumin (calife)" w:history="1">
        <w:r>
          <w:rPr>
            <w:rStyle w:val="Lienhypertexte"/>
            <w:rFonts w:ascii="Arial" w:hAnsi="Arial" w:cs="Arial"/>
            <w:color w:val="0B0080"/>
            <w:sz w:val="21"/>
            <w:szCs w:val="21"/>
          </w:rPr>
          <w:t>Abd al-Mumin</w:t>
        </w:r>
      </w:hyperlink>
      <w:r>
        <w:rPr>
          <w:rFonts w:ascii="Arial" w:hAnsi="Arial" w:cs="Arial"/>
          <w:color w:val="222222"/>
          <w:sz w:val="21"/>
          <w:szCs w:val="21"/>
        </w:rPr>
        <w:t>, celui qui sera le </w:t>
      </w:r>
      <w:hyperlink r:id="rId190" w:tooltip="Calife" w:history="1">
        <w:r>
          <w:rPr>
            <w:rStyle w:val="Lienhypertexte"/>
            <w:rFonts w:ascii="Arial" w:hAnsi="Arial" w:cs="Arial"/>
            <w:color w:val="0B0080"/>
            <w:sz w:val="21"/>
            <w:szCs w:val="21"/>
          </w:rPr>
          <w:t>calife</w:t>
        </w:r>
      </w:hyperlink>
      <w:r>
        <w:rPr>
          <w:rFonts w:ascii="Arial" w:hAnsi="Arial" w:cs="Arial"/>
          <w:color w:val="222222"/>
          <w:sz w:val="21"/>
          <w:szCs w:val="21"/>
        </w:rPr>
        <w:t xml:space="preserve"> de son mouvement et d'un nouvel État (les Almohades), à proximité de </w:t>
      </w:r>
      <w:r w:rsidR="00F90ECC">
        <w:rPr>
          <w:rFonts w:ascii="Arial" w:hAnsi="Arial" w:cs="Arial"/>
          <w:color w:val="222222"/>
          <w:sz w:val="21"/>
          <w:szCs w:val="21"/>
        </w:rPr>
        <w:t>BEJAIA</w:t>
      </w:r>
      <w:r>
        <w:rPr>
          <w:rFonts w:ascii="Arial" w:hAnsi="Arial" w:cs="Arial"/>
          <w:color w:val="222222"/>
          <w:sz w:val="21"/>
          <w:szCs w:val="21"/>
        </w:rPr>
        <w:t xml:space="preserve"> vers 1118</w:t>
      </w:r>
      <w:hyperlink r:id="rId191" w:anchor="cite_note-65" w:history="1">
        <w:r>
          <w:rPr>
            <w:rStyle w:val="Lienhypertexte"/>
            <w:rFonts w:ascii="Arial" w:hAnsi="Arial" w:cs="Arial"/>
            <w:color w:val="0B0080"/>
            <w:sz w:val="17"/>
            <w:szCs w:val="17"/>
            <w:vertAlign w:val="superscript"/>
          </w:rPr>
          <w:t>63</w:t>
        </w:r>
      </w:hyperlink>
      <w:r>
        <w:rPr>
          <w:rFonts w:ascii="Arial" w:hAnsi="Arial" w:cs="Arial"/>
          <w:color w:val="222222"/>
          <w:sz w:val="21"/>
          <w:szCs w:val="21"/>
        </w:rPr>
        <w:t>. Mohammad Ibn Toumert a prêché le retour aux sources de l'</w:t>
      </w:r>
      <w:hyperlink r:id="rId192" w:tooltip="Islam" w:history="1">
        <w:r>
          <w:rPr>
            <w:rStyle w:val="Lienhypertexte"/>
            <w:rFonts w:ascii="Arial" w:hAnsi="Arial" w:cs="Arial"/>
            <w:color w:val="0B0080"/>
            <w:sz w:val="21"/>
            <w:szCs w:val="21"/>
          </w:rPr>
          <w:t>Islam</w:t>
        </w:r>
      </w:hyperlink>
      <w:r>
        <w:rPr>
          <w:rFonts w:ascii="Arial" w:hAnsi="Arial" w:cs="Arial"/>
          <w:color w:val="222222"/>
          <w:sz w:val="21"/>
          <w:szCs w:val="21"/>
        </w:rPr>
        <w:t> à partir de Mellala, localité située à </w:t>
      </w:r>
      <w:r>
        <w:rPr>
          <w:rStyle w:val="nowrap"/>
          <w:rFonts w:ascii="Arial" w:hAnsi="Arial" w:cs="Arial"/>
          <w:color w:val="222222"/>
          <w:sz w:val="21"/>
          <w:szCs w:val="21"/>
        </w:rPr>
        <w:t>10 km</w:t>
      </w:r>
      <w:r>
        <w:rPr>
          <w:rFonts w:ascii="Arial" w:hAnsi="Arial" w:cs="Arial"/>
          <w:color w:val="222222"/>
          <w:sz w:val="21"/>
          <w:szCs w:val="21"/>
        </w:rPr>
        <w:t xml:space="preserve"> de </w:t>
      </w:r>
      <w:r w:rsidR="00F90ECC">
        <w:rPr>
          <w:rFonts w:ascii="Arial" w:hAnsi="Arial" w:cs="Arial"/>
          <w:color w:val="222222"/>
          <w:sz w:val="21"/>
          <w:szCs w:val="21"/>
        </w:rPr>
        <w:t>BEJAIA</w:t>
      </w:r>
      <w:r>
        <w:rPr>
          <w:rFonts w:ascii="Arial" w:hAnsi="Arial" w:cs="Arial"/>
          <w:color w:val="222222"/>
          <w:sz w:val="21"/>
          <w:szCs w:val="21"/>
        </w:rPr>
        <w:t>. Des années auparavant, le guide des </w:t>
      </w:r>
      <w:hyperlink r:id="rId193" w:tooltip="Almohades" w:history="1">
        <w:r>
          <w:rPr>
            <w:rStyle w:val="Lienhypertexte"/>
            <w:rFonts w:ascii="Arial" w:hAnsi="Arial" w:cs="Arial"/>
            <w:color w:val="0B0080"/>
            <w:sz w:val="21"/>
            <w:szCs w:val="21"/>
          </w:rPr>
          <w:t>Almohades</w:t>
        </w:r>
      </w:hyperlink>
      <w:r>
        <w:rPr>
          <w:rFonts w:ascii="Arial" w:hAnsi="Arial" w:cs="Arial"/>
          <w:color w:val="222222"/>
          <w:sz w:val="21"/>
          <w:szCs w:val="21"/>
        </w:rPr>
        <w:t xml:space="preserve"> aurait été chassé par les gens de </w:t>
      </w:r>
      <w:r w:rsidR="00F90ECC">
        <w:rPr>
          <w:rFonts w:ascii="Arial" w:hAnsi="Arial" w:cs="Arial"/>
          <w:color w:val="222222"/>
          <w:sz w:val="21"/>
          <w:szCs w:val="21"/>
        </w:rPr>
        <w:t>BEJAIA</w:t>
      </w:r>
      <w:r>
        <w:rPr>
          <w:rFonts w:ascii="Arial" w:hAnsi="Arial" w:cs="Arial"/>
          <w:color w:val="222222"/>
          <w:sz w:val="21"/>
          <w:szCs w:val="21"/>
        </w:rPr>
        <w:t xml:space="preserve"> auxquels il reprochait avec force leurs mœurs</w:t>
      </w:r>
      <w:hyperlink r:id="rId194" w:anchor="cite_note-66" w:history="1">
        <w:r>
          <w:rPr>
            <w:rStyle w:val="Lienhypertexte"/>
            <w:rFonts w:ascii="Arial" w:hAnsi="Arial" w:cs="Arial"/>
            <w:color w:val="0B0080"/>
            <w:sz w:val="17"/>
            <w:szCs w:val="17"/>
            <w:vertAlign w:val="superscript"/>
          </w:rPr>
          <w:t>64</w:t>
        </w:r>
      </w:hyperlink>
      <w:r>
        <w:rPr>
          <w:rFonts w:ascii="Arial" w:hAnsi="Arial" w:cs="Arial"/>
          <w:color w:val="222222"/>
          <w:sz w:val="21"/>
          <w:szCs w:val="21"/>
        </w:rPr>
        <w:t>. Le mouvement politique qu'il a fondé est la base de l'</w:t>
      </w:r>
      <w:hyperlink r:id="rId195" w:tooltip="Almohades" w:history="1">
        <w:r>
          <w:rPr>
            <w:rStyle w:val="Lienhypertexte"/>
            <w:rFonts w:ascii="Arial" w:hAnsi="Arial" w:cs="Arial"/>
            <w:color w:val="0B0080"/>
            <w:sz w:val="21"/>
            <w:szCs w:val="21"/>
          </w:rPr>
          <w:t>Empire Almohade</w:t>
        </w:r>
      </w:hyperlink>
      <w:r>
        <w:rPr>
          <w:rFonts w:ascii="Arial" w:hAnsi="Arial" w:cs="Arial"/>
          <w:color w:val="222222"/>
          <w:sz w:val="21"/>
          <w:szCs w:val="21"/>
        </w:rPr>
        <w:t xml:space="preserve"> qui s'empare de </w:t>
      </w:r>
      <w:r w:rsidR="00F90ECC">
        <w:rPr>
          <w:rFonts w:ascii="Arial" w:hAnsi="Arial" w:cs="Arial"/>
          <w:color w:val="222222"/>
          <w:sz w:val="21"/>
          <w:szCs w:val="21"/>
        </w:rPr>
        <w:t>BEJAIA</w:t>
      </w:r>
      <w:r>
        <w:rPr>
          <w:rFonts w:ascii="Arial" w:hAnsi="Arial" w:cs="Arial"/>
          <w:color w:val="222222"/>
          <w:sz w:val="21"/>
          <w:szCs w:val="21"/>
        </w:rPr>
        <w:t xml:space="preserve"> en </w:t>
      </w:r>
      <w:hyperlink r:id="rId196" w:tooltip="1152" w:history="1">
        <w:r>
          <w:rPr>
            <w:rStyle w:val="Lienhypertexte"/>
            <w:rFonts w:ascii="Arial" w:hAnsi="Arial" w:cs="Arial"/>
            <w:color w:val="0B0080"/>
            <w:sz w:val="21"/>
            <w:szCs w:val="21"/>
          </w:rPr>
          <w:t>1152</w:t>
        </w:r>
      </w:hyperlink>
      <w:r>
        <w:rPr>
          <w:rFonts w:ascii="Arial" w:hAnsi="Arial" w:cs="Arial"/>
          <w:color w:val="222222"/>
          <w:sz w:val="21"/>
          <w:szCs w:val="21"/>
        </w:rPr>
        <w:t> et dépose les Hammadides. La ville garde son importance stratégique sous les Almohades ; elle devient une capitale provinciale</w:t>
      </w:r>
      <w:hyperlink r:id="rId197" w:anchor="cite_note-67" w:history="1">
        <w:r>
          <w:rPr>
            <w:rStyle w:val="Lienhypertexte"/>
            <w:rFonts w:ascii="Arial" w:hAnsi="Arial" w:cs="Arial"/>
            <w:color w:val="0B0080"/>
            <w:sz w:val="17"/>
            <w:szCs w:val="17"/>
            <w:vertAlign w:val="superscript"/>
          </w:rPr>
          <w:t>65</w:t>
        </w:r>
      </w:hyperlink>
      <w:r>
        <w:rPr>
          <w:rFonts w:ascii="Arial" w:hAnsi="Arial" w:cs="Arial"/>
          <w:color w:val="222222"/>
          <w:sz w:val="21"/>
          <w:szCs w:val="21"/>
        </w:rPr>
        <w:t>. Le calife Abd el Mumin nomme un membre de sa propre famille comme gouverneur de la ville</w:t>
      </w:r>
      <w:hyperlink r:id="rId198" w:anchor="cite_note-F%C3%A9raud_p63-68" w:history="1">
        <w:r>
          <w:rPr>
            <w:rStyle w:val="Lienhypertexte"/>
            <w:rFonts w:ascii="Arial" w:hAnsi="Arial" w:cs="Arial"/>
            <w:color w:val="0B0080"/>
            <w:sz w:val="17"/>
            <w:szCs w:val="17"/>
            <w:vertAlign w:val="superscript"/>
          </w:rPr>
          <w:t>66</w:t>
        </w:r>
      </w:hyperlink>
      <w:r>
        <w:rPr>
          <w:rFonts w:ascii="Arial" w:hAnsi="Arial" w:cs="Arial"/>
          <w:color w:val="222222"/>
          <w:sz w:val="21"/>
          <w:szCs w:val="21"/>
        </w:rPr>
        <w:t>, preuve de son importance stratégique. Le port de la cité abrite la flotte du calife et celle des Hammadides dont il s’est emparé</w:t>
      </w:r>
      <w:hyperlink r:id="rId199" w:anchor="cite_note-Val%C3%A9rian_Ch1-69" w:history="1">
        <w:r>
          <w:rPr>
            <w:rStyle w:val="Lienhypertexte"/>
            <w:rFonts w:ascii="Arial" w:hAnsi="Arial" w:cs="Arial"/>
            <w:color w:val="0B0080"/>
            <w:sz w:val="17"/>
            <w:szCs w:val="17"/>
            <w:vertAlign w:val="superscript"/>
          </w:rPr>
          <w:t>67</w:t>
        </w:r>
      </w:hyperlink>
      <w:r>
        <w:rPr>
          <w:rFonts w:ascii="Arial" w:hAnsi="Arial" w:cs="Arial"/>
          <w:color w:val="222222"/>
          <w:sz w:val="21"/>
          <w:szCs w:val="21"/>
        </w:rPr>
        <w:t>. En 1183, durant une période brève, les </w:t>
      </w:r>
      <w:hyperlink r:id="rId200" w:tooltip="Beni Ghania" w:history="1">
        <w:r>
          <w:rPr>
            <w:rStyle w:val="Lienhypertexte"/>
            <w:rFonts w:ascii="Arial" w:hAnsi="Arial" w:cs="Arial"/>
            <w:color w:val="0B0080"/>
            <w:sz w:val="21"/>
            <w:szCs w:val="21"/>
          </w:rPr>
          <w:t>Beni Ghania</w:t>
        </w:r>
      </w:hyperlink>
      <w:r>
        <w:rPr>
          <w:rFonts w:ascii="Arial" w:hAnsi="Arial" w:cs="Arial"/>
          <w:color w:val="222222"/>
          <w:sz w:val="21"/>
          <w:szCs w:val="21"/>
        </w:rPr>
        <w:t xml:space="preserve"> (des restes de la dynastie Almoravides) s'emparent de </w:t>
      </w:r>
      <w:r w:rsidR="00F90ECC">
        <w:rPr>
          <w:rFonts w:ascii="Arial" w:hAnsi="Arial" w:cs="Arial"/>
          <w:color w:val="222222"/>
          <w:sz w:val="21"/>
          <w:szCs w:val="21"/>
        </w:rPr>
        <w:t>BEJAIA</w:t>
      </w:r>
      <w:r>
        <w:rPr>
          <w:rFonts w:ascii="Arial" w:hAnsi="Arial" w:cs="Arial"/>
          <w:color w:val="222222"/>
          <w:sz w:val="21"/>
          <w:szCs w:val="21"/>
        </w:rPr>
        <w:t xml:space="preserve"> avant que les Almohades n'en reprennent le contrôlé</w:t>
      </w:r>
      <w:hyperlink r:id="rId201" w:anchor="cite_note-F%C3%A9raud_p63-68" w:history="1">
        <w:r>
          <w:rPr>
            <w:rStyle w:val="Lienhypertexte"/>
            <w:rFonts w:ascii="Arial" w:hAnsi="Arial" w:cs="Arial"/>
            <w:color w:val="0B0080"/>
            <w:sz w:val="17"/>
            <w:szCs w:val="17"/>
            <w:vertAlign w:val="superscript"/>
          </w:rPr>
          <w:t>66</w:t>
        </w:r>
      </w:hyperlink>
      <w:r>
        <w:rPr>
          <w:rFonts w:ascii="Arial" w:hAnsi="Arial" w:cs="Arial"/>
          <w:color w:val="222222"/>
          <w:sz w:val="21"/>
          <w:szCs w:val="21"/>
        </w:rPr>
        <w:t>.</w:t>
      </w:r>
    </w:p>
    <w:p w:rsidR="007C30BD" w:rsidRDefault="007C30BD" w:rsidP="00B53A86">
      <w:pPr>
        <w:rPr>
          <w:rFonts w:ascii="Arial" w:hAnsi="Arial" w:cs="Arial"/>
          <w:color w:val="222222"/>
          <w:sz w:val="21"/>
          <w:szCs w:val="21"/>
        </w:rPr>
      </w:pPr>
      <w:r>
        <w:rPr>
          <w:rFonts w:ascii="Arial" w:hAnsi="Arial" w:cs="Arial"/>
          <w:color w:val="222222"/>
          <w:sz w:val="21"/>
          <w:szCs w:val="21"/>
        </w:rPr>
        <w:t>Après la dislocation de l'</w:t>
      </w:r>
      <w:hyperlink r:id="rId202" w:tooltip="Almohades" w:history="1">
        <w:r>
          <w:rPr>
            <w:rStyle w:val="Lienhypertexte"/>
            <w:rFonts w:ascii="Arial" w:hAnsi="Arial" w:cs="Arial"/>
            <w:color w:val="0B0080"/>
            <w:sz w:val="21"/>
            <w:szCs w:val="21"/>
          </w:rPr>
          <w:t>Empire Almohade</w:t>
        </w:r>
      </w:hyperlink>
      <w:r>
        <w:rPr>
          <w:rFonts w:ascii="Arial" w:hAnsi="Arial" w:cs="Arial"/>
          <w:color w:val="222222"/>
          <w:sz w:val="21"/>
          <w:szCs w:val="21"/>
        </w:rPr>
        <w:t xml:space="preserve">, </w:t>
      </w:r>
      <w:r w:rsidR="00F90ECC">
        <w:rPr>
          <w:rFonts w:ascii="Arial" w:hAnsi="Arial" w:cs="Arial"/>
          <w:color w:val="222222"/>
          <w:sz w:val="21"/>
          <w:szCs w:val="21"/>
        </w:rPr>
        <w:t>BEJAIA</w:t>
      </w:r>
      <w:r>
        <w:rPr>
          <w:rFonts w:ascii="Arial" w:hAnsi="Arial" w:cs="Arial"/>
          <w:color w:val="222222"/>
          <w:sz w:val="21"/>
          <w:szCs w:val="21"/>
        </w:rPr>
        <w:t xml:space="preserve"> rentre dans l'orbite des Berbères </w:t>
      </w:r>
      <w:hyperlink r:id="rId203" w:tooltip="Sultanat hafside de Tunis" w:history="1">
        <w:r>
          <w:rPr>
            <w:rStyle w:val="Lienhypertexte"/>
            <w:rFonts w:ascii="Arial" w:hAnsi="Arial" w:cs="Arial"/>
            <w:color w:val="0B0080"/>
            <w:sz w:val="21"/>
            <w:szCs w:val="21"/>
          </w:rPr>
          <w:t>hafsides de Tunis</w:t>
        </w:r>
      </w:hyperlink>
      <w:r>
        <w:rPr>
          <w:rFonts w:ascii="Arial" w:hAnsi="Arial" w:cs="Arial"/>
          <w:color w:val="222222"/>
          <w:sz w:val="21"/>
          <w:szCs w:val="21"/>
        </w:rPr>
        <w:t> qui se rendent indépendants en juin 1228</w:t>
      </w:r>
      <w:hyperlink r:id="rId204" w:anchor="cite_note-70" w:history="1">
        <w:r>
          <w:rPr>
            <w:rStyle w:val="Lienhypertexte"/>
            <w:rFonts w:ascii="Arial" w:hAnsi="Arial" w:cs="Arial"/>
            <w:color w:val="0B0080"/>
            <w:sz w:val="17"/>
            <w:szCs w:val="17"/>
            <w:vertAlign w:val="superscript"/>
          </w:rPr>
          <w:t>68</w:t>
        </w:r>
      </w:hyperlink>
      <w:r>
        <w:rPr>
          <w:rFonts w:ascii="Arial" w:hAnsi="Arial" w:cs="Arial"/>
          <w:color w:val="222222"/>
          <w:sz w:val="21"/>
          <w:szCs w:val="21"/>
        </w:rPr>
        <w:t xml:space="preserve">. Mais dans les faits, en raison du morcellement et des querelles de succession, l'émir ou sultan de </w:t>
      </w:r>
      <w:r w:rsidR="00F90ECC">
        <w:rPr>
          <w:rFonts w:ascii="Arial" w:hAnsi="Arial" w:cs="Arial"/>
          <w:color w:val="222222"/>
          <w:sz w:val="21"/>
          <w:szCs w:val="21"/>
        </w:rPr>
        <w:t>BEJAIA</w:t>
      </w:r>
      <w:r>
        <w:rPr>
          <w:rFonts w:ascii="Arial" w:hAnsi="Arial" w:cs="Arial"/>
          <w:color w:val="222222"/>
          <w:sz w:val="21"/>
          <w:szCs w:val="21"/>
        </w:rPr>
        <w:t xml:space="preserve"> se rend indépendant de celui de Tunis à la tête d'un véritable royaume dissident sur divers périodes, dont la dernière avant la </w:t>
      </w:r>
      <w:hyperlink r:id="rId205" w:tooltip="Prise de Béjaïa (1510)" w:history="1">
        <w:r>
          <w:rPr>
            <w:rStyle w:val="Lienhypertexte"/>
            <w:rFonts w:ascii="Arial" w:hAnsi="Arial" w:cs="Arial"/>
            <w:color w:val="0B0080"/>
            <w:sz w:val="21"/>
            <w:szCs w:val="21"/>
          </w:rPr>
          <w:t>conquête espagnole</w:t>
        </w:r>
      </w:hyperlink>
      <w:r>
        <w:rPr>
          <w:rFonts w:ascii="Arial" w:hAnsi="Arial" w:cs="Arial"/>
          <w:color w:val="222222"/>
          <w:sz w:val="21"/>
          <w:szCs w:val="21"/>
        </w:rPr>
        <w:t> s'étend sur tout le </w:t>
      </w:r>
      <w:hyperlink r:id="rId206" w:tooltip="XVe siècle" w:history="1">
        <w:r>
          <w:rPr>
            <w:rStyle w:val="romain"/>
            <w:rFonts w:ascii="Arial" w:hAnsi="Arial" w:cs="Arial"/>
            <w:smallCaps/>
            <w:color w:val="0B0080"/>
            <w:sz w:val="21"/>
            <w:szCs w:val="21"/>
          </w:rPr>
          <w:t>xv</w:t>
        </w:r>
        <w:r>
          <w:rPr>
            <w:rStyle w:val="Lienhypertexte"/>
            <w:rFonts w:ascii="Arial" w:hAnsi="Arial" w:cs="Arial"/>
            <w:color w:val="0B0080"/>
            <w:sz w:val="15"/>
            <w:szCs w:val="15"/>
            <w:vertAlign w:val="superscript"/>
          </w:rPr>
          <w:t>e</w:t>
        </w:r>
        <w:r>
          <w:rPr>
            <w:rStyle w:val="Lienhypertexte"/>
            <w:rFonts w:ascii="Arial" w:hAnsi="Arial" w:cs="Arial"/>
            <w:color w:val="0B0080"/>
            <w:sz w:val="21"/>
            <w:szCs w:val="21"/>
          </w:rPr>
          <w:t> siècle</w:t>
        </w:r>
      </w:hyperlink>
      <w:r>
        <w:rPr>
          <w:rFonts w:ascii="Arial" w:hAnsi="Arial" w:cs="Arial"/>
          <w:color w:val="222222"/>
          <w:sz w:val="21"/>
          <w:szCs w:val="21"/>
        </w:rPr>
        <w:t>, on parle alors du </w:t>
      </w:r>
      <w:hyperlink r:id="rId207" w:tooltip="Hafsides de Béjaïa" w:history="1">
        <w:r>
          <w:rPr>
            <w:rStyle w:val="Lienhypertexte"/>
            <w:rFonts w:ascii="Arial" w:hAnsi="Arial" w:cs="Arial"/>
            <w:color w:val="0B0080"/>
            <w:sz w:val="21"/>
            <w:szCs w:val="21"/>
          </w:rPr>
          <w:t>« royaume de Bougie »</w:t>
        </w:r>
      </w:hyperlink>
      <w:r>
        <w:rPr>
          <w:rFonts w:ascii="Arial" w:hAnsi="Arial" w:cs="Arial"/>
          <w:color w:val="222222"/>
          <w:sz w:val="21"/>
          <w:szCs w:val="21"/>
        </w:rPr>
        <w:t>. Le commerce reste actif avec les États chrétiens et la ville est un des principaux point d’accueil des réfugiés andalous fuyant la </w:t>
      </w:r>
      <w:hyperlink r:id="rId208" w:tooltip="Reconquista" w:history="1">
        <w:r>
          <w:rPr>
            <w:rStyle w:val="Lienhypertexte"/>
            <w:rFonts w:ascii="Arial" w:hAnsi="Arial" w:cs="Arial"/>
            <w:color w:val="0B0080"/>
            <w:sz w:val="21"/>
            <w:szCs w:val="21"/>
          </w:rPr>
          <w:t>Reconquista</w:t>
        </w:r>
      </w:hyperlink>
      <w:hyperlink r:id="rId209" w:anchor="cite_note-Val%C3%A9rian_247-610-21" w:history="1">
        <w:r>
          <w:rPr>
            <w:rStyle w:val="Lienhypertexte"/>
            <w:rFonts w:ascii="Arial" w:hAnsi="Arial" w:cs="Arial"/>
            <w:color w:val="0B0080"/>
            <w:sz w:val="17"/>
            <w:szCs w:val="17"/>
            <w:vertAlign w:val="superscript"/>
          </w:rPr>
          <w:t>19</w:t>
        </w:r>
      </w:hyperlink>
      <w:r>
        <w:rPr>
          <w:rFonts w:ascii="Arial" w:hAnsi="Arial" w:cs="Arial"/>
          <w:color w:val="222222"/>
          <w:sz w:val="17"/>
          <w:szCs w:val="17"/>
          <w:vertAlign w:val="superscript"/>
        </w:rPr>
        <w:t>,</w:t>
      </w:r>
      <w:hyperlink r:id="rId210" w:anchor="cite_note-71" w:history="1">
        <w:r>
          <w:rPr>
            <w:rStyle w:val="Lienhypertexte"/>
            <w:rFonts w:ascii="Arial" w:hAnsi="Arial" w:cs="Arial"/>
            <w:color w:val="0B0080"/>
            <w:sz w:val="17"/>
            <w:szCs w:val="17"/>
            <w:vertAlign w:val="superscript"/>
          </w:rPr>
          <w:t>69</w:t>
        </w:r>
      </w:hyperlink>
      <w:r>
        <w:rPr>
          <w:rFonts w:ascii="Arial" w:hAnsi="Arial" w:cs="Arial"/>
          <w:color w:val="222222"/>
          <w:sz w:val="21"/>
          <w:szCs w:val="21"/>
        </w:rPr>
        <w:t>.</w:t>
      </w:r>
    </w:p>
    <w:p w:rsidR="007C30BD" w:rsidRDefault="007C30BD" w:rsidP="00B53A86">
      <w:pPr>
        <w:rPr>
          <w:rFonts w:ascii="Arial" w:hAnsi="Arial" w:cs="Arial"/>
          <w:color w:val="222222"/>
          <w:sz w:val="20"/>
          <w:szCs w:val="20"/>
        </w:rPr>
      </w:pPr>
      <w:r>
        <w:rPr>
          <w:rFonts w:ascii="Arial" w:hAnsi="Arial" w:cs="Arial"/>
          <w:noProof/>
          <w:color w:val="0B0080"/>
          <w:sz w:val="20"/>
          <w:szCs w:val="20"/>
          <w:lang w:eastAsia="fr-FR"/>
        </w:rPr>
        <w:lastRenderedPageBreak/>
        <w:drawing>
          <wp:inline distT="0" distB="0" distL="0" distR="0" wp14:anchorId="1E4C0836" wp14:editId="65E3C96B">
            <wp:extent cx="1619250" cy="1647825"/>
            <wp:effectExtent l="0" t="0" r="0" b="9525"/>
            <wp:docPr id="34" name="Image 34" descr="Monnaie ornée d'écriture coufique.">
              <a:hlinkClick xmlns:a="http://schemas.openxmlformats.org/drawingml/2006/main" r:id="rId2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onnaie ornée d'écriture coufique.">
                      <a:hlinkClick r:id="rId211"/>
                    </pic:cNvPr>
                    <pic:cNvPicPr>
                      <a:picLocks noChangeAspect="1" noChangeArrowheads="1"/>
                    </pic:cNvPicPr>
                  </pic:nvPicPr>
                  <pic:blipFill>
                    <a:blip r:embed="rId212">
                      <a:extLst>
                        <a:ext uri="{28A0092B-C50C-407E-A947-70E740481C1C}">
                          <a14:useLocalDpi xmlns:a14="http://schemas.microsoft.com/office/drawing/2010/main" val="0"/>
                        </a:ext>
                      </a:extLst>
                    </a:blip>
                    <a:srcRect/>
                    <a:stretch>
                      <a:fillRect/>
                    </a:stretch>
                  </pic:blipFill>
                  <pic:spPr bwMode="auto">
                    <a:xfrm>
                      <a:off x="0" y="0"/>
                      <a:ext cx="1619250" cy="1647825"/>
                    </a:xfrm>
                    <a:prstGeom prst="rect">
                      <a:avLst/>
                    </a:prstGeom>
                    <a:noFill/>
                    <a:ln>
                      <a:noFill/>
                    </a:ln>
                  </pic:spPr>
                </pic:pic>
              </a:graphicData>
            </a:graphic>
          </wp:inline>
        </w:drawing>
      </w:r>
    </w:p>
    <w:p w:rsidR="007C30BD" w:rsidRDefault="007C30BD" w:rsidP="00B53A86">
      <w:pPr>
        <w:rPr>
          <w:rFonts w:ascii="Arial" w:hAnsi="Arial" w:cs="Arial"/>
          <w:color w:val="222222"/>
          <w:sz w:val="19"/>
          <w:szCs w:val="19"/>
        </w:rPr>
      </w:pPr>
      <w:r>
        <w:rPr>
          <w:rFonts w:ascii="Arial" w:hAnsi="Arial" w:cs="Arial"/>
          <w:color w:val="222222"/>
          <w:sz w:val="19"/>
          <w:szCs w:val="19"/>
        </w:rPr>
        <w:t>Pièce de monnaie </w:t>
      </w:r>
      <w:hyperlink r:id="rId213" w:tooltip="Sultanat hafside de Tunis" w:history="1">
        <w:r>
          <w:rPr>
            <w:rStyle w:val="Lienhypertexte"/>
            <w:rFonts w:ascii="Arial" w:hAnsi="Arial" w:cs="Arial"/>
            <w:color w:val="0B0080"/>
            <w:sz w:val="19"/>
            <w:szCs w:val="19"/>
          </w:rPr>
          <w:t>hafside</w:t>
        </w:r>
      </w:hyperlink>
      <w:r w:rsidR="00C1713B">
        <w:rPr>
          <w:rFonts w:ascii="Arial" w:hAnsi="Arial" w:cs="Arial"/>
          <w:color w:val="222222"/>
          <w:sz w:val="19"/>
          <w:szCs w:val="19"/>
        </w:rPr>
        <w:t xml:space="preserve"> </w:t>
      </w:r>
      <w:r>
        <w:rPr>
          <w:rFonts w:ascii="Arial" w:hAnsi="Arial" w:cs="Arial"/>
          <w:color w:val="222222"/>
          <w:sz w:val="19"/>
          <w:szCs w:val="19"/>
        </w:rPr>
        <w:t xml:space="preserve">de </w:t>
      </w:r>
      <w:r w:rsidR="00F90ECC">
        <w:rPr>
          <w:rFonts w:ascii="Arial" w:hAnsi="Arial" w:cs="Arial"/>
          <w:color w:val="222222"/>
          <w:sz w:val="19"/>
          <w:szCs w:val="19"/>
        </w:rPr>
        <w:t>BEJAIA</w:t>
      </w:r>
      <w:r>
        <w:rPr>
          <w:rFonts w:ascii="Arial" w:hAnsi="Arial" w:cs="Arial"/>
          <w:color w:val="222222"/>
          <w:sz w:val="19"/>
          <w:szCs w:val="19"/>
        </w:rPr>
        <w:t xml:space="preserve"> (1249-1276).</w:t>
      </w:r>
    </w:p>
    <w:p w:rsidR="007C30BD" w:rsidRDefault="007C30BD" w:rsidP="00B53A86">
      <w:pPr>
        <w:rPr>
          <w:rFonts w:ascii="Arial" w:hAnsi="Arial" w:cs="Arial"/>
          <w:color w:val="222222"/>
          <w:sz w:val="21"/>
          <w:szCs w:val="21"/>
        </w:rPr>
      </w:pPr>
      <w:r>
        <w:rPr>
          <w:rFonts w:ascii="Arial" w:hAnsi="Arial" w:cs="Arial"/>
          <w:color w:val="222222"/>
          <w:sz w:val="21"/>
          <w:szCs w:val="21"/>
        </w:rPr>
        <w:t>La ville dotée d'une identité politique forte reste une ville importante sur le plan des sciences et du commerce. En effet, sa richesse et son emplacement de port stratégique en font un objet de convoitise pour les </w:t>
      </w:r>
      <w:hyperlink r:id="rId214" w:tooltip="Royaume zianide de Tlemcen" w:history="1">
        <w:r>
          <w:rPr>
            <w:rStyle w:val="Lienhypertexte"/>
            <w:rFonts w:ascii="Arial" w:hAnsi="Arial" w:cs="Arial"/>
            <w:color w:val="0B0080"/>
            <w:sz w:val="21"/>
            <w:szCs w:val="21"/>
          </w:rPr>
          <w:t>Zianides</w:t>
        </w:r>
      </w:hyperlink>
      <w:r>
        <w:rPr>
          <w:rFonts w:ascii="Arial" w:hAnsi="Arial" w:cs="Arial"/>
          <w:color w:val="222222"/>
          <w:sz w:val="21"/>
          <w:szCs w:val="21"/>
        </w:rPr>
        <w:t> de Tlemcen. Ces derniers effectuent un grand siège de la ville en 1313. La ville est vue comme capitale des régions occidentales du sultanat hafside de Tunis et « place-frontière » du sultanat. Aux </w:t>
      </w:r>
      <w:r>
        <w:rPr>
          <w:rStyle w:val="romain"/>
          <w:rFonts w:ascii="Arial" w:hAnsi="Arial" w:cs="Arial"/>
          <w:smallCaps/>
          <w:color w:val="222222"/>
          <w:sz w:val="21"/>
          <w:szCs w:val="21"/>
        </w:rPr>
        <w:t>xiii</w:t>
      </w:r>
      <w:r>
        <w:rPr>
          <w:rFonts w:ascii="Arial" w:hAnsi="Arial" w:cs="Arial"/>
          <w:color w:val="222222"/>
          <w:sz w:val="15"/>
          <w:szCs w:val="15"/>
          <w:vertAlign w:val="superscript"/>
        </w:rPr>
        <w:t>e</w:t>
      </w:r>
      <w:r>
        <w:rPr>
          <w:rFonts w:ascii="Arial" w:hAnsi="Arial" w:cs="Arial"/>
          <w:color w:val="222222"/>
          <w:sz w:val="21"/>
          <w:szCs w:val="21"/>
        </w:rPr>
        <w:t> siècle et </w:t>
      </w:r>
      <w:r>
        <w:rPr>
          <w:rStyle w:val="romain"/>
          <w:rFonts w:ascii="Arial" w:hAnsi="Arial" w:cs="Arial"/>
          <w:smallCaps/>
          <w:color w:val="222222"/>
          <w:sz w:val="21"/>
          <w:szCs w:val="21"/>
        </w:rPr>
        <w:t>xiv</w:t>
      </w:r>
      <w:r>
        <w:rPr>
          <w:rFonts w:ascii="Arial" w:hAnsi="Arial" w:cs="Arial"/>
          <w:color w:val="222222"/>
          <w:sz w:val="15"/>
          <w:szCs w:val="15"/>
          <w:vertAlign w:val="superscript"/>
        </w:rPr>
        <w:t>e</w:t>
      </w:r>
      <w:r>
        <w:rPr>
          <w:rFonts w:ascii="Arial" w:hAnsi="Arial" w:cs="Arial"/>
          <w:color w:val="222222"/>
          <w:sz w:val="21"/>
          <w:szCs w:val="21"/>
        </w:rPr>
        <w:t> siècle, elle devient à diverses occasions le siège du pouvoir d'émirs-gouverneurs indépendants</w:t>
      </w:r>
      <w:hyperlink r:id="rId215" w:anchor="cite_note-72" w:history="1">
        <w:r>
          <w:rPr>
            <w:rStyle w:val="Lienhypertexte"/>
            <w:rFonts w:ascii="Arial" w:hAnsi="Arial" w:cs="Arial"/>
            <w:color w:val="0B0080"/>
            <w:sz w:val="17"/>
            <w:szCs w:val="17"/>
            <w:vertAlign w:val="superscript"/>
          </w:rPr>
          <w:t>Note 3</w:t>
        </w:r>
      </w:hyperlink>
      <w:r>
        <w:rPr>
          <w:rFonts w:ascii="Arial" w:hAnsi="Arial" w:cs="Arial"/>
          <w:color w:val="222222"/>
          <w:sz w:val="21"/>
          <w:szCs w:val="21"/>
        </w:rPr>
        <w:t xml:space="preserve">, ou de dissidents de la dynastie hafside. Ces « souverains de </w:t>
      </w:r>
      <w:r w:rsidR="00F90ECC">
        <w:rPr>
          <w:rFonts w:ascii="Arial" w:hAnsi="Arial" w:cs="Arial"/>
          <w:color w:val="222222"/>
          <w:sz w:val="21"/>
          <w:szCs w:val="21"/>
        </w:rPr>
        <w:t>BEJAIA</w:t>
      </w:r>
      <w:r>
        <w:rPr>
          <w:rFonts w:ascii="Arial" w:hAnsi="Arial" w:cs="Arial"/>
          <w:color w:val="222222"/>
          <w:sz w:val="21"/>
          <w:szCs w:val="21"/>
        </w:rPr>
        <w:t> »</w:t>
      </w:r>
      <w:hyperlink r:id="rId216" w:anchor="cite_note-73" w:history="1">
        <w:r>
          <w:rPr>
            <w:rStyle w:val="Lienhypertexte"/>
            <w:rFonts w:ascii="Arial" w:hAnsi="Arial" w:cs="Arial"/>
            <w:color w:val="0B0080"/>
            <w:sz w:val="17"/>
            <w:szCs w:val="17"/>
            <w:vertAlign w:val="superscript"/>
          </w:rPr>
          <w:t>Note 4</w:t>
        </w:r>
      </w:hyperlink>
      <w:r>
        <w:rPr>
          <w:rFonts w:ascii="Arial" w:hAnsi="Arial" w:cs="Arial"/>
          <w:color w:val="222222"/>
          <w:sz w:val="21"/>
          <w:szCs w:val="21"/>
        </w:rPr>
        <w:t> étendent leur autorité — qui va souvent de pair avec une dissidence politique — à l'ensemble du domaine de l'ancien royaume des </w:t>
      </w:r>
      <w:hyperlink r:id="rId217" w:tooltip="Hammadides" w:history="1">
        <w:r>
          <w:rPr>
            <w:rStyle w:val="Lienhypertexte"/>
            <w:rFonts w:ascii="Arial" w:hAnsi="Arial" w:cs="Arial"/>
            <w:color w:val="0B0080"/>
            <w:sz w:val="21"/>
            <w:szCs w:val="21"/>
          </w:rPr>
          <w:t>Hammadides</w:t>
        </w:r>
      </w:hyperlink>
      <w:r>
        <w:rPr>
          <w:rFonts w:ascii="Arial" w:hAnsi="Arial" w:cs="Arial"/>
          <w:color w:val="222222"/>
          <w:sz w:val="21"/>
          <w:szCs w:val="21"/>
        </w:rPr>
        <w:t> : </w:t>
      </w:r>
      <w:hyperlink r:id="rId218" w:tooltip="Alger" w:history="1">
        <w:r>
          <w:rPr>
            <w:rStyle w:val="Lienhypertexte"/>
            <w:rFonts w:ascii="Arial" w:hAnsi="Arial" w:cs="Arial"/>
            <w:color w:val="0B0080"/>
            <w:sz w:val="21"/>
            <w:szCs w:val="21"/>
          </w:rPr>
          <w:t>Alger</w:t>
        </w:r>
      </w:hyperlink>
      <w:r>
        <w:rPr>
          <w:rFonts w:ascii="Arial" w:hAnsi="Arial" w:cs="Arial"/>
          <w:color w:val="222222"/>
          <w:sz w:val="21"/>
          <w:szCs w:val="21"/>
        </w:rPr>
        <w:t>, Dellys, </w:t>
      </w:r>
      <w:hyperlink r:id="rId219" w:tooltip="Miliana" w:history="1">
        <w:r>
          <w:rPr>
            <w:rStyle w:val="Lienhypertexte"/>
            <w:rFonts w:ascii="Arial" w:hAnsi="Arial" w:cs="Arial"/>
            <w:color w:val="0B0080"/>
            <w:sz w:val="21"/>
            <w:szCs w:val="21"/>
          </w:rPr>
          <w:t>Miliana</w:t>
        </w:r>
      </w:hyperlink>
      <w:r>
        <w:rPr>
          <w:rFonts w:ascii="Arial" w:hAnsi="Arial" w:cs="Arial"/>
          <w:color w:val="222222"/>
          <w:sz w:val="21"/>
          <w:szCs w:val="21"/>
        </w:rPr>
        <w:t>, </w:t>
      </w:r>
      <w:hyperlink r:id="rId220" w:tooltip="Constantine (Algérie)" w:history="1">
        <w:r>
          <w:rPr>
            <w:rStyle w:val="Lienhypertexte"/>
            <w:rFonts w:ascii="Arial" w:hAnsi="Arial" w:cs="Arial"/>
            <w:color w:val="0B0080"/>
            <w:sz w:val="21"/>
            <w:szCs w:val="21"/>
          </w:rPr>
          <w:t>Constantine</w:t>
        </w:r>
      </w:hyperlink>
      <w:r>
        <w:rPr>
          <w:rFonts w:ascii="Arial" w:hAnsi="Arial" w:cs="Arial"/>
          <w:color w:val="222222"/>
          <w:sz w:val="21"/>
          <w:szCs w:val="21"/>
        </w:rPr>
        <w:t>, </w:t>
      </w:r>
      <w:hyperlink r:id="rId221" w:tooltip="Annaba" w:history="1">
        <w:r>
          <w:rPr>
            <w:rStyle w:val="Lienhypertexte"/>
            <w:rFonts w:ascii="Arial" w:hAnsi="Arial" w:cs="Arial"/>
            <w:color w:val="0B0080"/>
            <w:sz w:val="21"/>
            <w:szCs w:val="21"/>
          </w:rPr>
          <w:t>Annaba</w:t>
        </w:r>
      </w:hyperlink>
      <w:r>
        <w:rPr>
          <w:rFonts w:ascii="Arial" w:hAnsi="Arial" w:cs="Arial"/>
          <w:color w:val="222222"/>
          <w:sz w:val="21"/>
          <w:szCs w:val="21"/>
        </w:rPr>
        <w:t> et les </w:t>
      </w:r>
      <w:hyperlink r:id="rId222" w:tooltip="Zibans" w:history="1">
        <w:r>
          <w:rPr>
            <w:rStyle w:val="Lienhypertexte"/>
            <w:rFonts w:ascii="Arial" w:hAnsi="Arial" w:cs="Arial"/>
            <w:color w:val="0B0080"/>
            <w:sz w:val="21"/>
            <w:szCs w:val="21"/>
          </w:rPr>
          <w:t>oasis du Zab</w:t>
        </w:r>
      </w:hyperlink>
      <w:r>
        <w:rPr>
          <w:rFonts w:ascii="Arial" w:hAnsi="Arial" w:cs="Arial"/>
          <w:color w:val="222222"/>
          <w:sz w:val="21"/>
          <w:szCs w:val="21"/>
        </w:rPr>
        <w:t>. </w:t>
      </w:r>
      <w:hyperlink r:id="rId223" w:tooltip="Ibn Khaldoun" w:history="1">
        <w:r>
          <w:rPr>
            <w:rStyle w:val="Lienhypertexte"/>
            <w:rFonts w:ascii="Arial" w:hAnsi="Arial" w:cs="Arial"/>
            <w:color w:val="0B0080"/>
            <w:sz w:val="21"/>
            <w:szCs w:val="21"/>
          </w:rPr>
          <w:t>Ibn Khaldoun</w:t>
        </w:r>
      </w:hyperlink>
      <w:r>
        <w:rPr>
          <w:rFonts w:ascii="Arial" w:hAnsi="Arial" w:cs="Arial"/>
          <w:color w:val="222222"/>
          <w:sz w:val="21"/>
          <w:szCs w:val="21"/>
        </w:rPr>
        <w:t> les décrit comme gouvernant « </w:t>
      </w:r>
      <w:r>
        <w:rPr>
          <w:rStyle w:val="lang-ar"/>
          <w:rFonts w:ascii="Arial" w:hAnsi="Arial" w:cs="Arial" w:hint="cs"/>
          <w:i/>
          <w:iCs/>
          <w:color w:val="222222"/>
          <w:sz w:val="21"/>
          <w:szCs w:val="21"/>
          <w:lang w:bidi="ar"/>
        </w:rPr>
        <w:t>Biğāya wa al-ṯagr al-garbī min Ifriqiya</w:t>
      </w:r>
      <w:r>
        <w:rPr>
          <w:rFonts w:ascii="Arial" w:hAnsi="Arial" w:cs="Arial"/>
          <w:color w:val="222222"/>
          <w:sz w:val="21"/>
          <w:szCs w:val="21"/>
        </w:rPr>
        <w:t xml:space="preserve"> » (la ville de </w:t>
      </w:r>
      <w:r w:rsidR="00F90ECC">
        <w:rPr>
          <w:rFonts w:ascii="Arial" w:hAnsi="Arial" w:cs="Arial"/>
          <w:color w:val="222222"/>
          <w:sz w:val="21"/>
          <w:szCs w:val="21"/>
        </w:rPr>
        <w:t>BEJAIA</w:t>
      </w:r>
      <w:r>
        <w:rPr>
          <w:rFonts w:ascii="Arial" w:hAnsi="Arial" w:cs="Arial"/>
          <w:color w:val="222222"/>
          <w:sz w:val="21"/>
          <w:szCs w:val="21"/>
        </w:rPr>
        <w:t xml:space="preserve"> et la marche occidentale de l’Ifrīqiya). Ibn Khaldoun sera d'ailleurs le chambellan (équivalent alors de Premier ministre) de l'administration indépendante d'un sultan hafside de </w:t>
      </w:r>
      <w:r w:rsidR="00F90ECC">
        <w:rPr>
          <w:rFonts w:ascii="Arial" w:hAnsi="Arial" w:cs="Arial"/>
          <w:color w:val="222222"/>
          <w:sz w:val="21"/>
          <w:szCs w:val="21"/>
        </w:rPr>
        <w:t>BEJAIA</w:t>
      </w:r>
      <w:r>
        <w:rPr>
          <w:rFonts w:ascii="Arial" w:hAnsi="Arial" w:cs="Arial"/>
          <w:color w:val="222222"/>
          <w:sz w:val="21"/>
          <w:szCs w:val="21"/>
        </w:rPr>
        <w:t>, Abou Abdallah, en </w:t>
      </w:r>
      <w:hyperlink r:id="rId224" w:tooltip="1365" w:history="1">
        <w:r>
          <w:rPr>
            <w:rStyle w:val="Lienhypertexte"/>
            <w:rFonts w:ascii="Arial" w:hAnsi="Arial" w:cs="Arial"/>
            <w:color w:val="0B0080"/>
            <w:sz w:val="21"/>
            <w:szCs w:val="21"/>
          </w:rPr>
          <w:t>1365</w:t>
        </w:r>
      </w:hyperlink>
      <w:hyperlink r:id="rId225" w:anchor="cite_note-74" w:history="1">
        <w:r>
          <w:rPr>
            <w:rStyle w:val="Lienhypertexte"/>
            <w:rFonts w:ascii="Arial" w:hAnsi="Arial" w:cs="Arial"/>
            <w:color w:val="0B0080"/>
            <w:sz w:val="17"/>
            <w:szCs w:val="17"/>
            <w:vertAlign w:val="superscript"/>
          </w:rPr>
          <w:t>70</w:t>
        </w:r>
      </w:hyperlink>
      <w:r>
        <w:rPr>
          <w:rFonts w:ascii="Arial" w:hAnsi="Arial" w:cs="Arial"/>
          <w:color w:val="222222"/>
          <w:sz w:val="21"/>
          <w:szCs w:val="21"/>
        </w:rPr>
        <w:t>. Le </w:t>
      </w:r>
      <w:r>
        <w:rPr>
          <w:rStyle w:val="romain"/>
          <w:rFonts w:ascii="Arial" w:hAnsi="Arial" w:cs="Arial"/>
          <w:smallCaps/>
          <w:color w:val="222222"/>
          <w:sz w:val="21"/>
          <w:szCs w:val="21"/>
        </w:rPr>
        <w:t>xv</w:t>
      </w:r>
      <w:r>
        <w:rPr>
          <w:rFonts w:ascii="Arial" w:hAnsi="Arial" w:cs="Arial"/>
          <w:color w:val="222222"/>
          <w:sz w:val="15"/>
          <w:szCs w:val="15"/>
          <w:vertAlign w:val="superscript"/>
        </w:rPr>
        <w:t>e</w:t>
      </w:r>
      <w:r>
        <w:rPr>
          <w:rFonts w:ascii="Arial" w:hAnsi="Arial" w:cs="Arial"/>
          <w:color w:val="222222"/>
          <w:sz w:val="21"/>
          <w:szCs w:val="21"/>
        </w:rPr>
        <w:t> siècle voit globalement un retour à la centralisation de l’État hafside. Mais à la fin du </w:t>
      </w:r>
      <w:r>
        <w:rPr>
          <w:rStyle w:val="romain"/>
          <w:rFonts w:ascii="Arial" w:hAnsi="Arial" w:cs="Arial"/>
          <w:smallCaps/>
          <w:color w:val="222222"/>
          <w:sz w:val="21"/>
          <w:szCs w:val="21"/>
        </w:rPr>
        <w:t>xv</w:t>
      </w:r>
      <w:r>
        <w:rPr>
          <w:rFonts w:ascii="Arial" w:hAnsi="Arial" w:cs="Arial"/>
          <w:color w:val="222222"/>
          <w:sz w:val="15"/>
          <w:szCs w:val="15"/>
          <w:vertAlign w:val="superscript"/>
        </w:rPr>
        <w:t>e</w:t>
      </w:r>
      <w:r>
        <w:rPr>
          <w:rFonts w:ascii="Arial" w:hAnsi="Arial" w:cs="Arial"/>
          <w:color w:val="222222"/>
          <w:sz w:val="21"/>
          <w:szCs w:val="21"/>
        </w:rPr>
        <w:t> siècle et au début du </w:t>
      </w:r>
      <w:r>
        <w:rPr>
          <w:rStyle w:val="romain"/>
          <w:rFonts w:ascii="Arial" w:hAnsi="Arial" w:cs="Arial"/>
          <w:smallCaps/>
          <w:color w:val="222222"/>
          <w:sz w:val="21"/>
          <w:szCs w:val="21"/>
        </w:rPr>
        <w:t>xvi</w:t>
      </w:r>
      <w:r>
        <w:rPr>
          <w:rFonts w:ascii="Arial" w:hAnsi="Arial" w:cs="Arial"/>
          <w:color w:val="222222"/>
          <w:sz w:val="15"/>
          <w:szCs w:val="15"/>
          <w:vertAlign w:val="superscript"/>
        </w:rPr>
        <w:t>e</w:t>
      </w:r>
      <w:r>
        <w:rPr>
          <w:rFonts w:ascii="Arial" w:hAnsi="Arial" w:cs="Arial"/>
          <w:color w:val="222222"/>
          <w:sz w:val="21"/>
          <w:szCs w:val="21"/>
        </w:rPr>
        <w:t> siècle, </w:t>
      </w:r>
      <w:hyperlink r:id="rId226" w:tooltip="Léon l'Africain" w:history="1">
        <w:r>
          <w:rPr>
            <w:rStyle w:val="Lienhypertexte"/>
            <w:rFonts w:ascii="Arial" w:hAnsi="Arial" w:cs="Arial"/>
            <w:color w:val="0B0080"/>
            <w:sz w:val="21"/>
            <w:szCs w:val="21"/>
          </w:rPr>
          <w:t>Léon l'Africain</w:t>
        </w:r>
      </w:hyperlink>
      <w:r>
        <w:rPr>
          <w:rFonts w:ascii="Arial" w:hAnsi="Arial" w:cs="Arial"/>
          <w:color w:val="222222"/>
          <w:sz w:val="21"/>
          <w:szCs w:val="21"/>
        </w:rPr>
        <w:t xml:space="preserve"> et Al-Marini décrivent un prince de </w:t>
      </w:r>
      <w:r w:rsidR="00F90ECC">
        <w:rPr>
          <w:rFonts w:ascii="Arial" w:hAnsi="Arial" w:cs="Arial"/>
          <w:color w:val="222222"/>
          <w:sz w:val="21"/>
          <w:szCs w:val="21"/>
        </w:rPr>
        <w:t>BEJAIA</w:t>
      </w:r>
      <w:r>
        <w:rPr>
          <w:rFonts w:ascii="Arial" w:hAnsi="Arial" w:cs="Arial"/>
          <w:color w:val="222222"/>
          <w:sz w:val="21"/>
          <w:szCs w:val="21"/>
        </w:rPr>
        <w:t>, séparé de celui de Tunis, avec une situation similaire à </w:t>
      </w:r>
      <w:hyperlink r:id="rId227" w:tooltip="Constantine (Algérie)" w:history="1">
        <w:r>
          <w:rPr>
            <w:rStyle w:val="Lienhypertexte"/>
            <w:rFonts w:ascii="Arial" w:hAnsi="Arial" w:cs="Arial"/>
            <w:color w:val="0B0080"/>
            <w:sz w:val="21"/>
            <w:szCs w:val="21"/>
          </w:rPr>
          <w:t>Constantine</w:t>
        </w:r>
      </w:hyperlink>
      <w:r>
        <w:rPr>
          <w:rFonts w:ascii="Arial" w:hAnsi="Arial" w:cs="Arial"/>
          <w:color w:val="222222"/>
          <w:sz w:val="21"/>
          <w:szCs w:val="21"/>
        </w:rPr>
        <w:t> et </w:t>
      </w:r>
      <w:hyperlink r:id="rId228" w:tooltip="Annaba" w:history="1">
        <w:r>
          <w:rPr>
            <w:rStyle w:val="Lienhypertexte"/>
            <w:rFonts w:ascii="Arial" w:hAnsi="Arial" w:cs="Arial"/>
            <w:color w:val="0B0080"/>
            <w:sz w:val="21"/>
            <w:szCs w:val="21"/>
          </w:rPr>
          <w:t>Annaba</w:t>
        </w:r>
      </w:hyperlink>
      <w:r>
        <w:rPr>
          <w:rFonts w:ascii="Arial" w:hAnsi="Arial" w:cs="Arial"/>
          <w:color w:val="222222"/>
          <w:sz w:val="21"/>
          <w:szCs w:val="21"/>
        </w:rPr>
        <w:t>, ce qui traduit un morcellement du territoire </w:t>
      </w:r>
      <w:hyperlink r:id="rId229" w:tooltip="Sultanat hafside de Tunis" w:history="1">
        <w:r>
          <w:rPr>
            <w:rStyle w:val="Lienhypertexte"/>
            <w:rFonts w:ascii="Arial" w:hAnsi="Arial" w:cs="Arial"/>
            <w:color w:val="0B0080"/>
            <w:sz w:val="21"/>
            <w:szCs w:val="21"/>
          </w:rPr>
          <w:t>hafside</w:t>
        </w:r>
      </w:hyperlink>
      <w:hyperlink r:id="rId230" w:anchor="cite_note-Val%C3%A9rian_Ch1-69" w:history="1">
        <w:r>
          <w:rPr>
            <w:rStyle w:val="Lienhypertexte"/>
            <w:rFonts w:ascii="Arial" w:hAnsi="Arial" w:cs="Arial"/>
            <w:color w:val="0B0080"/>
            <w:sz w:val="17"/>
            <w:szCs w:val="17"/>
            <w:vertAlign w:val="superscript"/>
          </w:rPr>
          <w:t>67</w:t>
        </w:r>
      </w:hyperlink>
      <w:r>
        <w:rPr>
          <w:rFonts w:ascii="Arial" w:hAnsi="Arial" w:cs="Arial"/>
          <w:color w:val="222222"/>
          <w:sz w:val="21"/>
          <w:szCs w:val="21"/>
        </w:rPr>
        <w:t>. Durant les dernières années du pouvoir hafside, face au déclin du commerce en Méditerranée, l'activité corsaire se développe, du fait notamment des Andalous qui connaissent les rivages et les flottes d'Espagne</w:t>
      </w:r>
      <w:hyperlink r:id="rId231" w:anchor="cite_note-F%C3%A9raud_p63-68" w:history="1">
        <w:r>
          <w:rPr>
            <w:rStyle w:val="Lienhypertexte"/>
            <w:rFonts w:ascii="Arial" w:hAnsi="Arial" w:cs="Arial"/>
            <w:color w:val="0B0080"/>
            <w:sz w:val="17"/>
            <w:szCs w:val="17"/>
            <w:vertAlign w:val="superscript"/>
          </w:rPr>
          <w:t>66</w:t>
        </w:r>
      </w:hyperlink>
      <w:r>
        <w:rPr>
          <w:rFonts w:ascii="Arial" w:hAnsi="Arial" w:cs="Arial"/>
          <w:color w:val="222222"/>
          <w:sz w:val="17"/>
          <w:szCs w:val="17"/>
          <w:vertAlign w:val="superscript"/>
        </w:rPr>
        <w:t>,</w:t>
      </w:r>
      <w:hyperlink r:id="rId232" w:anchor="cite_note-75" w:history="1">
        <w:r>
          <w:rPr>
            <w:rStyle w:val="Lienhypertexte"/>
            <w:rFonts w:ascii="Arial" w:hAnsi="Arial" w:cs="Arial"/>
            <w:color w:val="0B0080"/>
            <w:sz w:val="17"/>
            <w:szCs w:val="17"/>
            <w:vertAlign w:val="superscript"/>
          </w:rPr>
          <w:t>71</w:t>
        </w:r>
      </w:hyperlink>
      <w:r>
        <w:rPr>
          <w:rFonts w:ascii="Arial" w:hAnsi="Arial" w:cs="Arial"/>
          <w:color w:val="222222"/>
          <w:sz w:val="21"/>
          <w:szCs w:val="21"/>
        </w:rPr>
        <w:t>.</w:t>
      </w:r>
    </w:p>
    <w:p w:rsidR="007C30BD" w:rsidRDefault="007C30BD" w:rsidP="00B53A86">
      <w:pPr>
        <w:rPr>
          <w:rFonts w:ascii="Arial" w:hAnsi="Arial" w:cs="Arial"/>
          <w:sz w:val="29"/>
          <w:szCs w:val="29"/>
        </w:rPr>
      </w:pPr>
      <w:r>
        <w:rPr>
          <w:rStyle w:val="mw-headline"/>
          <w:rFonts w:ascii="Arial" w:hAnsi="Arial" w:cs="Arial"/>
          <w:color w:val="000000"/>
          <w:sz w:val="29"/>
          <w:szCs w:val="29"/>
        </w:rPr>
        <w:t xml:space="preserve">Les siècles obscurs de </w:t>
      </w:r>
      <w:r w:rsidR="00F90ECC">
        <w:rPr>
          <w:rStyle w:val="mw-headline"/>
          <w:rFonts w:ascii="Arial" w:hAnsi="Arial" w:cs="Arial"/>
          <w:color w:val="000000"/>
          <w:sz w:val="29"/>
          <w:szCs w:val="29"/>
        </w:rPr>
        <w:t>BEJAIA</w:t>
      </w:r>
      <w:r w:rsidR="00CE66DA">
        <w:rPr>
          <w:rStyle w:val="mw-headline"/>
          <w:rFonts w:ascii="Arial" w:hAnsi="Arial" w:cs="Arial"/>
          <w:color w:val="000000"/>
          <w:sz w:val="29"/>
          <w:szCs w:val="29"/>
        </w:rPr>
        <w:t xml:space="preserve"> </w:t>
      </w:r>
      <w:hyperlink r:id="rId233" w:tooltip="Modifier la section : Les siècles obscurs de Béjaïa" w:history="1">
        <w:r>
          <w:rPr>
            <w:rStyle w:val="Lienhypertexte"/>
            <w:rFonts w:ascii="Arial" w:hAnsi="Arial" w:cs="Arial"/>
            <w:b/>
            <w:bCs/>
            <w:color w:val="0B0080"/>
          </w:rPr>
          <w:t>modifier le code</w:t>
        </w:r>
      </w:hyperlink>
    </w:p>
    <w:p w:rsidR="007C30BD" w:rsidRDefault="007C30BD" w:rsidP="00B53A86">
      <w:pPr>
        <w:rPr>
          <w:rFonts w:ascii="Arial" w:hAnsi="Arial" w:cs="Arial"/>
          <w:sz w:val="21"/>
          <w:szCs w:val="21"/>
        </w:rPr>
      </w:pPr>
      <w:r>
        <w:rPr>
          <w:rStyle w:val="mw-headline"/>
          <w:rFonts w:ascii="Arial" w:hAnsi="Arial" w:cs="Arial"/>
          <w:color w:val="000000"/>
          <w:sz w:val="21"/>
          <w:szCs w:val="21"/>
        </w:rPr>
        <w:t>Une cité convoitée</w:t>
      </w:r>
      <w:r w:rsidR="00CE66DA">
        <w:rPr>
          <w:rStyle w:val="mw-headline"/>
          <w:rFonts w:ascii="Arial" w:hAnsi="Arial" w:cs="Arial"/>
          <w:color w:val="000000"/>
          <w:sz w:val="21"/>
          <w:szCs w:val="21"/>
        </w:rPr>
        <w:t xml:space="preserve"> </w:t>
      </w:r>
      <w:hyperlink r:id="rId234" w:tooltip="Modifier la section : Une cité convoitée" w:history="1">
        <w:r>
          <w:rPr>
            <w:rStyle w:val="Lienhypertexte"/>
            <w:rFonts w:ascii="Arial" w:hAnsi="Arial" w:cs="Arial"/>
            <w:b/>
            <w:bCs/>
            <w:color w:val="0B0080"/>
          </w:rPr>
          <w:t>modifier le code</w:t>
        </w:r>
      </w:hyperlink>
    </w:p>
    <w:p w:rsidR="007C30BD" w:rsidRDefault="007C30BD" w:rsidP="00B53A86">
      <w:pPr>
        <w:rPr>
          <w:rFonts w:ascii="Arial" w:hAnsi="Arial" w:cs="Arial"/>
          <w:color w:val="222222"/>
          <w:sz w:val="20"/>
          <w:szCs w:val="20"/>
        </w:rPr>
      </w:pPr>
      <w:r>
        <w:rPr>
          <w:rFonts w:ascii="Arial" w:hAnsi="Arial" w:cs="Arial"/>
          <w:noProof/>
          <w:color w:val="0B0080"/>
          <w:sz w:val="20"/>
          <w:szCs w:val="20"/>
          <w:lang w:eastAsia="fr-FR"/>
        </w:rPr>
        <w:drawing>
          <wp:inline distT="0" distB="0" distL="0" distR="0">
            <wp:extent cx="2095500" cy="1314450"/>
            <wp:effectExtent l="0" t="0" r="0" b="0"/>
            <wp:docPr id="33" name="Image 33" descr="Vue sur une entrée de citadelle.">
              <a:hlinkClick xmlns:a="http://schemas.openxmlformats.org/drawingml/2006/main" r:id="rId2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Vue sur une entrée de citadelle.">
                      <a:hlinkClick r:id="rId235"/>
                    </pic:cNvPr>
                    <pic:cNvPicPr>
                      <a:picLocks noChangeAspect="1" noChangeArrowheads="1"/>
                    </pic:cNvPicPr>
                  </pic:nvPicPr>
                  <pic:blipFill>
                    <a:blip r:embed="rId236">
                      <a:extLst>
                        <a:ext uri="{28A0092B-C50C-407E-A947-70E740481C1C}">
                          <a14:useLocalDpi xmlns:a14="http://schemas.microsoft.com/office/drawing/2010/main" val="0"/>
                        </a:ext>
                      </a:extLst>
                    </a:blip>
                    <a:srcRect/>
                    <a:stretch>
                      <a:fillRect/>
                    </a:stretch>
                  </pic:blipFill>
                  <pic:spPr bwMode="auto">
                    <a:xfrm>
                      <a:off x="0" y="0"/>
                      <a:ext cx="2095500" cy="1314450"/>
                    </a:xfrm>
                    <a:prstGeom prst="rect">
                      <a:avLst/>
                    </a:prstGeom>
                    <a:noFill/>
                    <a:ln>
                      <a:noFill/>
                    </a:ln>
                  </pic:spPr>
                </pic:pic>
              </a:graphicData>
            </a:graphic>
          </wp:inline>
        </w:drawing>
      </w:r>
    </w:p>
    <w:p w:rsidR="007C30BD" w:rsidRDefault="007C30BD" w:rsidP="00B53A86">
      <w:pPr>
        <w:rPr>
          <w:rFonts w:ascii="Arial" w:hAnsi="Arial" w:cs="Arial"/>
          <w:color w:val="222222"/>
          <w:sz w:val="19"/>
          <w:szCs w:val="19"/>
        </w:rPr>
      </w:pPr>
      <w:r>
        <w:rPr>
          <w:rFonts w:ascii="Arial" w:hAnsi="Arial" w:cs="Arial"/>
          <w:color w:val="222222"/>
          <w:sz w:val="19"/>
          <w:szCs w:val="19"/>
        </w:rPr>
        <w:t>Une porte de la </w:t>
      </w:r>
      <w:hyperlink r:id="rId237" w:tooltip="Casbah de Béjaïa" w:history="1">
        <w:r>
          <w:rPr>
            <w:rStyle w:val="Lienhypertexte"/>
            <w:rFonts w:ascii="Arial" w:hAnsi="Arial" w:cs="Arial"/>
            <w:color w:val="0B0080"/>
            <w:sz w:val="19"/>
            <w:szCs w:val="19"/>
          </w:rPr>
          <w:t>Casbah</w:t>
        </w:r>
      </w:hyperlink>
      <w:r>
        <w:rPr>
          <w:rFonts w:ascii="Arial" w:hAnsi="Arial" w:cs="Arial"/>
          <w:color w:val="222222"/>
          <w:sz w:val="19"/>
          <w:szCs w:val="19"/>
        </w:rPr>
        <w:t> aménagée par les Espagnols au </w:t>
      </w:r>
      <w:hyperlink r:id="rId238" w:tooltip="XVIe siècle" w:history="1">
        <w:r>
          <w:rPr>
            <w:rStyle w:val="romain"/>
            <w:rFonts w:ascii="Arial" w:hAnsi="Arial" w:cs="Arial"/>
            <w:smallCaps/>
            <w:color w:val="0B0080"/>
            <w:sz w:val="19"/>
            <w:szCs w:val="19"/>
          </w:rPr>
          <w:t>xvi</w:t>
        </w:r>
        <w:r>
          <w:rPr>
            <w:rStyle w:val="Lienhypertexte"/>
            <w:rFonts w:ascii="Arial" w:hAnsi="Arial" w:cs="Arial"/>
            <w:color w:val="0B0080"/>
            <w:sz w:val="13"/>
            <w:szCs w:val="13"/>
            <w:vertAlign w:val="superscript"/>
          </w:rPr>
          <w:t>e</w:t>
        </w:r>
        <w:r>
          <w:rPr>
            <w:rStyle w:val="Lienhypertexte"/>
            <w:rFonts w:ascii="Arial" w:hAnsi="Arial" w:cs="Arial"/>
            <w:color w:val="0B0080"/>
            <w:sz w:val="19"/>
            <w:szCs w:val="19"/>
          </w:rPr>
          <w:t> siècle</w:t>
        </w:r>
      </w:hyperlink>
      <w:r>
        <w:rPr>
          <w:rFonts w:ascii="Arial" w:hAnsi="Arial" w:cs="Arial"/>
          <w:color w:val="222222"/>
          <w:sz w:val="19"/>
          <w:szCs w:val="19"/>
        </w:rPr>
        <w:t>.</w:t>
      </w:r>
    </w:p>
    <w:p w:rsidR="007C30BD" w:rsidRDefault="007C30BD" w:rsidP="00B53A86">
      <w:pPr>
        <w:rPr>
          <w:rFonts w:ascii="Arial" w:hAnsi="Arial" w:cs="Arial"/>
          <w:color w:val="222222"/>
          <w:sz w:val="21"/>
          <w:szCs w:val="21"/>
        </w:rPr>
      </w:pPr>
      <w:r>
        <w:rPr>
          <w:rFonts w:ascii="Arial" w:hAnsi="Arial" w:cs="Arial"/>
          <w:color w:val="222222"/>
          <w:sz w:val="21"/>
          <w:szCs w:val="21"/>
        </w:rPr>
        <w:t>Les </w:t>
      </w:r>
      <w:hyperlink r:id="rId239" w:tooltip="Espagne" w:history="1">
        <w:r>
          <w:rPr>
            <w:rStyle w:val="Lienhypertexte"/>
            <w:rFonts w:ascii="Arial" w:hAnsi="Arial" w:cs="Arial"/>
            <w:color w:val="0B0080"/>
            <w:sz w:val="21"/>
            <w:szCs w:val="21"/>
          </w:rPr>
          <w:t>Espagnols</w:t>
        </w:r>
      </w:hyperlink>
      <w:r>
        <w:rPr>
          <w:rFonts w:ascii="Arial" w:hAnsi="Arial" w:cs="Arial"/>
          <w:color w:val="222222"/>
          <w:sz w:val="21"/>
          <w:szCs w:val="21"/>
        </w:rPr>
        <w:t>, sur la lancée de la </w:t>
      </w:r>
      <w:hyperlink r:id="rId240" w:tooltip="Reconquista" w:history="1">
        <w:r>
          <w:rPr>
            <w:rStyle w:val="Lienhypertexte"/>
            <w:rFonts w:ascii="Arial" w:hAnsi="Arial" w:cs="Arial"/>
            <w:i/>
            <w:iCs/>
            <w:color w:val="0B0080"/>
            <w:sz w:val="21"/>
            <w:szCs w:val="21"/>
            <w:lang w:val="es-ES"/>
          </w:rPr>
          <w:t>Reconquista</w:t>
        </w:r>
      </w:hyperlink>
      <w:r>
        <w:rPr>
          <w:rFonts w:ascii="Arial" w:hAnsi="Arial" w:cs="Arial"/>
          <w:color w:val="222222"/>
          <w:sz w:val="21"/>
          <w:szCs w:val="21"/>
        </w:rPr>
        <w:t>, effectuent des raids sur les ports d'Afrique du Nord. La ville est prise par l'Espagnol </w:t>
      </w:r>
      <w:hyperlink r:id="rId241" w:tooltip="Pedro Navarro" w:history="1">
        <w:r>
          <w:rPr>
            <w:rStyle w:val="Lienhypertexte"/>
            <w:rFonts w:ascii="Arial" w:hAnsi="Arial" w:cs="Arial"/>
            <w:color w:val="0B0080"/>
            <w:sz w:val="21"/>
            <w:szCs w:val="21"/>
          </w:rPr>
          <w:t>Pedro Navarro</w:t>
        </w:r>
      </w:hyperlink>
      <w:r>
        <w:rPr>
          <w:rFonts w:ascii="Arial" w:hAnsi="Arial" w:cs="Arial"/>
          <w:color w:val="222222"/>
          <w:sz w:val="21"/>
          <w:szCs w:val="21"/>
        </w:rPr>
        <w:t> en </w:t>
      </w:r>
      <w:hyperlink r:id="rId242" w:tooltip="1510" w:history="1">
        <w:r>
          <w:rPr>
            <w:rStyle w:val="Lienhypertexte"/>
            <w:rFonts w:ascii="Arial" w:hAnsi="Arial" w:cs="Arial"/>
            <w:color w:val="0B0080"/>
            <w:sz w:val="21"/>
            <w:szCs w:val="21"/>
          </w:rPr>
          <w:t>1510</w:t>
        </w:r>
      </w:hyperlink>
      <w:r>
        <w:rPr>
          <w:rFonts w:ascii="Arial" w:hAnsi="Arial" w:cs="Arial"/>
          <w:color w:val="222222"/>
          <w:sz w:val="21"/>
          <w:szCs w:val="21"/>
        </w:rPr>
        <w:t> au sultan Abdelaziz. Les Espagnols mettent fin au « </w:t>
      </w:r>
      <w:hyperlink r:id="rId243" w:tooltip="Hafsides de Béjaïa" w:history="1">
        <w:r>
          <w:rPr>
            <w:rStyle w:val="Lienhypertexte"/>
            <w:rFonts w:ascii="Arial" w:hAnsi="Arial" w:cs="Arial"/>
            <w:color w:val="0B0080"/>
            <w:sz w:val="21"/>
            <w:szCs w:val="21"/>
          </w:rPr>
          <w:t>royaume de Bougie</w:t>
        </w:r>
      </w:hyperlink>
      <w:r>
        <w:rPr>
          <w:rFonts w:ascii="Arial" w:hAnsi="Arial" w:cs="Arial"/>
          <w:color w:val="222222"/>
          <w:sz w:val="21"/>
          <w:szCs w:val="21"/>
        </w:rPr>
        <w:t> » du </w:t>
      </w:r>
      <w:hyperlink r:id="rId244" w:tooltip="Maghreb central" w:history="1">
        <w:r>
          <w:rPr>
            <w:rStyle w:val="Lienhypertexte"/>
            <w:rFonts w:ascii="Arial" w:hAnsi="Arial" w:cs="Arial"/>
            <w:color w:val="0B0080"/>
            <w:sz w:val="21"/>
            <w:szCs w:val="21"/>
          </w:rPr>
          <w:t>Maghreb central</w:t>
        </w:r>
      </w:hyperlink>
      <w:r>
        <w:rPr>
          <w:rFonts w:ascii="Arial" w:hAnsi="Arial" w:cs="Arial"/>
          <w:color w:val="222222"/>
          <w:sz w:val="21"/>
          <w:szCs w:val="21"/>
        </w:rPr>
        <w:t>. Ils font de la ville un de leurs comptoirs qui se maintient grâce aux relations avec </w:t>
      </w:r>
      <w:hyperlink r:id="rId245" w:tooltip="Pise" w:history="1">
        <w:r>
          <w:rPr>
            <w:rStyle w:val="Lienhypertexte"/>
            <w:rFonts w:ascii="Arial" w:hAnsi="Arial" w:cs="Arial"/>
            <w:color w:val="0B0080"/>
            <w:sz w:val="21"/>
            <w:szCs w:val="21"/>
          </w:rPr>
          <w:t>Pise</w:t>
        </w:r>
      </w:hyperlink>
      <w:r>
        <w:rPr>
          <w:rFonts w:ascii="Arial" w:hAnsi="Arial" w:cs="Arial"/>
          <w:color w:val="222222"/>
          <w:sz w:val="21"/>
          <w:szCs w:val="21"/>
        </w:rPr>
        <w:t> et </w:t>
      </w:r>
      <w:hyperlink r:id="rId246" w:tooltip="Gênes" w:history="1">
        <w:r>
          <w:rPr>
            <w:rStyle w:val="Lienhypertexte"/>
            <w:rFonts w:ascii="Arial" w:hAnsi="Arial" w:cs="Arial"/>
            <w:color w:val="0B0080"/>
            <w:sz w:val="21"/>
            <w:szCs w:val="21"/>
          </w:rPr>
          <w:t>Gênes</w:t>
        </w:r>
      </w:hyperlink>
      <w:r>
        <w:rPr>
          <w:rFonts w:ascii="Arial" w:hAnsi="Arial" w:cs="Arial"/>
          <w:color w:val="222222"/>
          <w:sz w:val="21"/>
          <w:szCs w:val="21"/>
        </w:rPr>
        <w:t>. Mais leur rudesse provoque la fuite de la population locale, et des conflits avec les Berbères des alentours. La ville ne peut plus servir de relais d'échange avec l'arrière-pays et Abou Bakr, le frère de Abdelaziz et sultan </w:t>
      </w:r>
      <w:hyperlink r:id="rId247" w:tooltip="Siège de Béjaïa (1512)" w:history="1">
        <w:r>
          <w:rPr>
            <w:rStyle w:val="Lienhypertexte"/>
            <w:rFonts w:ascii="Arial" w:hAnsi="Arial" w:cs="Arial"/>
            <w:color w:val="0B0080"/>
            <w:sz w:val="21"/>
            <w:szCs w:val="21"/>
          </w:rPr>
          <w:t>tente de reprendre la ville en 1512</w:t>
        </w:r>
      </w:hyperlink>
      <w:r>
        <w:rPr>
          <w:rFonts w:ascii="Arial" w:hAnsi="Arial" w:cs="Arial"/>
          <w:color w:val="222222"/>
          <w:sz w:val="21"/>
          <w:szCs w:val="21"/>
        </w:rPr>
        <w:t> à partir de sa nouvelle capitale, Constantine (reprenant le dispositif de siège zianide du </w:t>
      </w:r>
      <w:hyperlink r:id="rId248" w:tooltip="XIVe siècle" w:history="1">
        <w:r>
          <w:rPr>
            <w:rStyle w:val="romain"/>
            <w:rFonts w:ascii="Arial" w:hAnsi="Arial" w:cs="Arial"/>
            <w:smallCaps/>
            <w:color w:val="0B0080"/>
            <w:sz w:val="21"/>
            <w:szCs w:val="21"/>
          </w:rPr>
          <w:t>xiv</w:t>
        </w:r>
        <w:r>
          <w:rPr>
            <w:rStyle w:val="Lienhypertexte"/>
            <w:rFonts w:ascii="Arial" w:hAnsi="Arial" w:cs="Arial"/>
            <w:color w:val="0B0080"/>
            <w:sz w:val="15"/>
            <w:szCs w:val="15"/>
            <w:vertAlign w:val="superscript"/>
          </w:rPr>
          <w:t>e</w:t>
        </w:r>
        <w:r>
          <w:rPr>
            <w:rStyle w:val="Lienhypertexte"/>
            <w:rFonts w:ascii="Arial" w:hAnsi="Arial" w:cs="Arial"/>
            <w:color w:val="0B0080"/>
            <w:sz w:val="21"/>
            <w:szCs w:val="21"/>
          </w:rPr>
          <w:t> siècle</w:t>
        </w:r>
      </w:hyperlink>
      <w:r>
        <w:rPr>
          <w:rFonts w:ascii="Arial" w:hAnsi="Arial" w:cs="Arial"/>
          <w:color w:val="222222"/>
          <w:sz w:val="21"/>
          <w:szCs w:val="21"/>
        </w:rPr>
        <w:t>)</w:t>
      </w:r>
      <w:hyperlink r:id="rId249" w:anchor="cite_note-76" w:history="1">
        <w:r>
          <w:rPr>
            <w:rStyle w:val="Lienhypertexte"/>
            <w:rFonts w:ascii="Arial" w:hAnsi="Arial" w:cs="Arial"/>
            <w:color w:val="0B0080"/>
            <w:sz w:val="17"/>
            <w:szCs w:val="17"/>
            <w:vertAlign w:val="superscript"/>
          </w:rPr>
          <w:t>72</w:t>
        </w:r>
      </w:hyperlink>
      <w:r>
        <w:rPr>
          <w:rFonts w:ascii="Arial" w:hAnsi="Arial" w:cs="Arial"/>
          <w:color w:val="222222"/>
          <w:sz w:val="21"/>
          <w:szCs w:val="21"/>
        </w:rPr>
        <w:t>.</w:t>
      </w:r>
    </w:p>
    <w:p w:rsidR="007C30BD" w:rsidRDefault="007C30BD" w:rsidP="00B53A86">
      <w:pPr>
        <w:rPr>
          <w:rFonts w:ascii="Arial" w:hAnsi="Arial" w:cs="Arial"/>
          <w:color w:val="222222"/>
          <w:sz w:val="21"/>
          <w:szCs w:val="21"/>
        </w:rPr>
      </w:pPr>
      <w:r>
        <w:rPr>
          <w:rFonts w:ascii="Arial" w:hAnsi="Arial" w:cs="Arial"/>
          <w:color w:val="222222"/>
          <w:sz w:val="21"/>
          <w:szCs w:val="21"/>
        </w:rPr>
        <w:lastRenderedPageBreak/>
        <w:t>Les Espagnols se contentent de contrôler un périmètre formant une sorte de triangle compris entre </w:t>
      </w:r>
      <w:r>
        <w:rPr>
          <w:rFonts w:ascii="Arial" w:hAnsi="Arial" w:cs="Arial"/>
          <w:i/>
          <w:iCs/>
          <w:color w:val="222222"/>
          <w:sz w:val="21"/>
          <w:szCs w:val="21"/>
        </w:rPr>
        <w:t>Bordj Abdelkader</w:t>
      </w:r>
      <w:r>
        <w:rPr>
          <w:rFonts w:ascii="Arial" w:hAnsi="Arial" w:cs="Arial"/>
          <w:color w:val="222222"/>
          <w:sz w:val="21"/>
          <w:szCs w:val="21"/>
        </w:rPr>
        <w:t>, la Casbah et le </w:t>
      </w:r>
      <w:r>
        <w:rPr>
          <w:rFonts w:ascii="Arial" w:hAnsi="Arial" w:cs="Arial"/>
          <w:i/>
          <w:iCs/>
          <w:color w:val="222222"/>
          <w:sz w:val="21"/>
          <w:szCs w:val="21"/>
        </w:rPr>
        <w:t>Bordj Moussa</w:t>
      </w:r>
      <w:r>
        <w:rPr>
          <w:rFonts w:ascii="Arial" w:hAnsi="Arial" w:cs="Arial"/>
          <w:color w:val="222222"/>
          <w:sz w:val="21"/>
          <w:szCs w:val="21"/>
        </w:rPr>
        <w:t>. La ville comprise en dehors de ces limites n'est pas défendable par la faible garnison espagnole et est ruinée. L'esprit de l'inquisition influence la politique espagnole locale, les Juifs sont chassés de la ville et les élites citadines, dont les lettrés, fuient. La tradition savante se déplace alors massivement vers les </w:t>
      </w:r>
      <w:hyperlink r:id="rId250" w:tooltip="Zaouïa (édifice religieux)" w:history="1">
        <w:r>
          <w:rPr>
            <w:rStyle w:val="Lienhypertexte"/>
            <w:rFonts w:ascii="Arial" w:hAnsi="Arial" w:cs="Arial"/>
            <w:color w:val="0B0080"/>
            <w:sz w:val="21"/>
            <w:szCs w:val="21"/>
          </w:rPr>
          <w:t>zaouïas</w:t>
        </w:r>
      </w:hyperlink>
      <w:r>
        <w:rPr>
          <w:rFonts w:ascii="Arial" w:hAnsi="Arial" w:cs="Arial"/>
          <w:color w:val="222222"/>
          <w:sz w:val="21"/>
          <w:szCs w:val="21"/>
        </w:rPr>
        <w:t> de l'arrière-pays kabyle, les manuscrits sont également déplacés et dispersés. La population de la ville est en chute libre, et même la garnison espagnole se réduit de plus en plus ; elle compte </w:t>
      </w:r>
      <w:r>
        <w:rPr>
          <w:rStyle w:val="nowrap"/>
          <w:rFonts w:ascii="Arial" w:hAnsi="Arial" w:cs="Arial"/>
          <w:color w:val="222222"/>
          <w:sz w:val="21"/>
          <w:szCs w:val="21"/>
        </w:rPr>
        <w:t>500 hommes</w:t>
      </w:r>
      <w:r>
        <w:rPr>
          <w:rFonts w:ascii="Arial" w:hAnsi="Arial" w:cs="Arial"/>
          <w:color w:val="222222"/>
          <w:sz w:val="21"/>
          <w:szCs w:val="21"/>
        </w:rPr>
        <w:t> en </w:t>
      </w:r>
      <w:hyperlink r:id="rId251" w:tooltip="1555" w:history="1">
        <w:r>
          <w:rPr>
            <w:rStyle w:val="Lienhypertexte"/>
            <w:rFonts w:ascii="Arial" w:hAnsi="Arial" w:cs="Arial"/>
            <w:color w:val="0B0080"/>
            <w:sz w:val="21"/>
            <w:szCs w:val="21"/>
          </w:rPr>
          <w:t>1555</w:t>
        </w:r>
      </w:hyperlink>
      <w:hyperlink r:id="rId252" w:anchor="cite_note-77" w:history="1">
        <w:r>
          <w:rPr>
            <w:rStyle w:val="Lienhypertexte"/>
            <w:rFonts w:ascii="Arial" w:hAnsi="Arial" w:cs="Arial"/>
            <w:color w:val="0B0080"/>
            <w:sz w:val="17"/>
            <w:szCs w:val="17"/>
            <w:vertAlign w:val="superscript"/>
          </w:rPr>
          <w:t>73</w:t>
        </w:r>
      </w:hyperlink>
      <w:r>
        <w:rPr>
          <w:rFonts w:ascii="Arial" w:hAnsi="Arial" w:cs="Arial"/>
          <w:color w:val="222222"/>
          <w:sz w:val="21"/>
          <w:szCs w:val="21"/>
        </w:rPr>
        <w:t>.</w:t>
      </w:r>
    </w:p>
    <w:p w:rsidR="007C30BD" w:rsidRDefault="007C30BD" w:rsidP="00B53A86">
      <w:pPr>
        <w:rPr>
          <w:rFonts w:ascii="Arial" w:hAnsi="Arial" w:cs="Arial"/>
          <w:color w:val="222222"/>
          <w:sz w:val="20"/>
          <w:szCs w:val="20"/>
        </w:rPr>
      </w:pPr>
      <w:r>
        <w:rPr>
          <w:rFonts w:ascii="Arial" w:hAnsi="Arial" w:cs="Arial"/>
          <w:noProof/>
          <w:color w:val="0B0080"/>
          <w:sz w:val="20"/>
          <w:szCs w:val="20"/>
          <w:lang w:eastAsia="fr-FR"/>
        </w:rPr>
        <w:drawing>
          <wp:inline distT="0" distB="0" distL="0" distR="0">
            <wp:extent cx="2095500" cy="1571625"/>
            <wp:effectExtent l="0" t="0" r="0" b="9525"/>
            <wp:docPr id="32" name="Image 32" descr="https://upload.wikimedia.org/wikipedia/commons/thumb/4/4b/B%C3%A9ja%C3%AFa_1551.jpg/220px-B%C3%A9ja%C3%AFa_1551.jpg">
              <a:hlinkClick xmlns:a="http://schemas.openxmlformats.org/drawingml/2006/main" r:id="rId2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upload.wikimedia.org/wikipedia/commons/thumb/4/4b/B%C3%A9ja%C3%AFa_1551.jpg/220px-B%C3%A9ja%C3%AFa_1551.jpg">
                      <a:hlinkClick r:id="rId253"/>
                    </pic:cNvPr>
                    <pic:cNvPicPr>
                      <a:picLocks noChangeAspect="1" noChangeArrowheads="1"/>
                    </pic:cNvPicPr>
                  </pic:nvPicPr>
                  <pic:blipFill>
                    <a:blip r:embed="rId254">
                      <a:extLst>
                        <a:ext uri="{28A0092B-C50C-407E-A947-70E740481C1C}">
                          <a14:useLocalDpi xmlns:a14="http://schemas.microsoft.com/office/drawing/2010/main" val="0"/>
                        </a:ext>
                      </a:extLst>
                    </a:blip>
                    <a:srcRect/>
                    <a:stretch>
                      <a:fillRect/>
                    </a:stretch>
                  </pic:blipFill>
                  <pic:spPr bwMode="auto">
                    <a:xfrm>
                      <a:off x="0" y="0"/>
                      <a:ext cx="2095500" cy="1571625"/>
                    </a:xfrm>
                    <a:prstGeom prst="rect">
                      <a:avLst/>
                    </a:prstGeom>
                    <a:noFill/>
                    <a:ln>
                      <a:noFill/>
                    </a:ln>
                  </pic:spPr>
                </pic:pic>
              </a:graphicData>
            </a:graphic>
          </wp:inline>
        </w:drawing>
      </w:r>
    </w:p>
    <w:p w:rsidR="007C30BD" w:rsidRDefault="007C30BD" w:rsidP="00B53A86">
      <w:pPr>
        <w:rPr>
          <w:rFonts w:ascii="Arial" w:hAnsi="Arial" w:cs="Arial"/>
          <w:color w:val="222222"/>
          <w:sz w:val="19"/>
          <w:szCs w:val="19"/>
        </w:rPr>
      </w:pPr>
      <w:r>
        <w:rPr>
          <w:rFonts w:ascii="Arial" w:hAnsi="Arial" w:cs="Arial"/>
          <w:color w:val="222222"/>
          <w:sz w:val="19"/>
          <w:szCs w:val="19"/>
        </w:rPr>
        <w:t>Gravure de la ville par </w:t>
      </w:r>
      <w:hyperlink r:id="rId255" w:tooltip="Jan Cornelisz Vermeyen" w:history="1">
        <w:r>
          <w:rPr>
            <w:rStyle w:val="Lienhypertexte"/>
            <w:rFonts w:ascii="Arial" w:hAnsi="Arial" w:cs="Arial"/>
            <w:color w:val="0B0080"/>
            <w:sz w:val="19"/>
            <w:szCs w:val="19"/>
          </w:rPr>
          <w:t>Jan Vermeyen</w:t>
        </w:r>
      </w:hyperlink>
      <w:r>
        <w:rPr>
          <w:rFonts w:ascii="Arial" w:hAnsi="Arial" w:cs="Arial"/>
          <w:color w:val="222222"/>
          <w:sz w:val="19"/>
          <w:szCs w:val="19"/>
        </w:rPr>
        <w:t> (1551), conservée à la </w:t>
      </w:r>
      <w:hyperlink r:id="rId256" w:tooltip="Bibliothèque nationale de France" w:history="1">
        <w:r>
          <w:rPr>
            <w:rStyle w:val="Lienhypertexte"/>
            <w:rFonts w:ascii="Arial" w:hAnsi="Arial" w:cs="Arial"/>
            <w:color w:val="0B0080"/>
            <w:sz w:val="19"/>
            <w:szCs w:val="19"/>
          </w:rPr>
          <w:t>BnF</w:t>
        </w:r>
      </w:hyperlink>
      <w:hyperlink r:id="rId257" w:anchor="cite_note-78" w:history="1">
        <w:r>
          <w:rPr>
            <w:rStyle w:val="Lienhypertexte"/>
            <w:rFonts w:ascii="Arial" w:hAnsi="Arial" w:cs="Arial"/>
            <w:color w:val="0B0080"/>
            <w:sz w:val="15"/>
            <w:szCs w:val="15"/>
            <w:vertAlign w:val="superscript"/>
          </w:rPr>
          <w:t>Note 5</w:t>
        </w:r>
      </w:hyperlink>
      <w:r>
        <w:rPr>
          <w:rFonts w:ascii="Arial" w:hAnsi="Arial" w:cs="Arial"/>
          <w:color w:val="222222"/>
          <w:sz w:val="19"/>
          <w:szCs w:val="19"/>
        </w:rPr>
        <w:t>.</w:t>
      </w:r>
    </w:p>
    <w:p w:rsidR="007C30BD" w:rsidRDefault="007C30BD" w:rsidP="00B53A86">
      <w:pPr>
        <w:rPr>
          <w:rFonts w:ascii="Arial" w:hAnsi="Arial" w:cs="Arial"/>
          <w:color w:val="222222"/>
          <w:sz w:val="21"/>
          <w:szCs w:val="21"/>
        </w:rPr>
      </w:pPr>
      <w:r>
        <w:rPr>
          <w:rFonts w:ascii="Arial" w:hAnsi="Arial" w:cs="Arial"/>
          <w:color w:val="222222"/>
          <w:sz w:val="21"/>
          <w:szCs w:val="21"/>
        </w:rPr>
        <w:t xml:space="preserve">Les anciennes possessions de </w:t>
      </w:r>
      <w:r w:rsidR="00F90ECC">
        <w:rPr>
          <w:rFonts w:ascii="Arial" w:hAnsi="Arial" w:cs="Arial"/>
          <w:color w:val="222222"/>
          <w:sz w:val="21"/>
          <w:szCs w:val="21"/>
        </w:rPr>
        <w:t>BEJAIA</w:t>
      </w:r>
      <w:r>
        <w:rPr>
          <w:rFonts w:ascii="Arial" w:hAnsi="Arial" w:cs="Arial"/>
          <w:color w:val="222222"/>
          <w:sz w:val="21"/>
          <w:szCs w:val="21"/>
        </w:rPr>
        <w:t xml:space="preserve"> sont morcelées, ce qui entrave la reconquête de la ville. En Kabylie, El Abbès le fils du sultan de </w:t>
      </w:r>
      <w:r w:rsidR="00F90ECC">
        <w:rPr>
          <w:rFonts w:ascii="Arial" w:hAnsi="Arial" w:cs="Arial"/>
          <w:color w:val="222222"/>
          <w:sz w:val="21"/>
          <w:szCs w:val="21"/>
        </w:rPr>
        <w:t>BEJAIA</w:t>
      </w:r>
      <w:r>
        <w:rPr>
          <w:rFonts w:ascii="Arial" w:hAnsi="Arial" w:cs="Arial"/>
          <w:color w:val="222222"/>
          <w:sz w:val="21"/>
          <w:szCs w:val="21"/>
        </w:rPr>
        <w:t xml:space="preserve"> fonde sa </w:t>
      </w:r>
      <w:hyperlink r:id="rId258" w:tooltip="Royaume des Beni Abbès" w:history="1">
        <w:r>
          <w:rPr>
            <w:rStyle w:val="Lienhypertexte"/>
            <w:rFonts w:ascii="Arial" w:hAnsi="Arial" w:cs="Arial"/>
            <w:color w:val="0B0080"/>
            <w:sz w:val="21"/>
            <w:szCs w:val="21"/>
          </w:rPr>
          <w:t>principauté</w:t>
        </w:r>
      </w:hyperlink>
      <w:r>
        <w:rPr>
          <w:rFonts w:ascii="Arial" w:hAnsi="Arial" w:cs="Arial"/>
          <w:color w:val="222222"/>
          <w:sz w:val="21"/>
          <w:szCs w:val="21"/>
        </w:rPr>
        <w:t> autour de la </w:t>
      </w:r>
      <w:hyperlink r:id="rId259" w:tooltip="Kalâa des Beni Abbès" w:history="1">
        <w:r>
          <w:rPr>
            <w:rStyle w:val="Lienhypertexte"/>
            <w:rFonts w:ascii="Arial" w:hAnsi="Arial" w:cs="Arial"/>
            <w:color w:val="0B0080"/>
            <w:sz w:val="21"/>
            <w:szCs w:val="21"/>
          </w:rPr>
          <w:t>Kalâa des Béni Abbès</w:t>
        </w:r>
      </w:hyperlink>
      <w:r>
        <w:rPr>
          <w:rFonts w:ascii="Arial" w:hAnsi="Arial" w:cs="Arial"/>
          <w:color w:val="222222"/>
          <w:sz w:val="21"/>
          <w:szCs w:val="21"/>
        </w:rPr>
        <w:t> emmenant une partie des élites de la ville ; sur la rive ouest de la Soummam il est concurrencé par Belkadi, descendant du juriste bougiote Al Ghobrini qui fonde le sultanat de Koukou. À Constantine c'est Abou Bakr, frère de l'ancien sultan, qui se proclame sultan sur tout l'Est algérien. Ces divers protagonistes, rivaux entre eux, espèrent chacun reconquérir la ville et unifier ses anciennes dépendances</w:t>
      </w:r>
      <w:hyperlink r:id="rId260" w:anchor="cite_note-79" w:history="1">
        <w:r>
          <w:rPr>
            <w:rStyle w:val="Lienhypertexte"/>
            <w:rFonts w:ascii="Arial" w:hAnsi="Arial" w:cs="Arial"/>
            <w:color w:val="0B0080"/>
            <w:sz w:val="17"/>
            <w:szCs w:val="17"/>
            <w:vertAlign w:val="superscript"/>
          </w:rPr>
          <w:t>74</w:t>
        </w:r>
      </w:hyperlink>
      <w:r>
        <w:rPr>
          <w:rFonts w:ascii="Arial" w:hAnsi="Arial" w:cs="Arial"/>
          <w:color w:val="222222"/>
          <w:sz w:val="17"/>
          <w:szCs w:val="17"/>
          <w:vertAlign w:val="superscript"/>
        </w:rPr>
        <w:t>,</w:t>
      </w:r>
      <w:hyperlink r:id="rId261" w:anchor="cite_note-80" w:history="1">
        <w:r>
          <w:rPr>
            <w:rStyle w:val="Lienhypertexte"/>
            <w:rFonts w:ascii="Arial" w:hAnsi="Arial" w:cs="Arial"/>
            <w:color w:val="0B0080"/>
            <w:sz w:val="17"/>
            <w:szCs w:val="17"/>
            <w:vertAlign w:val="superscript"/>
          </w:rPr>
          <w:t>75</w:t>
        </w:r>
      </w:hyperlink>
      <w:r>
        <w:rPr>
          <w:rFonts w:ascii="Arial" w:hAnsi="Arial" w:cs="Arial"/>
          <w:color w:val="222222"/>
          <w:sz w:val="21"/>
          <w:szCs w:val="21"/>
        </w:rPr>
        <w:t>.</w:t>
      </w:r>
    </w:p>
    <w:p w:rsidR="007C30BD" w:rsidRDefault="007C30BD" w:rsidP="00B53A86">
      <w:pPr>
        <w:rPr>
          <w:rFonts w:ascii="Arial" w:hAnsi="Arial" w:cs="Arial"/>
          <w:color w:val="222222"/>
          <w:sz w:val="21"/>
          <w:szCs w:val="21"/>
        </w:rPr>
      </w:pPr>
      <w:r>
        <w:rPr>
          <w:rFonts w:ascii="Arial" w:hAnsi="Arial" w:cs="Arial"/>
          <w:color w:val="222222"/>
          <w:sz w:val="21"/>
          <w:szCs w:val="21"/>
        </w:rPr>
        <w:t>C'est à cette époque que dans un Maghreb où les anciens États sont en déliquescence qu'apparaissent les frères Barberousse, corsaires grecs convertis à l'islam qui s'implantent dans la ville voisine de Jijel. Ils se joignent aux différentes tentatives de reprendre la ville aux Espagnols grâce à leur savoir-faire en matière de navigation. Ils finissent par fonder leur propre </w:t>
      </w:r>
      <w:hyperlink r:id="rId262" w:tooltip="Régence d'Alger" w:history="1">
        <w:r>
          <w:rPr>
            <w:rStyle w:val="Lienhypertexte"/>
            <w:rFonts w:ascii="Arial" w:hAnsi="Arial" w:cs="Arial"/>
            <w:color w:val="0B0080"/>
            <w:sz w:val="21"/>
            <w:szCs w:val="21"/>
          </w:rPr>
          <w:t>État autour d'Alger</w:t>
        </w:r>
      </w:hyperlink>
      <w:r>
        <w:rPr>
          <w:rFonts w:ascii="Arial" w:hAnsi="Arial" w:cs="Arial"/>
          <w:color w:val="222222"/>
          <w:sz w:val="21"/>
          <w:szCs w:val="21"/>
        </w:rPr>
        <w:t>, basé en partie sur l'activité corsaire, et étendent rapidement leur influence sur l'Algérie septentrionale en rentrant progressivement dans l'</w:t>
      </w:r>
      <w:hyperlink r:id="rId263" w:tooltip="Empire ottoman" w:history="1">
        <w:r>
          <w:rPr>
            <w:rStyle w:val="Lienhypertexte"/>
            <w:rFonts w:ascii="Arial" w:hAnsi="Arial" w:cs="Arial"/>
            <w:color w:val="0B0080"/>
            <w:sz w:val="21"/>
            <w:szCs w:val="21"/>
          </w:rPr>
          <w:t>orbite ottomane</w:t>
        </w:r>
      </w:hyperlink>
      <w:r>
        <w:rPr>
          <w:rFonts w:ascii="Arial" w:hAnsi="Arial" w:cs="Arial"/>
          <w:color w:val="222222"/>
          <w:sz w:val="21"/>
          <w:szCs w:val="21"/>
        </w:rPr>
        <w:t xml:space="preserve"> et en se présentant aux yeux de la population comme concurrents directs des Espagnols. </w:t>
      </w:r>
      <w:r w:rsidR="00F90ECC">
        <w:rPr>
          <w:rFonts w:ascii="Arial" w:hAnsi="Arial" w:cs="Arial"/>
          <w:color w:val="222222"/>
          <w:sz w:val="21"/>
          <w:szCs w:val="21"/>
        </w:rPr>
        <w:t>BEJAIA</w:t>
      </w:r>
      <w:r>
        <w:rPr>
          <w:rFonts w:ascii="Arial" w:hAnsi="Arial" w:cs="Arial"/>
          <w:color w:val="222222"/>
          <w:sz w:val="21"/>
          <w:szCs w:val="21"/>
        </w:rPr>
        <w:t xml:space="preserve"> devient rapidement un objectif stratégique ; les Barberousse évincent progressivement les Hafsides de Constantine et Annaba. Charles Quint se sert de la ville comme un repli après la désastreuse </w:t>
      </w:r>
      <w:hyperlink r:id="rId264" w:tooltip="Expédition d'Alger (1541)" w:history="1">
        <w:r>
          <w:rPr>
            <w:rStyle w:val="Lienhypertexte"/>
            <w:rFonts w:ascii="Arial" w:hAnsi="Arial" w:cs="Arial"/>
            <w:color w:val="0B0080"/>
            <w:sz w:val="21"/>
            <w:szCs w:val="21"/>
          </w:rPr>
          <w:t>expédition de 1541 contre Alger</w:t>
        </w:r>
      </w:hyperlink>
      <w:hyperlink r:id="rId265" w:anchor="cite_note-81" w:history="1">
        <w:r>
          <w:rPr>
            <w:rStyle w:val="Lienhypertexte"/>
            <w:rFonts w:ascii="Arial" w:hAnsi="Arial" w:cs="Arial"/>
            <w:color w:val="0B0080"/>
            <w:sz w:val="17"/>
            <w:szCs w:val="17"/>
            <w:vertAlign w:val="superscript"/>
          </w:rPr>
          <w:t>76</w:t>
        </w:r>
      </w:hyperlink>
      <w:r>
        <w:rPr>
          <w:rFonts w:ascii="Arial" w:hAnsi="Arial" w:cs="Arial"/>
          <w:color w:val="222222"/>
          <w:sz w:val="17"/>
          <w:szCs w:val="17"/>
          <w:vertAlign w:val="superscript"/>
        </w:rPr>
        <w:t>,</w:t>
      </w:r>
      <w:hyperlink r:id="rId266" w:anchor="cite_note-82" w:history="1">
        <w:r>
          <w:rPr>
            <w:rStyle w:val="Lienhypertexte"/>
            <w:rFonts w:ascii="Arial" w:hAnsi="Arial" w:cs="Arial"/>
            <w:color w:val="0B0080"/>
            <w:sz w:val="17"/>
            <w:szCs w:val="17"/>
            <w:vertAlign w:val="superscript"/>
          </w:rPr>
          <w:t>77</w:t>
        </w:r>
      </w:hyperlink>
      <w:r>
        <w:rPr>
          <w:rFonts w:ascii="Arial" w:hAnsi="Arial" w:cs="Arial"/>
          <w:color w:val="222222"/>
          <w:sz w:val="21"/>
          <w:szCs w:val="21"/>
        </w:rPr>
        <w:t>.</w:t>
      </w:r>
    </w:p>
    <w:p w:rsidR="007C30BD" w:rsidRDefault="007C30BD" w:rsidP="00B53A86">
      <w:pPr>
        <w:rPr>
          <w:rFonts w:ascii="Arial" w:hAnsi="Arial" w:cs="Arial"/>
          <w:sz w:val="21"/>
          <w:szCs w:val="21"/>
        </w:rPr>
      </w:pPr>
      <w:r>
        <w:rPr>
          <w:rStyle w:val="mw-headline"/>
          <w:rFonts w:ascii="Arial" w:hAnsi="Arial" w:cs="Arial"/>
          <w:color w:val="000000"/>
          <w:sz w:val="21"/>
          <w:szCs w:val="21"/>
        </w:rPr>
        <w:t>Une cité marginalisée</w:t>
      </w:r>
      <w:r w:rsidR="00CE66DA">
        <w:rPr>
          <w:rStyle w:val="mw-headline"/>
          <w:rFonts w:ascii="Arial" w:hAnsi="Arial" w:cs="Arial"/>
          <w:color w:val="000000"/>
          <w:sz w:val="21"/>
          <w:szCs w:val="21"/>
        </w:rPr>
        <w:t xml:space="preserve"> </w:t>
      </w:r>
      <w:hyperlink r:id="rId267" w:tooltip="Modifier la section : Une cité marginalisée" w:history="1">
        <w:r>
          <w:rPr>
            <w:rStyle w:val="Lienhypertexte"/>
            <w:rFonts w:ascii="Arial" w:hAnsi="Arial" w:cs="Arial"/>
            <w:b/>
            <w:bCs/>
            <w:color w:val="0B0080"/>
          </w:rPr>
          <w:t>modifier le code</w:t>
        </w:r>
      </w:hyperlink>
    </w:p>
    <w:p w:rsidR="007C30BD" w:rsidRDefault="007C30BD" w:rsidP="00B53A86">
      <w:pPr>
        <w:rPr>
          <w:rFonts w:ascii="Arial" w:hAnsi="Arial" w:cs="Arial"/>
          <w:color w:val="222222"/>
          <w:sz w:val="20"/>
          <w:szCs w:val="20"/>
        </w:rPr>
      </w:pPr>
      <w:r>
        <w:rPr>
          <w:rFonts w:ascii="Arial" w:hAnsi="Arial" w:cs="Arial"/>
          <w:noProof/>
          <w:color w:val="0B0080"/>
          <w:sz w:val="20"/>
          <w:szCs w:val="20"/>
          <w:lang w:eastAsia="fr-FR"/>
        </w:rPr>
        <w:lastRenderedPageBreak/>
        <w:drawing>
          <wp:inline distT="0" distB="0" distL="0" distR="0">
            <wp:extent cx="2095500" cy="3219450"/>
            <wp:effectExtent l="0" t="0" r="0" b="0"/>
            <wp:docPr id="31" name="Image 31" descr="Carte maritime ancienne sur manuscrit arabo-ottoman.">
              <a:hlinkClick xmlns:a="http://schemas.openxmlformats.org/drawingml/2006/main" r:id="rId2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arte maritime ancienne sur manuscrit arabo-ottoman.">
                      <a:hlinkClick r:id="rId268"/>
                    </pic:cNvPr>
                    <pic:cNvPicPr>
                      <a:picLocks noChangeAspect="1" noChangeArrowheads="1"/>
                    </pic:cNvPicPr>
                  </pic:nvPicPr>
                  <pic:blipFill>
                    <a:blip r:embed="rId269">
                      <a:extLst>
                        <a:ext uri="{28A0092B-C50C-407E-A947-70E740481C1C}">
                          <a14:useLocalDpi xmlns:a14="http://schemas.microsoft.com/office/drawing/2010/main" val="0"/>
                        </a:ext>
                      </a:extLst>
                    </a:blip>
                    <a:srcRect/>
                    <a:stretch>
                      <a:fillRect/>
                    </a:stretch>
                  </pic:blipFill>
                  <pic:spPr bwMode="auto">
                    <a:xfrm>
                      <a:off x="0" y="0"/>
                      <a:ext cx="2095500" cy="3219450"/>
                    </a:xfrm>
                    <a:prstGeom prst="rect">
                      <a:avLst/>
                    </a:prstGeom>
                    <a:noFill/>
                    <a:ln>
                      <a:noFill/>
                    </a:ln>
                  </pic:spPr>
                </pic:pic>
              </a:graphicData>
            </a:graphic>
          </wp:inline>
        </w:drawing>
      </w:r>
    </w:p>
    <w:p w:rsidR="007C30BD" w:rsidRDefault="007C30BD" w:rsidP="00B53A86">
      <w:pPr>
        <w:rPr>
          <w:rFonts w:ascii="Arial" w:hAnsi="Arial" w:cs="Arial"/>
          <w:color w:val="222222"/>
          <w:sz w:val="19"/>
          <w:szCs w:val="19"/>
        </w:rPr>
      </w:pPr>
      <w:r>
        <w:rPr>
          <w:rFonts w:ascii="Arial" w:hAnsi="Arial" w:cs="Arial"/>
          <w:color w:val="222222"/>
          <w:sz w:val="19"/>
          <w:szCs w:val="19"/>
        </w:rPr>
        <w:t>Carte maritime ottomane de </w:t>
      </w:r>
      <w:hyperlink r:id="rId270" w:tooltip="Piri Reis" w:history="1">
        <w:r>
          <w:rPr>
            <w:rStyle w:val="Lienhypertexte"/>
            <w:rFonts w:ascii="Arial" w:hAnsi="Arial" w:cs="Arial"/>
            <w:color w:val="0B0080"/>
            <w:sz w:val="19"/>
            <w:szCs w:val="19"/>
          </w:rPr>
          <w:t>Piri Reis</w:t>
        </w:r>
      </w:hyperlink>
      <w:r>
        <w:rPr>
          <w:rFonts w:ascii="Arial" w:hAnsi="Arial" w:cs="Arial"/>
          <w:color w:val="222222"/>
          <w:sz w:val="19"/>
          <w:szCs w:val="19"/>
        </w:rPr>
        <w:t> du </w:t>
      </w:r>
      <w:hyperlink r:id="rId271" w:tooltip="XVIe siècle" w:history="1">
        <w:r>
          <w:rPr>
            <w:rStyle w:val="romain"/>
            <w:rFonts w:ascii="Arial" w:hAnsi="Arial" w:cs="Arial"/>
            <w:smallCaps/>
            <w:color w:val="0B0080"/>
            <w:sz w:val="19"/>
            <w:szCs w:val="19"/>
          </w:rPr>
          <w:t>xvi</w:t>
        </w:r>
        <w:r>
          <w:rPr>
            <w:rStyle w:val="Lienhypertexte"/>
            <w:rFonts w:ascii="Arial" w:hAnsi="Arial" w:cs="Arial"/>
            <w:color w:val="0B0080"/>
            <w:sz w:val="13"/>
            <w:szCs w:val="13"/>
            <w:vertAlign w:val="superscript"/>
          </w:rPr>
          <w:t>e</w:t>
        </w:r>
        <w:r>
          <w:rPr>
            <w:rStyle w:val="Lienhypertexte"/>
            <w:rFonts w:ascii="Arial" w:hAnsi="Arial" w:cs="Arial"/>
            <w:color w:val="0B0080"/>
            <w:sz w:val="19"/>
            <w:szCs w:val="19"/>
          </w:rPr>
          <w:t> siècle</w:t>
        </w:r>
      </w:hyperlink>
      <w:r>
        <w:rPr>
          <w:rFonts w:ascii="Arial" w:hAnsi="Arial" w:cs="Arial"/>
          <w:color w:val="222222"/>
          <w:sz w:val="19"/>
          <w:szCs w:val="19"/>
        </w:rPr>
        <w:t> représentant la côte : </w:t>
      </w:r>
      <w:hyperlink r:id="rId272" w:tooltip="Alger" w:history="1">
        <w:r>
          <w:rPr>
            <w:rStyle w:val="Lienhypertexte"/>
            <w:rFonts w:ascii="Arial" w:hAnsi="Arial" w:cs="Arial"/>
            <w:color w:val="0B0080"/>
            <w:sz w:val="19"/>
            <w:szCs w:val="19"/>
          </w:rPr>
          <w:t>Alger</w:t>
        </w:r>
      </w:hyperlink>
      <w:r>
        <w:rPr>
          <w:rFonts w:ascii="Arial" w:hAnsi="Arial" w:cs="Arial"/>
          <w:color w:val="222222"/>
          <w:sz w:val="19"/>
          <w:szCs w:val="19"/>
        </w:rPr>
        <w:t> (au nord), </w:t>
      </w:r>
      <w:hyperlink r:id="rId273" w:tooltip="Dellys" w:history="1">
        <w:r>
          <w:rPr>
            <w:rStyle w:val="Lienhypertexte"/>
            <w:rFonts w:ascii="Arial" w:hAnsi="Arial" w:cs="Arial"/>
            <w:color w:val="0B0080"/>
            <w:sz w:val="19"/>
            <w:szCs w:val="19"/>
          </w:rPr>
          <w:t>Dellys</w:t>
        </w:r>
      </w:hyperlink>
      <w:r>
        <w:rPr>
          <w:rFonts w:ascii="Arial" w:hAnsi="Arial" w:cs="Arial"/>
          <w:color w:val="222222"/>
          <w:sz w:val="19"/>
          <w:szCs w:val="19"/>
        </w:rPr>
        <w:t xml:space="preserve"> (au milieu) et </w:t>
      </w:r>
      <w:r w:rsidR="00F90ECC">
        <w:rPr>
          <w:rFonts w:ascii="Arial" w:hAnsi="Arial" w:cs="Arial"/>
          <w:color w:val="222222"/>
          <w:sz w:val="19"/>
          <w:szCs w:val="19"/>
        </w:rPr>
        <w:t>BEJAIA</w:t>
      </w:r>
      <w:r>
        <w:rPr>
          <w:rFonts w:ascii="Arial" w:hAnsi="Arial" w:cs="Arial"/>
          <w:color w:val="222222"/>
          <w:sz w:val="19"/>
          <w:szCs w:val="19"/>
        </w:rPr>
        <w:t xml:space="preserve"> (au sud).</w:t>
      </w:r>
    </w:p>
    <w:p w:rsidR="007C30BD" w:rsidRDefault="007C30BD" w:rsidP="00B53A86">
      <w:pPr>
        <w:rPr>
          <w:rFonts w:ascii="Arial" w:hAnsi="Arial" w:cs="Arial"/>
          <w:color w:val="222222"/>
          <w:sz w:val="21"/>
          <w:szCs w:val="21"/>
        </w:rPr>
      </w:pPr>
      <w:r>
        <w:rPr>
          <w:rFonts w:ascii="Arial" w:hAnsi="Arial" w:cs="Arial"/>
          <w:color w:val="222222"/>
          <w:sz w:val="21"/>
          <w:szCs w:val="21"/>
        </w:rPr>
        <w:t xml:space="preserve">Les Barberousse n'atteindront jamais leur objectif de reprendre </w:t>
      </w:r>
      <w:r w:rsidR="00F90ECC">
        <w:rPr>
          <w:rFonts w:ascii="Arial" w:hAnsi="Arial" w:cs="Arial"/>
          <w:color w:val="222222"/>
          <w:sz w:val="21"/>
          <w:szCs w:val="21"/>
        </w:rPr>
        <w:t>BEJAIA</w:t>
      </w:r>
      <w:r>
        <w:rPr>
          <w:rFonts w:ascii="Arial" w:hAnsi="Arial" w:cs="Arial"/>
          <w:color w:val="222222"/>
          <w:sz w:val="21"/>
          <w:szCs w:val="21"/>
        </w:rPr>
        <w:t xml:space="preserve"> de leur vivant. C'est un de leur successeur, le </w:t>
      </w:r>
      <w:hyperlink r:id="rId274" w:tooltip="Beylerbey d'Alger" w:history="1">
        <w:r>
          <w:rPr>
            <w:rStyle w:val="Lienhypertexte"/>
            <w:rFonts w:ascii="Arial" w:hAnsi="Arial" w:cs="Arial"/>
            <w:color w:val="0B0080"/>
            <w:sz w:val="21"/>
            <w:szCs w:val="21"/>
          </w:rPr>
          <w:t>beylerbey</w:t>
        </w:r>
      </w:hyperlink>
      <w:hyperlink r:id="rId275" w:tooltip="Salah Raïs" w:history="1">
        <w:r>
          <w:rPr>
            <w:rStyle w:val="Lienhypertexte"/>
            <w:rFonts w:ascii="Arial" w:hAnsi="Arial" w:cs="Arial"/>
            <w:color w:val="0B0080"/>
            <w:sz w:val="21"/>
            <w:szCs w:val="21"/>
          </w:rPr>
          <w:t>Salah Raïs</w:t>
        </w:r>
      </w:hyperlink>
      <w:r>
        <w:rPr>
          <w:rFonts w:ascii="Arial" w:hAnsi="Arial" w:cs="Arial"/>
          <w:color w:val="222222"/>
          <w:sz w:val="21"/>
          <w:szCs w:val="21"/>
        </w:rPr>
        <w:t> qui finit par entrer dans la ville après la </w:t>
      </w:r>
      <w:hyperlink r:id="rId276" w:tooltip="Bataille de Béjaïa (1555)" w:history="1">
        <w:r>
          <w:rPr>
            <w:rStyle w:val="Lienhypertexte"/>
            <w:rFonts w:ascii="Arial" w:hAnsi="Arial" w:cs="Arial"/>
            <w:color w:val="0B0080"/>
            <w:sz w:val="21"/>
            <w:szCs w:val="21"/>
          </w:rPr>
          <w:t xml:space="preserve">bataille de </w:t>
        </w:r>
        <w:r w:rsidR="00F90ECC">
          <w:rPr>
            <w:rStyle w:val="Lienhypertexte"/>
            <w:rFonts w:ascii="Arial" w:hAnsi="Arial" w:cs="Arial"/>
            <w:color w:val="0B0080"/>
            <w:sz w:val="21"/>
            <w:szCs w:val="21"/>
          </w:rPr>
          <w:t>BEJAIA</w:t>
        </w:r>
      </w:hyperlink>
      <w:r>
        <w:rPr>
          <w:rFonts w:ascii="Arial" w:hAnsi="Arial" w:cs="Arial"/>
          <w:color w:val="222222"/>
          <w:sz w:val="21"/>
          <w:szCs w:val="21"/>
        </w:rPr>
        <w:t> avec l'aide des </w:t>
      </w:r>
      <w:hyperlink r:id="rId277" w:tooltip="Kabyles" w:history="1">
        <w:r>
          <w:rPr>
            <w:rStyle w:val="Lienhypertexte"/>
            <w:rFonts w:ascii="Arial" w:hAnsi="Arial" w:cs="Arial"/>
            <w:color w:val="0B0080"/>
            <w:sz w:val="21"/>
            <w:szCs w:val="21"/>
          </w:rPr>
          <w:t>Kabyles</w:t>
        </w:r>
      </w:hyperlink>
      <w:r>
        <w:rPr>
          <w:rFonts w:ascii="Arial" w:hAnsi="Arial" w:cs="Arial"/>
          <w:color w:val="222222"/>
          <w:sz w:val="21"/>
          <w:szCs w:val="21"/>
        </w:rPr>
        <w:t> de </w:t>
      </w:r>
      <w:hyperlink r:id="rId278" w:tooltip="Royaume de Koukou" w:history="1">
        <w:r>
          <w:rPr>
            <w:rStyle w:val="Lienhypertexte"/>
            <w:rFonts w:ascii="Arial" w:hAnsi="Arial" w:cs="Arial"/>
            <w:color w:val="0B0080"/>
            <w:sz w:val="21"/>
            <w:szCs w:val="21"/>
          </w:rPr>
          <w:t>Koukou</w:t>
        </w:r>
      </w:hyperlink>
      <w:hyperlink r:id="rId279" w:anchor="cite_note-83" w:history="1">
        <w:r>
          <w:rPr>
            <w:rStyle w:val="Lienhypertexte"/>
            <w:rFonts w:ascii="Arial" w:hAnsi="Arial" w:cs="Arial"/>
            <w:color w:val="0B0080"/>
            <w:sz w:val="17"/>
            <w:szCs w:val="17"/>
            <w:vertAlign w:val="superscript"/>
          </w:rPr>
          <w:t>78</w:t>
        </w:r>
      </w:hyperlink>
      <w:r>
        <w:rPr>
          <w:rFonts w:ascii="Arial" w:hAnsi="Arial" w:cs="Arial"/>
          <w:color w:val="222222"/>
          <w:sz w:val="21"/>
          <w:szCs w:val="21"/>
        </w:rPr>
        <w:t>. La ville est intégrée à l’État de la </w:t>
      </w:r>
      <w:hyperlink r:id="rId280" w:tooltip="Régence d'Alger" w:history="1">
        <w:r>
          <w:rPr>
            <w:rStyle w:val="Lienhypertexte"/>
            <w:rFonts w:ascii="Arial" w:hAnsi="Arial" w:cs="Arial"/>
            <w:color w:val="0B0080"/>
            <w:sz w:val="21"/>
            <w:szCs w:val="21"/>
          </w:rPr>
          <w:t>régence d'Alger</w:t>
        </w:r>
      </w:hyperlink>
      <w:r>
        <w:rPr>
          <w:rFonts w:ascii="Arial" w:hAnsi="Arial" w:cs="Arial"/>
          <w:color w:val="222222"/>
          <w:sz w:val="21"/>
          <w:szCs w:val="21"/>
        </w:rPr>
        <w:t> et dépend du </w:t>
      </w:r>
      <w:hyperlink r:id="rId281" w:tooltip="Beylik de l'Est" w:history="1">
        <w:r>
          <w:rPr>
            <w:rStyle w:val="Lienhypertexte"/>
            <w:rFonts w:ascii="Arial" w:hAnsi="Arial" w:cs="Arial"/>
            <w:color w:val="0B0080"/>
            <w:sz w:val="21"/>
            <w:szCs w:val="21"/>
          </w:rPr>
          <w:t>beylik de Constantine</w:t>
        </w:r>
      </w:hyperlink>
      <w:r>
        <w:rPr>
          <w:rFonts w:ascii="Arial" w:hAnsi="Arial" w:cs="Arial"/>
          <w:color w:val="222222"/>
          <w:sz w:val="21"/>
          <w:szCs w:val="21"/>
        </w:rPr>
        <w:t> jusqu'en 1830. Le découpage territorial en trois </w:t>
      </w:r>
      <w:hyperlink r:id="rId282" w:tooltip="Bey (titre)" w:history="1">
        <w:r>
          <w:rPr>
            <w:rStyle w:val="Lienhypertexte"/>
            <w:rFonts w:ascii="Arial" w:hAnsi="Arial" w:cs="Arial"/>
            <w:color w:val="0B0080"/>
            <w:sz w:val="21"/>
            <w:szCs w:val="21"/>
          </w:rPr>
          <w:t>beyliks</w:t>
        </w:r>
      </w:hyperlink>
      <w:r>
        <w:rPr>
          <w:rFonts w:ascii="Arial" w:hAnsi="Arial" w:cs="Arial"/>
          <w:color w:val="222222"/>
          <w:sz w:val="21"/>
          <w:szCs w:val="21"/>
        </w:rPr>
        <w:t xml:space="preserve"> place la ville dans une position marginale. Le rêve politique des Barberousse d'implanter leur capitale dans </w:t>
      </w:r>
      <w:r w:rsidR="00F90ECC">
        <w:rPr>
          <w:rFonts w:ascii="Arial" w:hAnsi="Arial" w:cs="Arial"/>
          <w:color w:val="222222"/>
          <w:sz w:val="21"/>
          <w:szCs w:val="21"/>
        </w:rPr>
        <w:t>BEJAIA</w:t>
      </w:r>
      <w:r>
        <w:rPr>
          <w:rFonts w:ascii="Arial" w:hAnsi="Arial" w:cs="Arial"/>
          <w:color w:val="222222"/>
          <w:sz w:val="21"/>
          <w:szCs w:val="21"/>
        </w:rPr>
        <w:t xml:space="preserve"> est abandonné ; la régence est déjà installée à Alger qui est un port fortifié et dans lequel de nombreux aménagements ont été effectués</w:t>
      </w:r>
      <w:hyperlink r:id="rId283" w:anchor="cite_note-84" w:history="1">
        <w:r>
          <w:rPr>
            <w:rStyle w:val="Lienhypertexte"/>
            <w:rFonts w:ascii="Arial" w:hAnsi="Arial" w:cs="Arial"/>
            <w:color w:val="0B0080"/>
            <w:sz w:val="17"/>
            <w:szCs w:val="17"/>
            <w:vertAlign w:val="superscript"/>
          </w:rPr>
          <w:t>79</w:t>
        </w:r>
      </w:hyperlink>
      <w:r>
        <w:rPr>
          <w:rFonts w:ascii="Arial" w:hAnsi="Arial" w:cs="Arial"/>
          <w:color w:val="222222"/>
          <w:sz w:val="21"/>
          <w:szCs w:val="21"/>
        </w:rPr>
        <w:t>. La seule institution d'envergure maintenue sur cette période est celle du </w:t>
      </w:r>
      <w:r>
        <w:rPr>
          <w:rFonts w:ascii="Arial" w:hAnsi="Arial" w:cs="Arial"/>
          <w:i/>
          <w:iCs/>
          <w:color w:val="222222"/>
          <w:sz w:val="21"/>
          <w:szCs w:val="21"/>
        </w:rPr>
        <w:t>dar senâa</w:t>
      </w:r>
      <w:r>
        <w:rPr>
          <w:rFonts w:ascii="Arial" w:hAnsi="Arial" w:cs="Arial"/>
          <w:color w:val="222222"/>
          <w:sz w:val="21"/>
          <w:szCs w:val="21"/>
        </w:rPr>
        <w:t>, les chantiers navals ou arsenaux de la ville qui fournissent des navires à la régence</w:t>
      </w:r>
      <w:hyperlink r:id="rId284" w:anchor="cite_note-F%C3%A9raud117-85" w:history="1">
        <w:r>
          <w:rPr>
            <w:rStyle w:val="Lienhypertexte"/>
            <w:rFonts w:ascii="Arial" w:hAnsi="Arial" w:cs="Arial"/>
            <w:color w:val="0B0080"/>
            <w:sz w:val="17"/>
            <w:szCs w:val="17"/>
            <w:vertAlign w:val="superscript"/>
          </w:rPr>
          <w:t>80</w:t>
        </w:r>
      </w:hyperlink>
      <w:r>
        <w:rPr>
          <w:rFonts w:ascii="Arial" w:hAnsi="Arial" w:cs="Arial"/>
          <w:color w:val="222222"/>
          <w:sz w:val="21"/>
          <w:szCs w:val="21"/>
        </w:rPr>
        <w:t>.</w:t>
      </w:r>
    </w:p>
    <w:p w:rsidR="007C30BD" w:rsidRDefault="007C30BD" w:rsidP="00B53A86">
      <w:pPr>
        <w:rPr>
          <w:rFonts w:ascii="Arial" w:hAnsi="Arial" w:cs="Arial"/>
          <w:color w:val="222222"/>
          <w:sz w:val="21"/>
          <w:szCs w:val="21"/>
        </w:rPr>
      </w:pPr>
      <w:r>
        <w:rPr>
          <w:rFonts w:ascii="Arial" w:hAnsi="Arial" w:cs="Arial"/>
          <w:color w:val="222222"/>
          <w:sz w:val="21"/>
          <w:szCs w:val="21"/>
        </w:rPr>
        <w:t>La ville, dotée d'un caïd turc, est vue surtout comme une cité possiblement concurrente d'Alger et encerclée de montagnes hostiles</w:t>
      </w:r>
      <w:hyperlink r:id="rId285" w:anchor="cite_note-86" w:history="1">
        <w:r>
          <w:rPr>
            <w:rStyle w:val="Lienhypertexte"/>
            <w:rFonts w:ascii="Arial" w:hAnsi="Arial" w:cs="Arial"/>
            <w:color w:val="0B0080"/>
            <w:sz w:val="17"/>
            <w:szCs w:val="17"/>
            <w:vertAlign w:val="superscript"/>
          </w:rPr>
          <w:t>81</w:t>
        </w:r>
      </w:hyperlink>
      <w:r>
        <w:rPr>
          <w:rFonts w:ascii="Arial" w:hAnsi="Arial" w:cs="Arial"/>
          <w:color w:val="222222"/>
          <w:sz w:val="21"/>
          <w:szCs w:val="21"/>
        </w:rPr>
        <w:t>. L'élévation d'une flotte corsaire est surveillée de près de peur de la voir concurrencer celle d'Alger ; la flotte d'Alger vient hiverner dans ses criques où elle est naturellement à l’abri. La ville voit donc son déclin s'accentuer après le départ des Espagnols. Les habitants entretiennent une petite flotte de commerce d'une vingtaine de </w:t>
      </w:r>
      <w:hyperlink r:id="rId286" w:tooltip="Chebec" w:history="1">
        <w:r>
          <w:rPr>
            <w:rStyle w:val="Lienhypertexte"/>
            <w:rFonts w:ascii="Arial" w:hAnsi="Arial" w:cs="Arial"/>
            <w:color w:val="0B0080"/>
            <w:sz w:val="21"/>
            <w:szCs w:val="21"/>
          </w:rPr>
          <w:t>chebeks</w:t>
        </w:r>
      </w:hyperlink>
      <w:r>
        <w:rPr>
          <w:rFonts w:ascii="Arial" w:hAnsi="Arial" w:cs="Arial"/>
          <w:color w:val="222222"/>
          <w:sz w:val="21"/>
          <w:szCs w:val="21"/>
        </w:rPr>
        <w:t> ou </w:t>
      </w:r>
      <w:hyperlink r:id="rId287" w:tooltip="Felouque" w:history="1">
        <w:r>
          <w:rPr>
            <w:rStyle w:val="Lienhypertexte"/>
            <w:rFonts w:ascii="Arial" w:hAnsi="Arial" w:cs="Arial"/>
            <w:color w:val="0B0080"/>
            <w:sz w:val="21"/>
            <w:szCs w:val="21"/>
          </w:rPr>
          <w:t>felouques</w:t>
        </w:r>
      </w:hyperlink>
      <w:r>
        <w:rPr>
          <w:rFonts w:ascii="Arial" w:hAnsi="Arial" w:cs="Arial"/>
          <w:color w:val="222222"/>
          <w:sz w:val="21"/>
          <w:szCs w:val="21"/>
        </w:rPr>
        <w:t> qui commercent quand la météo est favorable avec </w:t>
      </w:r>
      <w:hyperlink r:id="rId288" w:tooltip="Alger" w:history="1">
        <w:r>
          <w:rPr>
            <w:rStyle w:val="Lienhypertexte"/>
            <w:rFonts w:ascii="Arial" w:hAnsi="Arial" w:cs="Arial"/>
            <w:color w:val="0B0080"/>
            <w:sz w:val="21"/>
            <w:szCs w:val="21"/>
          </w:rPr>
          <w:t>Alger</w:t>
        </w:r>
      </w:hyperlink>
      <w:r>
        <w:rPr>
          <w:rFonts w:ascii="Arial" w:hAnsi="Arial" w:cs="Arial"/>
          <w:color w:val="222222"/>
          <w:sz w:val="21"/>
          <w:szCs w:val="21"/>
        </w:rPr>
        <w:t>, </w:t>
      </w:r>
      <w:hyperlink r:id="rId289" w:tooltip="Oran" w:history="1">
        <w:r>
          <w:rPr>
            <w:rStyle w:val="Lienhypertexte"/>
            <w:rFonts w:ascii="Arial" w:hAnsi="Arial" w:cs="Arial"/>
            <w:color w:val="0B0080"/>
            <w:sz w:val="21"/>
            <w:szCs w:val="21"/>
          </w:rPr>
          <w:t>Oran</w:t>
        </w:r>
      </w:hyperlink>
      <w:r>
        <w:rPr>
          <w:rFonts w:ascii="Arial" w:hAnsi="Arial" w:cs="Arial"/>
          <w:color w:val="222222"/>
          <w:sz w:val="21"/>
          <w:szCs w:val="21"/>
        </w:rPr>
        <w:t>, </w:t>
      </w:r>
      <w:hyperlink r:id="rId290" w:tooltip="Annaba" w:history="1">
        <w:r>
          <w:rPr>
            <w:rStyle w:val="Lienhypertexte"/>
            <w:rFonts w:ascii="Arial" w:hAnsi="Arial" w:cs="Arial"/>
            <w:color w:val="0B0080"/>
            <w:sz w:val="21"/>
            <w:szCs w:val="21"/>
          </w:rPr>
          <w:t>Bouna</w:t>
        </w:r>
      </w:hyperlink>
      <w:r>
        <w:rPr>
          <w:rFonts w:ascii="Arial" w:hAnsi="Arial" w:cs="Arial"/>
          <w:color w:val="222222"/>
          <w:sz w:val="21"/>
          <w:szCs w:val="21"/>
        </w:rPr>
        <w:t> et </w:t>
      </w:r>
      <w:hyperlink r:id="rId291" w:tooltip="Tunis" w:history="1">
        <w:r>
          <w:rPr>
            <w:rStyle w:val="Lienhypertexte"/>
            <w:rFonts w:ascii="Arial" w:hAnsi="Arial" w:cs="Arial"/>
            <w:color w:val="0B0080"/>
            <w:sz w:val="21"/>
            <w:szCs w:val="21"/>
          </w:rPr>
          <w:t>Tunis</w:t>
        </w:r>
      </w:hyperlink>
      <w:r>
        <w:rPr>
          <w:rFonts w:ascii="Arial" w:hAnsi="Arial" w:cs="Arial"/>
          <w:color w:val="222222"/>
          <w:sz w:val="21"/>
          <w:szCs w:val="21"/>
        </w:rPr>
        <w:t> pour y exporter les productions de la région. L'hiver, cette flotte est stationnée sur la plage de Dar senâa sous la Casbah pour n'être remise à flot qu'au printemps</w:t>
      </w:r>
      <w:hyperlink r:id="rId292" w:anchor="cite_note-F%C3%A9raud117-85" w:history="1">
        <w:r>
          <w:rPr>
            <w:rStyle w:val="Lienhypertexte"/>
            <w:rFonts w:ascii="Arial" w:hAnsi="Arial" w:cs="Arial"/>
            <w:color w:val="0B0080"/>
            <w:sz w:val="17"/>
            <w:szCs w:val="17"/>
            <w:vertAlign w:val="superscript"/>
          </w:rPr>
          <w:t>80</w:t>
        </w:r>
      </w:hyperlink>
      <w:r>
        <w:rPr>
          <w:rFonts w:ascii="Arial" w:hAnsi="Arial" w:cs="Arial"/>
          <w:color w:val="222222"/>
          <w:sz w:val="21"/>
          <w:szCs w:val="21"/>
        </w:rPr>
        <w:t>. Les marchandises exportées sont de l' huile, de la cire, des figues sèches, et des cuirs ; des tissus et de céréales sont importés. Ces navires peuvent transporter du bois pour la </w:t>
      </w:r>
      <w:r>
        <w:rPr>
          <w:rFonts w:ascii="Arial" w:hAnsi="Arial" w:cs="Arial"/>
          <w:i/>
          <w:iCs/>
          <w:color w:val="222222"/>
          <w:sz w:val="21"/>
          <w:szCs w:val="21"/>
        </w:rPr>
        <w:t>karasta</w:t>
      </w:r>
      <w:r>
        <w:rPr>
          <w:rFonts w:ascii="Arial" w:hAnsi="Arial" w:cs="Arial"/>
          <w:color w:val="222222"/>
          <w:sz w:val="21"/>
          <w:szCs w:val="21"/>
        </w:rPr>
        <w:t> : l'exploitation du bois pour la construction navale d'Alger</w:t>
      </w:r>
      <w:hyperlink r:id="rId293" w:anchor="cite_note-87" w:history="1">
        <w:r>
          <w:rPr>
            <w:rStyle w:val="Lienhypertexte"/>
            <w:rFonts w:ascii="Arial" w:hAnsi="Arial" w:cs="Arial"/>
            <w:color w:val="0B0080"/>
            <w:sz w:val="17"/>
            <w:szCs w:val="17"/>
            <w:vertAlign w:val="superscript"/>
          </w:rPr>
          <w:t>82</w:t>
        </w:r>
      </w:hyperlink>
      <w:r>
        <w:rPr>
          <w:rFonts w:ascii="Arial" w:hAnsi="Arial" w:cs="Arial"/>
          <w:color w:val="222222"/>
          <w:sz w:val="21"/>
          <w:szCs w:val="21"/>
        </w:rPr>
        <w:t>. L'activité corsaire se poursuit durant cette période, notamment avec celle de Jijel. En 1671, la ville est visée par les Anglais conduits par </w:t>
      </w:r>
      <w:hyperlink r:id="rId294" w:tooltip="Édouard Sprague" w:history="1">
        <w:r>
          <w:rPr>
            <w:rStyle w:val="Lienhypertexte"/>
            <w:rFonts w:ascii="Arial" w:hAnsi="Arial" w:cs="Arial"/>
            <w:color w:val="0B0080"/>
            <w:sz w:val="21"/>
            <w:szCs w:val="21"/>
          </w:rPr>
          <w:t>Édouard Sprague</w:t>
        </w:r>
      </w:hyperlink>
      <w:r>
        <w:rPr>
          <w:rFonts w:ascii="Arial" w:hAnsi="Arial" w:cs="Arial"/>
          <w:color w:val="222222"/>
          <w:sz w:val="21"/>
          <w:szCs w:val="21"/>
        </w:rPr>
        <w:t> qui la </w:t>
      </w:r>
      <w:hyperlink r:id="rId295" w:tooltip="Bombardement de Bougie (1671)" w:history="1">
        <w:r>
          <w:rPr>
            <w:rStyle w:val="Lienhypertexte"/>
            <w:rFonts w:ascii="Arial" w:hAnsi="Arial" w:cs="Arial"/>
            <w:color w:val="0B0080"/>
            <w:sz w:val="21"/>
            <w:szCs w:val="21"/>
          </w:rPr>
          <w:t>bombardent</w:t>
        </w:r>
      </w:hyperlink>
      <w:r>
        <w:rPr>
          <w:rFonts w:ascii="Arial" w:hAnsi="Arial" w:cs="Arial"/>
          <w:color w:val="222222"/>
          <w:sz w:val="21"/>
          <w:szCs w:val="21"/>
        </w:rPr>
        <w:t> pour faire cesser les attaques corsaires contre leurs navires.</w:t>
      </w:r>
    </w:p>
    <w:p w:rsidR="007C30BD" w:rsidRDefault="007C30BD" w:rsidP="00B53A86">
      <w:pPr>
        <w:rPr>
          <w:rFonts w:ascii="Arial" w:hAnsi="Arial" w:cs="Arial"/>
          <w:color w:val="222222"/>
          <w:sz w:val="21"/>
          <w:szCs w:val="21"/>
        </w:rPr>
      </w:pPr>
      <w:r>
        <w:rPr>
          <w:rFonts w:ascii="Arial" w:hAnsi="Arial" w:cs="Arial"/>
          <w:color w:val="222222"/>
          <w:sz w:val="21"/>
          <w:szCs w:val="21"/>
        </w:rPr>
        <w:t>Durant toute cette période, la ville n'est pas entretenue, et les descriptions de divers voyageurs traduisent la dégradation du bâti et le manque de réparation. Sidi M'hamed Amokrane, un marabout, fils du </w:t>
      </w:r>
      <w:hyperlink r:id="rId296" w:tooltip="Royaume des Beni Abbès" w:history="1">
        <w:r>
          <w:rPr>
            <w:rStyle w:val="Lienhypertexte"/>
            <w:rFonts w:ascii="Arial" w:hAnsi="Arial" w:cs="Arial"/>
            <w:color w:val="0B0080"/>
            <w:sz w:val="21"/>
            <w:szCs w:val="21"/>
          </w:rPr>
          <w:t>sultan des Aït Abbas</w:t>
        </w:r>
      </w:hyperlink>
      <w:r>
        <w:rPr>
          <w:rFonts w:ascii="Arial" w:hAnsi="Arial" w:cs="Arial"/>
          <w:color w:val="222222"/>
          <w:sz w:val="21"/>
          <w:szCs w:val="21"/>
        </w:rPr>
        <w:t xml:space="preserve">, Sidi Naceur Amokrane (ou Mokrani), s'installe près de </w:t>
      </w:r>
      <w:r w:rsidR="00F90ECC">
        <w:rPr>
          <w:rFonts w:ascii="Arial" w:hAnsi="Arial" w:cs="Arial"/>
          <w:color w:val="222222"/>
          <w:sz w:val="21"/>
          <w:szCs w:val="21"/>
        </w:rPr>
        <w:t>BEJAIA</w:t>
      </w:r>
      <w:r>
        <w:rPr>
          <w:rFonts w:ascii="Arial" w:hAnsi="Arial" w:cs="Arial"/>
          <w:color w:val="222222"/>
          <w:sz w:val="21"/>
          <w:szCs w:val="21"/>
        </w:rPr>
        <w:t xml:space="preserve"> vers 1630, avant d'aller vers Jijel. Il déplace sa zaouïa du village d'Ama'dan vers la ville où les Turcs le chargent de diriger la </w:t>
      </w:r>
      <w:r>
        <w:rPr>
          <w:rFonts w:ascii="Arial" w:hAnsi="Arial" w:cs="Arial"/>
          <w:i/>
          <w:iCs/>
          <w:color w:val="222222"/>
          <w:sz w:val="21"/>
          <w:szCs w:val="21"/>
        </w:rPr>
        <w:t>karasta</w:t>
      </w:r>
      <w:hyperlink r:id="rId297" w:anchor="cite_note-88" w:history="1">
        <w:r>
          <w:rPr>
            <w:rStyle w:val="Lienhypertexte"/>
            <w:rFonts w:ascii="Arial" w:hAnsi="Arial" w:cs="Arial"/>
            <w:color w:val="0B0080"/>
            <w:sz w:val="17"/>
            <w:szCs w:val="17"/>
            <w:vertAlign w:val="superscript"/>
          </w:rPr>
          <w:t>83</w:t>
        </w:r>
      </w:hyperlink>
      <w:r>
        <w:rPr>
          <w:rFonts w:ascii="Arial" w:hAnsi="Arial" w:cs="Arial"/>
          <w:color w:val="222222"/>
          <w:sz w:val="21"/>
          <w:szCs w:val="21"/>
        </w:rPr>
        <w:t xml:space="preserve">. À l'époque d'Al Warthilani (1713 – 1779), la ville </w:t>
      </w:r>
      <w:r>
        <w:rPr>
          <w:rFonts w:ascii="Arial" w:hAnsi="Arial" w:cs="Arial"/>
          <w:color w:val="222222"/>
          <w:sz w:val="21"/>
          <w:szCs w:val="21"/>
        </w:rPr>
        <w:lastRenderedPageBreak/>
        <w:t>semble être entre les mains de trois personnages importants : le cadi, le caïd et le descendant du marabout Mokrani</w:t>
      </w:r>
      <w:hyperlink r:id="rId298" w:anchor="cite_note-89" w:history="1">
        <w:r>
          <w:rPr>
            <w:rStyle w:val="Lienhypertexte"/>
            <w:rFonts w:ascii="Arial" w:hAnsi="Arial" w:cs="Arial"/>
            <w:color w:val="0B0080"/>
            <w:sz w:val="17"/>
            <w:szCs w:val="17"/>
            <w:vertAlign w:val="superscript"/>
          </w:rPr>
          <w:t>84</w:t>
        </w:r>
      </w:hyperlink>
      <w:r>
        <w:rPr>
          <w:rFonts w:ascii="Arial" w:hAnsi="Arial" w:cs="Arial"/>
          <w:color w:val="222222"/>
          <w:sz w:val="21"/>
          <w:szCs w:val="21"/>
        </w:rPr>
        <w:t>.</w:t>
      </w:r>
    </w:p>
    <w:p w:rsidR="007C30BD" w:rsidRDefault="007C30BD" w:rsidP="00B53A86">
      <w:pPr>
        <w:rPr>
          <w:rFonts w:ascii="Arial" w:hAnsi="Arial" w:cs="Arial"/>
          <w:color w:val="222222"/>
          <w:sz w:val="21"/>
          <w:szCs w:val="21"/>
        </w:rPr>
      </w:pPr>
      <w:r>
        <w:rPr>
          <w:rFonts w:ascii="Arial" w:hAnsi="Arial" w:cs="Arial"/>
          <w:color w:val="222222"/>
          <w:sz w:val="21"/>
          <w:szCs w:val="21"/>
        </w:rPr>
        <w:t>Les caïds demandent aux marabouts de passer sous </w:t>
      </w:r>
      <w:r>
        <w:rPr>
          <w:rFonts w:ascii="Arial" w:hAnsi="Arial" w:cs="Arial"/>
          <w:i/>
          <w:iCs/>
          <w:color w:val="222222"/>
          <w:sz w:val="21"/>
          <w:szCs w:val="21"/>
        </w:rPr>
        <w:t>laânaya</w:t>
      </w:r>
      <w:r>
        <w:rPr>
          <w:rFonts w:ascii="Arial" w:hAnsi="Arial" w:cs="Arial"/>
          <w:color w:val="222222"/>
          <w:sz w:val="21"/>
          <w:szCs w:val="21"/>
        </w:rPr>
        <w:t xml:space="preserve"> (protection) des troupes de </w:t>
      </w:r>
      <w:r w:rsidR="00F90ECC">
        <w:rPr>
          <w:rFonts w:ascii="Arial" w:hAnsi="Arial" w:cs="Arial"/>
          <w:color w:val="222222"/>
          <w:sz w:val="21"/>
          <w:szCs w:val="21"/>
        </w:rPr>
        <w:t>BEJAIA</w:t>
      </w:r>
      <w:r>
        <w:rPr>
          <w:rFonts w:ascii="Arial" w:hAnsi="Arial" w:cs="Arial"/>
          <w:color w:val="222222"/>
          <w:sz w:val="21"/>
          <w:szCs w:val="21"/>
        </w:rPr>
        <w:t xml:space="preserve"> jusqu'à </w:t>
      </w:r>
      <w:hyperlink r:id="rId299" w:tooltip="Alger" w:history="1">
        <w:r>
          <w:rPr>
            <w:rStyle w:val="Lienhypertexte"/>
            <w:rFonts w:ascii="Arial" w:hAnsi="Arial" w:cs="Arial"/>
            <w:color w:val="0B0080"/>
            <w:sz w:val="21"/>
            <w:szCs w:val="21"/>
          </w:rPr>
          <w:t>Alger</w:t>
        </w:r>
      </w:hyperlink>
      <w:r>
        <w:rPr>
          <w:rFonts w:ascii="Arial" w:hAnsi="Arial" w:cs="Arial"/>
          <w:color w:val="222222"/>
          <w:sz w:val="21"/>
          <w:szCs w:val="21"/>
        </w:rPr>
        <w:t>. En effet, la ville située au cœur de la Kabylie, indépendante du pouvoir d'Alger, est souvent assiégée lors de conflits insurrectionnels entre les diverses confédérations de la région. Lors de la grande révolte de 1806, menée par le chérif Ben el Harche, la ville est assiégée sans succès</w:t>
      </w:r>
      <w:hyperlink r:id="rId300" w:anchor="cite_note-90" w:history="1">
        <w:r>
          <w:rPr>
            <w:rStyle w:val="Lienhypertexte"/>
            <w:rFonts w:ascii="Arial" w:hAnsi="Arial" w:cs="Arial"/>
            <w:color w:val="0B0080"/>
            <w:sz w:val="17"/>
            <w:szCs w:val="17"/>
            <w:vertAlign w:val="superscript"/>
          </w:rPr>
          <w:t>85</w:t>
        </w:r>
      </w:hyperlink>
      <w:r>
        <w:rPr>
          <w:rFonts w:ascii="Arial" w:hAnsi="Arial" w:cs="Arial"/>
          <w:color w:val="222222"/>
          <w:sz w:val="21"/>
          <w:szCs w:val="21"/>
        </w:rPr>
        <w:t>. En 1823, les tribus des Bibans et de la Soummam s'emparent du caïd de la ville. En 1825, l'agha Yahia, commandant des troupes venues d'Alger, envahit la ville et lance des opérations de répression sur les tribus de la Soummam</w:t>
      </w:r>
      <w:hyperlink r:id="rId301" w:anchor="cite_note-91" w:history="1">
        <w:r>
          <w:rPr>
            <w:rStyle w:val="Lienhypertexte"/>
            <w:rFonts w:ascii="Arial" w:hAnsi="Arial" w:cs="Arial"/>
            <w:color w:val="0B0080"/>
            <w:sz w:val="17"/>
            <w:szCs w:val="17"/>
            <w:vertAlign w:val="superscript"/>
          </w:rPr>
          <w:t>86</w:t>
        </w:r>
      </w:hyperlink>
      <w:r>
        <w:rPr>
          <w:rFonts w:ascii="Arial" w:hAnsi="Arial" w:cs="Arial"/>
          <w:color w:val="222222"/>
          <w:sz w:val="21"/>
          <w:szCs w:val="21"/>
        </w:rPr>
        <w:t>.</w:t>
      </w:r>
    </w:p>
    <w:p w:rsidR="007C30BD" w:rsidRDefault="007C30BD" w:rsidP="00B53A86">
      <w:pPr>
        <w:rPr>
          <w:rFonts w:ascii="Arial" w:hAnsi="Arial" w:cs="Arial"/>
          <w:sz w:val="21"/>
          <w:szCs w:val="21"/>
        </w:rPr>
      </w:pPr>
      <w:r>
        <w:rPr>
          <w:rStyle w:val="mw-headline"/>
          <w:rFonts w:ascii="Arial" w:hAnsi="Arial" w:cs="Arial"/>
          <w:color w:val="000000"/>
          <w:sz w:val="21"/>
          <w:szCs w:val="21"/>
        </w:rPr>
        <w:t>La chute de la régence et la période coloniale</w:t>
      </w:r>
      <w:r w:rsidR="00CE66DA">
        <w:rPr>
          <w:rStyle w:val="mw-headline"/>
          <w:rFonts w:ascii="Arial" w:hAnsi="Arial" w:cs="Arial"/>
          <w:color w:val="000000"/>
          <w:sz w:val="21"/>
          <w:szCs w:val="21"/>
        </w:rPr>
        <w:t xml:space="preserve"> </w:t>
      </w:r>
      <w:hyperlink r:id="rId302" w:tooltip="Modifier la section : La chute de la régence et la période coloniale" w:history="1">
        <w:r>
          <w:rPr>
            <w:rStyle w:val="Lienhypertexte"/>
            <w:rFonts w:ascii="Arial" w:hAnsi="Arial" w:cs="Arial"/>
            <w:b/>
            <w:bCs/>
            <w:color w:val="0B0080"/>
          </w:rPr>
          <w:t>modifier le code</w:t>
        </w:r>
      </w:hyperlink>
    </w:p>
    <w:p w:rsidR="007C30BD" w:rsidRDefault="007C30BD" w:rsidP="00B53A86">
      <w:pPr>
        <w:rPr>
          <w:rFonts w:ascii="Arial" w:hAnsi="Arial" w:cs="Arial"/>
          <w:color w:val="222222"/>
          <w:sz w:val="20"/>
          <w:szCs w:val="20"/>
        </w:rPr>
      </w:pPr>
      <w:r>
        <w:rPr>
          <w:rFonts w:ascii="Arial" w:hAnsi="Arial" w:cs="Arial"/>
          <w:noProof/>
          <w:color w:val="0B0080"/>
          <w:sz w:val="20"/>
          <w:szCs w:val="20"/>
          <w:lang w:eastAsia="fr-FR"/>
        </w:rPr>
        <w:drawing>
          <wp:inline distT="0" distB="0" distL="0" distR="0">
            <wp:extent cx="2095500" cy="1685925"/>
            <wp:effectExtent l="0" t="0" r="0" b="9525"/>
            <wp:docPr id="30" name="Image 30" descr="Une forteresse ancienne et en pierre">
              <a:hlinkClick xmlns:a="http://schemas.openxmlformats.org/drawingml/2006/main" r:id="rId30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Une forteresse ancienne et en pierre">
                      <a:hlinkClick r:id="rId303"/>
                    </pic:cNvPr>
                    <pic:cNvPicPr>
                      <a:picLocks noChangeAspect="1" noChangeArrowheads="1"/>
                    </pic:cNvPicPr>
                  </pic:nvPicPr>
                  <pic:blipFill>
                    <a:blip r:embed="rId304">
                      <a:extLst>
                        <a:ext uri="{28A0092B-C50C-407E-A947-70E740481C1C}">
                          <a14:useLocalDpi xmlns:a14="http://schemas.microsoft.com/office/drawing/2010/main" val="0"/>
                        </a:ext>
                      </a:extLst>
                    </a:blip>
                    <a:srcRect/>
                    <a:stretch>
                      <a:fillRect/>
                    </a:stretch>
                  </pic:blipFill>
                  <pic:spPr bwMode="auto">
                    <a:xfrm>
                      <a:off x="0" y="0"/>
                      <a:ext cx="2095500" cy="1685925"/>
                    </a:xfrm>
                    <a:prstGeom prst="rect">
                      <a:avLst/>
                    </a:prstGeom>
                    <a:noFill/>
                    <a:ln>
                      <a:noFill/>
                    </a:ln>
                  </pic:spPr>
                </pic:pic>
              </a:graphicData>
            </a:graphic>
          </wp:inline>
        </w:drawing>
      </w:r>
    </w:p>
    <w:p w:rsidR="007C30BD" w:rsidRDefault="007C30BD" w:rsidP="00B53A86">
      <w:pPr>
        <w:rPr>
          <w:rFonts w:ascii="Arial" w:hAnsi="Arial" w:cs="Arial"/>
          <w:color w:val="222222"/>
          <w:sz w:val="19"/>
          <w:szCs w:val="19"/>
        </w:rPr>
      </w:pPr>
      <w:r>
        <w:rPr>
          <w:rFonts w:ascii="Arial" w:hAnsi="Arial" w:cs="Arial"/>
          <w:color w:val="222222"/>
          <w:sz w:val="19"/>
          <w:szCs w:val="19"/>
        </w:rPr>
        <w:t>Le </w:t>
      </w:r>
      <w:r>
        <w:rPr>
          <w:rFonts w:ascii="Arial" w:hAnsi="Arial" w:cs="Arial"/>
          <w:i/>
          <w:iCs/>
          <w:color w:val="222222"/>
          <w:sz w:val="19"/>
          <w:szCs w:val="19"/>
        </w:rPr>
        <w:t>bordj Abdelkader</w:t>
      </w:r>
      <w:r>
        <w:rPr>
          <w:rFonts w:ascii="Arial" w:hAnsi="Arial" w:cs="Arial"/>
          <w:color w:val="222222"/>
          <w:sz w:val="19"/>
          <w:szCs w:val="19"/>
        </w:rPr>
        <w:t> au </w:t>
      </w:r>
      <w:hyperlink r:id="rId305" w:tooltip="XIXe siècle" w:history="1">
        <w:r>
          <w:rPr>
            <w:rStyle w:val="romain"/>
            <w:rFonts w:ascii="Arial" w:hAnsi="Arial" w:cs="Arial"/>
            <w:smallCaps/>
            <w:color w:val="0B0080"/>
            <w:sz w:val="19"/>
            <w:szCs w:val="19"/>
          </w:rPr>
          <w:t>xix</w:t>
        </w:r>
        <w:r>
          <w:rPr>
            <w:rStyle w:val="Lienhypertexte"/>
            <w:rFonts w:ascii="Arial" w:hAnsi="Arial" w:cs="Arial"/>
            <w:color w:val="0B0080"/>
            <w:sz w:val="13"/>
            <w:szCs w:val="13"/>
            <w:vertAlign w:val="superscript"/>
          </w:rPr>
          <w:t>e</w:t>
        </w:r>
        <w:r>
          <w:rPr>
            <w:rStyle w:val="Lienhypertexte"/>
            <w:rFonts w:ascii="Arial" w:hAnsi="Arial" w:cs="Arial"/>
            <w:color w:val="0B0080"/>
            <w:sz w:val="19"/>
            <w:szCs w:val="19"/>
          </w:rPr>
          <w:t> siècle</w:t>
        </w:r>
      </w:hyperlink>
      <w:r>
        <w:rPr>
          <w:rFonts w:ascii="Arial" w:hAnsi="Arial" w:cs="Arial"/>
          <w:color w:val="222222"/>
          <w:sz w:val="19"/>
          <w:szCs w:val="19"/>
        </w:rPr>
        <w:t>.</w:t>
      </w:r>
    </w:p>
    <w:p w:rsidR="007C30BD" w:rsidRDefault="007C30BD" w:rsidP="00B53A86">
      <w:pPr>
        <w:rPr>
          <w:rFonts w:ascii="Arial" w:hAnsi="Arial" w:cs="Arial"/>
          <w:color w:val="222222"/>
          <w:sz w:val="21"/>
          <w:szCs w:val="21"/>
        </w:rPr>
      </w:pPr>
      <w:r>
        <w:rPr>
          <w:rFonts w:ascii="Arial" w:hAnsi="Arial" w:cs="Arial"/>
          <w:color w:val="222222"/>
          <w:sz w:val="21"/>
          <w:szCs w:val="21"/>
        </w:rPr>
        <w:t>En </w:t>
      </w:r>
      <w:hyperlink r:id="rId306" w:tooltip="1830" w:history="1">
        <w:r>
          <w:rPr>
            <w:rStyle w:val="Lienhypertexte"/>
            <w:rFonts w:ascii="Arial" w:hAnsi="Arial" w:cs="Arial"/>
            <w:color w:val="0B0080"/>
            <w:sz w:val="21"/>
            <w:szCs w:val="21"/>
          </w:rPr>
          <w:t>1830</w:t>
        </w:r>
      </w:hyperlink>
      <w:r>
        <w:rPr>
          <w:rFonts w:ascii="Arial" w:hAnsi="Arial" w:cs="Arial"/>
          <w:color w:val="222222"/>
          <w:sz w:val="21"/>
          <w:szCs w:val="21"/>
        </w:rPr>
        <w:t>, les </w:t>
      </w:r>
      <w:hyperlink r:id="rId307" w:tooltip="France" w:history="1">
        <w:r>
          <w:rPr>
            <w:rStyle w:val="Lienhypertexte"/>
            <w:rFonts w:ascii="Arial" w:hAnsi="Arial" w:cs="Arial"/>
            <w:color w:val="0B0080"/>
            <w:sz w:val="21"/>
            <w:szCs w:val="21"/>
          </w:rPr>
          <w:t>Français</w:t>
        </w:r>
      </w:hyperlink>
      <w:r>
        <w:rPr>
          <w:rFonts w:ascii="Arial" w:hAnsi="Arial" w:cs="Arial"/>
          <w:color w:val="222222"/>
          <w:sz w:val="21"/>
          <w:szCs w:val="21"/>
        </w:rPr>
        <w:t> se lancent à la </w:t>
      </w:r>
      <w:hyperlink r:id="rId308" w:tooltip="Conquête de l'Algérie par la France" w:history="1">
        <w:r>
          <w:rPr>
            <w:rStyle w:val="Lienhypertexte"/>
            <w:rFonts w:ascii="Arial" w:hAnsi="Arial" w:cs="Arial"/>
            <w:color w:val="0B0080"/>
            <w:sz w:val="21"/>
            <w:szCs w:val="21"/>
          </w:rPr>
          <w:t>conquête de l'Algérie</w:t>
        </w:r>
      </w:hyperlink>
      <w:r>
        <w:rPr>
          <w:rFonts w:ascii="Arial" w:hAnsi="Arial" w:cs="Arial"/>
          <w:color w:val="222222"/>
          <w:sz w:val="21"/>
          <w:szCs w:val="21"/>
        </w:rPr>
        <w:t>. Au début, l'expédition est dirigée contre </w:t>
      </w:r>
      <w:hyperlink r:id="rId309" w:tooltip="Alger" w:history="1">
        <w:r>
          <w:rPr>
            <w:rStyle w:val="Lienhypertexte"/>
            <w:rFonts w:ascii="Arial" w:hAnsi="Arial" w:cs="Arial"/>
            <w:color w:val="0B0080"/>
            <w:sz w:val="21"/>
            <w:szCs w:val="21"/>
          </w:rPr>
          <w:t>Alger</w:t>
        </w:r>
      </w:hyperlink>
      <w:r>
        <w:rPr>
          <w:rFonts w:ascii="Arial" w:hAnsi="Arial" w:cs="Arial"/>
          <w:color w:val="222222"/>
          <w:sz w:val="21"/>
          <w:szCs w:val="21"/>
        </w:rPr>
        <w:t xml:space="preserve">. Mais très tôt, les envahisseurs cherchent à occuper l'ensemble du pays, notamment la Kabylie contre laquelle sont dirigées plusieurs expéditions. </w:t>
      </w:r>
      <w:r w:rsidR="00F90ECC">
        <w:rPr>
          <w:rFonts w:ascii="Arial" w:hAnsi="Arial" w:cs="Arial"/>
          <w:color w:val="222222"/>
          <w:sz w:val="21"/>
          <w:szCs w:val="21"/>
        </w:rPr>
        <w:t>BEJAIA</w:t>
      </w:r>
      <w:r>
        <w:rPr>
          <w:rFonts w:ascii="Arial" w:hAnsi="Arial" w:cs="Arial"/>
          <w:color w:val="222222"/>
          <w:sz w:val="21"/>
          <w:szCs w:val="21"/>
        </w:rPr>
        <w:t>, passée sous le contrôle de la tribu des Mezzaïa après la chute du </w:t>
      </w:r>
      <w:hyperlink r:id="rId310" w:tooltip="Dey d'Alger" w:history="1">
        <w:r>
          <w:rPr>
            <w:rStyle w:val="Lienhypertexte"/>
            <w:rFonts w:ascii="Arial" w:hAnsi="Arial" w:cs="Arial"/>
            <w:color w:val="0B0080"/>
            <w:sz w:val="21"/>
            <w:szCs w:val="21"/>
          </w:rPr>
          <w:t>dey d'Alger</w:t>
        </w:r>
      </w:hyperlink>
      <w:r>
        <w:rPr>
          <w:rFonts w:ascii="Arial" w:hAnsi="Arial" w:cs="Arial"/>
          <w:color w:val="222222"/>
          <w:sz w:val="21"/>
          <w:szCs w:val="21"/>
        </w:rPr>
        <w:t>, subit plusieurs incidents impliquant des navires français et anglais. En </w:t>
      </w:r>
      <w:hyperlink r:id="rId311" w:tooltip="1831" w:history="1">
        <w:r>
          <w:rPr>
            <w:rStyle w:val="Lienhypertexte"/>
            <w:rFonts w:ascii="Arial" w:hAnsi="Arial" w:cs="Arial"/>
            <w:color w:val="0B0080"/>
            <w:sz w:val="21"/>
            <w:szCs w:val="21"/>
          </w:rPr>
          <w:t>1831</w:t>
        </w:r>
      </w:hyperlink>
      <w:r>
        <w:rPr>
          <w:rFonts w:ascii="Arial" w:hAnsi="Arial" w:cs="Arial"/>
          <w:color w:val="222222"/>
          <w:sz w:val="21"/>
          <w:szCs w:val="21"/>
        </w:rPr>
        <w:t>, deux expéditions visant à lui imposer comme caïd un dénommé Mourad, puis un certain Bou Setta, sont mises en échec. Une nouvelle expédition aboutit en </w:t>
      </w:r>
      <w:hyperlink r:id="rId312" w:tooltip="1833" w:history="1">
        <w:r>
          <w:rPr>
            <w:rStyle w:val="Lienhypertexte"/>
            <w:rFonts w:ascii="Arial" w:hAnsi="Arial" w:cs="Arial"/>
            <w:color w:val="0B0080"/>
            <w:sz w:val="21"/>
            <w:szCs w:val="21"/>
          </w:rPr>
          <w:t>1833</w:t>
        </w:r>
      </w:hyperlink>
      <w:r>
        <w:rPr>
          <w:rFonts w:ascii="Arial" w:hAnsi="Arial" w:cs="Arial"/>
          <w:color w:val="222222"/>
          <w:sz w:val="21"/>
          <w:szCs w:val="21"/>
        </w:rPr>
        <w:t> à la prise de la ville, après une résistance acharnée de ses habitants. Cependant les Français ne parviennent pas à en conquérir les alentours</w:t>
      </w:r>
      <w:hyperlink r:id="rId313" w:anchor="cite_note-F%C3%A9raud144-145-92" w:history="1">
        <w:r>
          <w:rPr>
            <w:rStyle w:val="Lienhypertexte"/>
            <w:rFonts w:ascii="Arial" w:hAnsi="Arial" w:cs="Arial"/>
            <w:color w:val="0B0080"/>
            <w:sz w:val="17"/>
            <w:szCs w:val="17"/>
            <w:vertAlign w:val="superscript"/>
          </w:rPr>
          <w:t>87</w:t>
        </w:r>
      </w:hyperlink>
      <w:r>
        <w:rPr>
          <w:rFonts w:ascii="Arial" w:hAnsi="Arial" w:cs="Arial"/>
          <w:color w:val="222222"/>
          <w:sz w:val="21"/>
          <w:szCs w:val="21"/>
        </w:rPr>
        <w:t>.</w:t>
      </w:r>
    </w:p>
    <w:p w:rsidR="007C30BD" w:rsidRDefault="007C30BD" w:rsidP="00B53A86">
      <w:pPr>
        <w:rPr>
          <w:rFonts w:ascii="Arial" w:hAnsi="Arial" w:cs="Arial"/>
          <w:color w:val="222222"/>
          <w:sz w:val="20"/>
          <w:szCs w:val="20"/>
        </w:rPr>
      </w:pPr>
      <w:r>
        <w:rPr>
          <w:rFonts w:ascii="Arial" w:hAnsi="Arial" w:cs="Arial"/>
          <w:noProof/>
          <w:color w:val="0B0080"/>
          <w:sz w:val="20"/>
          <w:szCs w:val="20"/>
          <w:lang w:eastAsia="fr-FR"/>
        </w:rPr>
        <w:drawing>
          <wp:inline distT="0" distB="0" distL="0" distR="0">
            <wp:extent cx="2095500" cy="1619250"/>
            <wp:effectExtent l="0" t="0" r="0" b="0"/>
            <wp:docPr id="29" name="Image 29" descr="Une jetée portuaire.">
              <a:hlinkClick xmlns:a="http://schemas.openxmlformats.org/drawingml/2006/main" r:id="rId3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Une jetée portuaire.">
                      <a:hlinkClick r:id="rId314"/>
                    </pic:cNvPr>
                    <pic:cNvPicPr>
                      <a:picLocks noChangeAspect="1" noChangeArrowheads="1"/>
                    </pic:cNvPicPr>
                  </pic:nvPicPr>
                  <pic:blipFill>
                    <a:blip r:embed="rId315">
                      <a:extLst>
                        <a:ext uri="{28A0092B-C50C-407E-A947-70E740481C1C}">
                          <a14:useLocalDpi xmlns:a14="http://schemas.microsoft.com/office/drawing/2010/main" val="0"/>
                        </a:ext>
                      </a:extLst>
                    </a:blip>
                    <a:srcRect/>
                    <a:stretch>
                      <a:fillRect/>
                    </a:stretch>
                  </pic:blipFill>
                  <pic:spPr bwMode="auto">
                    <a:xfrm>
                      <a:off x="0" y="0"/>
                      <a:ext cx="2095500" cy="1619250"/>
                    </a:xfrm>
                    <a:prstGeom prst="rect">
                      <a:avLst/>
                    </a:prstGeom>
                    <a:noFill/>
                    <a:ln>
                      <a:noFill/>
                    </a:ln>
                  </pic:spPr>
                </pic:pic>
              </a:graphicData>
            </a:graphic>
          </wp:inline>
        </w:drawing>
      </w:r>
    </w:p>
    <w:p w:rsidR="007C30BD" w:rsidRDefault="007C30BD" w:rsidP="00B53A86">
      <w:pPr>
        <w:rPr>
          <w:rFonts w:ascii="Arial" w:hAnsi="Arial" w:cs="Arial"/>
          <w:color w:val="222222"/>
          <w:sz w:val="19"/>
          <w:szCs w:val="19"/>
        </w:rPr>
      </w:pPr>
      <w:r>
        <w:rPr>
          <w:rFonts w:ascii="Arial" w:hAnsi="Arial" w:cs="Arial"/>
          <w:color w:val="222222"/>
          <w:sz w:val="19"/>
          <w:szCs w:val="19"/>
        </w:rPr>
        <w:t xml:space="preserve">Vue générale de l'embarcadère de </w:t>
      </w:r>
      <w:r w:rsidR="00F90ECC">
        <w:rPr>
          <w:rFonts w:ascii="Arial" w:hAnsi="Arial" w:cs="Arial"/>
          <w:color w:val="222222"/>
          <w:sz w:val="19"/>
          <w:szCs w:val="19"/>
        </w:rPr>
        <w:t>BEJAIA</w:t>
      </w:r>
      <w:r>
        <w:rPr>
          <w:rFonts w:ascii="Arial" w:hAnsi="Arial" w:cs="Arial"/>
          <w:color w:val="222222"/>
          <w:sz w:val="19"/>
          <w:szCs w:val="19"/>
        </w:rPr>
        <w:t>(v.1880).</w:t>
      </w:r>
    </w:p>
    <w:p w:rsidR="007C30BD" w:rsidRDefault="007C30BD" w:rsidP="00B53A86">
      <w:pPr>
        <w:rPr>
          <w:rFonts w:ascii="Arial" w:hAnsi="Arial" w:cs="Arial"/>
          <w:color w:val="222222"/>
          <w:sz w:val="20"/>
          <w:szCs w:val="20"/>
        </w:rPr>
      </w:pPr>
      <w:r>
        <w:rPr>
          <w:rFonts w:ascii="Arial" w:hAnsi="Arial" w:cs="Arial"/>
          <w:noProof/>
          <w:color w:val="0B0080"/>
          <w:sz w:val="20"/>
          <w:szCs w:val="20"/>
          <w:lang w:eastAsia="fr-FR"/>
        </w:rPr>
        <w:lastRenderedPageBreak/>
        <w:drawing>
          <wp:inline distT="0" distB="0" distL="0" distR="0">
            <wp:extent cx="2762250" cy="1905000"/>
            <wp:effectExtent l="0" t="0" r="0" b="0"/>
            <wp:docPr id="28" name="Image 28" descr="Une mosquée à minaret carré.">
              <a:hlinkClick xmlns:a="http://schemas.openxmlformats.org/drawingml/2006/main" r:id="rId3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Une mosquée à minaret carré.">
                      <a:hlinkClick r:id="rId316"/>
                    </pic:cNvPr>
                    <pic:cNvPicPr>
                      <a:picLocks noChangeAspect="1" noChangeArrowheads="1"/>
                    </pic:cNvPicPr>
                  </pic:nvPicPr>
                  <pic:blipFill>
                    <a:blip r:embed="rId317">
                      <a:extLst>
                        <a:ext uri="{28A0092B-C50C-407E-A947-70E740481C1C}">
                          <a14:useLocalDpi xmlns:a14="http://schemas.microsoft.com/office/drawing/2010/main" val="0"/>
                        </a:ext>
                      </a:extLst>
                    </a:blip>
                    <a:srcRect/>
                    <a:stretch>
                      <a:fillRect/>
                    </a:stretch>
                  </pic:blipFill>
                  <pic:spPr bwMode="auto">
                    <a:xfrm>
                      <a:off x="0" y="0"/>
                      <a:ext cx="2762250" cy="1905000"/>
                    </a:xfrm>
                    <a:prstGeom prst="rect">
                      <a:avLst/>
                    </a:prstGeom>
                    <a:noFill/>
                    <a:ln>
                      <a:noFill/>
                    </a:ln>
                  </pic:spPr>
                </pic:pic>
              </a:graphicData>
            </a:graphic>
          </wp:inline>
        </w:drawing>
      </w:r>
    </w:p>
    <w:p w:rsidR="007C30BD" w:rsidRDefault="007C30BD" w:rsidP="00B53A86">
      <w:pPr>
        <w:rPr>
          <w:rFonts w:ascii="Arial" w:hAnsi="Arial" w:cs="Arial"/>
          <w:color w:val="222222"/>
          <w:sz w:val="19"/>
          <w:szCs w:val="19"/>
        </w:rPr>
      </w:pPr>
      <w:r>
        <w:rPr>
          <w:rFonts w:ascii="Arial" w:hAnsi="Arial" w:cs="Arial"/>
          <w:color w:val="222222"/>
          <w:sz w:val="19"/>
          <w:szCs w:val="19"/>
        </w:rPr>
        <w:t xml:space="preserve">Le souk de </w:t>
      </w:r>
      <w:r w:rsidR="00F90ECC">
        <w:rPr>
          <w:rFonts w:ascii="Arial" w:hAnsi="Arial" w:cs="Arial"/>
          <w:color w:val="222222"/>
          <w:sz w:val="19"/>
          <w:szCs w:val="19"/>
        </w:rPr>
        <w:t>BEJAIA</w:t>
      </w:r>
      <w:r>
        <w:rPr>
          <w:rFonts w:ascii="Arial" w:hAnsi="Arial" w:cs="Arial"/>
          <w:color w:val="222222"/>
          <w:sz w:val="19"/>
          <w:szCs w:val="19"/>
        </w:rPr>
        <w:t xml:space="preserve"> à proximité de la mosquée Sidi Soufi (début du </w:t>
      </w:r>
      <w:hyperlink r:id="rId318" w:tooltip="XXe siècle" w:history="1">
        <w:r>
          <w:rPr>
            <w:rStyle w:val="romain"/>
            <w:rFonts w:ascii="Arial" w:hAnsi="Arial" w:cs="Arial"/>
            <w:smallCaps/>
            <w:color w:val="0B0080"/>
            <w:sz w:val="19"/>
            <w:szCs w:val="19"/>
          </w:rPr>
          <w:t>xx</w:t>
        </w:r>
        <w:r>
          <w:rPr>
            <w:rStyle w:val="Lienhypertexte"/>
            <w:rFonts w:ascii="Arial" w:hAnsi="Arial" w:cs="Arial"/>
            <w:color w:val="0B0080"/>
            <w:sz w:val="13"/>
            <w:szCs w:val="13"/>
            <w:vertAlign w:val="superscript"/>
          </w:rPr>
          <w:t>e</w:t>
        </w:r>
        <w:r>
          <w:rPr>
            <w:rStyle w:val="Lienhypertexte"/>
            <w:rFonts w:ascii="Arial" w:hAnsi="Arial" w:cs="Arial"/>
            <w:color w:val="0B0080"/>
            <w:sz w:val="19"/>
            <w:szCs w:val="19"/>
          </w:rPr>
          <w:t> siècle</w:t>
        </w:r>
      </w:hyperlink>
      <w:r>
        <w:rPr>
          <w:rFonts w:ascii="Arial" w:hAnsi="Arial" w:cs="Arial"/>
          <w:color w:val="222222"/>
          <w:sz w:val="19"/>
          <w:szCs w:val="19"/>
        </w:rPr>
        <w:t>).</w:t>
      </w:r>
    </w:p>
    <w:p w:rsidR="007C30BD" w:rsidRDefault="007C30BD" w:rsidP="00B53A86">
      <w:pPr>
        <w:rPr>
          <w:rFonts w:ascii="Arial" w:hAnsi="Arial" w:cs="Arial"/>
          <w:color w:val="222222"/>
          <w:sz w:val="21"/>
          <w:szCs w:val="21"/>
        </w:rPr>
      </w:pPr>
      <w:r>
        <w:rPr>
          <w:rFonts w:ascii="Arial" w:hAnsi="Arial" w:cs="Arial"/>
          <w:color w:val="222222"/>
          <w:sz w:val="21"/>
          <w:szCs w:val="21"/>
        </w:rPr>
        <w:t>La ville et sa région opposent une résistance farouche à la présence coloniale française ; d'ailleurs comme les Espagnols au </w:t>
      </w:r>
      <w:hyperlink r:id="rId319" w:tooltip="XVIe siècle" w:history="1">
        <w:r>
          <w:rPr>
            <w:rStyle w:val="romain"/>
            <w:rFonts w:ascii="Arial" w:hAnsi="Arial" w:cs="Arial"/>
            <w:smallCaps/>
            <w:color w:val="0B0080"/>
            <w:sz w:val="21"/>
            <w:szCs w:val="21"/>
          </w:rPr>
          <w:t>xvi</w:t>
        </w:r>
        <w:r>
          <w:rPr>
            <w:rStyle w:val="Lienhypertexte"/>
            <w:rFonts w:ascii="Arial" w:hAnsi="Arial" w:cs="Arial"/>
            <w:color w:val="0B0080"/>
            <w:sz w:val="15"/>
            <w:szCs w:val="15"/>
            <w:vertAlign w:val="superscript"/>
          </w:rPr>
          <w:t>e</w:t>
        </w:r>
        <w:r>
          <w:rPr>
            <w:rStyle w:val="Lienhypertexte"/>
            <w:rFonts w:ascii="Arial" w:hAnsi="Arial" w:cs="Arial"/>
            <w:color w:val="0B0080"/>
            <w:sz w:val="21"/>
            <w:szCs w:val="21"/>
          </w:rPr>
          <w:t> siècle</w:t>
        </w:r>
      </w:hyperlink>
      <w:r>
        <w:rPr>
          <w:rFonts w:ascii="Arial" w:hAnsi="Arial" w:cs="Arial"/>
          <w:color w:val="222222"/>
          <w:sz w:val="21"/>
          <w:szCs w:val="21"/>
        </w:rPr>
        <w:t>, les Français se contentent d'une occupation restreinte jusqu'en 1846. Divers ouvrages défensifs sont aménagés autour de la place, notamment sur les hauteurs </w:t>
      </w:r>
      <w:hyperlink r:id="rId320" w:anchor="cite_note-93" w:history="1">
        <w:r>
          <w:rPr>
            <w:rStyle w:val="Lienhypertexte"/>
            <w:rFonts w:ascii="Arial" w:hAnsi="Arial" w:cs="Arial"/>
            <w:color w:val="0B0080"/>
            <w:sz w:val="17"/>
            <w:szCs w:val="17"/>
            <w:vertAlign w:val="superscript"/>
          </w:rPr>
          <w:t>88</w:t>
        </w:r>
      </w:hyperlink>
      <w:r>
        <w:rPr>
          <w:rFonts w:ascii="Arial" w:hAnsi="Arial" w:cs="Arial"/>
          <w:color w:val="222222"/>
          <w:sz w:val="17"/>
          <w:szCs w:val="17"/>
          <w:vertAlign w:val="superscript"/>
        </w:rPr>
        <w:t>,</w:t>
      </w:r>
      <w:hyperlink r:id="rId321" w:anchor="cite_note-F%C3%A9raud144-145-92" w:history="1">
        <w:r>
          <w:rPr>
            <w:rStyle w:val="Lienhypertexte"/>
            <w:rFonts w:ascii="Arial" w:hAnsi="Arial" w:cs="Arial"/>
            <w:color w:val="0B0080"/>
            <w:sz w:val="17"/>
            <w:szCs w:val="17"/>
            <w:vertAlign w:val="superscript"/>
          </w:rPr>
          <w:t>87</w:t>
        </w:r>
      </w:hyperlink>
    </w:p>
    <w:p w:rsidR="007C30BD" w:rsidRDefault="007C30BD" w:rsidP="00B53A86">
      <w:pPr>
        <w:rPr>
          <w:rFonts w:ascii="Arial" w:hAnsi="Arial" w:cs="Arial"/>
          <w:color w:val="222222"/>
          <w:sz w:val="21"/>
          <w:szCs w:val="21"/>
        </w:rPr>
      </w:pPr>
      <w:r>
        <w:rPr>
          <w:rFonts w:ascii="Arial" w:hAnsi="Arial" w:cs="Arial"/>
          <w:color w:val="222222"/>
          <w:sz w:val="21"/>
          <w:szCs w:val="21"/>
        </w:rPr>
        <w:t>La ville prend part à plusieurs soulèvements et insurrections, comme celle du </w:t>
      </w:r>
      <w:hyperlink r:id="rId322" w:tooltip="Cherif Boubaghla" w:history="1">
        <w:r>
          <w:rPr>
            <w:rStyle w:val="Lienhypertexte"/>
            <w:rFonts w:ascii="Arial" w:hAnsi="Arial" w:cs="Arial"/>
            <w:color w:val="0B0080"/>
            <w:sz w:val="21"/>
            <w:szCs w:val="21"/>
          </w:rPr>
          <w:t>chérif Boubaghla</w:t>
        </w:r>
      </w:hyperlink>
      <w:r>
        <w:rPr>
          <w:rFonts w:ascii="Arial" w:hAnsi="Arial" w:cs="Arial"/>
          <w:color w:val="222222"/>
          <w:sz w:val="21"/>
          <w:szCs w:val="21"/>
        </w:rPr>
        <w:t>, et surtout la grande </w:t>
      </w:r>
      <w:hyperlink r:id="rId323" w:tooltip="Révolte des Mokrani" w:history="1">
        <w:r>
          <w:rPr>
            <w:rStyle w:val="Lienhypertexte"/>
            <w:rFonts w:ascii="Arial" w:hAnsi="Arial" w:cs="Arial"/>
            <w:color w:val="0B0080"/>
            <w:sz w:val="21"/>
            <w:szCs w:val="21"/>
          </w:rPr>
          <w:t>révolte</w:t>
        </w:r>
      </w:hyperlink>
      <w:r>
        <w:rPr>
          <w:rFonts w:ascii="Arial" w:hAnsi="Arial" w:cs="Arial"/>
          <w:color w:val="222222"/>
          <w:sz w:val="21"/>
          <w:szCs w:val="21"/>
        </w:rPr>
        <w:t> du </w:t>
      </w:r>
      <w:hyperlink r:id="rId324" w:tooltip="Cheikh El Mokrani" w:history="1">
        <w:r>
          <w:rPr>
            <w:rStyle w:val="Lienhypertexte"/>
            <w:rFonts w:ascii="Arial" w:hAnsi="Arial" w:cs="Arial"/>
            <w:color w:val="0B0080"/>
            <w:sz w:val="21"/>
            <w:szCs w:val="21"/>
          </w:rPr>
          <w:t>Cheikh El Mokrani</w:t>
        </w:r>
      </w:hyperlink>
      <w:r>
        <w:rPr>
          <w:rFonts w:ascii="Arial" w:hAnsi="Arial" w:cs="Arial"/>
          <w:color w:val="222222"/>
          <w:sz w:val="21"/>
          <w:szCs w:val="21"/>
        </w:rPr>
        <w:t> et du Cheikh Aheddad en </w:t>
      </w:r>
      <w:hyperlink r:id="rId325" w:tooltip="1871" w:history="1">
        <w:r>
          <w:rPr>
            <w:rStyle w:val="Lienhypertexte"/>
            <w:rFonts w:ascii="Arial" w:hAnsi="Arial" w:cs="Arial"/>
            <w:color w:val="0B0080"/>
            <w:sz w:val="21"/>
            <w:szCs w:val="21"/>
          </w:rPr>
          <w:t>1871</w:t>
        </w:r>
      </w:hyperlink>
      <w:r>
        <w:rPr>
          <w:rFonts w:ascii="Arial" w:hAnsi="Arial" w:cs="Arial"/>
          <w:color w:val="222222"/>
          <w:sz w:val="21"/>
          <w:szCs w:val="21"/>
        </w:rPr>
        <w:t>.</w:t>
      </w:r>
    </w:p>
    <w:p w:rsidR="007C30BD" w:rsidRDefault="007C30BD" w:rsidP="00B53A86">
      <w:pPr>
        <w:rPr>
          <w:rFonts w:ascii="Arial" w:hAnsi="Arial" w:cs="Arial"/>
          <w:color w:val="222222"/>
          <w:sz w:val="21"/>
          <w:szCs w:val="21"/>
        </w:rPr>
      </w:pPr>
      <w:r>
        <w:rPr>
          <w:rFonts w:ascii="Arial" w:hAnsi="Arial" w:cs="Arial"/>
          <w:color w:val="222222"/>
          <w:sz w:val="21"/>
          <w:szCs w:val="21"/>
        </w:rPr>
        <w:t>Lors de la conquête française, la ville n'était plus qu'une très modeste bourgade d'environ </w:t>
      </w:r>
      <w:r>
        <w:rPr>
          <w:rStyle w:val="nowrap"/>
          <w:rFonts w:ascii="Arial" w:hAnsi="Arial" w:cs="Arial"/>
          <w:color w:val="222222"/>
          <w:sz w:val="21"/>
          <w:szCs w:val="21"/>
        </w:rPr>
        <w:t>2 000 habitants</w:t>
      </w:r>
      <w:hyperlink r:id="rId326" w:anchor="cite_note-F%C3%A9raud144-145-92" w:history="1">
        <w:r>
          <w:rPr>
            <w:rStyle w:val="Lienhypertexte"/>
            <w:rFonts w:ascii="Arial" w:hAnsi="Arial" w:cs="Arial"/>
            <w:color w:val="0B0080"/>
            <w:sz w:val="17"/>
            <w:szCs w:val="17"/>
            <w:vertAlign w:val="superscript"/>
          </w:rPr>
          <w:t>87</w:t>
        </w:r>
      </w:hyperlink>
      <w:r>
        <w:rPr>
          <w:rFonts w:ascii="Arial" w:hAnsi="Arial" w:cs="Arial"/>
          <w:color w:val="222222"/>
          <w:sz w:val="21"/>
          <w:szCs w:val="21"/>
        </w:rPr>
        <w:t>. La ville est érigée en </w:t>
      </w:r>
      <w:hyperlink r:id="rId327" w:tooltip="Commune de plein exercice" w:history="1">
        <w:r>
          <w:rPr>
            <w:rStyle w:val="Lienhypertexte"/>
            <w:rFonts w:ascii="Arial" w:hAnsi="Arial" w:cs="Arial"/>
            <w:color w:val="0B0080"/>
            <w:sz w:val="21"/>
            <w:szCs w:val="21"/>
          </w:rPr>
          <w:t>commune de plein exercice</w:t>
        </w:r>
      </w:hyperlink>
      <w:r>
        <w:rPr>
          <w:rFonts w:ascii="Arial" w:hAnsi="Arial" w:cs="Arial"/>
          <w:color w:val="222222"/>
          <w:sz w:val="21"/>
          <w:szCs w:val="21"/>
        </w:rPr>
        <w:t> par décret du </w:t>
      </w:r>
      <w:hyperlink r:id="rId328" w:tooltip="17 juin" w:history="1">
        <w:r>
          <w:rPr>
            <w:rStyle w:val="Lienhypertexte"/>
            <w:rFonts w:ascii="Arial" w:hAnsi="Arial" w:cs="Arial"/>
            <w:color w:val="0B0080"/>
            <w:sz w:val="21"/>
            <w:szCs w:val="21"/>
          </w:rPr>
          <w:t>17</w:t>
        </w:r>
      </w:hyperlink>
      <w:r>
        <w:rPr>
          <w:rFonts w:ascii="Arial" w:hAnsi="Arial" w:cs="Arial"/>
          <w:color w:val="222222"/>
          <w:sz w:val="21"/>
          <w:szCs w:val="21"/>
        </w:rPr>
        <w:t> </w:t>
      </w:r>
      <w:hyperlink r:id="rId329" w:tooltip="Juin 1854" w:history="1">
        <w:r>
          <w:rPr>
            <w:rStyle w:val="Lienhypertexte"/>
            <w:rFonts w:ascii="Arial" w:hAnsi="Arial" w:cs="Arial"/>
            <w:color w:val="0B0080"/>
            <w:sz w:val="21"/>
            <w:szCs w:val="21"/>
          </w:rPr>
          <w:t>juin</w:t>
        </w:r>
      </w:hyperlink>
      <w:r>
        <w:rPr>
          <w:rFonts w:ascii="Arial" w:hAnsi="Arial" w:cs="Arial"/>
          <w:color w:val="222222"/>
          <w:sz w:val="21"/>
          <w:szCs w:val="21"/>
        </w:rPr>
        <w:t> </w:t>
      </w:r>
      <w:hyperlink r:id="rId330" w:tooltip="1854" w:history="1">
        <w:r>
          <w:rPr>
            <w:rStyle w:val="Lienhypertexte"/>
            <w:rFonts w:ascii="Arial" w:hAnsi="Arial" w:cs="Arial"/>
            <w:color w:val="0B0080"/>
            <w:sz w:val="21"/>
            <w:szCs w:val="21"/>
          </w:rPr>
          <w:t>1854</w:t>
        </w:r>
      </w:hyperlink>
      <w:hyperlink r:id="rId331" w:anchor="cite_note-94" w:history="1">
        <w:r>
          <w:rPr>
            <w:rStyle w:val="Lienhypertexte"/>
            <w:rFonts w:ascii="Arial" w:hAnsi="Arial" w:cs="Arial"/>
            <w:color w:val="0B0080"/>
            <w:sz w:val="17"/>
            <w:szCs w:val="17"/>
            <w:vertAlign w:val="superscript"/>
          </w:rPr>
          <w:t>89</w:t>
        </w:r>
      </w:hyperlink>
      <w:r>
        <w:rPr>
          <w:rFonts w:ascii="Arial" w:hAnsi="Arial" w:cs="Arial"/>
          <w:color w:val="222222"/>
          <w:sz w:val="21"/>
          <w:szCs w:val="21"/>
        </w:rPr>
        <w:t>. Les Français comblent partiellement la baie et aménagent le port et l'avant-port de la ville. Les travaux d'urbanisme (aménagement du front de mer et de grands axes) marquent son tissu urbain. Elle retrouve progressivement un rôle de débouché de la Kabylie, et de port d'export de produits agricoles locaux. Les habitants algériens maintiennent toujours leur activité de navigation marchande par cabotage le long des côtes. En 1906, le </w:t>
      </w:r>
      <w:hyperlink r:id="rId332" w:tooltip="Phare de Cap Carbon" w:history="1">
        <w:r>
          <w:rPr>
            <w:rStyle w:val="Lienhypertexte"/>
            <w:rFonts w:ascii="Arial" w:hAnsi="Arial" w:cs="Arial"/>
            <w:color w:val="0B0080"/>
            <w:sz w:val="21"/>
            <w:szCs w:val="21"/>
          </w:rPr>
          <w:t>phare du cap Carbon</w:t>
        </w:r>
      </w:hyperlink>
      <w:r>
        <w:rPr>
          <w:rFonts w:ascii="Arial" w:hAnsi="Arial" w:cs="Arial"/>
          <w:color w:val="222222"/>
          <w:sz w:val="21"/>
          <w:szCs w:val="21"/>
        </w:rPr>
        <w:t> est construit, c'est le plus haut au monde du fait de son emplacement naturel (altitude </w:t>
      </w:r>
      <w:r>
        <w:rPr>
          <w:rStyle w:val="nowrap"/>
          <w:rFonts w:ascii="Arial" w:hAnsi="Arial" w:cs="Arial"/>
          <w:color w:val="222222"/>
          <w:sz w:val="21"/>
          <w:szCs w:val="21"/>
        </w:rPr>
        <w:t>220 mètres</w:t>
      </w:r>
      <w:r>
        <w:rPr>
          <w:rFonts w:ascii="Arial" w:hAnsi="Arial" w:cs="Arial"/>
          <w:color w:val="222222"/>
          <w:sz w:val="21"/>
          <w:szCs w:val="21"/>
        </w:rPr>
        <w:t>) et il a une portée de </w:t>
      </w:r>
      <w:r>
        <w:rPr>
          <w:rStyle w:val="nowrap"/>
          <w:rFonts w:ascii="Arial" w:hAnsi="Arial" w:cs="Arial"/>
          <w:color w:val="222222"/>
          <w:sz w:val="21"/>
          <w:szCs w:val="21"/>
        </w:rPr>
        <w:t>33 miles</w:t>
      </w:r>
      <w:hyperlink r:id="rId333" w:anchor="cite_note-95" w:history="1">
        <w:r>
          <w:rPr>
            <w:rStyle w:val="Lienhypertexte"/>
            <w:rFonts w:ascii="Arial" w:hAnsi="Arial" w:cs="Arial"/>
            <w:color w:val="0B0080"/>
            <w:sz w:val="17"/>
            <w:szCs w:val="17"/>
            <w:vertAlign w:val="superscript"/>
          </w:rPr>
          <w:t>90</w:t>
        </w:r>
      </w:hyperlink>
      <w:r>
        <w:rPr>
          <w:rFonts w:ascii="Arial" w:hAnsi="Arial" w:cs="Arial"/>
          <w:color w:val="222222"/>
          <w:sz w:val="21"/>
          <w:szCs w:val="21"/>
        </w:rPr>
        <w:t>.</w:t>
      </w:r>
    </w:p>
    <w:p w:rsidR="007C30BD" w:rsidRDefault="007C30BD" w:rsidP="00B53A86">
      <w:pPr>
        <w:rPr>
          <w:rFonts w:ascii="Arial" w:hAnsi="Arial" w:cs="Arial"/>
          <w:color w:val="222222"/>
          <w:sz w:val="21"/>
          <w:szCs w:val="21"/>
        </w:rPr>
      </w:pPr>
      <w:r>
        <w:rPr>
          <w:rFonts w:ascii="Arial" w:hAnsi="Arial" w:cs="Arial"/>
          <w:color w:val="222222"/>
          <w:sz w:val="21"/>
          <w:szCs w:val="21"/>
        </w:rPr>
        <w:t>Le </w:t>
      </w:r>
      <w:hyperlink r:id="rId334" w:tooltip="8 mai" w:history="1">
        <w:r>
          <w:rPr>
            <w:rStyle w:val="Lienhypertexte"/>
            <w:rFonts w:ascii="Arial" w:hAnsi="Arial" w:cs="Arial"/>
            <w:color w:val="0B0080"/>
            <w:sz w:val="21"/>
            <w:szCs w:val="21"/>
          </w:rPr>
          <w:t>8</w:t>
        </w:r>
      </w:hyperlink>
      <w:r>
        <w:rPr>
          <w:rFonts w:ascii="Arial" w:hAnsi="Arial" w:cs="Arial"/>
          <w:color w:val="222222"/>
          <w:sz w:val="21"/>
          <w:szCs w:val="21"/>
        </w:rPr>
        <w:t> </w:t>
      </w:r>
      <w:hyperlink r:id="rId335" w:tooltip="Mai 1945" w:history="1">
        <w:r>
          <w:rPr>
            <w:rStyle w:val="Lienhypertexte"/>
            <w:rFonts w:ascii="Arial" w:hAnsi="Arial" w:cs="Arial"/>
            <w:color w:val="0B0080"/>
            <w:sz w:val="21"/>
            <w:szCs w:val="21"/>
          </w:rPr>
          <w:t>mai</w:t>
        </w:r>
      </w:hyperlink>
      <w:r>
        <w:rPr>
          <w:rFonts w:ascii="Arial" w:hAnsi="Arial" w:cs="Arial"/>
          <w:color w:val="222222"/>
          <w:sz w:val="21"/>
          <w:szCs w:val="21"/>
        </w:rPr>
        <w:t> </w:t>
      </w:r>
      <w:hyperlink r:id="rId336" w:tooltip="1945" w:history="1">
        <w:r>
          <w:rPr>
            <w:rStyle w:val="Lienhypertexte"/>
            <w:rFonts w:ascii="Arial" w:hAnsi="Arial" w:cs="Arial"/>
            <w:color w:val="0B0080"/>
            <w:sz w:val="21"/>
            <w:szCs w:val="21"/>
          </w:rPr>
          <w:t>1945</w:t>
        </w:r>
      </w:hyperlink>
      <w:r>
        <w:rPr>
          <w:rFonts w:ascii="Arial" w:hAnsi="Arial" w:cs="Arial"/>
          <w:color w:val="222222"/>
          <w:sz w:val="21"/>
          <w:szCs w:val="21"/>
        </w:rPr>
        <w:t>, la </w:t>
      </w:r>
      <w:hyperlink r:id="rId337" w:tooltip="Répression politique" w:history="1">
        <w:r>
          <w:rPr>
            <w:rStyle w:val="Lienhypertexte"/>
            <w:rFonts w:ascii="Arial" w:hAnsi="Arial" w:cs="Arial"/>
            <w:color w:val="0B0080"/>
            <w:sz w:val="21"/>
            <w:szCs w:val="21"/>
          </w:rPr>
          <w:t>répression</w:t>
        </w:r>
      </w:hyperlink>
      <w:r>
        <w:rPr>
          <w:rFonts w:ascii="Arial" w:hAnsi="Arial" w:cs="Arial"/>
          <w:color w:val="222222"/>
          <w:sz w:val="21"/>
          <w:szCs w:val="21"/>
        </w:rPr>
        <w:t> conduite par les forces coloniales françaises à </w:t>
      </w:r>
      <w:hyperlink r:id="rId338" w:tooltip="Kherrata" w:history="1">
        <w:r>
          <w:rPr>
            <w:rStyle w:val="Lienhypertexte"/>
            <w:rFonts w:ascii="Arial" w:hAnsi="Arial" w:cs="Arial"/>
            <w:color w:val="0B0080"/>
            <w:sz w:val="21"/>
            <w:szCs w:val="21"/>
          </w:rPr>
          <w:t>Kherrata</w:t>
        </w:r>
      </w:hyperlink>
      <w:r>
        <w:rPr>
          <w:rFonts w:ascii="Arial" w:hAnsi="Arial" w:cs="Arial"/>
          <w:color w:val="222222"/>
          <w:sz w:val="21"/>
          <w:szCs w:val="21"/>
        </w:rPr>
        <w:t>, où la </w:t>
      </w:r>
      <w:hyperlink r:id="rId339" w:tooltip="Marine de guerre" w:history="1">
        <w:r>
          <w:rPr>
            <w:rStyle w:val="Lienhypertexte"/>
            <w:rFonts w:ascii="Arial" w:hAnsi="Arial" w:cs="Arial"/>
            <w:color w:val="0B0080"/>
            <w:sz w:val="21"/>
            <w:szCs w:val="21"/>
          </w:rPr>
          <w:t>marine de guerre</w:t>
        </w:r>
      </w:hyperlink>
      <w:r>
        <w:rPr>
          <w:rFonts w:ascii="Arial" w:hAnsi="Arial" w:cs="Arial"/>
          <w:color w:val="222222"/>
          <w:sz w:val="21"/>
          <w:szCs w:val="21"/>
        </w:rPr>
        <w:t xml:space="preserve"> est mise à contribution pour un bombardement naval des côtes de la région de </w:t>
      </w:r>
      <w:r w:rsidR="00F90ECC">
        <w:rPr>
          <w:rFonts w:ascii="Arial" w:hAnsi="Arial" w:cs="Arial"/>
          <w:color w:val="222222"/>
          <w:sz w:val="21"/>
          <w:szCs w:val="21"/>
        </w:rPr>
        <w:t>BEJAIA</w:t>
      </w:r>
      <w:r>
        <w:rPr>
          <w:rFonts w:ascii="Arial" w:hAnsi="Arial" w:cs="Arial"/>
          <w:color w:val="222222"/>
          <w:sz w:val="21"/>
          <w:szCs w:val="21"/>
        </w:rPr>
        <w:t>, fait des milliers de victimes</w:t>
      </w:r>
      <w:hyperlink r:id="rId340" w:anchor="cite_note-Zirem-96" w:history="1">
        <w:r>
          <w:rPr>
            <w:rStyle w:val="Lienhypertexte"/>
            <w:rFonts w:ascii="Arial" w:hAnsi="Arial" w:cs="Arial"/>
            <w:color w:val="0B0080"/>
            <w:sz w:val="17"/>
            <w:szCs w:val="17"/>
            <w:vertAlign w:val="superscript"/>
          </w:rPr>
          <w:t>91</w:t>
        </w:r>
      </w:hyperlink>
      <w:r>
        <w:rPr>
          <w:rFonts w:ascii="Arial" w:hAnsi="Arial" w:cs="Arial"/>
          <w:color w:val="222222"/>
          <w:sz w:val="21"/>
          <w:szCs w:val="21"/>
        </w:rPr>
        <w:t>.</w:t>
      </w:r>
    </w:p>
    <w:p w:rsidR="007C30BD" w:rsidRDefault="007C30BD" w:rsidP="00B53A86">
      <w:pPr>
        <w:rPr>
          <w:rFonts w:ascii="Arial" w:hAnsi="Arial" w:cs="Arial"/>
          <w:color w:val="222222"/>
          <w:sz w:val="21"/>
          <w:szCs w:val="21"/>
        </w:rPr>
      </w:pPr>
      <w:r>
        <w:rPr>
          <w:rFonts w:ascii="Arial" w:hAnsi="Arial" w:cs="Arial"/>
          <w:color w:val="222222"/>
          <w:sz w:val="21"/>
          <w:szCs w:val="21"/>
        </w:rPr>
        <w:t>Pendant la </w:t>
      </w:r>
      <w:hyperlink r:id="rId341" w:tooltip="Guerre d'Algérie" w:history="1">
        <w:r>
          <w:rPr>
            <w:rStyle w:val="Lienhypertexte"/>
            <w:rFonts w:ascii="Arial" w:hAnsi="Arial" w:cs="Arial"/>
            <w:color w:val="0B0080"/>
            <w:sz w:val="21"/>
            <w:szCs w:val="21"/>
          </w:rPr>
          <w:t>guerre d'indépendance algérienne</w:t>
        </w:r>
      </w:hyperlink>
      <w:r>
        <w:rPr>
          <w:rFonts w:ascii="Arial" w:hAnsi="Arial" w:cs="Arial"/>
          <w:color w:val="222222"/>
          <w:sz w:val="21"/>
          <w:szCs w:val="21"/>
        </w:rPr>
        <w:t>, l'organisation du </w:t>
      </w:r>
      <w:hyperlink r:id="rId342" w:tooltip="Front de libération nationale (Algérie)" w:history="1">
        <w:r>
          <w:rPr>
            <w:rStyle w:val="Lienhypertexte"/>
            <w:rFonts w:ascii="Arial" w:hAnsi="Arial" w:cs="Arial"/>
            <w:color w:val="0B0080"/>
            <w:sz w:val="21"/>
            <w:szCs w:val="21"/>
          </w:rPr>
          <w:t>FLN</w:t>
        </w:r>
      </w:hyperlink>
      <w:r>
        <w:rPr>
          <w:rFonts w:ascii="Arial" w:hAnsi="Arial" w:cs="Arial"/>
          <w:color w:val="222222"/>
          <w:sz w:val="21"/>
          <w:szCs w:val="21"/>
        </w:rPr>
        <w:t> et de l'</w:t>
      </w:r>
      <w:hyperlink r:id="rId343" w:tooltip="Armée de libération nationale (Algérie)" w:history="1">
        <w:r>
          <w:rPr>
            <w:rStyle w:val="Lienhypertexte"/>
            <w:rFonts w:ascii="Arial" w:hAnsi="Arial" w:cs="Arial"/>
            <w:color w:val="0B0080"/>
            <w:sz w:val="21"/>
            <w:szCs w:val="21"/>
          </w:rPr>
          <w:t>ALN</w:t>
        </w:r>
      </w:hyperlink>
      <w:r>
        <w:rPr>
          <w:rFonts w:ascii="Arial" w:hAnsi="Arial" w:cs="Arial"/>
          <w:color w:val="222222"/>
          <w:sz w:val="21"/>
          <w:szCs w:val="21"/>
        </w:rPr>
        <w:t> crée pour la première fois un territoire administratif kabyle, la </w:t>
      </w:r>
      <w:hyperlink r:id="rId344" w:anchor="Wilaya_III" w:tooltip="Wilaya (guerre d'Algérie)" w:history="1">
        <w:r>
          <w:rPr>
            <w:rStyle w:val="Lienhypertexte"/>
            <w:rFonts w:ascii="Arial" w:hAnsi="Arial" w:cs="Arial"/>
            <w:color w:val="0B0080"/>
            <w:sz w:val="21"/>
            <w:szCs w:val="21"/>
          </w:rPr>
          <w:t>wilaya III</w:t>
        </w:r>
      </w:hyperlink>
      <w:r>
        <w:rPr>
          <w:rFonts w:ascii="Arial" w:hAnsi="Arial" w:cs="Arial"/>
          <w:color w:val="222222"/>
          <w:sz w:val="21"/>
          <w:szCs w:val="21"/>
        </w:rPr>
        <w:t xml:space="preserve"> ; </w:t>
      </w:r>
      <w:r w:rsidR="00F90ECC">
        <w:rPr>
          <w:rFonts w:ascii="Arial" w:hAnsi="Arial" w:cs="Arial"/>
          <w:color w:val="222222"/>
          <w:sz w:val="21"/>
          <w:szCs w:val="21"/>
        </w:rPr>
        <w:t>BEJAIA</w:t>
      </w:r>
      <w:r>
        <w:rPr>
          <w:rFonts w:ascii="Arial" w:hAnsi="Arial" w:cs="Arial"/>
          <w:color w:val="222222"/>
          <w:sz w:val="21"/>
          <w:szCs w:val="21"/>
        </w:rPr>
        <w:t xml:space="preserve"> fait partie de cet ensemble</w:t>
      </w:r>
      <w:hyperlink r:id="rId345" w:anchor="cite_note-:7-44" w:history="1">
        <w:r>
          <w:rPr>
            <w:rStyle w:val="Lienhypertexte"/>
            <w:rFonts w:ascii="Arial" w:hAnsi="Arial" w:cs="Arial"/>
            <w:color w:val="0B0080"/>
            <w:sz w:val="17"/>
            <w:szCs w:val="17"/>
            <w:vertAlign w:val="superscript"/>
          </w:rPr>
          <w:t>42</w:t>
        </w:r>
      </w:hyperlink>
      <w:r>
        <w:rPr>
          <w:rFonts w:ascii="Arial" w:hAnsi="Arial" w:cs="Arial"/>
          <w:color w:val="222222"/>
          <w:sz w:val="21"/>
          <w:szCs w:val="21"/>
        </w:rPr>
        <w:t>. Le congrès de la Soummam qui est la réunion politique du FLN qui fixe la ligne politico-militaire du mouvement national algérien dans la guerre a lieu à </w:t>
      </w:r>
      <w:hyperlink r:id="rId346" w:tooltip="Ouzellaguen" w:history="1">
        <w:r>
          <w:rPr>
            <w:rStyle w:val="Lienhypertexte"/>
            <w:rFonts w:ascii="Arial" w:hAnsi="Arial" w:cs="Arial"/>
            <w:color w:val="0B0080"/>
            <w:sz w:val="21"/>
            <w:szCs w:val="21"/>
          </w:rPr>
          <w:t>Ouzellaguen</w:t>
        </w:r>
      </w:hyperlink>
      <w:r>
        <w:rPr>
          <w:rFonts w:ascii="Arial" w:hAnsi="Arial" w:cs="Arial"/>
          <w:color w:val="222222"/>
          <w:sz w:val="21"/>
          <w:szCs w:val="21"/>
        </w:rPr>
        <w:t>, dans l'arrière-pays bougiote</w:t>
      </w:r>
      <w:hyperlink r:id="rId347" w:anchor="cite_note-Zirem-96" w:history="1">
        <w:r>
          <w:rPr>
            <w:rStyle w:val="Lienhypertexte"/>
            <w:rFonts w:ascii="Arial" w:hAnsi="Arial" w:cs="Arial"/>
            <w:color w:val="0B0080"/>
            <w:sz w:val="17"/>
            <w:szCs w:val="17"/>
            <w:vertAlign w:val="superscript"/>
          </w:rPr>
          <w:t>91</w:t>
        </w:r>
      </w:hyperlink>
      <w:r>
        <w:rPr>
          <w:rFonts w:ascii="Arial" w:hAnsi="Arial" w:cs="Arial"/>
          <w:color w:val="222222"/>
          <w:sz w:val="21"/>
          <w:szCs w:val="21"/>
        </w:rPr>
        <w:t>.</w:t>
      </w:r>
    </w:p>
    <w:p w:rsidR="007C30BD" w:rsidRDefault="007C30BD" w:rsidP="00B53A86">
      <w:pPr>
        <w:rPr>
          <w:rFonts w:ascii="Arial" w:hAnsi="Arial" w:cs="Arial"/>
          <w:sz w:val="29"/>
          <w:szCs w:val="29"/>
        </w:rPr>
      </w:pPr>
      <w:r>
        <w:rPr>
          <w:rStyle w:val="mw-headline"/>
          <w:rFonts w:ascii="Arial" w:hAnsi="Arial" w:cs="Arial"/>
          <w:color w:val="000000"/>
          <w:sz w:val="29"/>
          <w:szCs w:val="29"/>
        </w:rPr>
        <w:t>L'agglomération moderne</w:t>
      </w:r>
      <w:r w:rsidR="00CE66DA">
        <w:rPr>
          <w:rStyle w:val="mw-headline"/>
          <w:rFonts w:ascii="Arial" w:hAnsi="Arial" w:cs="Arial"/>
          <w:color w:val="000000"/>
          <w:sz w:val="29"/>
          <w:szCs w:val="29"/>
        </w:rPr>
        <w:t xml:space="preserve"> </w:t>
      </w:r>
      <w:hyperlink r:id="rId348" w:tooltip="Modifier la section : L'agglomération moderne" w:history="1">
        <w:r>
          <w:rPr>
            <w:rStyle w:val="Lienhypertexte"/>
            <w:rFonts w:ascii="Arial" w:hAnsi="Arial" w:cs="Arial"/>
            <w:b/>
            <w:bCs/>
            <w:color w:val="0B0080"/>
          </w:rPr>
          <w:t>modifier le code</w:t>
        </w:r>
      </w:hyperlink>
    </w:p>
    <w:p w:rsidR="007C30BD" w:rsidRDefault="007C30BD" w:rsidP="00B53A86">
      <w:pPr>
        <w:rPr>
          <w:rFonts w:ascii="Arial" w:hAnsi="Arial" w:cs="Arial"/>
          <w:color w:val="222222"/>
          <w:sz w:val="21"/>
          <w:szCs w:val="21"/>
        </w:rPr>
      </w:pPr>
      <w:r>
        <w:rPr>
          <w:rFonts w:ascii="Arial" w:hAnsi="Arial" w:cs="Arial"/>
          <w:color w:val="222222"/>
          <w:sz w:val="21"/>
          <w:szCs w:val="21"/>
        </w:rPr>
        <w:t>À la veille de la </w:t>
      </w:r>
      <w:hyperlink r:id="rId349" w:tooltip="Guerre d'Algérie" w:history="1">
        <w:r>
          <w:rPr>
            <w:rStyle w:val="Lienhypertexte"/>
            <w:rFonts w:ascii="Arial" w:hAnsi="Arial" w:cs="Arial"/>
            <w:color w:val="0B0080"/>
            <w:sz w:val="21"/>
            <w:szCs w:val="21"/>
          </w:rPr>
          <w:t>guerre d'Algérie</w:t>
        </w:r>
      </w:hyperlink>
      <w:r>
        <w:rPr>
          <w:rFonts w:ascii="Arial" w:hAnsi="Arial" w:cs="Arial"/>
          <w:color w:val="222222"/>
          <w:sz w:val="21"/>
          <w:szCs w:val="21"/>
        </w:rPr>
        <w:t> en 1954 elle comporte </w:t>
      </w:r>
      <w:r>
        <w:rPr>
          <w:rStyle w:val="nowrap"/>
          <w:rFonts w:ascii="Arial" w:hAnsi="Arial" w:cs="Arial"/>
          <w:color w:val="222222"/>
          <w:sz w:val="21"/>
          <w:szCs w:val="21"/>
        </w:rPr>
        <w:t>30 000 habitants</w:t>
      </w:r>
      <w:r>
        <w:rPr>
          <w:rFonts w:ascii="Arial" w:hAnsi="Arial" w:cs="Arial"/>
          <w:color w:val="222222"/>
          <w:sz w:val="21"/>
          <w:szCs w:val="21"/>
        </w:rPr>
        <w:t> dont </w:t>
      </w:r>
      <w:r>
        <w:rPr>
          <w:rStyle w:val="nowrap"/>
          <w:rFonts w:ascii="Arial" w:hAnsi="Arial" w:cs="Arial"/>
          <w:color w:val="222222"/>
          <w:sz w:val="21"/>
          <w:szCs w:val="21"/>
        </w:rPr>
        <w:t>6 200 Européens</w:t>
      </w:r>
      <w:r>
        <w:rPr>
          <w:rFonts w:ascii="Arial" w:hAnsi="Arial" w:cs="Arial"/>
          <w:color w:val="222222"/>
          <w:sz w:val="21"/>
          <w:szCs w:val="21"/>
        </w:rPr>
        <w:t> . Une des dernière décision de l'administration coloniale est de faire déboucher un </w:t>
      </w:r>
      <w:hyperlink r:id="rId350" w:tooltip="Oléoduc" w:history="1">
        <w:r>
          <w:rPr>
            <w:rStyle w:val="Lienhypertexte"/>
            <w:rFonts w:ascii="Arial" w:hAnsi="Arial" w:cs="Arial"/>
            <w:color w:val="0B0080"/>
            <w:sz w:val="21"/>
            <w:szCs w:val="21"/>
          </w:rPr>
          <w:t>oléoduc</w:t>
        </w:r>
      </w:hyperlink>
      <w:r>
        <w:rPr>
          <w:rFonts w:ascii="Arial" w:hAnsi="Arial" w:cs="Arial"/>
          <w:color w:val="222222"/>
          <w:sz w:val="21"/>
          <w:szCs w:val="21"/>
        </w:rPr>
        <w:t> dans la ville en passant par la vallée du Ksob et les </w:t>
      </w:r>
      <w:hyperlink r:id="rId351" w:tooltip="Portes de Fer (Algérie)" w:history="1">
        <w:r>
          <w:rPr>
            <w:rStyle w:val="Lienhypertexte"/>
            <w:rFonts w:ascii="Arial" w:hAnsi="Arial" w:cs="Arial"/>
            <w:color w:val="0B0080"/>
            <w:sz w:val="21"/>
            <w:szCs w:val="21"/>
          </w:rPr>
          <w:t>Portes de fer</w:t>
        </w:r>
      </w:hyperlink>
      <w:r>
        <w:rPr>
          <w:rFonts w:ascii="Arial" w:hAnsi="Arial" w:cs="Arial"/>
          <w:color w:val="222222"/>
          <w:sz w:val="21"/>
          <w:szCs w:val="21"/>
        </w:rPr>
        <w:t xml:space="preserve">. Pour les années à venir, </w:t>
      </w:r>
      <w:r w:rsidR="00F90ECC">
        <w:rPr>
          <w:rFonts w:ascii="Arial" w:hAnsi="Arial" w:cs="Arial"/>
          <w:color w:val="222222"/>
          <w:sz w:val="21"/>
          <w:szCs w:val="21"/>
        </w:rPr>
        <w:t>BEJAIA</w:t>
      </w:r>
      <w:r>
        <w:rPr>
          <w:rFonts w:ascii="Arial" w:hAnsi="Arial" w:cs="Arial"/>
          <w:color w:val="222222"/>
          <w:sz w:val="21"/>
          <w:szCs w:val="21"/>
        </w:rPr>
        <w:t xml:space="preserve"> va donc être un port pétrolier important, ce qui est source de revenus</w:t>
      </w:r>
      <w:hyperlink r:id="rId352" w:anchor="cite_note-97" w:history="1">
        <w:r>
          <w:rPr>
            <w:rStyle w:val="Lienhypertexte"/>
            <w:rFonts w:ascii="Arial" w:hAnsi="Arial" w:cs="Arial"/>
            <w:color w:val="0B0080"/>
            <w:sz w:val="17"/>
            <w:szCs w:val="17"/>
            <w:vertAlign w:val="superscript"/>
          </w:rPr>
          <w:t>92</w:t>
        </w:r>
      </w:hyperlink>
      <w:r>
        <w:rPr>
          <w:rFonts w:ascii="Arial" w:hAnsi="Arial" w:cs="Arial"/>
          <w:color w:val="222222"/>
          <w:sz w:val="21"/>
          <w:szCs w:val="21"/>
        </w:rPr>
        <w:t>. En 1962, elle est intégrée dans la </w:t>
      </w:r>
      <w:hyperlink r:id="rId353" w:tooltip="Liste des wilayas d'Algérie" w:history="1">
        <w:r>
          <w:rPr>
            <w:rStyle w:val="Lienhypertexte"/>
            <w:rFonts w:ascii="Arial" w:hAnsi="Arial" w:cs="Arial"/>
            <w:color w:val="0B0080"/>
            <w:sz w:val="21"/>
            <w:szCs w:val="21"/>
          </w:rPr>
          <w:t>wilaya de Sétif</w:t>
        </w:r>
      </w:hyperlink>
      <w:r>
        <w:rPr>
          <w:rFonts w:ascii="Arial" w:hAnsi="Arial" w:cs="Arial"/>
          <w:color w:val="222222"/>
          <w:sz w:val="21"/>
          <w:szCs w:val="21"/>
        </w:rPr>
        <w:t> avant de devenir le siège de sa propre </w:t>
      </w:r>
      <w:hyperlink r:id="rId354" w:tooltip="Wilaya de Béjaïa" w:history="1">
        <w:r>
          <w:rPr>
            <w:rStyle w:val="Lienhypertexte"/>
            <w:rFonts w:ascii="Arial" w:hAnsi="Arial" w:cs="Arial"/>
            <w:color w:val="0B0080"/>
            <w:sz w:val="21"/>
            <w:szCs w:val="21"/>
          </w:rPr>
          <w:t>wilaya</w:t>
        </w:r>
      </w:hyperlink>
      <w:r>
        <w:rPr>
          <w:rFonts w:ascii="Arial" w:hAnsi="Arial" w:cs="Arial"/>
          <w:color w:val="222222"/>
          <w:sz w:val="21"/>
          <w:szCs w:val="21"/>
        </w:rPr>
        <w:t> en 1974. La ville connaît un essor démographique, et une urbanisation de la plaine du Lekhmis, suite à l'afflux de ruraux, notamment de </w:t>
      </w:r>
      <w:hyperlink r:id="rId355" w:tooltip="Kabylie" w:history="1">
        <w:r>
          <w:rPr>
            <w:rStyle w:val="Lienhypertexte"/>
            <w:rFonts w:ascii="Arial" w:hAnsi="Arial" w:cs="Arial"/>
            <w:color w:val="0B0080"/>
            <w:sz w:val="21"/>
            <w:szCs w:val="21"/>
          </w:rPr>
          <w:t>Kabylie</w:t>
        </w:r>
      </w:hyperlink>
      <w:hyperlink r:id="rId356" w:anchor="cite_note-98" w:history="1">
        <w:r>
          <w:rPr>
            <w:rStyle w:val="Lienhypertexte"/>
            <w:rFonts w:ascii="Arial" w:hAnsi="Arial" w:cs="Arial"/>
            <w:color w:val="0B0080"/>
            <w:sz w:val="17"/>
            <w:szCs w:val="17"/>
            <w:vertAlign w:val="superscript"/>
          </w:rPr>
          <w:t>93</w:t>
        </w:r>
      </w:hyperlink>
      <w:r>
        <w:rPr>
          <w:rFonts w:ascii="Arial" w:hAnsi="Arial" w:cs="Arial"/>
          <w:color w:val="222222"/>
          <w:sz w:val="21"/>
          <w:szCs w:val="21"/>
        </w:rPr>
        <w:t>.</w:t>
      </w:r>
    </w:p>
    <w:p w:rsidR="007C30BD" w:rsidRDefault="00F90ECC" w:rsidP="00B53A86">
      <w:pPr>
        <w:rPr>
          <w:rFonts w:ascii="Arial" w:hAnsi="Arial" w:cs="Arial"/>
          <w:color w:val="222222"/>
          <w:sz w:val="21"/>
          <w:szCs w:val="21"/>
        </w:rPr>
      </w:pPr>
      <w:r>
        <w:rPr>
          <w:rFonts w:ascii="Arial" w:hAnsi="Arial" w:cs="Arial"/>
          <w:color w:val="222222"/>
          <w:sz w:val="21"/>
          <w:szCs w:val="21"/>
        </w:rPr>
        <w:t>BEJAIA</w:t>
      </w:r>
      <w:r w:rsidR="007C30BD">
        <w:rPr>
          <w:rFonts w:ascii="Arial" w:hAnsi="Arial" w:cs="Arial"/>
          <w:color w:val="222222"/>
          <w:sz w:val="21"/>
          <w:szCs w:val="21"/>
        </w:rPr>
        <w:t xml:space="preserve">, comme d'autres villes de la Soummam, est un des foyers de la revendication identitaire berbère lors du printemps berbère de 1980 ; et en 2001, lors du printemps noir. Si elle peine à s'imposer comme capitale économique de la Petite Kabylie, elle est indéniablement la capitale culturelle de la Kabylie, en concurrence avec Tizi-Ouzou. L'ouverture du champ politique a </w:t>
      </w:r>
      <w:r w:rsidR="007C30BD">
        <w:rPr>
          <w:rFonts w:ascii="Arial" w:hAnsi="Arial" w:cs="Arial"/>
          <w:color w:val="222222"/>
          <w:sz w:val="21"/>
          <w:szCs w:val="21"/>
        </w:rPr>
        <w:lastRenderedPageBreak/>
        <w:t xml:space="preserve">permis l’émergence de groupements, associations, manifestations artistiques et culturelles de tous types. Le Centre Universitaire, par sa présence, soutient le mouvement et il est programmé d'installer à </w:t>
      </w:r>
      <w:r>
        <w:rPr>
          <w:rFonts w:ascii="Arial" w:hAnsi="Arial" w:cs="Arial"/>
          <w:color w:val="222222"/>
          <w:sz w:val="21"/>
          <w:szCs w:val="21"/>
        </w:rPr>
        <w:t>BEJAIA</w:t>
      </w:r>
      <w:r w:rsidR="007C30BD">
        <w:rPr>
          <w:rFonts w:ascii="Arial" w:hAnsi="Arial" w:cs="Arial"/>
          <w:color w:val="222222"/>
          <w:sz w:val="21"/>
          <w:szCs w:val="21"/>
        </w:rPr>
        <w:t xml:space="preserve"> l'institut de </w:t>
      </w:r>
      <w:hyperlink r:id="rId357" w:tooltip="Langues berbères" w:history="1">
        <w:r w:rsidR="007C30BD">
          <w:rPr>
            <w:rStyle w:val="Lienhypertexte"/>
            <w:rFonts w:ascii="Arial" w:hAnsi="Arial" w:cs="Arial"/>
            <w:color w:val="0B0080"/>
            <w:sz w:val="21"/>
            <w:szCs w:val="21"/>
          </w:rPr>
          <w:t>langue tamazight</w:t>
        </w:r>
      </w:hyperlink>
      <w:hyperlink r:id="rId358" w:anchor="cite_note-:5-99" w:history="1">
        <w:r w:rsidR="007C30BD">
          <w:rPr>
            <w:rStyle w:val="Lienhypertexte"/>
            <w:rFonts w:ascii="Arial" w:hAnsi="Arial" w:cs="Arial"/>
            <w:color w:val="0B0080"/>
            <w:sz w:val="17"/>
            <w:szCs w:val="17"/>
            <w:vertAlign w:val="superscript"/>
          </w:rPr>
          <w:t>94</w:t>
        </w:r>
      </w:hyperlink>
      <w:r w:rsidR="007C30BD">
        <w:rPr>
          <w:rFonts w:ascii="Arial" w:hAnsi="Arial" w:cs="Arial"/>
          <w:color w:val="222222"/>
          <w:sz w:val="21"/>
          <w:szCs w:val="21"/>
        </w:rPr>
        <w:t>.</w:t>
      </w:r>
    </w:p>
    <w:p w:rsidR="007C30BD" w:rsidRDefault="007C30BD" w:rsidP="00B53A86">
      <w:pPr>
        <w:rPr>
          <w:rFonts w:ascii="Arial" w:hAnsi="Arial" w:cs="Arial"/>
          <w:color w:val="222222"/>
          <w:sz w:val="21"/>
          <w:szCs w:val="21"/>
        </w:rPr>
      </w:pPr>
      <w:r>
        <w:rPr>
          <w:rFonts w:ascii="Arial" w:hAnsi="Arial" w:cs="Arial"/>
          <w:color w:val="222222"/>
          <w:sz w:val="21"/>
          <w:szCs w:val="21"/>
        </w:rPr>
        <w:t>Cette expansion rapide de la ville est également un défi sur le plan de l'urbanisme ; la ville a en effet du mal à s'assurer un hinterland du fait du relief. D'autre part le patrimoine et la culture sont également un enjeu car menacés à long terme. Le site exceptionnel pose aussi la </w:t>
      </w:r>
      <w:hyperlink r:id="rId359" w:tooltip="Conservation de la nature" w:history="1">
        <w:r>
          <w:rPr>
            <w:rStyle w:val="Lienhypertexte"/>
            <w:rFonts w:ascii="Arial" w:hAnsi="Arial" w:cs="Arial"/>
            <w:color w:val="0B0080"/>
            <w:sz w:val="21"/>
            <w:szCs w:val="21"/>
          </w:rPr>
          <w:t>question environnementale</w:t>
        </w:r>
      </w:hyperlink>
      <w:r>
        <w:rPr>
          <w:rFonts w:ascii="Arial" w:hAnsi="Arial" w:cs="Arial"/>
          <w:color w:val="222222"/>
          <w:sz w:val="21"/>
          <w:szCs w:val="21"/>
        </w:rPr>
        <w:t> et celle des pollutions liées aux activités domestiques et industrielles. Au début des années 1990, l'augmentation de la population combinée à l'absence de planification et l’insuffisance des politiques publiques dégrade le cadre de vie de la ville, malgré des atouts certains pour son avenir.</w:t>
      </w:r>
    </w:p>
    <w:p w:rsidR="007C30BD" w:rsidRDefault="007C30BD" w:rsidP="00B53A86"/>
    <w:sectPr w:rsidR="007C30B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2C0E" w:rsidRDefault="003E2C0E" w:rsidP="00C1713B">
      <w:pPr>
        <w:spacing w:after="0" w:line="240" w:lineRule="auto"/>
      </w:pPr>
      <w:r>
        <w:separator/>
      </w:r>
    </w:p>
  </w:endnote>
  <w:endnote w:type="continuationSeparator" w:id="0">
    <w:p w:rsidR="003E2C0E" w:rsidRDefault="003E2C0E" w:rsidP="00C171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Ebrima">
    <w:panose1 w:val="02000000000000000000"/>
    <w:charset w:val="00"/>
    <w:family w:val="auto"/>
    <w:pitch w:val="variable"/>
    <w:sig w:usb0="A000005F" w:usb1="02000041" w:usb2="00000800" w:usb3="00000000" w:csb0="00000093"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2C0E" w:rsidRDefault="003E2C0E" w:rsidP="00C1713B">
      <w:pPr>
        <w:spacing w:after="0" w:line="240" w:lineRule="auto"/>
      </w:pPr>
      <w:r>
        <w:separator/>
      </w:r>
    </w:p>
  </w:footnote>
  <w:footnote w:type="continuationSeparator" w:id="0">
    <w:p w:rsidR="003E2C0E" w:rsidRDefault="003E2C0E" w:rsidP="00C171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E32484"/>
    <w:multiLevelType w:val="multilevel"/>
    <w:tmpl w:val="2158A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4117589"/>
    <w:multiLevelType w:val="multilevel"/>
    <w:tmpl w:val="C2D05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45E0B6D"/>
    <w:multiLevelType w:val="multilevel"/>
    <w:tmpl w:val="E79CF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CDE2C76"/>
    <w:multiLevelType w:val="multilevel"/>
    <w:tmpl w:val="C0D08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0BD"/>
    <w:rsid w:val="0038684A"/>
    <w:rsid w:val="003A4859"/>
    <w:rsid w:val="003E2C0E"/>
    <w:rsid w:val="004E7E24"/>
    <w:rsid w:val="00563A1F"/>
    <w:rsid w:val="007321D4"/>
    <w:rsid w:val="007C30BD"/>
    <w:rsid w:val="00A22F0B"/>
    <w:rsid w:val="00AA75C5"/>
    <w:rsid w:val="00B53A86"/>
    <w:rsid w:val="00C1713B"/>
    <w:rsid w:val="00C34073"/>
    <w:rsid w:val="00C81C8E"/>
    <w:rsid w:val="00CE66DA"/>
    <w:rsid w:val="00D574BE"/>
    <w:rsid w:val="00E46906"/>
    <w:rsid w:val="00F90EC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0563DB-55B3-48F8-BE99-F6510324E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7C30B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unhideWhenUsed/>
    <w:qFormat/>
    <w:rsid w:val="007C30B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7C30B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link w:val="Titre4Car"/>
    <w:uiPriority w:val="9"/>
    <w:qFormat/>
    <w:rsid w:val="007C30BD"/>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C30BD"/>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unhideWhenUsed/>
    <w:rsid w:val="007C30B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7C30BD"/>
    <w:rPr>
      <w:color w:val="0000FF"/>
      <w:u w:val="single"/>
    </w:rPr>
  </w:style>
  <w:style w:type="character" w:customStyle="1" w:styleId="lang-ar">
    <w:name w:val="lang-ar"/>
    <w:basedOn w:val="Policepardfaut"/>
    <w:rsid w:val="007C30BD"/>
  </w:style>
  <w:style w:type="character" w:customStyle="1" w:styleId="nowrap">
    <w:name w:val="nowrap"/>
    <w:basedOn w:val="Policepardfaut"/>
    <w:rsid w:val="007C30BD"/>
  </w:style>
  <w:style w:type="character" w:customStyle="1" w:styleId="romain">
    <w:name w:val="romain"/>
    <w:basedOn w:val="Policepardfaut"/>
    <w:rsid w:val="007C30BD"/>
  </w:style>
  <w:style w:type="character" w:customStyle="1" w:styleId="Titre2Car">
    <w:name w:val="Titre 2 Car"/>
    <w:basedOn w:val="Policepardfaut"/>
    <w:link w:val="Titre2"/>
    <w:uiPriority w:val="9"/>
    <w:rsid w:val="007C30BD"/>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rsid w:val="007C30BD"/>
    <w:rPr>
      <w:rFonts w:asciiTheme="majorHAnsi" w:eastAsiaTheme="majorEastAsia" w:hAnsiTheme="majorHAnsi" w:cstheme="majorBidi"/>
      <w:color w:val="1F4D78" w:themeColor="accent1" w:themeShade="7F"/>
      <w:sz w:val="24"/>
      <w:szCs w:val="24"/>
    </w:rPr>
  </w:style>
  <w:style w:type="character" w:customStyle="1" w:styleId="Titre4Car">
    <w:name w:val="Titre 4 Car"/>
    <w:basedOn w:val="Policepardfaut"/>
    <w:link w:val="Titre4"/>
    <w:uiPriority w:val="9"/>
    <w:rsid w:val="007C30BD"/>
    <w:rPr>
      <w:rFonts w:ascii="Times New Roman" w:eastAsia="Times New Roman" w:hAnsi="Times New Roman" w:cs="Times New Roman"/>
      <w:b/>
      <w:bCs/>
      <w:sz w:val="24"/>
      <w:szCs w:val="24"/>
      <w:lang w:eastAsia="fr-FR"/>
    </w:rPr>
  </w:style>
  <w:style w:type="character" w:customStyle="1" w:styleId="mw-headline">
    <w:name w:val="mw-headline"/>
    <w:basedOn w:val="Policepardfaut"/>
    <w:rsid w:val="007C30BD"/>
  </w:style>
  <w:style w:type="character" w:customStyle="1" w:styleId="mw-editsection">
    <w:name w:val="mw-editsection"/>
    <w:basedOn w:val="Policepardfaut"/>
    <w:rsid w:val="007C30BD"/>
  </w:style>
  <w:style w:type="character" w:customStyle="1" w:styleId="mw-editsection-bracket">
    <w:name w:val="mw-editsection-bracket"/>
    <w:basedOn w:val="Policepardfaut"/>
    <w:rsid w:val="007C30BD"/>
  </w:style>
  <w:style w:type="character" w:styleId="Lienhypertextesuivivisit">
    <w:name w:val="FollowedHyperlink"/>
    <w:basedOn w:val="Policepardfaut"/>
    <w:uiPriority w:val="99"/>
    <w:semiHidden/>
    <w:unhideWhenUsed/>
    <w:rsid w:val="007C30BD"/>
    <w:rPr>
      <w:color w:val="800080"/>
      <w:u w:val="single"/>
    </w:rPr>
  </w:style>
  <w:style w:type="character" w:customStyle="1" w:styleId="mw-editsection-divider">
    <w:name w:val="mw-editsection-divider"/>
    <w:basedOn w:val="Policepardfaut"/>
    <w:rsid w:val="007C30BD"/>
  </w:style>
  <w:style w:type="character" w:customStyle="1" w:styleId="lang-ber">
    <w:name w:val="lang-ber"/>
    <w:basedOn w:val="Policepardfaut"/>
    <w:rsid w:val="007C30BD"/>
  </w:style>
  <w:style w:type="character" w:customStyle="1" w:styleId="lang-la">
    <w:name w:val="lang-la"/>
    <w:basedOn w:val="Policepardfaut"/>
    <w:rsid w:val="007C30BD"/>
  </w:style>
  <w:style w:type="character" w:customStyle="1" w:styleId="lang-es">
    <w:name w:val="lang-es"/>
    <w:basedOn w:val="Policepardfaut"/>
    <w:rsid w:val="007C30BD"/>
  </w:style>
  <w:style w:type="character" w:customStyle="1" w:styleId="flagicon">
    <w:name w:val="flagicon"/>
    <w:basedOn w:val="Policepardfaut"/>
    <w:rsid w:val="007C30BD"/>
  </w:style>
  <w:style w:type="paragraph" w:styleId="Lgende">
    <w:name w:val="caption"/>
    <w:basedOn w:val="Normal"/>
    <w:next w:val="Normal"/>
    <w:uiPriority w:val="35"/>
    <w:unhideWhenUsed/>
    <w:qFormat/>
    <w:rsid w:val="00E46906"/>
    <w:pPr>
      <w:spacing w:after="200" w:line="240" w:lineRule="auto"/>
    </w:pPr>
    <w:rPr>
      <w:i/>
      <w:iCs/>
      <w:color w:val="44546A" w:themeColor="text2"/>
      <w:sz w:val="18"/>
      <w:szCs w:val="18"/>
    </w:rPr>
  </w:style>
  <w:style w:type="paragraph" w:styleId="Tabledesillustrations">
    <w:name w:val="table of figures"/>
    <w:basedOn w:val="Normal"/>
    <w:next w:val="Normal"/>
    <w:uiPriority w:val="99"/>
    <w:unhideWhenUsed/>
    <w:rsid w:val="00C1713B"/>
    <w:pPr>
      <w:spacing w:after="0"/>
    </w:pPr>
  </w:style>
  <w:style w:type="paragraph" w:styleId="En-tte">
    <w:name w:val="header"/>
    <w:basedOn w:val="Normal"/>
    <w:link w:val="En-tteCar"/>
    <w:uiPriority w:val="99"/>
    <w:unhideWhenUsed/>
    <w:rsid w:val="00C1713B"/>
    <w:pPr>
      <w:tabs>
        <w:tab w:val="center" w:pos="4513"/>
        <w:tab w:val="right" w:pos="9026"/>
      </w:tabs>
      <w:spacing w:after="0" w:line="240" w:lineRule="auto"/>
    </w:pPr>
  </w:style>
  <w:style w:type="character" w:customStyle="1" w:styleId="En-tteCar">
    <w:name w:val="En-tête Car"/>
    <w:basedOn w:val="Policepardfaut"/>
    <w:link w:val="En-tte"/>
    <w:uiPriority w:val="99"/>
    <w:rsid w:val="00C1713B"/>
  </w:style>
  <w:style w:type="paragraph" w:styleId="Pieddepage">
    <w:name w:val="footer"/>
    <w:basedOn w:val="Normal"/>
    <w:link w:val="PieddepageCar"/>
    <w:uiPriority w:val="99"/>
    <w:unhideWhenUsed/>
    <w:rsid w:val="00C1713B"/>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C1713B"/>
  </w:style>
  <w:style w:type="paragraph" w:styleId="Paragraphedeliste">
    <w:name w:val="List Paragraph"/>
    <w:basedOn w:val="Normal"/>
    <w:uiPriority w:val="34"/>
    <w:qFormat/>
    <w:rsid w:val="00B53A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152614">
      <w:bodyDiv w:val="1"/>
      <w:marLeft w:val="0"/>
      <w:marRight w:val="0"/>
      <w:marTop w:val="0"/>
      <w:marBottom w:val="0"/>
      <w:divBdr>
        <w:top w:val="none" w:sz="0" w:space="0" w:color="auto"/>
        <w:left w:val="none" w:sz="0" w:space="0" w:color="auto"/>
        <w:bottom w:val="none" w:sz="0" w:space="0" w:color="auto"/>
        <w:right w:val="none" w:sz="0" w:space="0" w:color="auto"/>
      </w:divBdr>
    </w:div>
    <w:div w:id="986588410">
      <w:bodyDiv w:val="1"/>
      <w:marLeft w:val="0"/>
      <w:marRight w:val="0"/>
      <w:marTop w:val="0"/>
      <w:marBottom w:val="0"/>
      <w:divBdr>
        <w:top w:val="none" w:sz="0" w:space="0" w:color="auto"/>
        <w:left w:val="none" w:sz="0" w:space="0" w:color="auto"/>
        <w:bottom w:val="none" w:sz="0" w:space="0" w:color="auto"/>
        <w:right w:val="none" w:sz="0" w:space="0" w:color="auto"/>
      </w:divBdr>
    </w:div>
    <w:div w:id="1083382033">
      <w:bodyDiv w:val="1"/>
      <w:marLeft w:val="0"/>
      <w:marRight w:val="0"/>
      <w:marTop w:val="0"/>
      <w:marBottom w:val="0"/>
      <w:divBdr>
        <w:top w:val="none" w:sz="0" w:space="0" w:color="auto"/>
        <w:left w:val="none" w:sz="0" w:space="0" w:color="auto"/>
        <w:bottom w:val="none" w:sz="0" w:space="0" w:color="auto"/>
        <w:right w:val="none" w:sz="0" w:space="0" w:color="auto"/>
      </w:divBdr>
      <w:divsChild>
        <w:div w:id="1390761853">
          <w:marLeft w:val="336"/>
          <w:marRight w:val="0"/>
          <w:marTop w:val="120"/>
          <w:marBottom w:val="312"/>
          <w:divBdr>
            <w:top w:val="none" w:sz="0" w:space="0" w:color="auto"/>
            <w:left w:val="none" w:sz="0" w:space="0" w:color="auto"/>
            <w:bottom w:val="none" w:sz="0" w:space="0" w:color="auto"/>
            <w:right w:val="none" w:sz="0" w:space="0" w:color="auto"/>
          </w:divBdr>
          <w:divsChild>
            <w:div w:id="1469594867">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318117382">
          <w:marLeft w:val="336"/>
          <w:marRight w:val="0"/>
          <w:marTop w:val="120"/>
          <w:marBottom w:val="312"/>
          <w:divBdr>
            <w:top w:val="none" w:sz="0" w:space="0" w:color="auto"/>
            <w:left w:val="none" w:sz="0" w:space="0" w:color="auto"/>
            <w:bottom w:val="none" w:sz="0" w:space="0" w:color="auto"/>
            <w:right w:val="none" w:sz="0" w:space="0" w:color="auto"/>
          </w:divBdr>
          <w:divsChild>
            <w:div w:id="1979415284">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12335233">
          <w:marLeft w:val="0"/>
          <w:marRight w:val="0"/>
          <w:marTop w:val="0"/>
          <w:marBottom w:val="0"/>
          <w:divBdr>
            <w:top w:val="none" w:sz="0" w:space="0" w:color="auto"/>
            <w:left w:val="none" w:sz="0" w:space="0" w:color="auto"/>
            <w:bottom w:val="none" w:sz="0" w:space="0" w:color="auto"/>
            <w:right w:val="none" w:sz="0" w:space="0" w:color="auto"/>
          </w:divBdr>
        </w:div>
        <w:div w:id="764106617">
          <w:marLeft w:val="0"/>
          <w:marRight w:val="0"/>
          <w:marTop w:val="0"/>
          <w:marBottom w:val="0"/>
          <w:divBdr>
            <w:top w:val="dotted" w:sz="6" w:space="0" w:color="AAAAAA"/>
            <w:left w:val="none" w:sz="0" w:space="0" w:color="auto"/>
            <w:bottom w:val="dotted" w:sz="6" w:space="0" w:color="AAAAAA"/>
            <w:right w:val="none" w:sz="0" w:space="0" w:color="auto"/>
          </w:divBdr>
        </w:div>
        <w:div w:id="1568564728">
          <w:marLeft w:val="0"/>
          <w:marRight w:val="0"/>
          <w:marTop w:val="0"/>
          <w:marBottom w:val="0"/>
          <w:divBdr>
            <w:top w:val="none" w:sz="0" w:space="0" w:color="auto"/>
            <w:left w:val="none" w:sz="0" w:space="0" w:color="auto"/>
            <w:bottom w:val="none" w:sz="0" w:space="0" w:color="auto"/>
            <w:right w:val="none" w:sz="0" w:space="0" w:color="auto"/>
          </w:divBdr>
        </w:div>
        <w:div w:id="1978340097">
          <w:marLeft w:val="0"/>
          <w:marRight w:val="0"/>
          <w:marTop w:val="0"/>
          <w:marBottom w:val="0"/>
          <w:divBdr>
            <w:top w:val="none" w:sz="0" w:space="0" w:color="auto"/>
            <w:left w:val="none" w:sz="0" w:space="0" w:color="auto"/>
            <w:bottom w:val="none" w:sz="0" w:space="0" w:color="auto"/>
            <w:right w:val="none" w:sz="0" w:space="0" w:color="auto"/>
          </w:divBdr>
        </w:div>
        <w:div w:id="507451908">
          <w:marLeft w:val="0"/>
          <w:marRight w:val="0"/>
          <w:marTop w:val="0"/>
          <w:marBottom w:val="0"/>
          <w:divBdr>
            <w:top w:val="none" w:sz="0" w:space="0" w:color="auto"/>
            <w:left w:val="none" w:sz="0" w:space="0" w:color="auto"/>
            <w:bottom w:val="none" w:sz="0" w:space="0" w:color="auto"/>
            <w:right w:val="none" w:sz="0" w:space="0" w:color="auto"/>
          </w:divBdr>
        </w:div>
        <w:div w:id="694578038">
          <w:marLeft w:val="0"/>
          <w:marRight w:val="0"/>
          <w:marTop w:val="0"/>
          <w:marBottom w:val="0"/>
          <w:divBdr>
            <w:top w:val="none" w:sz="0" w:space="0" w:color="auto"/>
            <w:left w:val="none" w:sz="0" w:space="0" w:color="auto"/>
            <w:bottom w:val="none" w:sz="0" w:space="0" w:color="auto"/>
            <w:right w:val="none" w:sz="0" w:space="0" w:color="auto"/>
          </w:divBdr>
        </w:div>
        <w:div w:id="914703366">
          <w:marLeft w:val="0"/>
          <w:marRight w:val="0"/>
          <w:marTop w:val="0"/>
          <w:marBottom w:val="0"/>
          <w:divBdr>
            <w:top w:val="none" w:sz="0" w:space="0" w:color="auto"/>
            <w:left w:val="none" w:sz="0" w:space="0" w:color="auto"/>
            <w:bottom w:val="none" w:sz="0" w:space="0" w:color="auto"/>
            <w:right w:val="none" w:sz="0" w:space="0" w:color="auto"/>
          </w:divBdr>
        </w:div>
        <w:div w:id="1155688181">
          <w:marLeft w:val="0"/>
          <w:marRight w:val="0"/>
          <w:marTop w:val="0"/>
          <w:marBottom w:val="0"/>
          <w:divBdr>
            <w:top w:val="dotted" w:sz="6" w:space="0" w:color="AAAAAA"/>
            <w:left w:val="none" w:sz="0" w:space="0" w:color="auto"/>
            <w:bottom w:val="dotted" w:sz="6" w:space="0" w:color="AAAAAA"/>
            <w:right w:val="none" w:sz="0" w:space="0" w:color="auto"/>
          </w:divBdr>
        </w:div>
        <w:div w:id="1659072868">
          <w:marLeft w:val="0"/>
          <w:marRight w:val="0"/>
          <w:marTop w:val="0"/>
          <w:marBottom w:val="0"/>
          <w:divBdr>
            <w:top w:val="none" w:sz="0" w:space="0" w:color="auto"/>
            <w:left w:val="none" w:sz="0" w:space="0" w:color="auto"/>
            <w:bottom w:val="none" w:sz="0" w:space="0" w:color="auto"/>
            <w:right w:val="none" w:sz="0" w:space="0" w:color="auto"/>
          </w:divBdr>
        </w:div>
        <w:div w:id="1014069341">
          <w:marLeft w:val="0"/>
          <w:marRight w:val="0"/>
          <w:marTop w:val="0"/>
          <w:marBottom w:val="0"/>
          <w:divBdr>
            <w:top w:val="none" w:sz="0" w:space="0" w:color="auto"/>
            <w:left w:val="none" w:sz="0" w:space="0" w:color="auto"/>
            <w:bottom w:val="none" w:sz="0" w:space="0" w:color="auto"/>
            <w:right w:val="none" w:sz="0" w:space="0" w:color="auto"/>
          </w:divBdr>
        </w:div>
        <w:div w:id="948515260">
          <w:marLeft w:val="0"/>
          <w:marRight w:val="0"/>
          <w:marTop w:val="0"/>
          <w:marBottom w:val="0"/>
          <w:divBdr>
            <w:top w:val="none" w:sz="0" w:space="0" w:color="auto"/>
            <w:left w:val="none" w:sz="0" w:space="0" w:color="auto"/>
            <w:bottom w:val="none" w:sz="0" w:space="0" w:color="auto"/>
            <w:right w:val="none" w:sz="0" w:space="0" w:color="auto"/>
          </w:divBdr>
        </w:div>
        <w:div w:id="575480626">
          <w:marLeft w:val="0"/>
          <w:marRight w:val="0"/>
          <w:marTop w:val="0"/>
          <w:marBottom w:val="0"/>
          <w:divBdr>
            <w:top w:val="none" w:sz="0" w:space="0" w:color="auto"/>
            <w:left w:val="none" w:sz="0" w:space="0" w:color="auto"/>
            <w:bottom w:val="none" w:sz="0" w:space="0" w:color="auto"/>
            <w:right w:val="none" w:sz="0" w:space="0" w:color="auto"/>
          </w:divBdr>
        </w:div>
        <w:div w:id="930816474">
          <w:marLeft w:val="0"/>
          <w:marRight w:val="0"/>
          <w:marTop w:val="0"/>
          <w:marBottom w:val="0"/>
          <w:divBdr>
            <w:top w:val="none" w:sz="0" w:space="0" w:color="auto"/>
            <w:left w:val="none" w:sz="0" w:space="0" w:color="auto"/>
            <w:bottom w:val="none" w:sz="0" w:space="0" w:color="auto"/>
            <w:right w:val="none" w:sz="0" w:space="0" w:color="auto"/>
          </w:divBdr>
        </w:div>
        <w:div w:id="922376679">
          <w:marLeft w:val="0"/>
          <w:marRight w:val="0"/>
          <w:marTop w:val="0"/>
          <w:marBottom w:val="0"/>
          <w:divBdr>
            <w:top w:val="dotted" w:sz="6" w:space="0" w:color="AAAAAA"/>
            <w:left w:val="none" w:sz="0" w:space="0" w:color="auto"/>
            <w:bottom w:val="dotted" w:sz="6" w:space="0" w:color="AAAAAA"/>
            <w:right w:val="none" w:sz="0" w:space="0" w:color="auto"/>
          </w:divBdr>
        </w:div>
        <w:div w:id="361829850">
          <w:marLeft w:val="0"/>
          <w:marRight w:val="0"/>
          <w:marTop w:val="0"/>
          <w:marBottom w:val="0"/>
          <w:divBdr>
            <w:top w:val="none" w:sz="0" w:space="0" w:color="auto"/>
            <w:left w:val="none" w:sz="0" w:space="0" w:color="auto"/>
            <w:bottom w:val="none" w:sz="0" w:space="0" w:color="auto"/>
            <w:right w:val="none" w:sz="0" w:space="0" w:color="auto"/>
          </w:divBdr>
        </w:div>
        <w:div w:id="1749300181">
          <w:marLeft w:val="0"/>
          <w:marRight w:val="0"/>
          <w:marTop w:val="0"/>
          <w:marBottom w:val="0"/>
          <w:divBdr>
            <w:top w:val="none" w:sz="0" w:space="0" w:color="auto"/>
            <w:left w:val="none" w:sz="0" w:space="0" w:color="auto"/>
            <w:bottom w:val="none" w:sz="0" w:space="0" w:color="auto"/>
            <w:right w:val="none" w:sz="0" w:space="0" w:color="auto"/>
          </w:divBdr>
        </w:div>
        <w:div w:id="424694204">
          <w:marLeft w:val="0"/>
          <w:marRight w:val="0"/>
          <w:marTop w:val="0"/>
          <w:marBottom w:val="0"/>
          <w:divBdr>
            <w:top w:val="none" w:sz="0" w:space="0" w:color="auto"/>
            <w:left w:val="none" w:sz="0" w:space="0" w:color="auto"/>
            <w:bottom w:val="none" w:sz="0" w:space="0" w:color="auto"/>
            <w:right w:val="none" w:sz="0" w:space="0" w:color="auto"/>
          </w:divBdr>
        </w:div>
        <w:div w:id="789711995">
          <w:marLeft w:val="0"/>
          <w:marRight w:val="0"/>
          <w:marTop w:val="0"/>
          <w:marBottom w:val="0"/>
          <w:divBdr>
            <w:top w:val="none" w:sz="0" w:space="0" w:color="auto"/>
            <w:left w:val="none" w:sz="0" w:space="0" w:color="auto"/>
            <w:bottom w:val="none" w:sz="0" w:space="0" w:color="auto"/>
            <w:right w:val="none" w:sz="0" w:space="0" w:color="auto"/>
          </w:divBdr>
        </w:div>
        <w:div w:id="1438331861">
          <w:marLeft w:val="0"/>
          <w:marRight w:val="0"/>
          <w:marTop w:val="0"/>
          <w:marBottom w:val="0"/>
          <w:divBdr>
            <w:top w:val="none" w:sz="0" w:space="0" w:color="auto"/>
            <w:left w:val="none" w:sz="0" w:space="0" w:color="auto"/>
            <w:bottom w:val="none" w:sz="0" w:space="0" w:color="auto"/>
            <w:right w:val="none" w:sz="0" w:space="0" w:color="auto"/>
          </w:divBdr>
        </w:div>
        <w:div w:id="2146197660">
          <w:marLeft w:val="0"/>
          <w:marRight w:val="0"/>
          <w:marTop w:val="0"/>
          <w:marBottom w:val="0"/>
          <w:divBdr>
            <w:top w:val="dotted" w:sz="6" w:space="0" w:color="AAAAAA"/>
            <w:left w:val="none" w:sz="0" w:space="0" w:color="auto"/>
            <w:bottom w:val="dotted" w:sz="6" w:space="0" w:color="AAAAAA"/>
            <w:right w:val="none" w:sz="0" w:space="0" w:color="auto"/>
          </w:divBdr>
        </w:div>
        <w:div w:id="1946300561">
          <w:marLeft w:val="0"/>
          <w:marRight w:val="0"/>
          <w:marTop w:val="0"/>
          <w:marBottom w:val="0"/>
          <w:divBdr>
            <w:top w:val="none" w:sz="0" w:space="0" w:color="auto"/>
            <w:left w:val="none" w:sz="0" w:space="0" w:color="auto"/>
            <w:bottom w:val="none" w:sz="0" w:space="0" w:color="auto"/>
            <w:right w:val="none" w:sz="0" w:space="0" w:color="auto"/>
          </w:divBdr>
        </w:div>
        <w:div w:id="973407111">
          <w:marLeft w:val="0"/>
          <w:marRight w:val="0"/>
          <w:marTop w:val="0"/>
          <w:marBottom w:val="0"/>
          <w:divBdr>
            <w:top w:val="none" w:sz="0" w:space="0" w:color="auto"/>
            <w:left w:val="none" w:sz="0" w:space="0" w:color="auto"/>
            <w:bottom w:val="none" w:sz="0" w:space="0" w:color="auto"/>
            <w:right w:val="none" w:sz="0" w:space="0" w:color="auto"/>
          </w:divBdr>
        </w:div>
        <w:div w:id="1445030057">
          <w:marLeft w:val="0"/>
          <w:marRight w:val="0"/>
          <w:marTop w:val="0"/>
          <w:marBottom w:val="0"/>
          <w:divBdr>
            <w:top w:val="none" w:sz="0" w:space="0" w:color="auto"/>
            <w:left w:val="none" w:sz="0" w:space="0" w:color="auto"/>
            <w:bottom w:val="none" w:sz="0" w:space="0" w:color="auto"/>
            <w:right w:val="none" w:sz="0" w:space="0" w:color="auto"/>
          </w:divBdr>
        </w:div>
        <w:div w:id="1014258734">
          <w:marLeft w:val="0"/>
          <w:marRight w:val="0"/>
          <w:marTop w:val="0"/>
          <w:marBottom w:val="0"/>
          <w:divBdr>
            <w:top w:val="none" w:sz="0" w:space="0" w:color="auto"/>
            <w:left w:val="none" w:sz="0" w:space="0" w:color="auto"/>
            <w:bottom w:val="none" w:sz="0" w:space="0" w:color="auto"/>
            <w:right w:val="none" w:sz="0" w:space="0" w:color="auto"/>
          </w:divBdr>
        </w:div>
        <w:div w:id="96604647">
          <w:marLeft w:val="0"/>
          <w:marRight w:val="0"/>
          <w:marTop w:val="0"/>
          <w:marBottom w:val="0"/>
          <w:divBdr>
            <w:top w:val="none" w:sz="0" w:space="0" w:color="auto"/>
            <w:left w:val="none" w:sz="0" w:space="0" w:color="auto"/>
            <w:bottom w:val="none" w:sz="0" w:space="0" w:color="auto"/>
            <w:right w:val="none" w:sz="0" w:space="0" w:color="auto"/>
          </w:divBdr>
        </w:div>
        <w:div w:id="1384021394">
          <w:marLeft w:val="0"/>
          <w:marRight w:val="0"/>
          <w:marTop w:val="0"/>
          <w:marBottom w:val="0"/>
          <w:divBdr>
            <w:top w:val="dotted" w:sz="6" w:space="0" w:color="AAAAAA"/>
            <w:left w:val="none" w:sz="0" w:space="0" w:color="auto"/>
            <w:bottom w:val="dotted" w:sz="6" w:space="0" w:color="AAAAAA"/>
            <w:right w:val="none" w:sz="0" w:space="0" w:color="auto"/>
          </w:divBdr>
        </w:div>
        <w:div w:id="167837770">
          <w:marLeft w:val="0"/>
          <w:marRight w:val="0"/>
          <w:marTop w:val="0"/>
          <w:marBottom w:val="0"/>
          <w:divBdr>
            <w:top w:val="none" w:sz="0" w:space="0" w:color="auto"/>
            <w:left w:val="none" w:sz="0" w:space="0" w:color="auto"/>
            <w:bottom w:val="none" w:sz="0" w:space="0" w:color="auto"/>
            <w:right w:val="none" w:sz="0" w:space="0" w:color="auto"/>
          </w:divBdr>
        </w:div>
        <w:div w:id="456989373">
          <w:marLeft w:val="0"/>
          <w:marRight w:val="0"/>
          <w:marTop w:val="0"/>
          <w:marBottom w:val="0"/>
          <w:divBdr>
            <w:top w:val="none" w:sz="0" w:space="0" w:color="auto"/>
            <w:left w:val="none" w:sz="0" w:space="0" w:color="auto"/>
            <w:bottom w:val="none" w:sz="0" w:space="0" w:color="auto"/>
            <w:right w:val="none" w:sz="0" w:space="0" w:color="auto"/>
          </w:divBdr>
        </w:div>
        <w:div w:id="1578055970">
          <w:marLeft w:val="0"/>
          <w:marRight w:val="0"/>
          <w:marTop w:val="0"/>
          <w:marBottom w:val="0"/>
          <w:divBdr>
            <w:top w:val="none" w:sz="0" w:space="0" w:color="auto"/>
            <w:left w:val="none" w:sz="0" w:space="0" w:color="auto"/>
            <w:bottom w:val="none" w:sz="0" w:space="0" w:color="auto"/>
            <w:right w:val="none" w:sz="0" w:space="0" w:color="auto"/>
          </w:divBdr>
        </w:div>
        <w:div w:id="1613782150">
          <w:marLeft w:val="0"/>
          <w:marRight w:val="0"/>
          <w:marTop w:val="0"/>
          <w:marBottom w:val="0"/>
          <w:divBdr>
            <w:top w:val="none" w:sz="0" w:space="0" w:color="auto"/>
            <w:left w:val="none" w:sz="0" w:space="0" w:color="auto"/>
            <w:bottom w:val="none" w:sz="0" w:space="0" w:color="auto"/>
            <w:right w:val="none" w:sz="0" w:space="0" w:color="auto"/>
          </w:divBdr>
        </w:div>
        <w:div w:id="848057326">
          <w:marLeft w:val="0"/>
          <w:marRight w:val="0"/>
          <w:marTop w:val="0"/>
          <w:marBottom w:val="0"/>
          <w:divBdr>
            <w:top w:val="none" w:sz="0" w:space="0" w:color="auto"/>
            <w:left w:val="none" w:sz="0" w:space="0" w:color="auto"/>
            <w:bottom w:val="none" w:sz="0" w:space="0" w:color="auto"/>
            <w:right w:val="none" w:sz="0" w:space="0" w:color="auto"/>
          </w:divBdr>
        </w:div>
        <w:div w:id="2012564292">
          <w:marLeft w:val="0"/>
          <w:marRight w:val="0"/>
          <w:marTop w:val="0"/>
          <w:marBottom w:val="0"/>
          <w:divBdr>
            <w:top w:val="dotted" w:sz="6" w:space="0" w:color="AAAAAA"/>
            <w:left w:val="none" w:sz="0" w:space="0" w:color="auto"/>
            <w:bottom w:val="dotted" w:sz="6" w:space="0" w:color="AAAAAA"/>
            <w:right w:val="none" w:sz="0" w:space="0" w:color="auto"/>
          </w:divBdr>
        </w:div>
        <w:div w:id="516771092">
          <w:marLeft w:val="0"/>
          <w:marRight w:val="0"/>
          <w:marTop w:val="0"/>
          <w:marBottom w:val="0"/>
          <w:divBdr>
            <w:top w:val="none" w:sz="0" w:space="0" w:color="auto"/>
            <w:left w:val="none" w:sz="0" w:space="0" w:color="auto"/>
            <w:bottom w:val="none" w:sz="0" w:space="0" w:color="auto"/>
            <w:right w:val="none" w:sz="0" w:space="0" w:color="auto"/>
          </w:divBdr>
        </w:div>
        <w:div w:id="597639060">
          <w:marLeft w:val="0"/>
          <w:marRight w:val="0"/>
          <w:marTop w:val="0"/>
          <w:marBottom w:val="0"/>
          <w:divBdr>
            <w:top w:val="none" w:sz="0" w:space="0" w:color="auto"/>
            <w:left w:val="none" w:sz="0" w:space="0" w:color="auto"/>
            <w:bottom w:val="none" w:sz="0" w:space="0" w:color="auto"/>
            <w:right w:val="none" w:sz="0" w:space="0" w:color="auto"/>
          </w:divBdr>
        </w:div>
        <w:div w:id="991953197">
          <w:marLeft w:val="0"/>
          <w:marRight w:val="0"/>
          <w:marTop w:val="0"/>
          <w:marBottom w:val="0"/>
          <w:divBdr>
            <w:top w:val="none" w:sz="0" w:space="0" w:color="auto"/>
            <w:left w:val="none" w:sz="0" w:space="0" w:color="auto"/>
            <w:bottom w:val="none" w:sz="0" w:space="0" w:color="auto"/>
            <w:right w:val="none" w:sz="0" w:space="0" w:color="auto"/>
          </w:divBdr>
        </w:div>
        <w:div w:id="578096861">
          <w:marLeft w:val="0"/>
          <w:marRight w:val="0"/>
          <w:marTop w:val="0"/>
          <w:marBottom w:val="0"/>
          <w:divBdr>
            <w:top w:val="none" w:sz="0" w:space="0" w:color="auto"/>
            <w:left w:val="none" w:sz="0" w:space="0" w:color="auto"/>
            <w:bottom w:val="none" w:sz="0" w:space="0" w:color="auto"/>
            <w:right w:val="none" w:sz="0" w:space="0" w:color="auto"/>
          </w:divBdr>
        </w:div>
        <w:div w:id="1195970683">
          <w:marLeft w:val="0"/>
          <w:marRight w:val="0"/>
          <w:marTop w:val="0"/>
          <w:marBottom w:val="0"/>
          <w:divBdr>
            <w:top w:val="none" w:sz="0" w:space="0" w:color="auto"/>
            <w:left w:val="none" w:sz="0" w:space="0" w:color="auto"/>
            <w:bottom w:val="none" w:sz="0" w:space="0" w:color="auto"/>
            <w:right w:val="none" w:sz="0" w:space="0" w:color="auto"/>
          </w:divBdr>
        </w:div>
        <w:div w:id="1567446670">
          <w:marLeft w:val="0"/>
          <w:marRight w:val="0"/>
          <w:marTop w:val="0"/>
          <w:marBottom w:val="0"/>
          <w:divBdr>
            <w:top w:val="dotted" w:sz="6" w:space="0" w:color="AAAAAA"/>
            <w:left w:val="none" w:sz="0" w:space="0" w:color="auto"/>
            <w:bottom w:val="dotted" w:sz="6" w:space="0" w:color="AAAAAA"/>
            <w:right w:val="none" w:sz="0" w:space="0" w:color="auto"/>
          </w:divBdr>
        </w:div>
        <w:div w:id="465044810">
          <w:marLeft w:val="0"/>
          <w:marRight w:val="0"/>
          <w:marTop w:val="0"/>
          <w:marBottom w:val="0"/>
          <w:divBdr>
            <w:top w:val="none" w:sz="0" w:space="0" w:color="auto"/>
            <w:left w:val="none" w:sz="0" w:space="0" w:color="auto"/>
            <w:bottom w:val="none" w:sz="0" w:space="0" w:color="auto"/>
            <w:right w:val="none" w:sz="0" w:space="0" w:color="auto"/>
          </w:divBdr>
        </w:div>
        <w:div w:id="1963880828">
          <w:marLeft w:val="0"/>
          <w:marRight w:val="0"/>
          <w:marTop w:val="0"/>
          <w:marBottom w:val="0"/>
          <w:divBdr>
            <w:top w:val="none" w:sz="0" w:space="0" w:color="auto"/>
            <w:left w:val="none" w:sz="0" w:space="0" w:color="auto"/>
            <w:bottom w:val="none" w:sz="0" w:space="0" w:color="auto"/>
            <w:right w:val="none" w:sz="0" w:space="0" w:color="auto"/>
          </w:divBdr>
        </w:div>
        <w:div w:id="1336570625">
          <w:marLeft w:val="0"/>
          <w:marRight w:val="0"/>
          <w:marTop w:val="0"/>
          <w:marBottom w:val="0"/>
          <w:divBdr>
            <w:top w:val="none" w:sz="0" w:space="0" w:color="auto"/>
            <w:left w:val="none" w:sz="0" w:space="0" w:color="auto"/>
            <w:bottom w:val="none" w:sz="0" w:space="0" w:color="auto"/>
            <w:right w:val="none" w:sz="0" w:space="0" w:color="auto"/>
          </w:divBdr>
        </w:div>
        <w:div w:id="632828319">
          <w:marLeft w:val="0"/>
          <w:marRight w:val="0"/>
          <w:marTop w:val="0"/>
          <w:marBottom w:val="0"/>
          <w:divBdr>
            <w:top w:val="none" w:sz="0" w:space="0" w:color="auto"/>
            <w:left w:val="none" w:sz="0" w:space="0" w:color="auto"/>
            <w:bottom w:val="none" w:sz="0" w:space="0" w:color="auto"/>
            <w:right w:val="none" w:sz="0" w:space="0" w:color="auto"/>
          </w:divBdr>
        </w:div>
        <w:div w:id="1150514439">
          <w:marLeft w:val="0"/>
          <w:marRight w:val="0"/>
          <w:marTop w:val="0"/>
          <w:marBottom w:val="0"/>
          <w:divBdr>
            <w:top w:val="none" w:sz="0" w:space="0" w:color="auto"/>
            <w:left w:val="none" w:sz="0" w:space="0" w:color="auto"/>
            <w:bottom w:val="none" w:sz="0" w:space="0" w:color="auto"/>
            <w:right w:val="none" w:sz="0" w:space="0" w:color="auto"/>
          </w:divBdr>
        </w:div>
        <w:div w:id="973681879">
          <w:marLeft w:val="0"/>
          <w:marRight w:val="0"/>
          <w:marTop w:val="0"/>
          <w:marBottom w:val="0"/>
          <w:divBdr>
            <w:top w:val="dotted" w:sz="6" w:space="0" w:color="AAAAAA"/>
            <w:left w:val="none" w:sz="0" w:space="0" w:color="auto"/>
            <w:bottom w:val="dotted" w:sz="6" w:space="0" w:color="AAAAAA"/>
            <w:right w:val="none" w:sz="0" w:space="0" w:color="auto"/>
          </w:divBdr>
        </w:div>
        <w:div w:id="1135022723">
          <w:marLeft w:val="0"/>
          <w:marRight w:val="0"/>
          <w:marTop w:val="0"/>
          <w:marBottom w:val="0"/>
          <w:divBdr>
            <w:top w:val="none" w:sz="0" w:space="0" w:color="auto"/>
            <w:left w:val="none" w:sz="0" w:space="0" w:color="auto"/>
            <w:bottom w:val="none" w:sz="0" w:space="0" w:color="auto"/>
            <w:right w:val="none" w:sz="0" w:space="0" w:color="auto"/>
          </w:divBdr>
        </w:div>
        <w:div w:id="1261330874">
          <w:marLeft w:val="0"/>
          <w:marRight w:val="0"/>
          <w:marTop w:val="0"/>
          <w:marBottom w:val="0"/>
          <w:divBdr>
            <w:top w:val="none" w:sz="0" w:space="0" w:color="auto"/>
            <w:left w:val="none" w:sz="0" w:space="0" w:color="auto"/>
            <w:bottom w:val="none" w:sz="0" w:space="0" w:color="auto"/>
            <w:right w:val="none" w:sz="0" w:space="0" w:color="auto"/>
          </w:divBdr>
        </w:div>
        <w:div w:id="1131510742">
          <w:marLeft w:val="0"/>
          <w:marRight w:val="0"/>
          <w:marTop w:val="0"/>
          <w:marBottom w:val="0"/>
          <w:divBdr>
            <w:top w:val="none" w:sz="0" w:space="0" w:color="auto"/>
            <w:left w:val="none" w:sz="0" w:space="0" w:color="auto"/>
            <w:bottom w:val="none" w:sz="0" w:space="0" w:color="auto"/>
            <w:right w:val="none" w:sz="0" w:space="0" w:color="auto"/>
          </w:divBdr>
        </w:div>
        <w:div w:id="1651444542">
          <w:marLeft w:val="0"/>
          <w:marRight w:val="0"/>
          <w:marTop w:val="0"/>
          <w:marBottom w:val="0"/>
          <w:divBdr>
            <w:top w:val="none" w:sz="0" w:space="0" w:color="auto"/>
            <w:left w:val="none" w:sz="0" w:space="0" w:color="auto"/>
            <w:bottom w:val="none" w:sz="0" w:space="0" w:color="auto"/>
            <w:right w:val="none" w:sz="0" w:space="0" w:color="auto"/>
          </w:divBdr>
        </w:div>
        <w:div w:id="1341276896">
          <w:marLeft w:val="0"/>
          <w:marRight w:val="0"/>
          <w:marTop w:val="0"/>
          <w:marBottom w:val="0"/>
          <w:divBdr>
            <w:top w:val="none" w:sz="0" w:space="0" w:color="auto"/>
            <w:left w:val="none" w:sz="0" w:space="0" w:color="auto"/>
            <w:bottom w:val="none" w:sz="0" w:space="0" w:color="auto"/>
            <w:right w:val="none" w:sz="0" w:space="0" w:color="auto"/>
          </w:divBdr>
        </w:div>
        <w:div w:id="978415211">
          <w:marLeft w:val="0"/>
          <w:marRight w:val="0"/>
          <w:marTop w:val="0"/>
          <w:marBottom w:val="0"/>
          <w:divBdr>
            <w:top w:val="dotted" w:sz="6" w:space="0" w:color="AAAAAA"/>
            <w:left w:val="none" w:sz="0" w:space="0" w:color="auto"/>
            <w:bottom w:val="dotted" w:sz="6" w:space="0" w:color="AAAAAA"/>
            <w:right w:val="none" w:sz="0" w:space="0" w:color="auto"/>
          </w:divBdr>
        </w:div>
        <w:div w:id="674654542">
          <w:marLeft w:val="0"/>
          <w:marRight w:val="0"/>
          <w:marTop w:val="0"/>
          <w:marBottom w:val="0"/>
          <w:divBdr>
            <w:top w:val="none" w:sz="0" w:space="0" w:color="auto"/>
            <w:left w:val="none" w:sz="0" w:space="0" w:color="auto"/>
            <w:bottom w:val="none" w:sz="0" w:space="0" w:color="auto"/>
            <w:right w:val="none" w:sz="0" w:space="0" w:color="auto"/>
          </w:divBdr>
        </w:div>
        <w:div w:id="27223519">
          <w:marLeft w:val="0"/>
          <w:marRight w:val="0"/>
          <w:marTop w:val="0"/>
          <w:marBottom w:val="0"/>
          <w:divBdr>
            <w:top w:val="none" w:sz="0" w:space="0" w:color="auto"/>
            <w:left w:val="none" w:sz="0" w:space="0" w:color="auto"/>
            <w:bottom w:val="none" w:sz="0" w:space="0" w:color="auto"/>
            <w:right w:val="none" w:sz="0" w:space="0" w:color="auto"/>
          </w:divBdr>
        </w:div>
        <w:div w:id="1228879005">
          <w:marLeft w:val="0"/>
          <w:marRight w:val="0"/>
          <w:marTop w:val="0"/>
          <w:marBottom w:val="0"/>
          <w:divBdr>
            <w:top w:val="none" w:sz="0" w:space="0" w:color="auto"/>
            <w:left w:val="none" w:sz="0" w:space="0" w:color="auto"/>
            <w:bottom w:val="none" w:sz="0" w:space="0" w:color="auto"/>
            <w:right w:val="none" w:sz="0" w:space="0" w:color="auto"/>
          </w:divBdr>
        </w:div>
        <w:div w:id="1875918593">
          <w:marLeft w:val="0"/>
          <w:marRight w:val="0"/>
          <w:marTop w:val="0"/>
          <w:marBottom w:val="0"/>
          <w:divBdr>
            <w:top w:val="none" w:sz="0" w:space="0" w:color="auto"/>
            <w:left w:val="none" w:sz="0" w:space="0" w:color="auto"/>
            <w:bottom w:val="none" w:sz="0" w:space="0" w:color="auto"/>
            <w:right w:val="none" w:sz="0" w:space="0" w:color="auto"/>
          </w:divBdr>
        </w:div>
        <w:div w:id="325134623">
          <w:marLeft w:val="0"/>
          <w:marRight w:val="0"/>
          <w:marTop w:val="0"/>
          <w:marBottom w:val="0"/>
          <w:divBdr>
            <w:top w:val="none" w:sz="0" w:space="0" w:color="auto"/>
            <w:left w:val="none" w:sz="0" w:space="0" w:color="auto"/>
            <w:bottom w:val="none" w:sz="0" w:space="0" w:color="auto"/>
            <w:right w:val="none" w:sz="0" w:space="0" w:color="auto"/>
          </w:divBdr>
        </w:div>
        <w:div w:id="520628160">
          <w:marLeft w:val="0"/>
          <w:marRight w:val="0"/>
          <w:marTop w:val="0"/>
          <w:marBottom w:val="0"/>
          <w:divBdr>
            <w:top w:val="dotted" w:sz="6" w:space="0" w:color="AAAAAA"/>
            <w:left w:val="none" w:sz="0" w:space="0" w:color="auto"/>
            <w:bottom w:val="dotted" w:sz="6" w:space="0" w:color="AAAAAA"/>
            <w:right w:val="none" w:sz="0" w:space="0" w:color="auto"/>
          </w:divBdr>
        </w:div>
        <w:div w:id="351035164">
          <w:marLeft w:val="0"/>
          <w:marRight w:val="0"/>
          <w:marTop w:val="0"/>
          <w:marBottom w:val="0"/>
          <w:divBdr>
            <w:top w:val="none" w:sz="0" w:space="0" w:color="auto"/>
            <w:left w:val="none" w:sz="0" w:space="0" w:color="auto"/>
            <w:bottom w:val="none" w:sz="0" w:space="0" w:color="auto"/>
            <w:right w:val="none" w:sz="0" w:space="0" w:color="auto"/>
          </w:divBdr>
        </w:div>
        <w:div w:id="1261913049">
          <w:marLeft w:val="0"/>
          <w:marRight w:val="0"/>
          <w:marTop w:val="0"/>
          <w:marBottom w:val="0"/>
          <w:divBdr>
            <w:top w:val="none" w:sz="0" w:space="0" w:color="auto"/>
            <w:left w:val="none" w:sz="0" w:space="0" w:color="auto"/>
            <w:bottom w:val="none" w:sz="0" w:space="0" w:color="auto"/>
            <w:right w:val="none" w:sz="0" w:space="0" w:color="auto"/>
          </w:divBdr>
        </w:div>
        <w:div w:id="2070106552">
          <w:marLeft w:val="0"/>
          <w:marRight w:val="0"/>
          <w:marTop w:val="0"/>
          <w:marBottom w:val="0"/>
          <w:divBdr>
            <w:top w:val="none" w:sz="0" w:space="0" w:color="auto"/>
            <w:left w:val="none" w:sz="0" w:space="0" w:color="auto"/>
            <w:bottom w:val="none" w:sz="0" w:space="0" w:color="auto"/>
            <w:right w:val="none" w:sz="0" w:space="0" w:color="auto"/>
          </w:divBdr>
        </w:div>
        <w:div w:id="325132016">
          <w:marLeft w:val="0"/>
          <w:marRight w:val="0"/>
          <w:marTop w:val="0"/>
          <w:marBottom w:val="0"/>
          <w:divBdr>
            <w:top w:val="none" w:sz="0" w:space="0" w:color="auto"/>
            <w:left w:val="none" w:sz="0" w:space="0" w:color="auto"/>
            <w:bottom w:val="none" w:sz="0" w:space="0" w:color="auto"/>
            <w:right w:val="none" w:sz="0" w:space="0" w:color="auto"/>
          </w:divBdr>
        </w:div>
        <w:div w:id="1723673697">
          <w:marLeft w:val="0"/>
          <w:marRight w:val="0"/>
          <w:marTop w:val="0"/>
          <w:marBottom w:val="0"/>
          <w:divBdr>
            <w:top w:val="none" w:sz="0" w:space="0" w:color="auto"/>
            <w:left w:val="none" w:sz="0" w:space="0" w:color="auto"/>
            <w:bottom w:val="none" w:sz="0" w:space="0" w:color="auto"/>
            <w:right w:val="none" w:sz="0" w:space="0" w:color="auto"/>
          </w:divBdr>
        </w:div>
        <w:div w:id="305086788">
          <w:marLeft w:val="0"/>
          <w:marRight w:val="0"/>
          <w:marTop w:val="0"/>
          <w:marBottom w:val="0"/>
          <w:divBdr>
            <w:top w:val="dotted" w:sz="6" w:space="0" w:color="AAAAAA"/>
            <w:left w:val="none" w:sz="0" w:space="0" w:color="auto"/>
            <w:bottom w:val="dotted" w:sz="6" w:space="0" w:color="AAAAAA"/>
            <w:right w:val="none" w:sz="0" w:space="0" w:color="auto"/>
          </w:divBdr>
        </w:div>
        <w:div w:id="1700008330">
          <w:marLeft w:val="0"/>
          <w:marRight w:val="0"/>
          <w:marTop w:val="0"/>
          <w:marBottom w:val="0"/>
          <w:divBdr>
            <w:top w:val="none" w:sz="0" w:space="0" w:color="auto"/>
            <w:left w:val="none" w:sz="0" w:space="0" w:color="auto"/>
            <w:bottom w:val="none" w:sz="0" w:space="0" w:color="auto"/>
            <w:right w:val="none" w:sz="0" w:space="0" w:color="auto"/>
          </w:divBdr>
        </w:div>
        <w:div w:id="1627157069">
          <w:marLeft w:val="0"/>
          <w:marRight w:val="0"/>
          <w:marTop w:val="0"/>
          <w:marBottom w:val="0"/>
          <w:divBdr>
            <w:top w:val="none" w:sz="0" w:space="0" w:color="auto"/>
            <w:left w:val="none" w:sz="0" w:space="0" w:color="auto"/>
            <w:bottom w:val="none" w:sz="0" w:space="0" w:color="auto"/>
            <w:right w:val="none" w:sz="0" w:space="0" w:color="auto"/>
          </w:divBdr>
        </w:div>
        <w:div w:id="421488859">
          <w:marLeft w:val="0"/>
          <w:marRight w:val="0"/>
          <w:marTop w:val="0"/>
          <w:marBottom w:val="0"/>
          <w:divBdr>
            <w:top w:val="none" w:sz="0" w:space="0" w:color="auto"/>
            <w:left w:val="none" w:sz="0" w:space="0" w:color="auto"/>
            <w:bottom w:val="none" w:sz="0" w:space="0" w:color="auto"/>
            <w:right w:val="none" w:sz="0" w:space="0" w:color="auto"/>
          </w:divBdr>
        </w:div>
        <w:div w:id="1388381447">
          <w:marLeft w:val="0"/>
          <w:marRight w:val="0"/>
          <w:marTop w:val="0"/>
          <w:marBottom w:val="0"/>
          <w:divBdr>
            <w:top w:val="none" w:sz="0" w:space="0" w:color="auto"/>
            <w:left w:val="none" w:sz="0" w:space="0" w:color="auto"/>
            <w:bottom w:val="none" w:sz="0" w:space="0" w:color="auto"/>
            <w:right w:val="none" w:sz="0" w:space="0" w:color="auto"/>
          </w:divBdr>
        </w:div>
        <w:div w:id="1797095380">
          <w:marLeft w:val="0"/>
          <w:marRight w:val="0"/>
          <w:marTop w:val="0"/>
          <w:marBottom w:val="0"/>
          <w:divBdr>
            <w:top w:val="none" w:sz="0" w:space="0" w:color="auto"/>
            <w:left w:val="none" w:sz="0" w:space="0" w:color="auto"/>
            <w:bottom w:val="none" w:sz="0" w:space="0" w:color="auto"/>
            <w:right w:val="none" w:sz="0" w:space="0" w:color="auto"/>
          </w:divBdr>
        </w:div>
        <w:div w:id="445392822">
          <w:marLeft w:val="0"/>
          <w:marRight w:val="0"/>
          <w:marTop w:val="0"/>
          <w:marBottom w:val="0"/>
          <w:divBdr>
            <w:top w:val="dotted" w:sz="6" w:space="0" w:color="AAAAAA"/>
            <w:left w:val="none" w:sz="0" w:space="0" w:color="auto"/>
            <w:bottom w:val="dotted" w:sz="6" w:space="0" w:color="AAAAAA"/>
            <w:right w:val="none" w:sz="0" w:space="0" w:color="auto"/>
          </w:divBdr>
        </w:div>
        <w:div w:id="2013481540">
          <w:marLeft w:val="0"/>
          <w:marRight w:val="0"/>
          <w:marTop w:val="0"/>
          <w:marBottom w:val="0"/>
          <w:divBdr>
            <w:top w:val="none" w:sz="0" w:space="0" w:color="auto"/>
            <w:left w:val="none" w:sz="0" w:space="0" w:color="auto"/>
            <w:bottom w:val="none" w:sz="0" w:space="0" w:color="auto"/>
            <w:right w:val="none" w:sz="0" w:space="0" w:color="auto"/>
          </w:divBdr>
        </w:div>
        <w:div w:id="1088311191">
          <w:marLeft w:val="0"/>
          <w:marRight w:val="0"/>
          <w:marTop w:val="0"/>
          <w:marBottom w:val="0"/>
          <w:divBdr>
            <w:top w:val="none" w:sz="0" w:space="0" w:color="auto"/>
            <w:left w:val="none" w:sz="0" w:space="0" w:color="auto"/>
            <w:bottom w:val="none" w:sz="0" w:space="0" w:color="auto"/>
            <w:right w:val="none" w:sz="0" w:space="0" w:color="auto"/>
          </w:divBdr>
        </w:div>
        <w:div w:id="1965650186">
          <w:marLeft w:val="0"/>
          <w:marRight w:val="0"/>
          <w:marTop w:val="0"/>
          <w:marBottom w:val="0"/>
          <w:divBdr>
            <w:top w:val="none" w:sz="0" w:space="0" w:color="auto"/>
            <w:left w:val="none" w:sz="0" w:space="0" w:color="auto"/>
            <w:bottom w:val="none" w:sz="0" w:space="0" w:color="auto"/>
            <w:right w:val="none" w:sz="0" w:space="0" w:color="auto"/>
          </w:divBdr>
        </w:div>
        <w:div w:id="1232424819">
          <w:marLeft w:val="0"/>
          <w:marRight w:val="0"/>
          <w:marTop w:val="0"/>
          <w:marBottom w:val="0"/>
          <w:divBdr>
            <w:top w:val="none" w:sz="0" w:space="0" w:color="auto"/>
            <w:left w:val="none" w:sz="0" w:space="0" w:color="auto"/>
            <w:bottom w:val="none" w:sz="0" w:space="0" w:color="auto"/>
            <w:right w:val="none" w:sz="0" w:space="0" w:color="auto"/>
          </w:divBdr>
        </w:div>
        <w:div w:id="427242064">
          <w:marLeft w:val="0"/>
          <w:marRight w:val="0"/>
          <w:marTop w:val="0"/>
          <w:marBottom w:val="0"/>
          <w:divBdr>
            <w:top w:val="none" w:sz="0" w:space="0" w:color="auto"/>
            <w:left w:val="none" w:sz="0" w:space="0" w:color="auto"/>
            <w:bottom w:val="none" w:sz="0" w:space="0" w:color="auto"/>
            <w:right w:val="none" w:sz="0" w:space="0" w:color="auto"/>
          </w:divBdr>
        </w:div>
        <w:div w:id="679503540">
          <w:marLeft w:val="336"/>
          <w:marRight w:val="0"/>
          <w:marTop w:val="120"/>
          <w:marBottom w:val="312"/>
          <w:divBdr>
            <w:top w:val="none" w:sz="0" w:space="0" w:color="auto"/>
            <w:left w:val="none" w:sz="0" w:space="0" w:color="auto"/>
            <w:bottom w:val="none" w:sz="0" w:space="0" w:color="auto"/>
            <w:right w:val="none" w:sz="0" w:space="0" w:color="auto"/>
          </w:divBdr>
          <w:divsChild>
            <w:div w:id="198131083">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914928957">
          <w:marLeft w:val="0"/>
          <w:marRight w:val="0"/>
          <w:marTop w:val="0"/>
          <w:marBottom w:val="120"/>
          <w:divBdr>
            <w:top w:val="none" w:sz="0" w:space="0" w:color="auto"/>
            <w:left w:val="none" w:sz="0" w:space="0" w:color="auto"/>
            <w:bottom w:val="none" w:sz="0" w:space="0" w:color="auto"/>
            <w:right w:val="none" w:sz="0" w:space="0" w:color="auto"/>
          </w:divBdr>
          <w:divsChild>
            <w:div w:id="623732279">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9792093">
          <w:marLeft w:val="480"/>
          <w:marRight w:val="0"/>
          <w:marTop w:val="72"/>
          <w:marBottom w:val="168"/>
          <w:divBdr>
            <w:top w:val="single" w:sz="6" w:space="2" w:color="E7E7E7"/>
            <w:left w:val="single" w:sz="2" w:space="0" w:color="E7E7E7"/>
            <w:bottom w:val="single" w:sz="6" w:space="1" w:color="E7E7E7"/>
            <w:right w:val="single" w:sz="2" w:space="6" w:color="E7E7E7"/>
          </w:divBdr>
        </w:div>
        <w:div w:id="1705206681">
          <w:marLeft w:val="336"/>
          <w:marRight w:val="0"/>
          <w:marTop w:val="120"/>
          <w:marBottom w:val="312"/>
          <w:divBdr>
            <w:top w:val="none" w:sz="0" w:space="0" w:color="auto"/>
            <w:left w:val="none" w:sz="0" w:space="0" w:color="auto"/>
            <w:bottom w:val="none" w:sz="0" w:space="0" w:color="auto"/>
            <w:right w:val="none" w:sz="0" w:space="0" w:color="auto"/>
          </w:divBdr>
          <w:divsChild>
            <w:div w:id="831919335">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274749072">
          <w:marLeft w:val="336"/>
          <w:marRight w:val="0"/>
          <w:marTop w:val="120"/>
          <w:marBottom w:val="312"/>
          <w:divBdr>
            <w:top w:val="none" w:sz="0" w:space="0" w:color="auto"/>
            <w:left w:val="none" w:sz="0" w:space="0" w:color="auto"/>
            <w:bottom w:val="none" w:sz="0" w:space="0" w:color="auto"/>
            <w:right w:val="none" w:sz="0" w:space="0" w:color="auto"/>
          </w:divBdr>
          <w:divsChild>
            <w:div w:id="2071031280">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31272902">
          <w:marLeft w:val="0"/>
          <w:marRight w:val="336"/>
          <w:marTop w:val="120"/>
          <w:marBottom w:val="312"/>
          <w:divBdr>
            <w:top w:val="none" w:sz="0" w:space="0" w:color="auto"/>
            <w:left w:val="none" w:sz="0" w:space="0" w:color="auto"/>
            <w:bottom w:val="none" w:sz="0" w:space="0" w:color="auto"/>
            <w:right w:val="none" w:sz="0" w:space="0" w:color="auto"/>
          </w:divBdr>
          <w:divsChild>
            <w:div w:id="1145508538">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2098817240">
          <w:marLeft w:val="336"/>
          <w:marRight w:val="0"/>
          <w:marTop w:val="120"/>
          <w:marBottom w:val="312"/>
          <w:divBdr>
            <w:top w:val="none" w:sz="0" w:space="0" w:color="auto"/>
            <w:left w:val="none" w:sz="0" w:space="0" w:color="auto"/>
            <w:bottom w:val="none" w:sz="0" w:space="0" w:color="auto"/>
            <w:right w:val="none" w:sz="0" w:space="0" w:color="auto"/>
          </w:divBdr>
          <w:divsChild>
            <w:div w:id="1603605972">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445462470">
          <w:marLeft w:val="336"/>
          <w:marRight w:val="0"/>
          <w:marTop w:val="120"/>
          <w:marBottom w:val="312"/>
          <w:divBdr>
            <w:top w:val="none" w:sz="0" w:space="0" w:color="auto"/>
            <w:left w:val="none" w:sz="0" w:space="0" w:color="auto"/>
            <w:bottom w:val="none" w:sz="0" w:space="0" w:color="auto"/>
            <w:right w:val="none" w:sz="0" w:space="0" w:color="auto"/>
          </w:divBdr>
          <w:divsChild>
            <w:div w:id="1277786298">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891506023">
          <w:marLeft w:val="480"/>
          <w:marRight w:val="0"/>
          <w:marTop w:val="72"/>
          <w:marBottom w:val="168"/>
          <w:divBdr>
            <w:top w:val="single" w:sz="6" w:space="2" w:color="E7E7E7"/>
            <w:left w:val="single" w:sz="2" w:space="0" w:color="E7E7E7"/>
            <w:bottom w:val="single" w:sz="6" w:space="1" w:color="E7E7E7"/>
            <w:right w:val="single" w:sz="2" w:space="6" w:color="E7E7E7"/>
          </w:divBdr>
        </w:div>
        <w:div w:id="2055539171">
          <w:marLeft w:val="0"/>
          <w:marRight w:val="336"/>
          <w:marTop w:val="120"/>
          <w:marBottom w:val="312"/>
          <w:divBdr>
            <w:top w:val="none" w:sz="0" w:space="0" w:color="auto"/>
            <w:left w:val="none" w:sz="0" w:space="0" w:color="auto"/>
            <w:bottom w:val="none" w:sz="0" w:space="0" w:color="auto"/>
            <w:right w:val="none" w:sz="0" w:space="0" w:color="auto"/>
          </w:divBdr>
          <w:divsChild>
            <w:div w:id="206552082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39063736">
          <w:marLeft w:val="336"/>
          <w:marRight w:val="0"/>
          <w:marTop w:val="120"/>
          <w:marBottom w:val="312"/>
          <w:divBdr>
            <w:top w:val="none" w:sz="0" w:space="0" w:color="auto"/>
            <w:left w:val="none" w:sz="0" w:space="0" w:color="auto"/>
            <w:bottom w:val="none" w:sz="0" w:space="0" w:color="auto"/>
            <w:right w:val="none" w:sz="0" w:space="0" w:color="auto"/>
          </w:divBdr>
          <w:divsChild>
            <w:div w:id="1240602118">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30887875">
          <w:marLeft w:val="0"/>
          <w:marRight w:val="336"/>
          <w:marTop w:val="120"/>
          <w:marBottom w:val="312"/>
          <w:divBdr>
            <w:top w:val="none" w:sz="0" w:space="0" w:color="auto"/>
            <w:left w:val="none" w:sz="0" w:space="0" w:color="auto"/>
            <w:bottom w:val="none" w:sz="0" w:space="0" w:color="auto"/>
            <w:right w:val="none" w:sz="0" w:space="0" w:color="auto"/>
          </w:divBdr>
          <w:divsChild>
            <w:div w:id="1775592195">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2014261678">
          <w:marLeft w:val="336"/>
          <w:marRight w:val="0"/>
          <w:marTop w:val="120"/>
          <w:marBottom w:val="312"/>
          <w:divBdr>
            <w:top w:val="none" w:sz="0" w:space="0" w:color="auto"/>
            <w:left w:val="none" w:sz="0" w:space="0" w:color="auto"/>
            <w:bottom w:val="none" w:sz="0" w:space="0" w:color="auto"/>
            <w:right w:val="none" w:sz="0" w:space="0" w:color="auto"/>
          </w:divBdr>
          <w:divsChild>
            <w:div w:id="457916640">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85099992">
          <w:marLeft w:val="0"/>
          <w:marRight w:val="336"/>
          <w:marTop w:val="120"/>
          <w:marBottom w:val="312"/>
          <w:divBdr>
            <w:top w:val="none" w:sz="0" w:space="0" w:color="auto"/>
            <w:left w:val="none" w:sz="0" w:space="0" w:color="auto"/>
            <w:bottom w:val="none" w:sz="0" w:space="0" w:color="auto"/>
            <w:right w:val="none" w:sz="0" w:space="0" w:color="auto"/>
          </w:divBdr>
          <w:divsChild>
            <w:div w:id="8546063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583368194">
          <w:marLeft w:val="0"/>
          <w:marRight w:val="336"/>
          <w:marTop w:val="120"/>
          <w:marBottom w:val="312"/>
          <w:divBdr>
            <w:top w:val="none" w:sz="0" w:space="0" w:color="auto"/>
            <w:left w:val="none" w:sz="0" w:space="0" w:color="auto"/>
            <w:bottom w:val="none" w:sz="0" w:space="0" w:color="auto"/>
            <w:right w:val="none" w:sz="0" w:space="0" w:color="auto"/>
          </w:divBdr>
          <w:divsChild>
            <w:div w:id="347172340">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4552314">
          <w:marLeft w:val="336"/>
          <w:marRight w:val="0"/>
          <w:marTop w:val="120"/>
          <w:marBottom w:val="312"/>
          <w:divBdr>
            <w:top w:val="none" w:sz="0" w:space="0" w:color="auto"/>
            <w:left w:val="none" w:sz="0" w:space="0" w:color="auto"/>
            <w:bottom w:val="none" w:sz="0" w:space="0" w:color="auto"/>
            <w:right w:val="none" w:sz="0" w:space="0" w:color="auto"/>
          </w:divBdr>
          <w:divsChild>
            <w:div w:id="149253458">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378630197">
          <w:marLeft w:val="336"/>
          <w:marRight w:val="0"/>
          <w:marTop w:val="120"/>
          <w:marBottom w:val="312"/>
          <w:divBdr>
            <w:top w:val="none" w:sz="0" w:space="0" w:color="auto"/>
            <w:left w:val="none" w:sz="0" w:space="0" w:color="auto"/>
            <w:bottom w:val="none" w:sz="0" w:space="0" w:color="auto"/>
            <w:right w:val="none" w:sz="0" w:space="0" w:color="auto"/>
          </w:divBdr>
          <w:divsChild>
            <w:div w:id="1079450680">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339310906">
          <w:marLeft w:val="0"/>
          <w:marRight w:val="336"/>
          <w:marTop w:val="120"/>
          <w:marBottom w:val="312"/>
          <w:divBdr>
            <w:top w:val="none" w:sz="0" w:space="0" w:color="auto"/>
            <w:left w:val="none" w:sz="0" w:space="0" w:color="auto"/>
            <w:bottom w:val="none" w:sz="0" w:space="0" w:color="auto"/>
            <w:right w:val="none" w:sz="0" w:space="0" w:color="auto"/>
          </w:divBdr>
          <w:divsChild>
            <w:div w:id="1470829942">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248811970">
          <w:marLeft w:val="336"/>
          <w:marRight w:val="0"/>
          <w:marTop w:val="120"/>
          <w:marBottom w:val="312"/>
          <w:divBdr>
            <w:top w:val="none" w:sz="0" w:space="0" w:color="auto"/>
            <w:left w:val="none" w:sz="0" w:space="0" w:color="auto"/>
            <w:bottom w:val="none" w:sz="0" w:space="0" w:color="auto"/>
            <w:right w:val="none" w:sz="0" w:space="0" w:color="auto"/>
          </w:divBdr>
          <w:divsChild>
            <w:div w:id="491798751">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536890513">
          <w:marLeft w:val="336"/>
          <w:marRight w:val="0"/>
          <w:marTop w:val="120"/>
          <w:marBottom w:val="312"/>
          <w:divBdr>
            <w:top w:val="none" w:sz="0" w:space="0" w:color="auto"/>
            <w:left w:val="none" w:sz="0" w:space="0" w:color="auto"/>
            <w:bottom w:val="none" w:sz="0" w:space="0" w:color="auto"/>
            <w:right w:val="none" w:sz="0" w:space="0" w:color="auto"/>
          </w:divBdr>
          <w:divsChild>
            <w:div w:id="1422412532">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40977737">
          <w:marLeft w:val="336"/>
          <w:marRight w:val="0"/>
          <w:marTop w:val="120"/>
          <w:marBottom w:val="312"/>
          <w:divBdr>
            <w:top w:val="none" w:sz="0" w:space="0" w:color="auto"/>
            <w:left w:val="none" w:sz="0" w:space="0" w:color="auto"/>
            <w:bottom w:val="none" w:sz="0" w:space="0" w:color="auto"/>
            <w:right w:val="none" w:sz="0" w:space="0" w:color="auto"/>
          </w:divBdr>
          <w:divsChild>
            <w:div w:id="1721172859">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388142634">
          <w:marLeft w:val="0"/>
          <w:marRight w:val="0"/>
          <w:marTop w:val="0"/>
          <w:marBottom w:val="0"/>
          <w:divBdr>
            <w:top w:val="none" w:sz="0" w:space="0" w:color="auto"/>
            <w:left w:val="none" w:sz="0" w:space="0" w:color="auto"/>
            <w:bottom w:val="none" w:sz="0" w:space="0" w:color="auto"/>
            <w:right w:val="none" w:sz="0" w:space="0" w:color="auto"/>
          </w:divBdr>
          <w:divsChild>
            <w:div w:id="186064670">
              <w:marLeft w:val="30"/>
              <w:marRight w:val="30"/>
              <w:marTop w:val="30"/>
              <w:marBottom w:val="30"/>
              <w:divBdr>
                <w:top w:val="none" w:sz="0" w:space="0" w:color="auto"/>
                <w:left w:val="none" w:sz="0" w:space="0" w:color="auto"/>
                <w:bottom w:val="none" w:sz="0" w:space="0" w:color="auto"/>
                <w:right w:val="none" w:sz="0" w:space="0" w:color="auto"/>
              </w:divBdr>
              <w:divsChild>
                <w:div w:id="69110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411701">
          <w:marLeft w:val="0"/>
          <w:marRight w:val="0"/>
          <w:marTop w:val="0"/>
          <w:marBottom w:val="0"/>
          <w:divBdr>
            <w:top w:val="none" w:sz="0" w:space="0" w:color="auto"/>
            <w:left w:val="none" w:sz="0" w:space="0" w:color="auto"/>
            <w:bottom w:val="none" w:sz="0" w:space="0" w:color="auto"/>
            <w:right w:val="none" w:sz="0" w:space="0" w:color="auto"/>
          </w:divBdr>
          <w:divsChild>
            <w:div w:id="64570264">
              <w:marLeft w:val="30"/>
              <w:marRight w:val="30"/>
              <w:marTop w:val="30"/>
              <w:marBottom w:val="30"/>
              <w:divBdr>
                <w:top w:val="none" w:sz="0" w:space="0" w:color="auto"/>
                <w:left w:val="none" w:sz="0" w:space="0" w:color="auto"/>
                <w:bottom w:val="none" w:sz="0" w:space="0" w:color="auto"/>
                <w:right w:val="none" w:sz="0" w:space="0" w:color="auto"/>
              </w:divBdr>
              <w:divsChild>
                <w:div w:id="161043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01818">
          <w:marLeft w:val="0"/>
          <w:marRight w:val="0"/>
          <w:marTop w:val="0"/>
          <w:marBottom w:val="0"/>
          <w:divBdr>
            <w:top w:val="none" w:sz="0" w:space="0" w:color="auto"/>
            <w:left w:val="none" w:sz="0" w:space="0" w:color="auto"/>
            <w:bottom w:val="none" w:sz="0" w:space="0" w:color="auto"/>
            <w:right w:val="none" w:sz="0" w:space="0" w:color="auto"/>
          </w:divBdr>
          <w:divsChild>
            <w:div w:id="1153831291">
              <w:marLeft w:val="30"/>
              <w:marRight w:val="30"/>
              <w:marTop w:val="30"/>
              <w:marBottom w:val="30"/>
              <w:divBdr>
                <w:top w:val="none" w:sz="0" w:space="0" w:color="auto"/>
                <w:left w:val="none" w:sz="0" w:space="0" w:color="auto"/>
                <w:bottom w:val="none" w:sz="0" w:space="0" w:color="auto"/>
                <w:right w:val="none" w:sz="0" w:space="0" w:color="auto"/>
              </w:divBdr>
              <w:divsChild>
                <w:div w:id="26708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233950">
          <w:marLeft w:val="0"/>
          <w:marRight w:val="0"/>
          <w:marTop w:val="0"/>
          <w:marBottom w:val="0"/>
          <w:divBdr>
            <w:top w:val="none" w:sz="0" w:space="0" w:color="auto"/>
            <w:left w:val="none" w:sz="0" w:space="0" w:color="auto"/>
            <w:bottom w:val="none" w:sz="0" w:space="0" w:color="auto"/>
            <w:right w:val="none" w:sz="0" w:space="0" w:color="auto"/>
          </w:divBdr>
          <w:divsChild>
            <w:div w:id="521364477">
              <w:marLeft w:val="30"/>
              <w:marRight w:val="30"/>
              <w:marTop w:val="30"/>
              <w:marBottom w:val="30"/>
              <w:divBdr>
                <w:top w:val="none" w:sz="0" w:space="0" w:color="auto"/>
                <w:left w:val="none" w:sz="0" w:space="0" w:color="auto"/>
                <w:bottom w:val="none" w:sz="0" w:space="0" w:color="auto"/>
                <w:right w:val="none" w:sz="0" w:space="0" w:color="auto"/>
              </w:divBdr>
              <w:divsChild>
                <w:div w:id="45903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823179">
          <w:marLeft w:val="0"/>
          <w:marRight w:val="0"/>
          <w:marTop w:val="0"/>
          <w:marBottom w:val="0"/>
          <w:divBdr>
            <w:top w:val="none" w:sz="0" w:space="0" w:color="auto"/>
            <w:left w:val="none" w:sz="0" w:space="0" w:color="auto"/>
            <w:bottom w:val="none" w:sz="0" w:space="0" w:color="auto"/>
            <w:right w:val="none" w:sz="0" w:space="0" w:color="auto"/>
          </w:divBdr>
          <w:divsChild>
            <w:div w:id="533230793">
              <w:marLeft w:val="30"/>
              <w:marRight w:val="30"/>
              <w:marTop w:val="30"/>
              <w:marBottom w:val="30"/>
              <w:divBdr>
                <w:top w:val="none" w:sz="0" w:space="0" w:color="auto"/>
                <w:left w:val="none" w:sz="0" w:space="0" w:color="auto"/>
                <w:bottom w:val="none" w:sz="0" w:space="0" w:color="auto"/>
                <w:right w:val="none" w:sz="0" w:space="0" w:color="auto"/>
              </w:divBdr>
              <w:divsChild>
                <w:div w:id="59598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25901">
          <w:marLeft w:val="0"/>
          <w:marRight w:val="0"/>
          <w:marTop w:val="0"/>
          <w:marBottom w:val="0"/>
          <w:divBdr>
            <w:top w:val="none" w:sz="0" w:space="0" w:color="auto"/>
            <w:left w:val="none" w:sz="0" w:space="0" w:color="auto"/>
            <w:bottom w:val="none" w:sz="0" w:space="0" w:color="auto"/>
            <w:right w:val="none" w:sz="0" w:space="0" w:color="auto"/>
          </w:divBdr>
          <w:divsChild>
            <w:div w:id="1548295713">
              <w:marLeft w:val="30"/>
              <w:marRight w:val="30"/>
              <w:marTop w:val="30"/>
              <w:marBottom w:val="30"/>
              <w:divBdr>
                <w:top w:val="none" w:sz="0" w:space="0" w:color="auto"/>
                <w:left w:val="none" w:sz="0" w:space="0" w:color="auto"/>
                <w:bottom w:val="none" w:sz="0" w:space="0" w:color="auto"/>
                <w:right w:val="none" w:sz="0" w:space="0" w:color="auto"/>
              </w:divBdr>
              <w:divsChild>
                <w:div w:id="191307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584847">
          <w:marLeft w:val="480"/>
          <w:marRight w:val="0"/>
          <w:marTop w:val="72"/>
          <w:marBottom w:val="168"/>
          <w:divBdr>
            <w:top w:val="single" w:sz="6" w:space="2" w:color="E7E7E7"/>
            <w:left w:val="single" w:sz="2" w:space="0" w:color="E7E7E7"/>
            <w:bottom w:val="single" w:sz="6" w:space="1" w:color="E7E7E7"/>
            <w:right w:val="single" w:sz="2" w:space="6" w:color="E7E7E7"/>
          </w:divBdr>
        </w:div>
        <w:div w:id="1316835449">
          <w:marLeft w:val="336"/>
          <w:marRight w:val="0"/>
          <w:marTop w:val="120"/>
          <w:marBottom w:val="312"/>
          <w:divBdr>
            <w:top w:val="none" w:sz="0" w:space="0" w:color="auto"/>
            <w:left w:val="none" w:sz="0" w:space="0" w:color="auto"/>
            <w:bottom w:val="none" w:sz="0" w:space="0" w:color="auto"/>
            <w:right w:val="none" w:sz="0" w:space="0" w:color="auto"/>
          </w:divBdr>
          <w:divsChild>
            <w:div w:id="1280531281">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18493034">
          <w:marLeft w:val="336"/>
          <w:marRight w:val="0"/>
          <w:marTop w:val="120"/>
          <w:marBottom w:val="312"/>
          <w:divBdr>
            <w:top w:val="none" w:sz="0" w:space="0" w:color="auto"/>
            <w:left w:val="none" w:sz="0" w:space="0" w:color="auto"/>
            <w:bottom w:val="none" w:sz="0" w:space="0" w:color="auto"/>
            <w:right w:val="none" w:sz="0" w:space="0" w:color="auto"/>
          </w:divBdr>
          <w:divsChild>
            <w:div w:id="1266115408">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444152880">
          <w:marLeft w:val="336"/>
          <w:marRight w:val="0"/>
          <w:marTop w:val="120"/>
          <w:marBottom w:val="312"/>
          <w:divBdr>
            <w:top w:val="none" w:sz="0" w:space="0" w:color="auto"/>
            <w:left w:val="none" w:sz="0" w:space="0" w:color="auto"/>
            <w:bottom w:val="none" w:sz="0" w:space="0" w:color="auto"/>
            <w:right w:val="none" w:sz="0" w:space="0" w:color="auto"/>
          </w:divBdr>
          <w:divsChild>
            <w:div w:id="1392537011">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405370871">
          <w:marLeft w:val="0"/>
          <w:marRight w:val="336"/>
          <w:marTop w:val="120"/>
          <w:marBottom w:val="312"/>
          <w:divBdr>
            <w:top w:val="none" w:sz="0" w:space="0" w:color="auto"/>
            <w:left w:val="none" w:sz="0" w:space="0" w:color="auto"/>
            <w:bottom w:val="none" w:sz="0" w:space="0" w:color="auto"/>
            <w:right w:val="none" w:sz="0" w:space="0" w:color="auto"/>
          </w:divBdr>
          <w:divsChild>
            <w:div w:id="702633812">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383141694">
          <w:marLeft w:val="336"/>
          <w:marRight w:val="0"/>
          <w:marTop w:val="120"/>
          <w:marBottom w:val="312"/>
          <w:divBdr>
            <w:top w:val="none" w:sz="0" w:space="0" w:color="auto"/>
            <w:left w:val="none" w:sz="0" w:space="0" w:color="auto"/>
            <w:bottom w:val="none" w:sz="0" w:space="0" w:color="auto"/>
            <w:right w:val="none" w:sz="0" w:space="0" w:color="auto"/>
          </w:divBdr>
          <w:divsChild>
            <w:div w:id="1007292803">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782650863">
          <w:marLeft w:val="0"/>
          <w:marRight w:val="0"/>
          <w:marTop w:val="0"/>
          <w:marBottom w:val="0"/>
          <w:divBdr>
            <w:top w:val="none" w:sz="0" w:space="0" w:color="auto"/>
            <w:left w:val="none" w:sz="0" w:space="0" w:color="auto"/>
            <w:bottom w:val="none" w:sz="0" w:space="0" w:color="auto"/>
            <w:right w:val="none" w:sz="0" w:space="0" w:color="auto"/>
          </w:divBdr>
          <w:divsChild>
            <w:div w:id="77679008">
              <w:marLeft w:val="30"/>
              <w:marRight w:val="30"/>
              <w:marTop w:val="30"/>
              <w:marBottom w:val="30"/>
              <w:divBdr>
                <w:top w:val="none" w:sz="0" w:space="0" w:color="auto"/>
                <w:left w:val="none" w:sz="0" w:space="0" w:color="auto"/>
                <w:bottom w:val="none" w:sz="0" w:space="0" w:color="auto"/>
                <w:right w:val="none" w:sz="0" w:space="0" w:color="auto"/>
              </w:divBdr>
              <w:divsChild>
                <w:div w:id="134008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1770">
          <w:marLeft w:val="0"/>
          <w:marRight w:val="0"/>
          <w:marTop w:val="0"/>
          <w:marBottom w:val="0"/>
          <w:divBdr>
            <w:top w:val="none" w:sz="0" w:space="0" w:color="auto"/>
            <w:left w:val="none" w:sz="0" w:space="0" w:color="auto"/>
            <w:bottom w:val="none" w:sz="0" w:space="0" w:color="auto"/>
            <w:right w:val="none" w:sz="0" w:space="0" w:color="auto"/>
          </w:divBdr>
          <w:divsChild>
            <w:div w:id="1759910718">
              <w:marLeft w:val="30"/>
              <w:marRight w:val="30"/>
              <w:marTop w:val="30"/>
              <w:marBottom w:val="30"/>
              <w:divBdr>
                <w:top w:val="none" w:sz="0" w:space="0" w:color="auto"/>
                <w:left w:val="none" w:sz="0" w:space="0" w:color="auto"/>
                <w:bottom w:val="none" w:sz="0" w:space="0" w:color="auto"/>
                <w:right w:val="none" w:sz="0" w:space="0" w:color="auto"/>
              </w:divBdr>
              <w:divsChild>
                <w:div w:id="186004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92855">
          <w:marLeft w:val="0"/>
          <w:marRight w:val="0"/>
          <w:marTop w:val="15"/>
          <w:marBottom w:val="0"/>
          <w:divBdr>
            <w:top w:val="single" w:sz="6" w:space="4" w:color="000000"/>
            <w:left w:val="single" w:sz="6" w:space="0" w:color="000000"/>
            <w:bottom w:val="single" w:sz="6" w:space="4" w:color="000000"/>
            <w:right w:val="single" w:sz="6" w:space="0" w:color="000000"/>
          </w:divBdr>
          <w:divsChild>
            <w:div w:id="1625844324">
              <w:marLeft w:val="0"/>
              <w:marRight w:val="120"/>
              <w:marTop w:val="0"/>
              <w:marBottom w:val="0"/>
              <w:divBdr>
                <w:top w:val="none" w:sz="0" w:space="0" w:color="auto"/>
                <w:left w:val="none" w:sz="0" w:space="0" w:color="auto"/>
                <w:bottom w:val="none" w:sz="0" w:space="0" w:color="auto"/>
                <w:right w:val="none" w:sz="0" w:space="0" w:color="auto"/>
              </w:divBdr>
            </w:div>
            <w:div w:id="628824399">
              <w:marLeft w:val="120"/>
              <w:marRight w:val="0"/>
              <w:marTop w:val="0"/>
              <w:marBottom w:val="0"/>
              <w:divBdr>
                <w:top w:val="none" w:sz="0" w:space="0" w:color="auto"/>
                <w:left w:val="none" w:sz="0" w:space="0" w:color="auto"/>
                <w:bottom w:val="none" w:sz="0" w:space="0" w:color="auto"/>
                <w:right w:val="none" w:sz="0" w:space="0" w:color="auto"/>
              </w:divBdr>
            </w:div>
            <w:div w:id="2005737419">
              <w:marLeft w:val="0"/>
              <w:marRight w:val="120"/>
              <w:marTop w:val="0"/>
              <w:marBottom w:val="0"/>
              <w:divBdr>
                <w:top w:val="none" w:sz="0" w:space="0" w:color="auto"/>
                <w:left w:val="none" w:sz="0" w:space="0" w:color="auto"/>
                <w:bottom w:val="none" w:sz="0" w:space="0" w:color="auto"/>
                <w:right w:val="none" w:sz="0" w:space="0" w:color="auto"/>
              </w:divBdr>
            </w:div>
            <w:div w:id="1165780189">
              <w:marLeft w:val="120"/>
              <w:marRight w:val="0"/>
              <w:marTop w:val="0"/>
              <w:marBottom w:val="0"/>
              <w:divBdr>
                <w:top w:val="none" w:sz="0" w:space="0" w:color="auto"/>
                <w:left w:val="none" w:sz="0" w:space="0" w:color="auto"/>
                <w:bottom w:val="none" w:sz="0" w:space="0" w:color="auto"/>
                <w:right w:val="none" w:sz="0" w:space="0" w:color="auto"/>
              </w:divBdr>
            </w:div>
            <w:div w:id="547112992">
              <w:marLeft w:val="0"/>
              <w:marRight w:val="120"/>
              <w:marTop w:val="0"/>
              <w:marBottom w:val="0"/>
              <w:divBdr>
                <w:top w:val="none" w:sz="0" w:space="0" w:color="auto"/>
                <w:left w:val="none" w:sz="0" w:space="0" w:color="auto"/>
                <w:bottom w:val="none" w:sz="0" w:space="0" w:color="auto"/>
                <w:right w:val="none" w:sz="0" w:space="0" w:color="auto"/>
              </w:divBdr>
            </w:div>
            <w:div w:id="442000952">
              <w:marLeft w:val="120"/>
              <w:marRight w:val="0"/>
              <w:marTop w:val="0"/>
              <w:marBottom w:val="0"/>
              <w:divBdr>
                <w:top w:val="none" w:sz="0" w:space="0" w:color="auto"/>
                <w:left w:val="none" w:sz="0" w:space="0" w:color="auto"/>
                <w:bottom w:val="none" w:sz="0" w:space="0" w:color="auto"/>
                <w:right w:val="none" w:sz="0" w:space="0" w:color="auto"/>
              </w:divBdr>
            </w:div>
            <w:div w:id="682434738">
              <w:marLeft w:val="0"/>
              <w:marRight w:val="120"/>
              <w:marTop w:val="0"/>
              <w:marBottom w:val="0"/>
              <w:divBdr>
                <w:top w:val="none" w:sz="0" w:space="0" w:color="auto"/>
                <w:left w:val="none" w:sz="0" w:space="0" w:color="auto"/>
                <w:bottom w:val="none" w:sz="0" w:space="0" w:color="auto"/>
                <w:right w:val="none" w:sz="0" w:space="0" w:color="auto"/>
              </w:divBdr>
            </w:div>
            <w:div w:id="1582908085">
              <w:marLeft w:val="120"/>
              <w:marRight w:val="0"/>
              <w:marTop w:val="0"/>
              <w:marBottom w:val="0"/>
              <w:divBdr>
                <w:top w:val="none" w:sz="0" w:space="0" w:color="auto"/>
                <w:left w:val="none" w:sz="0" w:space="0" w:color="auto"/>
                <w:bottom w:val="none" w:sz="0" w:space="0" w:color="auto"/>
                <w:right w:val="none" w:sz="0" w:space="0" w:color="auto"/>
              </w:divBdr>
            </w:div>
            <w:div w:id="628782952">
              <w:marLeft w:val="0"/>
              <w:marRight w:val="120"/>
              <w:marTop w:val="0"/>
              <w:marBottom w:val="0"/>
              <w:divBdr>
                <w:top w:val="none" w:sz="0" w:space="0" w:color="auto"/>
                <w:left w:val="none" w:sz="0" w:space="0" w:color="auto"/>
                <w:bottom w:val="none" w:sz="0" w:space="0" w:color="auto"/>
                <w:right w:val="none" w:sz="0" w:space="0" w:color="auto"/>
              </w:divBdr>
            </w:div>
            <w:div w:id="42754975">
              <w:marLeft w:val="120"/>
              <w:marRight w:val="0"/>
              <w:marTop w:val="0"/>
              <w:marBottom w:val="0"/>
              <w:divBdr>
                <w:top w:val="none" w:sz="0" w:space="0" w:color="auto"/>
                <w:left w:val="none" w:sz="0" w:space="0" w:color="auto"/>
                <w:bottom w:val="none" w:sz="0" w:space="0" w:color="auto"/>
                <w:right w:val="none" w:sz="0" w:space="0" w:color="auto"/>
              </w:divBdr>
            </w:div>
            <w:div w:id="2070761546">
              <w:marLeft w:val="0"/>
              <w:marRight w:val="120"/>
              <w:marTop w:val="0"/>
              <w:marBottom w:val="0"/>
              <w:divBdr>
                <w:top w:val="none" w:sz="0" w:space="0" w:color="auto"/>
                <w:left w:val="none" w:sz="0" w:space="0" w:color="auto"/>
                <w:bottom w:val="none" w:sz="0" w:space="0" w:color="auto"/>
                <w:right w:val="none" w:sz="0" w:space="0" w:color="auto"/>
              </w:divBdr>
            </w:div>
            <w:div w:id="1239487164">
              <w:marLeft w:val="120"/>
              <w:marRight w:val="0"/>
              <w:marTop w:val="0"/>
              <w:marBottom w:val="0"/>
              <w:divBdr>
                <w:top w:val="none" w:sz="0" w:space="0" w:color="auto"/>
                <w:left w:val="none" w:sz="0" w:space="0" w:color="auto"/>
                <w:bottom w:val="none" w:sz="0" w:space="0" w:color="auto"/>
                <w:right w:val="none" w:sz="0" w:space="0" w:color="auto"/>
              </w:divBdr>
            </w:div>
            <w:div w:id="1227298902">
              <w:marLeft w:val="0"/>
              <w:marRight w:val="120"/>
              <w:marTop w:val="0"/>
              <w:marBottom w:val="0"/>
              <w:divBdr>
                <w:top w:val="none" w:sz="0" w:space="0" w:color="auto"/>
                <w:left w:val="none" w:sz="0" w:space="0" w:color="auto"/>
                <w:bottom w:val="none" w:sz="0" w:space="0" w:color="auto"/>
                <w:right w:val="none" w:sz="0" w:space="0" w:color="auto"/>
              </w:divBdr>
            </w:div>
            <w:div w:id="625164640">
              <w:marLeft w:val="120"/>
              <w:marRight w:val="0"/>
              <w:marTop w:val="0"/>
              <w:marBottom w:val="0"/>
              <w:divBdr>
                <w:top w:val="none" w:sz="0" w:space="0" w:color="auto"/>
                <w:left w:val="none" w:sz="0" w:space="0" w:color="auto"/>
                <w:bottom w:val="none" w:sz="0" w:space="0" w:color="auto"/>
                <w:right w:val="none" w:sz="0" w:space="0" w:color="auto"/>
              </w:divBdr>
            </w:div>
            <w:div w:id="463693010">
              <w:marLeft w:val="0"/>
              <w:marRight w:val="120"/>
              <w:marTop w:val="0"/>
              <w:marBottom w:val="0"/>
              <w:divBdr>
                <w:top w:val="none" w:sz="0" w:space="0" w:color="auto"/>
                <w:left w:val="none" w:sz="0" w:space="0" w:color="auto"/>
                <w:bottom w:val="none" w:sz="0" w:space="0" w:color="auto"/>
                <w:right w:val="none" w:sz="0" w:space="0" w:color="auto"/>
              </w:divBdr>
            </w:div>
            <w:div w:id="2133864736">
              <w:marLeft w:val="120"/>
              <w:marRight w:val="0"/>
              <w:marTop w:val="0"/>
              <w:marBottom w:val="0"/>
              <w:divBdr>
                <w:top w:val="none" w:sz="0" w:space="0" w:color="auto"/>
                <w:left w:val="none" w:sz="0" w:space="0" w:color="auto"/>
                <w:bottom w:val="none" w:sz="0" w:space="0" w:color="auto"/>
                <w:right w:val="none" w:sz="0" w:space="0" w:color="auto"/>
              </w:divBdr>
            </w:div>
            <w:div w:id="840197955">
              <w:marLeft w:val="0"/>
              <w:marRight w:val="120"/>
              <w:marTop w:val="0"/>
              <w:marBottom w:val="0"/>
              <w:divBdr>
                <w:top w:val="none" w:sz="0" w:space="0" w:color="auto"/>
                <w:left w:val="none" w:sz="0" w:space="0" w:color="auto"/>
                <w:bottom w:val="none" w:sz="0" w:space="0" w:color="auto"/>
                <w:right w:val="none" w:sz="0" w:space="0" w:color="auto"/>
              </w:divBdr>
            </w:div>
            <w:div w:id="257446498">
              <w:marLeft w:val="120"/>
              <w:marRight w:val="0"/>
              <w:marTop w:val="0"/>
              <w:marBottom w:val="0"/>
              <w:divBdr>
                <w:top w:val="none" w:sz="0" w:space="0" w:color="auto"/>
                <w:left w:val="none" w:sz="0" w:space="0" w:color="auto"/>
                <w:bottom w:val="none" w:sz="0" w:space="0" w:color="auto"/>
                <w:right w:val="none" w:sz="0" w:space="0" w:color="auto"/>
              </w:divBdr>
            </w:div>
            <w:div w:id="355154724">
              <w:marLeft w:val="0"/>
              <w:marRight w:val="120"/>
              <w:marTop w:val="0"/>
              <w:marBottom w:val="0"/>
              <w:divBdr>
                <w:top w:val="none" w:sz="0" w:space="0" w:color="auto"/>
                <w:left w:val="none" w:sz="0" w:space="0" w:color="auto"/>
                <w:bottom w:val="none" w:sz="0" w:space="0" w:color="auto"/>
                <w:right w:val="none" w:sz="0" w:space="0" w:color="auto"/>
              </w:divBdr>
            </w:div>
            <w:div w:id="1655599399">
              <w:marLeft w:val="120"/>
              <w:marRight w:val="0"/>
              <w:marTop w:val="0"/>
              <w:marBottom w:val="0"/>
              <w:divBdr>
                <w:top w:val="none" w:sz="0" w:space="0" w:color="auto"/>
                <w:left w:val="none" w:sz="0" w:space="0" w:color="auto"/>
                <w:bottom w:val="none" w:sz="0" w:space="0" w:color="auto"/>
                <w:right w:val="none" w:sz="0" w:space="0" w:color="auto"/>
              </w:divBdr>
            </w:div>
            <w:div w:id="499346882">
              <w:marLeft w:val="0"/>
              <w:marRight w:val="120"/>
              <w:marTop w:val="0"/>
              <w:marBottom w:val="0"/>
              <w:divBdr>
                <w:top w:val="none" w:sz="0" w:space="0" w:color="auto"/>
                <w:left w:val="none" w:sz="0" w:space="0" w:color="auto"/>
                <w:bottom w:val="none" w:sz="0" w:space="0" w:color="auto"/>
                <w:right w:val="none" w:sz="0" w:space="0" w:color="auto"/>
              </w:divBdr>
            </w:div>
            <w:div w:id="1280839042">
              <w:marLeft w:val="120"/>
              <w:marRight w:val="0"/>
              <w:marTop w:val="0"/>
              <w:marBottom w:val="0"/>
              <w:divBdr>
                <w:top w:val="none" w:sz="0" w:space="0" w:color="auto"/>
                <w:left w:val="none" w:sz="0" w:space="0" w:color="auto"/>
                <w:bottom w:val="none" w:sz="0" w:space="0" w:color="auto"/>
                <w:right w:val="none" w:sz="0" w:space="0" w:color="auto"/>
              </w:divBdr>
            </w:div>
            <w:div w:id="1329869759">
              <w:marLeft w:val="0"/>
              <w:marRight w:val="120"/>
              <w:marTop w:val="0"/>
              <w:marBottom w:val="0"/>
              <w:divBdr>
                <w:top w:val="none" w:sz="0" w:space="0" w:color="auto"/>
                <w:left w:val="none" w:sz="0" w:space="0" w:color="auto"/>
                <w:bottom w:val="none" w:sz="0" w:space="0" w:color="auto"/>
                <w:right w:val="none" w:sz="0" w:space="0" w:color="auto"/>
              </w:divBdr>
            </w:div>
            <w:div w:id="1118186804">
              <w:marLeft w:val="120"/>
              <w:marRight w:val="0"/>
              <w:marTop w:val="0"/>
              <w:marBottom w:val="0"/>
              <w:divBdr>
                <w:top w:val="none" w:sz="0" w:space="0" w:color="auto"/>
                <w:left w:val="none" w:sz="0" w:space="0" w:color="auto"/>
                <w:bottom w:val="none" w:sz="0" w:space="0" w:color="auto"/>
                <w:right w:val="none" w:sz="0" w:space="0" w:color="auto"/>
              </w:divBdr>
            </w:div>
            <w:div w:id="680620897">
              <w:marLeft w:val="0"/>
              <w:marRight w:val="120"/>
              <w:marTop w:val="0"/>
              <w:marBottom w:val="0"/>
              <w:divBdr>
                <w:top w:val="none" w:sz="0" w:space="0" w:color="auto"/>
                <w:left w:val="none" w:sz="0" w:space="0" w:color="auto"/>
                <w:bottom w:val="none" w:sz="0" w:space="0" w:color="auto"/>
                <w:right w:val="none" w:sz="0" w:space="0" w:color="auto"/>
              </w:divBdr>
            </w:div>
            <w:div w:id="1970429959">
              <w:marLeft w:val="120"/>
              <w:marRight w:val="0"/>
              <w:marTop w:val="0"/>
              <w:marBottom w:val="0"/>
              <w:divBdr>
                <w:top w:val="none" w:sz="0" w:space="0" w:color="auto"/>
                <w:left w:val="none" w:sz="0" w:space="0" w:color="auto"/>
                <w:bottom w:val="none" w:sz="0" w:space="0" w:color="auto"/>
                <w:right w:val="none" w:sz="0" w:space="0" w:color="auto"/>
              </w:divBdr>
            </w:div>
            <w:div w:id="2048917">
              <w:marLeft w:val="0"/>
              <w:marRight w:val="120"/>
              <w:marTop w:val="0"/>
              <w:marBottom w:val="0"/>
              <w:divBdr>
                <w:top w:val="none" w:sz="0" w:space="0" w:color="auto"/>
                <w:left w:val="none" w:sz="0" w:space="0" w:color="auto"/>
                <w:bottom w:val="none" w:sz="0" w:space="0" w:color="auto"/>
                <w:right w:val="none" w:sz="0" w:space="0" w:color="auto"/>
              </w:divBdr>
            </w:div>
            <w:div w:id="1045301349">
              <w:marLeft w:val="120"/>
              <w:marRight w:val="0"/>
              <w:marTop w:val="0"/>
              <w:marBottom w:val="0"/>
              <w:divBdr>
                <w:top w:val="none" w:sz="0" w:space="0" w:color="auto"/>
                <w:left w:val="none" w:sz="0" w:space="0" w:color="auto"/>
                <w:bottom w:val="none" w:sz="0" w:space="0" w:color="auto"/>
                <w:right w:val="none" w:sz="0" w:space="0" w:color="auto"/>
              </w:divBdr>
            </w:div>
            <w:div w:id="665864659">
              <w:marLeft w:val="0"/>
              <w:marRight w:val="120"/>
              <w:marTop w:val="0"/>
              <w:marBottom w:val="0"/>
              <w:divBdr>
                <w:top w:val="none" w:sz="0" w:space="0" w:color="auto"/>
                <w:left w:val="none" w:sz="0" w:space="0" w:color="auto"/>
                <w:bottom w:val="none" w:sz="0" w:space="0" w:color="auto"/>
                <w:right w:val="none" w:sz="0" w:space="0" w:color="auto"/>
              </w:divBdr>
            </w:div>
            <w:div w:id="1344670159">
              <w:marLeft w:val="120"/>
              <w:marRight w:val="0"/>
              <w:marTop w:val="0"/>
              <w:marBottom w:val="0"/>
              <w:divBdr>
                <w:top w:val="none" w:sz="0" w:space="0" w:color="auto"/>
                <w:left w:val="none" w:sz="0" w:space="0" w:color="auto"/>
                <w:bottom w:val="none" w:sz="0" w:space="0" w:color="auto"/>
                <w:right w:val="none" w:sz="0" w:space="0" w:color="auto"/>
              </w:divBdr>
            </w:div>
            <w:div w:id="1727797486">
              <w:marLeft w:val="0"/>
              <w:marRight w:val="120"/>
              <w:marTop w:val="0"/>
              <w:marBottom w:val="0"/>
              <w:divBdr>
                <w:top w:val="none" w:sz="0" w:space="0" w:color="auto"/>
                <w:left w:val="none" w:sz="0" w:space="0" w:color="auto"/>
                <w:bottom w:val="none" w:sz="0" w:space="0" w:color="auto"/>
                <w:right w:val="none" w:sz="0" w:space="0" w:color="auto"/>
              </w:divBdr>
            </w:div>
            <w:div w:id="1961766573">
              <w:marLeft w:val="120"/>
              <w:marRight w:val="0"/>
              <w:marTop w:val="0"/>
              <w:marBottom w:val="0"/>
              <w:divBdr>
                <w:top w:val="none" w:sz="0" w:space="0" w:color="auto"/>
                <w:left w:val="none" w:sz="0" w:space="0" w:color="auto"/>
                <w:bottom w:val="none" w:sz="0" w:space="0" w:color="auto"/>
                <w:right w:val="none" w:sz="0" w:space="0" w:color="auto"/>
              </w:divBdr>
            </w:div>
            <w:div w:id="885868491">
              <w:marLeft w:val="0"/>
              <w:marRight w:val="120"/>
              <w:marTop w:val="0"/>
              <w:marBottom w:val="0"/>
              <w:divBdr>
                <w:top w:val="none" w:sz="0" w:space="0" w:color="auto"/>
                <w:left w:val="none" w:sz="0" w:space="0" w:color="auto"/>
                <w:bottom w:val="none" w:sz="0" w:space="0" w:color="auto"/>
                <w:right w:val="none" w:sz="0" w:space="0" w:color="auto"/>
              </w:divBdr>
            </w:div>
            <w:div w:id="1194687361">
              <w:marLeft w:val="120"/>
              <w:marRight w:val="0"/>
              <w:marTop w:val="0"/>
              <w:marBottom w:val="0"/>
              <w:divBdr>
                <w:top w:val="none" w:sz="0" w:space="0" w:color="auto"/>
                <w:left w:val="none" w:sz="0" w:space="0" w:color="auto"/>
                <w:bottom w:val="none" w:sz="0" w:space="0" w:color="auto"/>
                <w:right w:val="none" w:sz="0" w:space="0" w:color="auto"/>
              </w:divBdr>
            </w:div>
            <w:div w:id="1102645546">
              <w:marLeft w:val="0"/>
              <w:marRight w:val="120"/>
              <w:marTop w:val="0"/>
              <w:marBottom w:val="0"/>
              <w:divBdr>
                <w:top w:val="none" w:sz="0" w:space="0" w:color="auto"/>
                <w:left w:val="none" w:sz="0" w:space="0" w:color="auto"/>
                <w:bottom w:val="none" w:sz="0" w:space="0" w:color="auto"/>
                <w:right w:val="none" w:sz="0" w:space="0" w:color="auto"/>
              </w:divBdr>
            </w:div>
            <w:div w:id="529226459">
              <w:marLeft w:val="120"/>
              <w:marRight w:val="0"/>
              <w:marTop w:val="0"/>
              <w:marBottom w:val="0"/>
              <w:divBdr>
                <w:top w:val="none" w:sz="0" w:space="0" w:color="auto"/>
                <w:left w:val="none" w:sz="0" w:space="0" w:color="auto"/>
                <w:bottom w:val="none" w:sz="0" w:space="0" w:color="auto"/>
                <w:right w:val="none" w:sz="0" w:space="0" w:color="auto"/>
              </w:divBdr>
            </w:div>
            <w:div w:id="592202987">
              <w:marLeft w:val="0"/>
              <w:marRight w:val="120"/>
              <w:marTop w:val="0"/>
              <w:marBottom w:val="0"/>
              <w:divBdr>
                <w:top w:val="none" w:sz="0" w:space="0" w:color="auto"/>
                <w:left w:val="none" w:sz="0" w:space="0" w:color="auto"/>
                <w:bottom w:val="none" w:sz="0" w:space="0" w:color="auto"/>
                <w:right w:val="none" w:sz="0" w:space="0" w:color="auto"/>
              </w:divBdr>
            </w:div>
            <w:div w:id="1689790267">
              <w:marLeft w:val="120"/>
              <w:marRight w:val="0"/>
              <w:marTop w:val="0"/>
              <w:marBottom w:val="0"/>
              <w:divBdr>
                <w:top w:val="none" w:sz="0" w:space="0" w:color="auto"/>
                <w:left w:val="none" w:sz="0" w:space="0" w:color="auto"/>
                <w:bottom w:val="none" w:sz="0" w:space="0" w:color="auto"/>
                <w:right w:val="none" w:sz="0" w:space="0" w:color="auto"/>
              </w:divBdr>
            </w:div>
          </w:divsChild>
        </w:div>
        <w:div w:id="8678872">
          <w:marLeft w:val="336"/>
          <w:marRight w:val="0"/>
          <w:marTop w:val="120"/>
          <w:marBottom w:val="312"/>
          <w:divBdr>
            <w:top w:val="none" w:sz="0" w:space="0" w:color="auto"/>
            <w:left w:val="none" w:sz="0" w:space="0" w:color="auto"/>
            <w:bottom w:val="none" w:sz="0" w:space="0" w:color="auto"/>
            <w:right w:val="none" w:sz="0" w:space="0" w:color="auto"/>
          </w:divBdr>
          <w:divsChild>
            <w:div w:id="515777702">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584921427">
          <w:marLeft w:val="336"/>
          <w:marRight w:val="0"/>
          <w:marTop w:val="120"/>
          <w:marBottom w:val="312"/>
          <w:divBdr>
            <w:top w:val="none" w:sz="0" w:space="0" w:color="auto"/>
            <w:left w:val="none" w:sz="0" w:space="0" w:color="auto"/>
            <w:bottom w:val="none" w:sz="0" w:space="0" w:color="auto"/>
            <w:right w:val="none" w:sz="0" w:space="0" w:color="auto"/>
          </w:divBdr>
          <w:divsChild>
            <w:div w:id="944457657">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106538477">
          <w:marLeft w:val="480"/>
          <w:marRight w:val="0"/>
          <w:marTop w:val="72"/>
          <w:marBottom w:val="168"/>
          <w:divBdr>
            <w:top w:val="single" w:sz="6" w:space="2" w:color="E7E7E7"/>
            <w:left w:val="single" w:sz="2" w:space="0" w:color="E7E7E7"/>
            <w:bottom w:val="single" w:sz="6" w:space="1" w:color="E7E7E7"/>
            <w:right w:val="single" w:sz="2" w:space="6" w:color="E7E7E7"/>
          </w:divBdr>
        </w:div>
        <w:div w:id="1709448096">
          <w:marLeft w:val="336"/>
          <w:marRight w:val="0"/>
          <w:marTop w:val="120"/>
          <w:marBottom w:val="312"/>
          <w:divBdr>
            <w:top w:val="none" w:sz="0" w:space="0" w:color="auto"/>
            <w:left w:val="none" w:sz="0" w:space="0" w:color="auto"/>
            <w:bottom w:val="none" w:sz="0" w:space="0" w:color="auto"/>
            <w:right w:val="none" w:sz="0" w:space="0" w:color="auto"/>
          </w:divBdr>
          <w:divsChild>
            <w:div w:id="1990355865">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651449948">
          <w:marLeft w:val="336"/>
          <w:marRight w:val="0"/>
          <w:marTop w:val="120"/>
          <w:marBottom w:val="312"/>
          <w:divBdr>
            <w:top w:val="none" w:sz="0" w:space="0" w:color="auto"/>
            <w:left w:val="none" w:sz="0" w:space="0" w:color="auto"/>
            <w:bottom w:val="none" w:sz="0" w:space="0" w:color="auto"/>
            <w:right w:val="none" w:sz="0" w:space="0" w:color="auto"/>
          </w:divBdr>
          <w:divsChild>
            <w:div w:id="1361321543">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11944315">
          <w:marLeft w:val="0"/>
          <w:marRight w:val="336"/>
          <w:marTop w:val="120"/>
          <w:marBottom w:val="312"/>
          <w:divBdr>
            <w:top w:val="none" w:sz="0" w:space="0" w:color="auto"/>
            <w:left w:val="none" w:sz="0" w:space="0" w:color="auto"/>
            <w:bottom w:val="none" w:sz="0" w:space="0" w:color="auto"/>
            <w:right w:val="none" w:sz="0" w:space="0" w:color="auto"/>
          </w:divBdr>
          <w:divsChild>
            <w:div w:id="97695270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517034469">
          <w:marLeft w:val="336"/>
          <w:marRight w:val="0"/>
          <w:marTop w:val="120"/>
          <w:marBottom w:val="312"/>
          <w:divBdr>
            <w:top w:val="none" w:sz="0" w:space="0" w:color="auto"/>
            <w:left w:val="none" w:sz="0" w:space="0" w:color="auto"/>
            <w:bottom w:val="none" w:sz="0" w:space="0" w:color="auto"/>
            <w:right w:val="none" w:sz="0" w:space="0" w:color="auto"/>
          </w:divBdr>
          <w:divsChild>
            <w:div w:id="162819460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543757951">
          <w:marLeft w:val="480"/>
          <w:marRight w:val="0"/>
          <w:marTop w:val="72"/>
          <w:marBottom w:val="168"/>
          <w:divBdr>
            <w:top w:val="single" w:sz="6" w:space="2" w:color="E7E7E7"/>
            <w:left w:val="single" w:sz="2" w:space="0" w:color="E7E7E7"/>
            <w:bottom w:val="single" w:sz="6" w:space="1" w:color="E7E7E7"/>
            <w:right w:val="single" w:sz="2" w:space="6" w:color="E7E7E7"/>
          </w:divBdr>
        </w:div>
        <w:div w:id="1535967460">
          <w:marLeft w:val="336"/>
          <w:marRight w:val="0"/>
          <w:marTop w:val="120"/>
          <w:marBottom w:val="312"/>
          <w:divBdr>
            <w:top w:val="none" w:sz="0" w:space="0" w:color="auto"/>
            <w:left w:val="none" w:sz="0" w:space="0" w:color="auto"/>
            <w:bottom w:val="none" w:sz="0" w:space="0" w:color="auto"/>
            <w:right w:val="none" w:sz="0" w:space="0" w:color="auto"/>
          </w:divBdr>
          <w:divsChild>
            <w:div w:id="197356757">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527842190">
          <w:marLeft w:val="336"/>
          <w:marRight w:val="0"/>
          <w:marTop w:val="120"/>
          <w:marBottom w:val="312"/>
          <w:divBdr>
            <w:top w:val="none" w:sz="0" w:space="0" w:color="auto"/>
            <w:left w:val="none" w:sz="0" w:space="0" w:color="auto"/>
            <w:bottom w:val="none" w:sz="0" w:space="0" w:color="auto"/>
            <w:right w:val="none" w:sz="0" w:space="0" w:color="auto"/>
          </w:divBdr>
          <w:divsChild>
            <w:div w:id="657346673">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517238073">
          <w:marLeft w:val="0"/>
          <w:marRight w:val="336"/>
          <w:marTop w:val="120"/>
          <w:marBottom w:val="312"/>
          <w:divBdr>
            <w:top w:val="none" w:sz="0" w:space="0" w:color="auto"/>
            <w:left w:val="none" w:sz="0" w:space="0" w:color="auto"/>
            <w:bottom w:val="none" w:sz="0" w:space="0" w:color="auto"/>
            <w:right w:val="none" w:sz="0" w:space="0" w:color="auto"/>
          </w:divBdr>
          <w:divsChild>
            <w:div w:id="1457405463">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697507731">
          <w:marLeft w:val="0"/>
          <w:marRight w:val="336"/>
          <w:marTop w:val="120"/>
          <w:marBottom w:val="312"/>
          <w:divBdr>
            <w:top w:val="none" w:sz="0" w:space="0" w:color="auto"/>
            <w:left w:val="none" w:sz="0" w:space="0" w:color="auto"/>
            <w:bottom w:val="none" w:sz="0" w:space="0" w:color="auto"/>
            <w:right w:val="none" w:sz="0" w:space="0" w:color="auto"/>
          </w:divBdr>
          <w:divsChild>
            <w:div w:id="1079208325">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304045045">
          <w:marLeft w:val="336"/>
          <w:marRight w:val="0"/>
          <w:marTop w:val="120"/>
          <w:marBottom w:val="312"/>
          <w:divBdr>
            <w:top w:val="none" w:sz="0" w:space="0" w:color="auto"/>
            <w:left w:val="none" w:sz="0" w:space="0" w:color="auto"/>
            <w:bottom w:val="none" w:sz="0" w:space="0" w:color="auto"/>
            <w:right w:val="none" w:sz="0" w:space="0" w:color="auto"/>
          </w:divBdr>
          <w:divsChild>
            <w:div w:id="1830052663">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commons.wikimedia.org/wiki/File:%D8%A8%D8%B1%D8%AC_%D8%A7%D9%84%D8%B1%D9%88%D9%85%D8%A7%D9%86.jpg?uselang=fr" TargetMode="External"/><Relationship Id="rId299" Type="http://schemas.openxmlformats.org/officeDocument/2006/relationships/hyperlink" Target="https://fr.wikipedia.org/wiki/Alger" TargetMode="External"/><Relationship Id="rId21" Type="http://schemas.openxmlformats.org/officeDocument/2006/relationships/hyperlink" Target="https://fr.wikipedia.org/wiki/VIIIe_si%C3%A8cle" TargetMode="External"/><Relationship Id="rId63" Type="http://schemas.openxmlformats.org/officeDocument/2006/relationships/hyperlink" Target="https://fr.wikipedia.org/wiki/Takfarinas" TargetMode="External"/><Relationship Id="rId159" Type="http://schemas.openxmlformats.org/officeDocument/2006/relationships/hyperlink" Target="https://fr.wikipedia.org/wiki/Raymond_Lulle" TargetMode="External"/><Relationship Id="rId324" Type="http://schemas.openxmlformats.org/officeDocument/2006/relationships/hyperlink" Target="https://fr.wikipedia.org/wiki/Cheikh_El_Mokrani" TargetMode="External"/><Relationship Id="rId170" Type="http://schemas.openxmlformats.org/officeDocument/2006/relationships/hyperlink" Target="https://fr.wikipedia.org/wiki/1202" TargetMode="External"/><Relationship Id="rId226" Type="http://schemas.openxmlformats.org/officeDocument/2006/relationships/hyperlink" Target="https://fr.wikipedia.org/wiki/L%C3%A9on_l%27Africain" TargetMode="External"/><Relationship Id="rId268" Type="http://schemas.openxmlformats.org/officeDocument/2006/relationships/hyperlink" Target="https://commons.wikimedia.org/wiki/File:Algiers_and_Bejaia_by_Piri_Reis.jpg?uselang=fr" TargetMode="External"/><Relationship Id="rId32" Type="http://schemas.openxmlformats.org/officeDocument/2006/relationships/hyperlink" Target="https://fr.wikipedia.org/wiki/R%C3%A9gence_d%27Alger" TargetMode="External"/><Relationship Id="rId74" Type="http://schemas.openxmlformats.org/officeDocument/2006/relationships/hyperlink" Target="https://fr.wikipedia.org/wiki/B%C3%A9ja%C3%AFa" TargetMode="External"/><Relationship Id="rId128" Type="http://schemas.openxmlformats.org/officeDocument/2006/relationships/hyperlink" Target="https://fr.wikipedia.org/wiki/B%C3%A9ja%C3%AFa" TargetMode="External"/><Relationship Id="rId335" Type="http://schemas.openxmlformats.org/officeDocument/2006/relationships/hyperlink" Target="https://fr.wikipedia.org/wiki/Mai_1945" TargetMode="External"/><Relationship Id="rId5" Type="http://schemas.openxmlformats.org/officeDocument/2006/relationships/webSettings" Target="webSettings.xml"/><Relationship Id="rId181" Type="http://schemas.openxmlformats.org/officeDocument/2006/relationships/hyperlink" Target="https://fr.wikipedia.org/wiki/Maghreb" TargetMode="External"/><Relationship Id="rId237" Type="http://schemas.openxmlformats.org/officeDocument/2006/relationships/hyperlink" Target="https://fr.wikipedia.org/wiki/Casbah_de_B%C3%A9ja%C3%AFa" TargetMode="External"/><Relationship Id="rId279" Type="http://schemas.openxmlformats.org/officeDocument/2006/relationships/hyperlink" Target="https://fr.wikipedia.org/wiki/B%C3%A9ja%C3%AFa" TargetMode="External"/><Relationship Id="rId43" Type="http://schemas.openxmlformats.org/officeDocument/2006/relationships/hyperlink" Target="https://fr.wikipedia.org/wiki/Ve_si%C3%A8cle_av._J.-C." TargetMode="External"/><Relationship Id="rId139" Type="http://schemas.openxmlformats.org/officeDocument/2006/relationships/hyperlink" Target="https://fr.wikipedia.org/wiki/Poterie" TargetMode="External"/><Relationship Id="rId290" Type="http://schemas.openxmlformats.org/officeDocument/2006/relationships/hyperlink" Target="https://fr.wikipedia.org/wiki/Annaba" TargetMode="External"/><Relationship Id="rId304" Type="http://schemas.openxmlformats.org/officeDocument/2006/relationships/image" Target="media/image9.jpeg"/><Relationship Id="rId346" Type="http://schemas.openxmlformats.org/officeDocument/2006/relationships/hyperlink" Target="https://fr.wikipedia.org/wiki/Ouzellaguen" TargetMode="External"/><Relationship Id="rId85" Type="http://schemas.openxmlformats.org/officeDocument/2006/relationships/hyperlink" Target="https://fr.wikipedia.org/wiki/B%C3%A9ja%C3%AFa" TargetMode="External"/><Relationship Id="rId150" Type="http://schemas.openxmlformats.org/officeDocument/2006/relationships/hyperlink" Target="https://fr.wikipedia.org/wiki/Histoire_des_Juifs_en_Alg%C3%A9rie" TargetMode="External"/><Relationship Id="rId192" Type="http://schemas.openxmlformats.org/officeDocument/2006/relationships/hyperlink" Target="https://fr.wikipedia.org/wiki/Islam" TargetMode="External"/><Relationship Id="rId206" Type="http://schemas.openxmlformats.org/officeDocument/2006/relationships/hyperlink" Target="https://fr.wikipedia.org/wiki/XVe_si%C3%A8cle" TargetMode="External"/><Relationship Id="rId248" Type="http://schemas.openxmlformats.org/officeDocument/2006/relationships/hyperlink" Target="https://fr.wikipedia.org/wiki/XIVe_si%C3%A8cle" TargetMode="External"/><Relationship Id="rId12" Type="http://schemas.openxmlformats.org/officeDocument/2006/relationships/hyperlink" Target="https://fr.wikipedia.org/wiki/Commune_(Alg%C3%A9rie)" TargetMode="External"/><Relationship Id="rId108" Type="http://schemas.openxmlformats.org/officeDocument/2006/relationships/hyperlink" Target="https://fr.wikipedia.org/wiki/Al-Andalus" TargetMode="External"/><Relationship Id="rId315" Type="http://schemas.openxmlformats.org/officeDocument/2006/relationships/image" Target="media/image10.jpeg"/><Relationship Id="rId357" Type="http://schemas.openxmlformats.org/officeDocument/2006/relationships/hyperlink" Target="https://fr.wikipedia.org/wiki/Langues_berb%C3%A8res" TargetMode="External"/><Relationship Id="rId54" Type="http://schemas.openxmlformats.org/officeDocument/2006/relationships/hyperlink" Target="https://fr.wikipedia.org/wiki/Antonin_le_Pieux" TargetMode="External"/><Relationship Id="rId96" Type="http://schemas.openxmlformats.org/officeDocument/2006/relationships/hyperlink" Target="https://fr.wikipedia.org/wiki/Al-Andalus" TargetMode="External"/><Relationship Id="rId161" Type="http://schemas.openxmlformats.org/officeDocument/2006/relationships/hyperlink" Target="https://fr.wikipedia.org/wiki/Cadi" TargetMode="External"/><Relationship Id="rId217" Type="http://schemas.openxmlformats.org/officeDocument/2006/relationships/hyperlink" Target="https://fr.wikipedia.org/wiki/Hammadides" TargetMode="External"/><Relationship Id="rId259" Type="http://schemas.openxmlformats.org/officeDocument/2006/relationships/hyperlink" Target="https://fr.wikipedia.org/wiki/Kal%C3%A2a_des_Beni_Abb%C3%A8s" TargetMode="External"/><Relationship Id="rId23" Type="http://schemas.openxmlformats.org/officeDocument/2006/relationships/hyperlink" Target="https://fr.wikipedia.org/wiki/XIe_si%C3%A8cle" TargetMode="External"/><Relationship Id="rId119" Type="http://schemas.openxmlformats.org/officeDocument/2006/relationships/hyperlink" Target="https://fr.wikipedia.org/wiki/Casbah_de_B%C3%A9ja%C3%AFa" TargetMode="External"/><Relationship Id="rId270" Type="http://schemas.openxmlformats.org/officeDocument/2006/relationships/hyperlink" Target="https://fr.wikipedia.org/wiki/Piri_Reis" TargetMode="External"/><Relationship Id="rId326" Type="http://schemas.openxmlformats.org/officeDocument/2006/relationships/hyperlink" Target="https://fr.wikipedia.org/wiki/B%C3%A9ja%C3%AFa" TargetMode="External"/><Relationship Id="rId65" Type="http://schemas.openxmlformats.org/officeDocument/2006/relationships/hyperlink" Target="https://fr.wikipedia.org/wiki/IVe_si%C3%A8cle" TargetMode="External"/><Relationship Id="rId130" Type="http://schemas.openxmlformats.org/officeDocument/2006/relationships/hyperlink" Target="https://fr.wikipedia.org/wiki/B%C3%A9ja%C3%AFa" TargetMode="External"/><Relationship Id="rId172" Type="http://schemas.openxmlformats.org/officeDocument/2006/relationships/hyperlink" Target="https://fr.wikipedia.org/wiki/Chiffres_arabes" TargetMode="External"/><Relationship Id="rId228" Type="http://schemas.openxmlformats.org/officeDocument/2006/relationships/hyperlink" Target="https://fr.wikipedia.org/wiki/Annaba" TargetMode="External"/><Relationship Id="rId281" Type="http://schemas.openxmlformats.org/officeDocument/2006/relationships/hyperlink" Target="https://fr.wikipedia.org/wiki/Beylik_de_l%27Est" TargetMode="External"/><Relationship Id="rId337" Type="http://schemas.openxmlformats.org/officeDocument/2006/relationships/hyperlink" Target="https://fr.wikipedia.org/wiki/R%C3%A9pression_politique" TargetMode="External"/><Relationship Id="rId34" Type="http://schemas.openxmlformats.org/officeDocument/2006/relationships/hyperlink" Target="https://fr.wikipedia.org/wiki/Alger" TargetMode="External"/><Relationship Id="rId76" Type="http://schemas.openxmlformats.org/officeDocument/2006/relationships/hyperlink" Target="https://fr.wikipedia.org/wiki/Omeyyades" TargetMode="External"/><Relationship Id="rId141" Type="http://schemas.openxmlformats.org/officeDocument/2006/relationships/hyperlink" Target="https://fr.wikipedia.org/wiki/Plante_m%C3%A9dicinale" TargetMode="External"/><Relationship Id="rId7" Type="http://schemas.openxmlformats.org/officeDocument/2006/relationships/endnotes" Target="endnotes.xml"/><Relationship Id="rId183" Type="http://schemas.openxmlformats.org/officeDocument/2006/relationships/hyperlink" Target="https://fr.wikipedia.org/wiki/Europe" TargetMode="External"/><Relationship Id="rId239" Type="http://schemas.openxmlformats.org/officeDocument/2006/relationships/hyperlink" Target="https://fr.wikipedia.org/wiki/Espagne" TargetMode="External"/><Relationship Id="rId250" Type="http://schemas.openxmlformats.org/officeDocument/2006/relationships/hyperlink" Target="https://fr.wikipedia.org/wiki/Zaou%C3%AFa_(%C3%A9difice_religieux)" TargetMode="External"/><Relationship Id="rId292" Type="http://schemas.openxmlformats.org/officeDocument/2006/relationships/hyperlink" Target="https://fr.wikipedia.org/wiki/B%C3%A9ja%C3%AFa" TargetMode="External"/><Relationship Id="rId306" Type="http://schemas.openxmlformats.org/officeDocument/2006/relationships/hyperlink" Target="https://fr.wikipedia.org/wiki/1830" TargetMode="External"/><Relationship Id="rId45" Type="http://schemas.openxmlformats.org/officeDocument/2006/relationships/hyperlink" Target="https://fr.wikipedia.org/wiki/Civilisation_carthaginoise" TargetMode="External"/><Relationship Id="rId87" Type="http://schemas.openxmlformats.org/officeDocument/2006/relationships/hyperlink" Target="https://fr.wikipedia.org/wiki/Fatimides" TargetMode="External"/><Relationship Id="rId110" Type="http://schemas.openxmlformats.org/officeDocument/2006/relationships/hyperlink" Target="https://fr.wikipedia.org/wiki/Hauts_Plateaux_(Alg%C3%A9rie)" TargetMode="External"/><Relationship Id="rId348" Type="http://schemas.openxmlformats.org/officeDocument/2006/relationships/hyperlink" Target="https://fr.wikipedia.org/w/index.php?title=B%C3%A9ja%C3%AFa&amp;action=edit&amp;section=16" TargetMode="External"/><Relationship Id="rId152" Type="http://schemas.openxmlformats.org/officeDocument/2006/relationships/hyperlink" Target="https://fr.wikipedia.org/wiki/Gr%C3%A9goire_VII" TargetMode="External"/><Relationship Id="rId194" Type="http://schemas.openxmlformats.org/officeDocument/2006/relationships/hyperlink" Target="https://fr.wikipedia.org/wiki/B%C3%A9ja%C3%AFa" TargetMode="External"/><Relationship Id="rId208" Type="http://schemas.openxmlformats.org/officeDocument/2006/relationships/hyperlink" Target="https://fr.wikipedia.org/wiki/Reconquista" TargetMode="External"/><Relationship Id="rId261" Type="http://schemas.openxmlformats.org/officeDocument/2006/relationships/hyperlink" Target="https://fr.wikipedia.org/wiki/B%C3%A9ja%C3%AFa" TargetMode="External"/><Relationship Id="rId14" Type="http://schemas.openxmlformats.org/officeDocument/2006/relationships/hyperlink" Target="https://fr.wikipedia.org/wiki/Alger" TargetMode="External"/><Relationship Id="rId56" Type="http://schemas.openxmlformats.org/officeDocument/2006/relationships/hyperlink" Target="https://fr.wikipedia.org/wiki/B%C3%A9ja%C3%AFa" TargetMode="External"/><Relationship Id="rId317" Type="http://schemas.openxmlformats.org/officeDocument/2006/relationships/image" Target="media/image11.jpeg"/><Relationship Id="rId359" Type="http://schemas.openxmlformats.org/officeDocument/2006/relationships/hyperlink" Target="https://fr.wikipedia.org/wiki/Conservation_de_la_nature" TargetMode="External"/><Relationship Id="rId98" Type="http://schemas.openxmlformats.org/officeDocument/2006/relationships/hyperlink" Target="https://fr.wikipedia.org/wiki/B%C3%A9ja%C3%AFa" TargetMode="External"/><Relationship Id="rId121" Type="http://schemas.openxmlformats.org/officeDocument/2006/relationships/hyperlink" Target="https://fr.wikipedia.org/wiki/Hammadides" TargetMode="External"/><Relationship Id="rId163" Type="http://schemas.openxmlformats.org/officeDocument/2006/relationships/hyperlink" Target="https://fr.wikipedia.org/wiki/B%C3%A9ja%C3%AFa" TargetMode="External"/><Relationship Id="rId219" Type="http://schemas.openxmlformats.org/officeDocument/2006/relationships/hyperlink" Target="https://fr.wikipedia.org/wiki/Miliana" TargetMode="External"/><Relationship Id="rId230" Type="http://schemas.openxmlformats.org/officeDocument/2006/relationships/hyperlink" Target="https://fr.wikipedia.org/wiki/B%C3%A9ja%C3%AFa" TargetMode="External"/><Relationship Id="rId25" Type="http://schemas.openxmlformats.org/officeDocument/2006/relationships/hyperlink" Target="https://fr.wikipedia.org/wiki/Sultanat_hafside_de_Tunis" TargetMode="External"/><Relationship Id="rId67" Type="http://schemas.openxmlformats.org/officeDocument/2006/relationships/hyperlink" Target="https://fr.wikipedia.org/wiki/B%C3%A9ja%C3%AFa" TargetMode="External"/><Relationship Id="rId272" Type="http://schemas.openxmlformats.org/officeDocument/2006/relationships/hyperlink" Target="https://fr.wikipedia.org/wiki/Alger" TargetMode="External"/><Relationship Id="rId328" Type="http://schemas.openxmlformats.org/officeDocument/2006/relationships/hyperlink" Target="https://fr.wikipedia.org/wiki/17_juin" TargetMode="External"/><Relationship Id="rId88" Type="http://schemas.openxmlformats.org/officeDocument/2006/relationships/hyperlink" Target="https://fr.wikipedia.org/wiki/Hammadides" TargetMode="External"/><Relationship Id="rId111" Type="http://schemas.openxmlformats.org/officeDocument/2006/relationships/hyperlink" Target="https://fr.wikipedia.org/wiki/Commerce_transsaharien" TargetMode="External"/><Relationship Id="rId132" Type="http://schemas.openxmlformats.org/officeDocument/2006/relationships/hyperlink" Target="https://fr.wikipedia.org/wiki/XIVe_si%C3%A8cle" TargetMode="External"/><Relationship Id="rId153" Type="http://schemas.openxmlformats.org/officeDocument/2006/relationships/hyperlink" Target="https://fr.wikipedia.org/wiki/B%C3%A9ja%C3%AFa" TargetMode="External"/><Relationship Id="rId174" Type="http://schemas.openxmlformats.org/officeDocument/2006/relationships/hyperlink" Target="https://fr.wikipedia.org/wiki/B%C3%A9ja%C3%AFa" TargetMode="External"/><Relationship Id="rId195" Type="http://schemas.openxmlformats.org/officeDocument/2006/relationships/hyperlink" Target="https://fr.wikipedia.org/wiki/Almohades" TargetMode="External"/><Relationship Id="rId209" Type="http://schemas.openxmlformats.org/officeDocument/2006/relationships/hyperlink" Target="https://fr.wikipedia.org/wiki/B%C3%A9ja%C3%AFa" TargetMode="External"/><Relationship Id="rId360" Type="http://schemas.openxmlformats.org/officeDocument/2006/relationships/fontTable" Target="fontTable.xml"/><Relationship Id="rId220" Type="http://schemas.openxmlformats.org/officeDocument/2006/relationships/hyperlink" Target="https://fr.wikipedia.org/wiki/Constantine_(Alg%C3%A9rie)" TargetMode="External"/><Relationship Id="rId241" Type="http://schemas.openxmlformats.org/officeDocument/2006/relationships/hyperlink" Target="https://fr.wikipedia.org/wiki/Pedro_Navarro" TargetMode="External"/><Relationship Id="rId15" Type="http://schemas.openxmlformats.org/officeDocument/2006/relationships/hyperlink" Target="https://fr.wikipedia.org/wiki/Chef-lieu" TargetMode="External"/><Relationship Id="rId36" Type="http://schemas.openxmlformats.org/officeDocument/2006/relationships/hyperlink" Target="https://fr.wikipedia.org/wiki/Oran" TargetMode="External"/><Relationship Id="rId57" Type="http://schemas.openxmlformats.org/officeDocument/2006/relationships/hyperlink" Target="https://commons.wikimedia.org/wiki/File:Mosaique_d'Oc%C3%A9an_B%C3%A9ja%C3%AFa.jpg?uselang=fr" TargetMode="External"/><Relationship Id="rId262" Type="http://schemas.openxmlformats.org/officeDocument/2006/relationships/hyperlink" Target="https://fr.wikipedia.org/wiki/R%C3%A9gence_d%27Alger" TargetMode="External"/><Relationship Id="rId283" Type="http://schemas.openxmlformats.org/officeDocument/2006/relationships/hyperlink" Target="https://fr.wikipedia.org/wiki/B%C3%A9ja%C3%AFa" TargetMode="External"/><Relationship Id="rId318" Type="http://schemas.openxmlformats.org/officeDocument/2006/relationships/hyperlink" Target="https://fr.wikipedia.org/wiki/XXe_si%C3%A8cle" TargetMode="External"/><Relationship Id="rId339" Type="http://schemas.openxmlformats.org/officeDocument/2006/relationships/hyperlink" Target="https://fr.wikipedia.org/wiki/Marine_de_guerre" TargetMode="External"/><Relationship Id="rId78" Type="http://schemas.openxmlformats.org/officeDocument/2006/relationships/hyperlink" Target="https://fr.wikipedia.org/wiki/B%C3%A9ja%C3%AFa" TargetMode="External"/><Relationship Id="rId99" Type="http://schemas.openxmlformats.org/officeDocument/2006/relationships/hyperlink" Target="https://fr.wikipedia.org/w/index.php?title=B%C3%A9ja%C3%AFa&amp;action=edit&amp;section=11" TargetMode="External"/><Relationship Id="rId101" Type="http://schemas.openxmlformats.org/officeDocument/2006/relationships/hyperlink" Target="https://fr.wikipedia.org/wiki/1067" TargetMode="External"/><Relationship Id="rId122" Type="http://schemas.openxmlformats.org/officeDocument/2006/relationships/hyperlink" Target="https://fr.wikipedia.org/wiki/Ibn_Khaldoun" TargetMode="External"/><Relationship Id="rId143" Type="http://schemas.openxmlformats.org/officeDocument/2006/relationships/hyperlink" Target="https://fr.wikipedia.org/wiki/B%C3%A9ja%C3%AFa" TargetMode="External"/><Relationship Id="rId164" Type="http://schemas.openxmlformats.org/officeDocument/2006/relationships/hyperlink" Target="https://fr.wikipedia.org/wiki/B%C3%A9ja%C3%AFa" TargetMode="External"/><Relationship Id="rId185" Type="http://schemas.openxmlformats.org/officeDocument/2006/relationships/hyperlink" Target="https://fr.wikipedia.org/wiki/Berb%C3%A8res" TargetMode="External"/><Relationship Id="rId350" Type="http://schemas.openxmlformats.org/officeDocument/2006/relationships/hyperlink" Target="https://fr.wikipedia.org/wiki/Ol%C3%A9oduc" TargetMode="External"/><Relationship Id="rId9" Type="http://schemas.openxmlformats.org/officeDocument/2006/relationships/hyperlink" Target="https://fr.wikipedia.org/wiki/B%C3%A9ja%C3%AFa" TargetMode="External"/><Relationship Id="rId210" Type="http://schemas.openxmlformats.org/officeDocument/2006/relationships/hyperlink" Target="https://fr.wikipedia.org/wiki/B%C3%A9ja%C3%AFa" TargetMode="External"/><Relationship Id="rId26" Type="http://schemas.openxmlformats.org/officeDocument/2006/relationships/hyperlink" Target="https://fr.wikipedia.org/wiki/Europe" TargetMode="External"/><Relationship Id="rId231" Type="http://schemas.openxmlformats.org/officeDocument/2006/relationships/hyperlink" Target="https://fr.wikipedia.org/wiki/B%C3%A9ja%C3%AFa" TargetMode="External"/><Relationship Id="rId252" Type="http://schemas.openxmlformats.org/officeDocument/2006/relationships/hyperlink" Target="https://fr.wikipedia.org/wiki/B%C3%A9ja%C3%AFa" TargetMode="External"/><Relationship Id="rId273" Type="http://schemas.openxmlformats.org/officeDocument/2006/relationships/hyperlink" Target="https://fr.wikipedia.org/wiki/Dellys" TargetMode="External"/><Relationship Id="rId294" Type="http://schemas.openxmlformats.org/officeDocument/2006/relationships/hyperlink" Target="https://fr.wikipedia.org/wiki/%C3%89douard_Sprague" TargetMode="External"/><Relationship Id="rId308" Type="http://schemas.openxmlformats.org/officeDocument/2006/relationships/hyperlink" Target="https://fr.wikipedia.org/wiki/Conqu%C3%AAte_de_l%27Alg%C3%A9rie_par_la_France" TargetMode="External"/><Relationship Id="rId329" Type="http://schemas.openxmlformats.org/officeDocument/2006/relationships/hyperlink" Target="https://fr.wikipedia.org/wiki/Juin_1854" TargetMode="External"/><Relationship Id="rId47" Type="http://schemas.openxmlformats.org/officeDocument/2006/relationships/hyperlink" Target="https://fr.wikipedia.org/wiki/B%C3%A9ja%C3%AFa" TargetMode="External"/><Relationship Id="rId68" Type="http://schemas.openxmlformats.org/officeDocument/2006/relationships/hyperlink" Target="https://fr.wikipedia.org/wiki/Vandales" TargetMode="External"/><Relationship Id="rId89" Type="http://schemas.openxmlformats.org/officeDocument/2006/relationships/hyperlink" Target="https://fr.wikipedia.org/wiki/1067" TargetMode="External"/><Relationship Id="rId112" Type="http://schemas.openxmlformats.org/officeDocument/2006/relationships/hyperlink" Target="https://fr.wikipedia.org/wiki/B%C3%A9ja%C3%AFa" TargetMode="External"/><Relationship Id="rId133" Type="http://schemas.openxmlformats.org/officeDocument/2006/relationships/hyperlink" Target="https://fr.wikipedia.org/wiki/Alunite" TargetMode="External"/><Relationship Id="rId154" Type="http://schemas.openxmlformats.org/officeDocument/2006/relationships/hyperlink" Target="https://fr.wikipedia.org/wiki/%C3%89v%C3%AAque_catholique" TargetMode="External"/><Relationship Id="rId175" Type="http://schemas.openxmlformats.org/officeDocument/2006/relationships/hyperlink" Target="https://fr.wikipedia.org/wiki/B%C3%A9ja%C3%AFa" TargetMode="External"/><Relationship Id="rId340" Type="http://schemas.openxmlformats.org/officeDocument/2006/relationships/hyperlink" Target="https://fr.wikipedia.org/wiki/B%C3%A9ja%C3%AFa" TargetMode="External"/><Relationship Id="rId361" Type="http://schemas.openxmlformats.org/officeDocument/2006/relationships/theme" Target="theme/theme1.xml"/><Relationship Id="rId196" Type="http://schemas.openxmlformats.org/officeDocument/2006/relationships/hyperlink" Target="https://fr.wikipedia.org/wiki/1152" TargetMode="External"/><Relationship Id="rId200" Type="http://schemas.openxmlformats.org/officeDocument/2006/relationships/hyperlink" Target="https://fr.wikipedia.org/wiki/Beni_Ghania" TargetMode="External"/><Relationship Id="rId16" Type="http://schemas.openxmlformats.org/officeDocument/2006/relationships/hyperlink" Target="https://fr.wikipedia.org/wiki/Wilaya_de_B%C3%A9ja%C3%AFa" TargetMode="External"/><Relationship Id="rId221" Type="http://schemas.openxmlformats.org/officeDocument/2006/relationships/hyperlink" Target="https://fr.wikipedia.org/wiki/Annaba" TargetMode="External"/><Relationship Id="rId242" Type="http://schemas.openxmlformats.org/officeDocument/2006/relationships/hyperlink" Target="https://fr.wikipedia.org/wiki/1510" TargetMode="External"/><Relationship Id="rId263" Type="http://schemas.openxmlformats.org/officeDocument/2006/relationships/hyperlink" Target="https://fr.wikipedia.org/wiki/Empire_ottoman" TargetMode="External"/><Relationship Id="rId284" Type="http://schemas.openxmlformats.org/officeDocument/2006/relationships/hyperlink" Target="https://fr.wikipedia.org/wiki/B%C3%A9ja%C3%AFa" TargetMode="External"/><Relationship Id="rId319" Type="http://schemas.openxmlformats.org/officeDocument/2006/relationships/hyperlink" Target="https://fr.wikipedia.org/wiki/XVIe_si%C3%A8cle" TargetMode="External"/><Relationship Id="rId37" Type="http://schemas.openxmlformats.org/officeDocument/2006/relationships/hyperlink" Target="https://fr.wikipedia.org/wiki/Kabylie" TargetMode="External"/><Relationship Id="rId58" Type="http://schemas.openxmlformats.org/officeDocument/2006/relationships/image" Target="media/image1.jpeg"/><Relationship Id="rId79" Type="http://schemas.openxmlformats.org/officeDocument/2006/relationships/hyperlink" Target="https://fr.wikipedia.org/wiki/B%C3%A9ja%C3%AFa" TargetMode="External"/><Relationship Id="rId102" Type="http://schemas.openxmlformats.org/officeDocument/2006/relationships/hyperlink" Target="https://fr.wikipedia.org/wiki/Hammadides" TargetMode="External"/><Relationship Id="rId123" Type="http://schemas.openxmlformats.org/officeDocument/2006/relationships/hyperlink" Target="https://fr.wikipedia.org/wiki/Bassin_m%C3%A9diterran%C3%A9en" TargetMode="External"/><Relationship Id="rId144" Type="http://schemas.openxmlformats.org/officeDocument/2006/relationships/hyperlink" Target="https://fr.wikipedia.org/wiki/Royaume_de_Sicile" TargetMode="External"/><Relationship Id="rId330" Type="http://schemas.openxmlformats.org/officeDocument/2006/relationships/hyperlink" Target="https://fr.wikipedia.org/wiki/1854" TargetMode="External"/><Relationship Id="rId90" Type="http://schemas.openxmlformats.org/officeDocument/2006/relationships/hyperlink" Target="https://fr.wikipedia.org/wiki/B%C3%A9ja%C3%AFa" TargetMode="External"/><Relationship Id="rId165" Type="http://schemas.openxmlformats.org/officeDocument/2006/relationships/hyperlink" Target="https://fr.wikipedia.org/wiki/Z%C3%A9n%C3%A8tes" TargetMode="External"/><Relationship Id="rId186" Type="http://schemas.openxmlformats.org/officeDocument/2006/relationships/hyperlink" Target="https://fr.wikipedia.org/wiki/Al-Andalus" TargetMode="External"/><Relationship Id="rId351" Type="http://schemas.openxmlformats.org/officeDocument/2006/relationships/hyperlink" Target="https://fr.wikipedia.org/wiki/Portes_de_Fer_(Alg%C3%A9rie)" TargetMode="External"/><Relationship Id="rId211" Type="http://schemas.openxmlformats.org/officeDocument/2006/relationships/hyperlink" Target="https://commons.wikimedia.org/wiki/File:Hafsids_Bougie_Algeria_1249_1276_ornemental_Kufic.JPG?uselang=fr" TargetMode="External"/><Relationship Id="rId232" Type="http://schemas.openxmlformats.org/officeDocument/2006/relationships/hyperlink" Target="https://fr.wikipedia.org/wiki/B%C3%A9ja%C3%AFa" TargetMode="External"/><Relationship Id="rId253" Type="http://schemas.openxmlformats.org/officeDocument/2006/relationships/hyperlink" Target="https://commons.wikimedia.org/wiki/File:B%C3%A9ja%C3%AFa_1551.jpg?uselang=fr" TargetMode="External"/><Relationship Id="rId274" Type="http://schemas.openxmlformats.org/officeDocument/2006/relationships/hyperlink" Target="https://fr.wikipedia.org/wiki/Beylerbey_d%27Alger" TargetMode="External"/><Relationship Id="rId295" Type="http://schemas.openxmlformats.org/officeDocument/2006/relationships/hyperlink" Target="https://fr.wikipedia.org/wiki/Bombardement_de_Bougie_(1671)" TargetMode="External"/><Relationship Id="rId309" Type="http://schemas.openxmlformats.org/officeDocument/2006/relationships/hyperlink" Target="https://fr.wikipedia.org/wiki/Alger" TargetMode="External"/><Relationship Id="rId27" Type="http://schemas.openxmlformats.org/officeDocument/2006/relationships/hyperlink" Target="https://fr.wikipedia.org/wiki/Bougie" TargetMode="External"/><Relationship Id="rId48" Type="http://schemas.openxmlformats.org/officeDocument/2006/relationships/hyperlink" Target="https://fr.wikipedia.org/wiki/Jugurtha" TargetMode="External"/><Relationship Id="rId69" Type="http://schemas.openxmlformats.org/officeDocument/2006/relationships/hyperlink" Target="https://fr.wikipedia.org/wiki/Gens%C3%A9ric" TargetMode="External"/><Relationship Id="rId113" Type="http://schemas.openxmlformats.org/officeDocument/2006/relationships/hyperlink" Target="https://fr.wikipedia.org/wiki/Kalbites" TargetMode="External"/><Relationship Id="rId134" Type="http://schemas.openxmlformats.org/officeDocument/2006/relationships/hyperlink" Target="https://fr.wikipedia.org/wiki/Raisin_sec" TargetMode="External"/><Relationship Id="rId320" Type="http://schemas.openxmlformats.org/officeDocument/2006/relationships/hyperlink" Target="https://fr.wikipedia.org/wiki/B%C3%A9ja%C3%AFa" TargetMode="External"/><Relationship Id="rId80" Type="http://schemas.openxmlformats.org/officeDocument/2006/relationships/hyperlink" Target="https://fr.wikipedia.org/wiki/708" TargetMode="External"/><Relationship Id="rId155" Type="http://schemas.openxmlformats.org/officeDocument/2006/relationships/hyperlink" Target="https://fr.wikipedia.org/wiki/B%C3%A9ja%C3%AFa" TargetMode="External"/><Relationship Id="rId176" Type="http://schemas.openxmlformats.org/officeDocument/2006/relationships/hyperlink" Target="https://commons.wikimedia.org/wiki/File:Mihrab_de_la_mosqu%C3%A9e_Ibn_Toumert.jpg?uselang=fr" TargetMode="External"/><Relationship Id="rId197" Type="http://schemas.openxmlformats.org/officeDocument/2006/relationships/hyperlink" Target="https://fr.wikipedia.org/wiki/B%C3%A9ja%C3%AFa" TargetMode="External"/><Relationship Id="rId341" Type="http://schemas.openxmlformats.org/officeDocument/2006/relationships/hyperlink" Target="https://fr.wikipedia.org/wiki/Guerre_d%27Alg%C3%A9rie" TargetMode="External"/><Relationship Id="rId201" Type="http://schemas.openxmlformats.org/officeDocument/2006/relationships/hyperlink" Target="https://fr.wikipedia.org/wiki/B%C3%A9ja%C3%AFa" TargetMode="External"/><Relationship Id="rId222" Type="http://schemas.openxmlformats.org/officeDocument/2006/relationships/hyperlink" Target="https://fr.wikipedia.org/wiki/Zibans" TargetMode="External"/><Relationship Id="rId243" Type="http://schemas.openxmlformats.org/officeDocument/2006/relationships/hyperlink" Target="https://fr.wikipedia.org/wiki/Hafsides_de_B%C3%A9ja%C3%AFa" TargetMode="External"/><Relationship Id="rId264" Type="http://schemas.openxmlformats.org/officeDocument/2006/relationships/hyperlink" Target="https://fr.wikipedia.org/wiki/Exp%C3%A9dition_d%27Alger_(1541)" TargetMode="External"/><Relationship Id="rId285" Type="http://schemas.openxmlformats.org/officeDocument/2006/relationships/hyperlink" Target="https://fr.wikipedia.org/wiki/B%C3%A9ja%C3%AFa" TargetMode="External"/><Relationship Id="rId17" Type="http://schemas.openxmlformats.org/officeDocument/2006/relationships/hyperlink" Target="https://fr.wikipedia.org/wiki/Da%C3%AFra_de_B%C3%A9ja%C3%AFa" TargetMode="External"/><Relationship Id="rId38" Type="http://schemas.openxmlformats.org/officeDocument/2006/relationships/hyperlink" Target="https://fr.wikipedia.org/wiki/Petite_Kabylie" TargetMode="External"/><Relationship Id="rId59" Type="http://schemas.openxmlformats.org/officeDocument/2006/relationships/hyperlink" Target="https://fr.wikipedia.org/wiki/Oc%C3%A9an_(mythologie)" TargetMode="External"/><Relationship Id="rId103" Type="http://schemas.openxmlformats.org/officeDocument/2006/relationships/hyperlink" Target="https://fr.wikipedia.org/wiki/Maghreb_central" TargetMode="External"/><Relationship Id="rId124" Type="http://schemas.openxmlformats.org/officeDocument/2006/relationships/hyperlink" Target="https://fr.wikipedia.org/wiki/Pise" TargetMode="External"/><Relationship Id="rId310" Type="http://schemas.openxmlformats.org/officeDocument/2006/relationships/hyperlink" Target="https://fr.wikipedia.org/wiki/Dey_d%27Alger" TargetMode="External"/><Relationship Id="rId70" Type="http://schemas.openxmlformats.org/officeDocument/2006/relationships/hyperlink" Target="https://fr.wikipedia.org/wiki/Prise_de_Carthage_(439)" TargetMode="External"/><Relationship Id="rId91" Type="http://schemas.openxmlformats.org/officeDocument/2006/relationships/hyperlink" Target="https://fr.wikipedia.org/wiki/Xe_si%C3%A8cle" TargetMode="External"/><Relationship Id="rId145" Type="http://schemas.openxmlformats.org/officeDocument/2006/relationships/hyperlink" Target="https://fr.wikipedia.org/wiki/XIIe_si%C3%A8cle" TargetMode="External"/><Relationship Id="rId166" Type="http://schemas.openxmlformats.org/officeDocument/2006/relationships/hyperlink" Target="https://fr.wikipedia.org/wiki/Sanhadja" TargetMode="External"/><Relationship Id="rId187" Type="http://schemas.openxmlformats.org/officeDocument/2006/relationships/hyperlink" Target="https://fr.wikipedia.org/wiki/Al_Idrissi" TargetMode="External"/><Relationship Id="rId331" Type="http://schemas.openxmlformats.org/officeDocument/2006/relationships/hyperlink" Target="https://fr.wikipedia.org/wiki/B%C3%A9ja%C3%AFa" TargetMode="External"/><Relationship Id="rId352" Type="http://schemas.openxmlformats.org/officeDocument/2006/relationships/hyperlink" Target="https://fr.wikipedia.org/wiki/B%C3%A9ja%C3%AFa" TargetMode="External"/><Relationship Id="rId1" Type="http://schemas.openxmlformats.org/officeDocument/2006/relationships/customXml" Target="../customXml/item1.xml"/><Relationship Id="rId212" Type="http://schemas.openxmlformats.org/officeDocument/2006/relationships/image" Target="media/image5.jpeg"/><Relationship Id="rId233" Type="http://schemas.openxmlformats.org/officeDocument/2006/relationships/hyperlink" Target="https://fr.wikipedia.org/w/index.php?title=B%C3%A9ja%C3%AFa&amp;action=edit&amp;section=12" TargetMode="External"/><Relationship Id="rId254" Type="http://schemas.openxmlformats.org/officeDocument/2006/relationships/image" Target="media/image7.jpeg"/><Relationship Id="rId28" Type="http://schemas.openxmlformats.org/officeDocument/2006/relationships/hyperlink" Target="https://fr.wikipedia.org/wiki/Chiffres_arabes" TargetMode="External"/><Relationship Id="rId49" Type="http://schemas.openxmlformats.org/officeDocument/2006/relationships/hyperlink" Target="https://fr.wikipedia.org/wiki/Auguste" TargetMode="External"/><Relationship Id="rId114" Type="http://schemas.openxmlformats.org/officeDocument/2006/relationships/hyperlink" Target="https://fr.wikipedia.org/wiki/Palerme" TargetMode="External"/><Relationship Id="rId275" Type="http://schemas.openxmlformats.org/officeDocument/2006/relationships/hyperlink" Target="https://fr.wikipedia.org/wiki/Salah_Ra%C3%AFs" TargetMode="External"/><Relationship Id="rId296" Type="http://schemas.openxmlformats.org/officeDocument/2006/relationships/hyperlink" Target="https://fr.wikipedia.org/wiki/Royaume_des_Beni_Abb%C3%A8s" TargetMode="External"/><Relationship Id="rId300" Type="http://schemas.openxmlformats.org/officeDocument/2006/relationships/hyperlink" Target="https://fr.wikipedia.org/wiki/B%C3%A9ja%C3%AFa" TargetMode="External"/><Relationship Id="rId60" Type="http://schemas.openxmlformats.org/officeDocument/2006/relationships/hyperlink" Target="https://fr.wikipedia.org/wiki/Assembl%C3%A9e_populaire_communale" TargetMode="External"/><Relationship Id="rId81" Type="http://schemas.openxmlformats.org/officeDocument/2006/relationships/hyperlink" Target="https://fr.wikipedia.org/wiki/Constantine_(Alg%C3%A9rie)" TargetMode="External"/><Relationship Id="rId135" Type="http://schemas.openxmlformats.org/officeDocument/2006/relationships/hyperlink" Target="https://fr.wikipedia.org/wiki/Laine" TargetMode="External"/><Relationship Id="rId156" Type="http://schemas.openxmlformats.org/officeDocument/2006/relationships/hyperlink" Target="https://fr.wikipedia.org/wiki/Sciences_arabes" TargetMode="External"/><Relationship Id="rId177" Type="http://schemas.openxmlformats.org/officeDocument/2006/relationships/image" Target="media/image4.jpeg"/><Relationship Id="rId198" Type="http://schemas.openxmlformats.org/officeDocument/2006/relationships/hyperlink" Target="https://fr.wikipedia.org/wiki/B%C3%A9ja%C3%AFa" TargetMode="External"/><Relationship Id="rId321" Type="http://schemas.openxmlformats.org/officeDocument/2006/relationships/hyperlink" Target="https://fr.wikipedia.org/wiki/B%C3%A9ja%C3%AFa" TargetMode="External"/><Relationship Id="rId342" Type="http://schemas.openxmlformats.org/officeDocument/2006/relationships/hyperlink" Target="https://fr.wikipedia.org/wiki/Front_de_lib%C3%A9ration_nationale_(Alg%C3%A9rie)" TargetMode="External"/><Relationship Id="rId202" Type="http://schemas.openxmlformats.org/officeDocument/2006/relationships/hyperlink" Target="https://fr.wikipedia.org/wiki/Almohades" TargetMode="External"/><Relationship Id="rId223" Type="http://schemas.openxmlformats.org/officeDocument/2006/relationships/hyperlink" Target="https://fr.wikipedia.org/wiki/Ibn_Khaldoun" TargetMode="External"/><Relationship Id="rId244" Type="http://schemas.openxmlformats.org/officeDocument/2006/relationships/hyperlink" Target="https://fr.wikipedia.org/wiki/Maghreb_central" TargetMode="External"/><Relationship Id="rId18" Type="http://schemas.openxmlformats.org/officeDocument/2006/relationships/hyperlink" Target="https://fr.wikipedia.org/wiki/Kabylie" TargetMode="External"/><Relationship Id="rId39" Type="http://schemas.openxmlformats.org/officeDocument/2006/relationships/hyperlink" Target="https://fr.wikipedia.org/wiki/Terminal_p%C3%A9trolier" TargetMode="External"/><Relationship Id="rId265" Type="http://schemas.openxmlformats.org/officeDocument/2006/relationships/hyperlink" Target="https://fr.wikipedia.org/wiki/B%C3%A9ja%C3%AFa" TargetMode="External"/><Relationship Id="rId286" Type="http://schemas.openxmlformats.org/officeDocument/2006/relationships/hyperlink" Target="https://fr.wikipedia.org/wiki/Chebec" TargetMode="External"/><Relationship Id="rId50" Type="http://schemas.openxmlformats.org/officeDocument/2006/relationships/hyperlink" Target="https://fr.wikipedia.org/wiki/Pline_l%27Ancien" TargetMode="External"/><Relationship Id="rId104" Type="http://schemas.openxmlformats.org/officeDocument/2006/relationships/hyperlink" Target="https://fr.wikipedia.org/wiki/Kal%C3%A2a_des_B%C3%A9ni_Hammad" TargetMode="External"/><Relationship Id="rId125" Type="http://schemas.openxmlformats.org/officeDocument/2006/relationships/hyperlink" Target="https://fr.wikipedia.org/wiki/G%C3%AAnes" TargetMode="External"/><Relationship Id="rId146" Type="http://schemas.openxmlformats.org/officeDocument/2006/relationships/hyperlink" Target="https://commons.wikimedia.org/wiki/File:Bab_el_Bounoud_Bejaia.jpg?uselang=fr" TargetMode="External"/><Relationship Id="rId167" Type="http://schemas.openxmlformats.org/officeDocument/2006/relationships/hyperlink" Target="https://fr.wikipedia.org/wiki/B%C3%A9ja%C3%AFa" TargetMode="External"/><Relationship Id="rId188" Type="http://schemas.openxmlformats.org/officeDocument/2006/relationships/hyperlink" Target="https://fr.wikipedia.org/wiki/Ibn_Toumert" TargetMode="External"/><Relationship Id="rId311" Type="http://schemas.openxmlformats.org/officeDocument/2006/relationships/hyperlink" Target="https://fr.wikipedia.org/wiki/1831" TargetMode="External"/><Relationship Id="rId332" Type="http://schemas.openxmlformats.org/officeDocument/2006/relationships/hyperlink" Target="https://fr.wikipedia.org/wiki/Phare_de_Cap_Carbon" TargetMode="External"/><Relationship Id="rId353" Type="http://schemas.openxmlformats.org/officeDocument/2006/relationships/hyperlink" Target="https://fr.wikipedia.org/wiki/Liste_des_wilayas_d%27Alg%C3%A9rie" TargetMode="External"/><Relationship Id="rId71" Type="http://schemas.openxmlformats.org/officeDocument/2006/relationships/hyperlink" Target="https://fr.wikipedia.org/wiki/Arianisme" TargetMode="External"/><Relationship Id="rId92" Type="http://schemas.openxmlformats.org/officeDocument/2006/relationships/hyperlink" Target="https://fr.wikipedia.org/wiki/Berb%C3%A8res" TargetMode="External"/><Relationship Id="rId213" Type="http://schemas.openxmlformats.org/officeDocument/2006/relationships/hyperlink" Target="https://fr.wikipedia.org/wiki/Sultanat_hafside_de_Tunis" TargetMode="External"/><Relationship Id="rId234" Type="http://schemas.openxmlformats.org/officeDocument/2006/relationships/hyperlink" Target="https://fr.wikipedia.org/w/index.php?title=B%C3%A9ja%C3%AFa&amp;action=edit&amp;section=13" TargetMode="External"/><Relationship Id="rId2" Type="http://schemas.openxmlformats.org/officeDocument/2006/relationships/numbering" Target="numbering.xml"/><Relationship Id="rId29" Type="http://schemas.openxmlformats.org/officeDocument/2006/relationships/hyperlink" Target="https://fr.wikipedia.org/wiki/Raymond_Lulle" TargetMode="External"/><Relationship Id="rId255" Type="http://schemas.openxmlformats.org/officeDocument/2006/relationships/hyperlink" Target="https://fr.wikipedia.org/wiki/Jan_Cornelisz_Vermeyen" TargetMode="External"/><Relationship Id="rId276" Type="http://schemas.openxmlformats.org/officeDocument/2006/relationships/hyperlink" Target="https://fr.wikipedia.org/wiki/Bataille_de_B%C3%A9ja%C3%AFa_(1555)" TargetMode="External"/><Relationship Id="rId297" Type="http://schemas.openxmlformats.org/officeDocument/2006/relationships/hyperlink" Target="https://fr.wikipedia.org/wiki/B%C3%A9ja%C3%AFa" TargetMode="External"/><Relationship Id="rId40" Type="http://schemas.openxmlformats.org/officeDocument/2006/relationships/hyperlink" Target="https://fr.wikipedia.org/wiki/A%C3%A9roport_de_B%C3%A9ja%C3%AFa_-_Soummam_-_Abane_Ramdane" TargetMode="External"/><Relationship Id="rId115" Type="http://schemas.openxmlformats.org/officeDocument/2006/relationships/hyperlink" Target="https://fr.wikipedia.org/wiki/La_Mecque" TargetMode="External"/><Relationship Id="rId136" Type="http://schemas.openxmlformats.org/officeDocument/2006/relationships/hyperlink" Target="https://fr.wikipedia.org/wiki/Coton" TargetMode="External"/><Relationship Id="rId157" Type="http://schemas.openxmlformats.org/officeDocument/2006/relationships/hyperlink" Target="https://fr.wikipedia.org/wiki/B%C3%A9ja%C3%AFa" TargetMode="External"/><Relationship Id="rId178" Type="http://schemas.openxmlformats.org/officeDocument/2006/relationships/hyperlink" Target="https://fr.wikipedia.org/wiki/Ibn_Toumert" TargetMode="External"/><Relationship Id="rId301" Type="http://schemas.openxmlformats.org/officeDocument/2006/relationships/hyperlink" Target="https://fr.wikipedia.org/wiki/B%C3%A9ja%C3%AFa" TargetMode="External"/><Relationship Id="rId322" Type="http://schemas.openxmlformats.org/officeDocument/2006/relationships/hyperlink" Target="https://fr.wikipedia.org/wiki/Cherif_Boubaghla" TargetMode="External"/><Relationship Id="rId343" Type="http://schemas.openxmlformats.org/officeDocument/2006/relationships/hyperlink" Target="https://fr.wikipedia.org/wiki/Arm%C3%A9e_de_lib%C3%A9ration_nationale_(Alg%C3%A9rie)" TargetMode="External"/><Relationship Id="rId61" Type="http://schemas.openxmlformats.org/officeDocument/2006/relationships/hyperlink" Target="https://fr.wikipedia.org/wiki/Soummam" TargetMode="External"/><Relationship Id="rId82" Type="http://schemas.openxmlformats.org/officeDocument/2006/relationships/hyperlink" Target="https://fr.wikipedia.org/wiki/S%C3%A9tif" TargetMode="External"/><Relationship Id="rId199" Type="http://schemas.openxmlformats.org/officeDocument/2006/relationships/hyperlink" Target="https://fr.wikipedia.org/wiki/B%C3%A9ja%C3%AFa" TargetMode="External"/><Relationship Id="rId203" Type="http://schemas.openxmlformats.org/officeDocument/2006/relationships/hyperlink" Target="https://fr.wikipedia.org/wiki/Sultanat_hafside_de_Tunis" TargetMode="External"/><Relationship Id="rId19" Type="http://schemas.openxmlformats.org/officeDocument/2006/relationships/hyperlink" Target="https://fr.wikipedia.org/wiki/Saldae" TargetMode="External"/><Relationship Id="rId224" Type="http://schemas.openxmlformats.org/officeDocument/2006/relationships/hyperlink" Target="https://fr.wikipedia.org/wiki/1365" TargetMode="External"/><Relationship Id="rId245" Type="http://schemas.openxmlformats.org/officeDocument/2006/relationships/hyperlink" Target="https://fr.wikipedia.org/wiki/Pise" TargetMode="External"/><Relationship Id="rId266" Type="http://schemas.openxmlformats.org/officeDocument/2006/relationships/hyperlink" Target="https://fr.wikipedia.org/wiki/B%C3%A9ja%C3%AFa" TargetMode="External"/><Relationship Id="rId287" Type="http://schemas.openxmlformats.org/officeDocument/2006/relationships/hyperlink" Target="https://fr.wikipedia.org/wiki/Felouque" TargetMode="External"/><Relationship Id="rId30" Type="http://schemas.openxmlformats.org/officeDocument/2006/relationships/hyperlink" Target="https://fr.wikipedia.org/wiki/Leonardo_Fibonacci" TargetMode="External"/><Relationship Id="rId105" Type="http://schemas.openxmlformats.org/officeDocument/2006/relationships/hyperlink" Target="https://fr.wikipedia.org/wiki/Hilaliens" TargetMode="External"/><Relationship Id="rId126" Type="http://schemas.openxmlformats.org/officeDocument/2006/relationships/hyperlink" Target="https://fr.wikipedia.org/wiki/Al-Andalus" TargetMode="External"/><Relationship Id="rId147" Type="http://schemas.openxmlformats.org/officeDocument/2006/relationships/image" Target="media/image3.jpeg"/><Relationship Id="rId168" Type="http://schemas.openxmlformats.org/officeDocument/2006/relationships/hyperlink" Target="https://fr.wikipedia.org/wiki/B%C3%A9ja%C3%AFa" TargetMode="External"/><Relationship Id="rId312" Type="http://schemas.openxmlformats.org/officeDocument/2006/relationships/hyperlink" Target="https://fr.wikipedia.org/wiki/1833" TargetMode="External"/><Relationship Id="rId333" Type="http://schemas.openxmlformats.org/officeDocument/2006/relationships/hyperlink" Target="https://fr.wikipedia.org/wiki/B%C3%A9ja%C3%AFa" TargetMode="External"/><Relationship Id="rId354" Type="http://schemas.openxmlformats.org/officeDocument/2006/relationships/hyperlink" Target="https://fr.wikipedia.org/wiki/Wilaya_de_B%C3%A9ja%C3%AFa" TargetMode="External"/><Relationship Id="rId51" Type="http://schemas.openxmlformats.org/officeDocument/2006/relationships/hyperlink" Target="https://fr.wikipedia.org/wiki/33_av._J.-C." TargetMode="External"/><Relationship Id="rId72" Type="http://schemas.openxmlformats.org/officeDocument/2006/relationships/hyperlink" Target="https://fr.wikipedia.org/wiki/Catholicisme" TargetMode="External"/><Relationship Id="rId93" Type="http://schemas.openxmlformats.org/officeDocument/2006/relationships/hyperlink" Target="https://fr.wikipedia.org/wiki/Sanhadja" TargetMode="External"/><Relationship Id="rId189" Type="http://schemas.openxmlformats.org/officeDocument/2006/relationships/hyperlink" Target="https://fr.wikipedia.org/wiki/Abd_al-Mumin_(calife)" TargetMode="External"/><Relationship Id="rId3" Type="http://schemas.openxmlformats.org/officeDocument/2006/relationships/styles" Target="styles.xml"/><Relationship Id="rId214" Type="http://schemas.openxmlformats.org/officeDocument/2006/relationships/hyperlink" Target="https://fr.wikipedia.org/wiki/Royaume_zianide_de_Tlemcen" TargetMode="External"/><Relationship Id="rId235" Type="http://schemas.openxmlformats.org/officeDocument/2006/relationships/hyperlink" Target="https://commons.wikimedia.org/wiki/File:LA_CASBAH_DE_BEJAIA.jpeg?uselang=fr" TargetMode="External"/><Relationship Id="rId256" Type="http://schemas.openxmlformats.org/officeDocument/2006/relationships/hyperlink" Target="https://fr.wikipedia.org/wiki/Biblioth%C3%A8que_nationale_de_France" TargetMode="External"/><Relationship Id="rId277" Type="http://schemas.openxmlformats.org/officeDocument/2006/relationships/hyperlink" Target="https://fr.wikipedia.org/wiki/Kabyles" TargetMode="External"/><Relationship Id="rId298" Type="http://schemas.openxmlformats.org/officeDocument/2006/relationships/hyperlink" Target="https://fr.wikipedia.org/wiki/B%C3%A9ja%C3%AFa" TargetMode="External"/><Relationship Id="rId116" Type="http://schemas.openxmlformats.org/officeDocument/2006/relationships/hyperlink" Target="https://fr.wikipedia.org/wiki/B%C3%A9ja%C3%AFa" TargetMode="External"/><Relationship Id="rId137" Type="http://schemas.openxmlformats.org/officeDocument/2006/relationships/hyperlink" Target="https://fr.wikipedia.org/wiki/Biskra" TargetMode="External"/><Relationship Id="rId158" Type="http://schemas.openxmlformats.org/officeDocument/2006/relationships/hyperlink" Target="https://fr.wikipedia.org/wiki/Leonardo_Fibonacci" TargetMode="External"/><Relationship Id="rId302" Type="http://schemas.openxmlformats.org/officeDocument/2006/relationships/hyperlink" Target="https://fr.wikipedia.org/w/index.php?title=B%C3%A9ja%C3%AFa&amp;action=edit&amp;section=15" TargetMode="External"/><Relationship Id="rId323" Type="http://schemas.openxmlformats.org/officeDocument/2006/relationships/hyperlink" Target="https://fr.wikipedia.org/wiki/R%C3%A9volte_des_Mokrani" TargetMode="External"/><Relationship Id="rId344" Type="http://schemas.openxmlformats.org/officeDocument/2006/relationships/hyperlink" Target="https://fr.wikipedia.org/wiki/Wilaya_(guerre_d%27Alg%C3%A9rie)" TargetMode="External"/><Relationship Id="rId20" Type="http://schemas.openxmlformats.org/officeDocument/2006/relationships/hyperlink" Target="https://fr.wikipedia.org/wiki/Royaume_vandale" TargetMode="External"/><Relationship Id="rId41" Type="http://schemas.openxmlformats.org/officeDocument/2006/relationships/hyperlink" Target="https://fr.wikipedia.org/w/index.php?title=B%C3%A9ja%C3%AFa&amp;action=edit&amp;section=9" TargetMode="External"/><Relationship Id="rId62" Type="http://schemas.openxmlformats.org/officeDocument/2006/relationships/hyperlink" Target="https://fr.wikipedia.org/wiki/Ier_si%C3%A8cle" TargetMode="External"/><Relationship Id="rId83" Type="http://schemas.openxmlformats.org/officeDocument/2006/relationships/hyperlink" Target="https://fr.wikipedia.org/wiki/Ibn_Khaldoun" TargetMode="External"/><Relationship Id="rId179" Type="http://schemas.openxmlformats.org/officeDocument/2006/relationships/hyperlink" Target="https://fr.wikipedia.org/wiki/Oued_Ghir" TargetMode="External"/><Relationship Id="rId190" Type="http://schemas.openxmlformats.org/officeDocument/2006/relationships/hyperlink" Target="https://fr.wikipedia.org/wiki/Calife" TargetMode="External"/><Relationship Id="rId204" Type="http://schemas.openxmlformats.org/officeDocument/2006/relationships/hyperlink" Target="https://fr.wikipedia.org/wiki/B%C3%A9ja%C3%AFa" TargetMode="External"/><Relationship Id="rId225" Type="http://schemas.openxmlformats.org/officeDocument/2006/relationships/hyperlink" Target="https://fr.wikipedia.org/wiki/B%C3%A9ja%C3%AFa" TargetMode="External"/><Relationship Id="rId246" Type="http://schemas.openxmlformats.org/officeDocument/2006/relationships/hyperlink" Target="https://fr.wikipedia.org/wiki/G%C3%AAnes" TargetMode="External"/><Relationship Id="rId267" Type="http://schemas.openxmlformats.org/officeDocument/2006/relationships/hyperlink" Target="https://fr.wikipedia.org/w/index.php?title=B%C3%A9ja%C3%AFa&amp;action=edit&amp;section=14" TargetMode="External"/><Relationship Id="rId288" Type="http://schemas.openxmlformats.org/officeDocument/2006/relationships/hyperlink" Target="https://fr.wikipedia.org/wiki/Alger" TargetMode="External"/><Relationship Id="rId106" Type="http://schemas.openxmlformats.org/officeDocument/2006/relationships/hyperlink" Target="https://fr.wikipedia.org/wiki/B%C3%A9ja%C3%AFa" TargetMode="External"/><Relationship Id="rId127" Type="http://schemas.openxmlformats.org/officeDocument/2006/relationships/hyperlink" Target="https://fr.wikipedia.org/wiki/Espagnes_m%C3%A9di%C3%A9vales" TargetMode="External"/><Relationship Id="rId313" Type="http://schemas.openxmlformats.org/officeDocument/2006/relationships/hyperlink" Target="https://fr.wikipedia.org/wiki/B%C3%A9ja%C3%AFa" TargetMode="External"/><Relationship Id="rId10" Type="http://schemas.openxmlformats.org/officeDocument/2006/relationships/hyperlink" Target="https://fr.wikipedia.org/wiki/B%C3%A9ja%C3%AFa" TargetMode="External"/><Relationship Id="rId31" Type="http://schemas.openxmlformats.org/officeDocument/2006/relationships/hyperlink" Target="https://fr.wikipedia.org/wiki/Ibn_Khaldoun" TargetMode="External"/><Relationship Id="rId52" Type="http://schemas.openxmlformats.org/officeDocument/2006/relationships/hyperlink" Target="https://fr.wikipedia.org/wiki/Juba_II" TargetMode="External"/><Relationship Id="rId73" Type="http://schemas.openxmlformats.org/officeDocument/2006/relationships/hyperlink" Target="https://fr.wikipedia.org/wiki/B%C3%A9lisaire" TargetMode="External"/><Relationship Id="rId94" Type="http://schemas.openxmlformats.org/officeDocument/2006/relationships/hyperlink" Target="https://fr.wikipedia.org/wiki/Zirides" TargetMode="External"/><Relationship Id="rId148" Type="http://schemas.openxmlformats.org/officeDocument/2006/relationships/hyperlink" Target="https://fr.wikipedia.org/wiki/Hammadides" TargetMode="External"/><Relationship Id="rId169" Type="http://schemas.openxmlformats.org/officeDocument/2006/relationships/hyperlink" Target="https://fr.wikipedia.org/wiki/B%C3%A9ja%C3%AFa" TargetMode="External"/><Relationship Id="rId334" Type="http://schemas.openxmlformats.org/officeDocument/2006/relationships/hyperlink" Target="https://fr.wikipedia.org/wiki/8_mai" TargetMode="External"/><Relationship Id="rId355" Type="http://schemas.openxmlformats.org/officeDocument/2006/relationships/hyperlink" Target="https://fr.wikipedia.org/wiki/Kabylie" TargetMode="External"/><Relationship Id="rId4" Type="http://schemas.openxmlformats.org/officeDocument/2006/relationships/settings" Target="settings.xml"/><Relationship Id="rId180" Type="http://schemas.openxmlformats.org/officeDocument/2006/relationships/hyperlink" Target="https://fr.wikipedia.org/wiki/L%C3%A9on_l%27Africain" TargetMode="External"/><Relationship Id="rId215" Type="http://schemas.openxmlformats.org/officeDocument/2006/relationships/hyperlink" Target="https://fr.wikipedia.org/wiki/B%C3%A9ja%C3%AFa" TargetMode="External"/><Relationship Id="rId236" Type="http://schemas.openxmlformats.org/officeDocument/2006/relationships/image" Target="media/image6.jpeg"/><Relationship Id="rId257" Type="http://schemas.openxmlformats.org/officeDocument/2006/relationships/hyperlink" Target="https://fr.wikipedia.org/wiki/B%C3%A9ja%C3%AFa" TargetMode="External"/><Relationship Id="rId278" Type="http://schemas.openxmlformats.org/officeDocument/2006/relationships/hyperlink" Target="https://fr.wikipedia.org/wiki/Royaume_de_Koukou" TargetMode="External"/><Relationship Id="rId303" Type="http://schemas.openxmlformats.org/officeDocument/2006/relationships/hyperlink" Target="https://commons.wikimedia.org/wiki/File:Bougie-ville.jpg?uselang=fr" TargetMode="External"/><Relationship Id="rId42" Type="http://schemas.openxmlformats.org/officeDocument/2006/relationships/hyperlink" Target="https://fr.wikipedia.org/wiki/Cap_Carbon" TargetMode="External"/><Relationship Id="rId84" Type="http://schemas.openxmlformats.org/officeDocument/2006/relationships/hyperlink" Target="https://fr.wikipedia.org/wiki/B%C3%A9ja%C3%AFa" TargetMode="External"/><Relationship Id="rId138" Type="http://schemas.openxmlformats.org/officeDocument/2006/relationships/hyperlink" Target="https://fr.wikipedia.org/wiki/M%27Sila" TargetMode="External"/><Relationship Id="rId345" Type="http://schemas.openxmlformats.org/officeDocument/2006/relationships/hyperlink" Target="https://fr.wikipedia.org/wiki/B%C3%A9ja%C3%AFa" TargetMode="External"/><Relationship Id="rId191" Type="http://schemas.openxmlformats.org/officeDocument/2006/relationships/hyperlink" Target="https://fr.wikipedia.org/wiki/B%C3%A9ja%C3%AFa" TargetMode="External"/><Relationship Id="rId205" Type="http://schemas.openxmlformats.org/officeDocument/2006/relationships/hyperlink" Target="https://fr.wikipedia.org/wiki/Prise_de_B%C3%A9ja%C3%AFa_(1510)" TargetMode="External"/><Relationship Id="rId247" Type="http://schemas.openxmlformats.org/officeDocument/2006/relationships/hyperlink" Target="https://fr.wikipedia.org/wiki/Si%C3%A8ge_de_B%C3%A9ja%C3%AFa_(1512)" TargetMode="External"/><Relationship Id="rId107" Type="http://schemas.openxmlformats.org/officeDocument/2006/relationships/hyperlink" Target="https://fr.wikipedia.org/wiki/Kal%C3%A2a_des_B%C3%A9ni_Hammad" TargetMode="External"/><Relationship Id="rId289" Type="http://schemas.openxmlformats.org/officeDocument/2006/relationships/hyperlink" Target="https://fr.wikipedia.org/wiki/Oran" TargetMode="External"/><Relationship Id="rId11" Type="http://schemas.openxmlformats.org/officeDocument/2006/relationships/hyperlink" Target="https://fr.wikipedia.org/wiki/Arabe" TargetMode="External"/><Relationship Id="rId53" Type="http://schemas.openxmlformats.org/officeDocument/2006/relationships/hyperlink" Target="https://fr.wikipedia.org/wiki/B%C3%A9ja%C3%AFa" TargetMode="External"/><Relationship Id="rId149" Type="http://schemas.openxmlformats.org/officeDocument/2006/relationships/hyperlink" Target="https://fr.wikipedia.org/wiki/Hammadides" TargetMode="External"/><Relationship Id="rId314" Type="http://schemas.openxmlformats.org/officeDocument/2006/relationships/hyperlink" Target="https://commons.wikimedia.org/wiki/File:COLLECTIE_TROPENMUSEUM_Algemeen_zicht_van_het_havenhoofd_te_Bougie_TMnr_60022174.jpg?uselang=fr" TargetMode="External"/><Relationship Id="rId356" Type="http://schemas.openxmlformats.org/officeDocument/2006/relationships/hyperlink" Target="https://fr.wikipedia.org/wiki/B%C3%A9ja%C3%AFa" TargetMode="External"/><Relationship Id="rId95" Type="http://schemas.openxmlformats.org/officeDocument/2006/relationships/hyperlink" Target="https://fr.wikipedia.org/wiki/Hammadides" TargetMode="External"/><Relationship Id="rId160" Type="http://schemas.openxmlformats.org/officeDocument/2006/relationships/hyperlink" Target="https://fr.wikipedia.org/wiki/Ibn_Khaldoun" TargetMode="External"/><Relationship Id="rId216" Type="http://schemas.openxmlformats.org/officeDocument/2006/relationships/hyperlink" Target="https://fr.wikipedia.org/wiki/B%C3%A9ja%C3%AFa" TargetMode="External"/><Relationship Id="rId258" Type="http://schemas.openxmlformats.org/officeDocument/2006/relationships/hyperlink" Target="https://fr.wikipedia.org/wiki/Royaume_des_Beni_Abb%C3%A8s" TargetMode="External"/><Relationship Id="rId22" Type="http://schemas.openxmlformats.org/officeDocument/2006/relationships/hyperlink" Target="https://fr.wikipedia.org/wiki/Hammadides" TargetMode="External"/><Relationship Id="rId64" Type="http://schemas.openxmlformats.org/officeDocument/2006/relationships/hyperlink" Target="https://fr.wikipedia.org/wiki/B%C3%A9ja%C3%AFa" TargetMode="External"/><Relationship Id="rId118" Type="http://schemas.openxmlformats.org/officeDocument/2006/relationships/image" Target="media/image2.jpeg"/><Relationship Id="rId325" Type="http://schemas.openxmlformats.org/officeDocument/2006/relationships/hyperlink" Target="https://fr.wikipedia.org/wiki/1871" TargetMode="External"/><Relationship Id="rId171" Type="http://schemas.openxmlformats.org/officeDocument/2006/relationships/hyperlink" Target="https://fr.wikipedia.org/wiki/Leonardo_Fibonacci" TargetMode="External"/><Relationship Id="rId227" Type="http://schemas.openxmlformats.org/officeDocument/2006/relationships/hyperlink" Target="https://fr.wikipedia.org/wiki/Constantine_(Alg%C3%A9rie)" TargetMode="External"/><Relationship Id="rId269" Type="http://schemas.openxmlformats.org/officeDocument/2006/relationships/image" Target="media/image8.jpeg"/><Relationship Id="rId33" Type="http://schemas.openxmlformats.org/officeDocument/2006/relationships/hyperlink" Target="https://fr.wikipedia.org/wiki/Zaou%C3%AFa_(%C3%A9difice_religieux)" TargetMode="External"/><Relationship Id="rId129" Type="http://schemas.openxmlformats.org/officeDocument/2006/relationships/hyperlink" Target="https://fr.wikipedia.org/wiki/B%C3%A9ja%C3%AFa" TargetMode="External"/><Relationship Id="rId280" Type="http://schemas.openxmlformats.org/officeDocument/2006/relationships/hyperlink" Target="https://fr.wikipedia.org/wiki/R%C3%A9gence_d%27Alger" TargetMode="External"/><Relationship Id="rId336" Type="http://schemas.openxmlformats.org/officeDocument/2006/relationships/hyperlink" Target="https://fr.wikipedia.org/wiki/1945" TargetMode="External"/><Relationship Id="rId75" Type="http://schemas.openxmlformats.org/officeDocument/2006/relationships/hyperlink" Target="https://fr.wikipedia.org/w/index.php?title=B%C3%A9ja%C3%AFa&amp;action=edit&amp;section=10" TargetMode="External"/><Relationship Id="rId140" Type="http://schemas.openxmlformats.org/officeDocument/2006/relationships/hyperlink" Target="https://fr.wikipedia.org/wiki/B%C3%A9ja%C3%AFa" TargetMode="External"/><Relationship Id="rId182" Type="http://schemas.openxmlformats.org/officeDocument/2006/relationships/hyperlink" Target="https://fr.wikipedia.org/wiki/Levant_(Proche-Orient)" TargetMode="External"/><Relationship Id="rId6" Type="http://schemas.openxmlformats.org/officeDocument/2006/relationships/footnotes" Target="footnotes.xml"/><Relationship Id="rId238" Type="http://schemas.openxmlformats.org/officeDocument/2006/relationships/hyperlink" Target="https://fr.wikipedia.org/wiki/XVIe_si%C3%A8cle" TargetMode="External"/><Relationship Id="rId291" Type="http://schemas.openxmlformats.org/officeDocument/2006/relationships/hyperlink" Target="https://fr.wikipedia.org/wiki/Tunis" TargetMode="External"/><Relationship Id="rId305" Type="http://schemas.openxmlformats.org/officeDocument/2006/relationships/hyperlink" Target="https://fr.wikipedia.org/wiki/XIXe_si%C3%A8cle" TargetMode="External"/><Relationship Id="rId347" Type="http://schemas.openxmlformats.org/officeDocument/2006/relationships/hyperlink" Target="https://fr.wikipedia.org/wiki/B%C3%A9ja%C3%AFa" TargetMode="External"/><Relationship Id="rId44" Type="http://schemas.openxmlformats.org/officeDocument/2006/relationships/hyperlink" Target="https://fr.wikipedia.org/wiki/Numidie" TargetMode="External"/><Relationship Id="rId86" Type="http://schemas.openxmlformats.org/officeDocument/2006/relationships/hyperlink" Target="https://fr.wikipedia.org/wiki/Aghlabides" TargetMode="External"/><Relationship Id="rId151" Type="http://schemas.openxmlformats.org/officeDocument/2006/relationships/hyperlink" Target="https://fr.wikipedia.org/wiki/Chr%C3%A9tien" TargetMode="External"/><Relationship Id="rId193" Type="http://schemas.openxmlformats.org/officeDocument/2006/relationships/hyperlink" Target="https://fr.wikipedia.org/wiki/Almohades" TargetMode="External"/><Relationship Id="rId207" Type="http://schemas.openxmlformats.org/officeDocument/2006/relationships/hyperlink" Target="https://fr.wikipedia.org/wiki/Hafsides_de_B%C3%A9ja%C3%AFa" TargetMode="External"/><Relationship Id="rId249" Type="http://schemas.openxmlformats.org/officeDocument/2006/relationships/hyperlink" Target="https://fr.wikipedia.org/wiki/B%C3%A9ja%C3%AFa" TargetMode="External"/><Relationship Id="rId13" Type="http://schemas.openxmlformats.org/officeDocument/2006/relationships/hyperlink" Target="https://fr.wikipedia.org/wiki/Mer_M%C3%A9diterran%C3%A9e" TargetMode="External"/><Relationship Id="rId109" Type="http://schemas.openxmlformats.org/officeDocument/2006/relationships/hyperlink" Target="https://fr.wikipedia.org/wiki/Triq_sultan" TargetMode="External"/><Relationship Id="rId260" Type="http://schemas.openxmlformats.org/officeDocument/2006/relationships/hyperlink" Target="https://fr.wikipedia.org/wiki/B%C3%A9ja%C3%AFa" TargetMode="External"/><Relationship Id="rId316" Type="http://schemas.openxmlformats.org/officeDocument/2006/relationships/hyperlink" Target="https://commons.wikimedia.org/wiki/File:Souk_B%C3%A9jaia_Sidi_Soufi.jpg?uselang=fr" TargetMode="External"/><Relationship Id="rId55" Type="http://schemas.openxmlformats.org/officeDocument/2006/relationships/hyperlink" Target="https://fr.wikipedia.org/wiki/Hippone" TargetMode="External"/><Relationship Id="rId97" Type="http://schemas.openxmlformats.org/officeDocument/2006/relationships/hyperlink" Target="https://fr.wikipedia.org/wiki/B%C3%A9ja%C3%AFa" TargetMode="External"/><Relationship Id="rId120" Type="http://schemas.openxmlformats.org/officeDocument/2006/relationships/hyperlink" Target="https://fr.wikipedia.org/wiki/Port_de_B%C3%A9ja%C3%AFa" TargetMode="External"/><Relationship Id="rId358" Type="http://schemas.openxmlformats.org/officeDocument/2006/relationships/hyperlink" Target="https://fr.wikipedia.org/wiki/B%C3%A9ja%C3%AFa" TargetMode="External"/><Relationship Id="rId162" Type="http://schemas.openxmlformats.org/officeDocument/2006/relationships/hyperlink" Target="https://fr.wikipedia.org/wiki/Abou_Madyane" TargetMode="External"/><Relationship Id="rId218" Type="http://schemas.openxmlformats.org/officeDocument/2006/relationships/hyperlink" Target="https://fr.wikipedia.org/wiki/Alger" TargetMode="External"/><Relationship Id="rId271" Type="http://schemas.openxmlformats.org/officeDocument/2006/relationships/hyperlink" Target="https://fr.wikipedia.org/wiki/XVIe_si%C3%A8cle" TargetMode="External"/><Relationship Id="rId24" Type="http://schemas.openxmlformats.org/officeDocument/2006/relationships/hyperlink" Target="https://fr.wikipedia.org/wiki/Almohades" TargetMode="External"/><Relationship Id="rId66" Type="http://schemas.openxmlformats.org/officeDocument/2006/relationships/hyperlink" Target="https://fr.wikipedia.org/wiki/Firmus_(g%C3%A9n%C3%A9ral_maure)" TargetMode="External"/><Relationship Id="rId131" Type="http://schemas.openxmlformats.org/officeDocument/2006/relationships/hyperlink" Target="https://fr.wikipedia.org/wiki/Cire_d%27abeille" TargetMode="External"/><Relationship Id="rId327" Type="http://schemas.openxmlformats.org/officeDocument/2006/relationships/hyperlink" Target="https://fr.wikipedia.org/wiki/Commune_de_plein_exercice" TargetMode="External"/><Relationship Id="rId173" Type="http://schemas.openxmlformats.org/officeDocument/2006/relationships/hyperlink" Target="https://fr.wikipedia.org/wiki/Liber_abaci" TargetMode="External"/><Relationship Id="rId229" Type="http://schemas.openxmlformats.org/officeDocument/2006/relationships/hyperlink" Target="https://fr.wikipedia.org/wiki/Sultanat_hafside_de_Tunis" TargetMode="External"/><Relationship Id="rId240" Type="http://schemas.openxmlformats.org/officeDocument/2006/relationships/hyperlink" Target="https://fr.wikipedia.org/wiki/Reconquista" TargetMode="External"/><Relationship Id="rId35" Type="http://schemas.openxmlformats.org/officeDocument/2006/relationships/hyperlink" Target="https://fr.wikipedia.org/wiki/Guerre_d%27Alg%C3%A9rie" TargetMode="External"/><Relationship Id="rId77" Type="http://schemas.openxmlformats.org/officeDocument/2006/relationships/hyperlink" Target="https://fr.wikipedia.org/wiki/Kairouan" TargetMode="External"/><Relationship Id="rId100" Type="http://schemas.openxmlformats.org/officeDocument/2006/relationships/hyperlink" Target="https://fr.wikipedia.org/wiki/Xe_si%C3%A8cle" TargetMode="External"/><Relationship Id="rId282" Type="http://schemas.openxmlformats.org/officeDocument/2006/relationships/hyperlink" Target="https://fr.wikipedia.org/wiki/Bey_(titre)" TargetMode="External"/><Relationship Id="rId338" Type="http://schemas.openxmlformats.org/officeDocument/2006/relationships/hyperlink" Target="https://fr.wikipedia.org/wiki/Kherrata" TargetMode="External"/><Relationship Id="rId8" Type="http://schemas.openxmlformats.org/officeDocument/2006/relationships/hyperlink" Target="https://fr.wikipedia.org/wiki/Langues_berb%C3%A8res" TargetMode="External"/><Relationship Id="rId142" Type="http://schemas.openxmlformats.org/officeDocument/2006/relationships/hyperlink" Target="https://fr.wikipedia.org/wiki/Italie_m%C3%A9di%C3%A9vale" TargetMode="External"/><Relationship Id="rId184" Type="http://schemas.openxmlformats.org/officeDocument/2006/relationships/hyperlink" Target="https://fr.wikipedia.org/wiki/Asie" TargetMode="External"/><Relationship Id="rId251" Type="http://schemas.openxmlformats.org/officeDocument/2006/relationships/hyperlink" Target="https://fr.wikipedia.org/wiki/1555" TargetMode="External"/><Relationship Id="rId46" Type="http://schemas.openxmlformats.org/officeDocument/2006/relationships/hyperlink" Target="https://fr.wikipedia.org/wiki/B%C3%A9ja%C3%AFa" TargetMode="External"/><Relationship Id="rId293" Type="http://schemas.openxmlformats.org/officeDocument/2006/relationships/hyperlink" Target="https://fr.wikipedia.org/wiki/B%C3%A9ja%C3%AFa" TargetMode="External"/><Relationship Id="rId307" Type="http://schemas.openxmlformats.org/officeDocument/2006/relationships/hyperlink" Target="https://fr.wikipedia.org/wiki/France" TargetMode="External"/><Relationship Id="rId349" Type="http://schemas.openxmlformats.org/officeDocument/2006/relationships/hyperlink" Target="https://fr.wikipedia.org/wiki/Guerre_d%27Alg%C3%A9ri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65F2A-ED5B-4147-9F76-C7250A541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8536</Words>
  <Characters>46954</Characters>
  <Application>Microsoft Office Word</Application>
  <DocSecurity>0</DocSecurity>
  <Lines>391</Lines>
  <Paragraphs>110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Lounis Lounis</dc:creator>
  <cp:keywords/>
  <dc:description/>
  <cp:lastModifiedBy>Lounis Lounis</cp:lastModifiedBy>
  <cp:revision>3</cp:revision>
  <dcterms:created xsi:type="dcterms:W3CDTF">2018-03-19T19:16:00Z</dcterms:created>
  <dcterms:modified xsi:type="dcterms:W3CDTF">2018-03-19T19:25:00Z</dcterms:modified>
</cp:coreProperties>
</file>