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3D5FB" w14:textId="77777777" w:rsidR="0050166A" w:rsidRPr="002D70DB" w:rsidRDefault="0050166A" w:rsidP="005D5718">
      <w:r w:rsidRPr="002D70DB">
        <w:t>Figure de style</w:t>
      </w:r>
    </w:p>
    <w:p w14:paraId="4D54E955" w14:textId="77777777" w:rsidR="0050166A" w:rsidRPr="002D70DB" w:rsidRDefault="0050166A" w:rsidP="005D5718">
      <w:r w:rsidRPr="002D70DB">
        <w:t xml:space="preserve">Une figure de style, du </w:t>
      </w:r>
      <w:hyperlink r:id="rId7" w:tooltip="Latin" w:history="1">
        <w:r w:rsidRPr="002D70DB">
          <w:rPr>
            <w:u w:val="single"/>
          </w:rPr>
          <w:t>latin</w:t>
        </w:r>
      </w:hyperlink>
      <w:r w:rsidRPr="002D70DB">
        <w:t xml:space="preserve"> </w:t>
      </w:r>
      <w:r w:rsidRPr="002D70DB">
        <w:rPr>
          <w:i/>
          <w:iCs/>
          <w:lang w:val="la-Latn"/>
        </w:rPr>
        <w:t>fi</w:t>
      </w:r>
      <w:bookmarkStart w:id="0" w:name="_GoBack"/>
      <w:bookmarkEnd w:id="0"/>
      <w:r w:rsidRPr="002D70DB">
        <w:rPr>
          <w:i/>
          <w:iCs/>
          <w:lang w:val="la-Latn"/>
        </w:rPr>
        <w:t>gura</w:t>
      </w:r>
      <w:r w:rsidRPr="002D70DB">
        <w:t xml:space="preserve">, est un procédé d’écriture qui s’écarte de l’usage ordinaire de la </w:t>
      </w:r>
      <w:hyperlink r:id="rId8" w:tooltip="Langue" w:history="1">
        <w:r w:rsidRPr="002D70DB">
          <w:rPr>
            <w:u w:val="single"/>
          </w:rPr>
          <w:t>langue</w:t>
        </w:r>
      </w:hyperlink>
      <w:r w:rsidRPr="002D70DB">
        <w:t xml:space="preserve"> et donne une expressivité particulière au propos. On parle également de figure de rhétorique ou de figure du </w:t>
      </w:r>
      <w:hyperlink r:id="rId9" w:tooltip="Discours" w:history="1">
        <w:r w:rsidRPr="002D70DB">
          <w:rPr>
            <w:u w:val="single"/>
          </w:rPr>
          <w:t>discours</w:t>
        </w:r>
      </w:hyperlink>
      <w:r w:rsidRPr="002D70DB">
        <w:t xml:space="preserve">. Si certains auteurs établissent des distinctions dans la portée des deux expressions, l’usage courant en fait des </w:t>
      </w:r>
      <w:hyperlink r:id="rId10" w:tooltip="Synonymie" w:history="1">
        <w:r w:rsidRPr="002D70DB">
          <w:rPr>
            <w:u w:val="single"/>
          </w:rPr>
          <w:t>synonymes</w:t>
        </w:r>
      </w:hyperlink>
      <w:r w:rsidRPr="002D70DB">
        <w:t xml:space="preserve">. </w:t>
      </w:r>
    </w:p>
    <w:p w14:paraId="4D8831FA" w14:textId="77777777" w:rsidR="0050166A" w:rsidRPr="002D70DB" w:rsidRDefault="0050166A" w:rsidP="005D5718">
      <w:r w:rsidRPr="002D70DB">
        <w:t xml:space="preserve">Les figures de style, liées à l'origine à la </w:t>
      </w:r>
      <w:hyperlink r:id="rId11" w:tooltip="Rhétorique" w:history="1">
        <w:r w:rsidRPr="002D70DB">
          <w:rPr>
            <w:u w:val="single"/>
          </w:rPr>
          <w:t>rhétorique</w:t>
        </w:r>
      </w:hyperlink>
      <w:r w:rsidRPr="002D70DB">
        <w:t xml:space="preserve">, sont l’une des caractéristiques des textes qualifiés de « littéraires ». Elles sont cependant d’un emploi commun dans les interactions quotidiennes, écrites ou orales, du moins pour certaines d’entre elles, comme l’illustrent par exemple les </w:t>
      </w:r>
      <w:hyperlink r:id="rId12" w:tooltip="Métaphore" w:history="1">
        <w:r w:rsidRPr="002D70DB">
          <w:rPr>
            <w:u w:val="single"/>
          </w:rPr>
          <w:t>métaphores</w:t>
        </w:r>
      </w:hyperlink>
      <w:r w:rsidRPr="002D70DB">
        <w:t xml:space="preserve"> injurieuses du </w:t>
      </w:r>
      <w:hyperlink r:id="rId13" w:tooltip="Capitaine Haddock" w:history="1">
        <w:r w:rsidRPr="002D70DB">
          <w:rPr>
            <w:u w:val="single"/>
          </w:rPr>
          <w:t>capitaine Haddock</w:t>
        </w:r>
      </w:hyperlink>
      <w:r w:rsidRPr="002D70DB">
        <w:t xml:space="preserve">. </w:t>
      </w:r>
    </w:p>
    <w:p w14:paraId="7CF22453" w14:textId="77777777" w:rsidR="0050166A" w:rsidRPr="002D70DB" w:rsidRDefault="0050166A" w:rsidP="005D5718">
      <w:r w:rsidRPr="002D70DB">
        <w:t xml:space="preserve">De manière générale, les figures de style mettent en jeu : soit le sens des </w:t>
      </w:r>
      <w:hyperlink r:id="rId14" w:tooltip="Mot" w:history="1">
        <w:r w:rsidRPr="002D70DB">
          <w:rPr>
            <w:u w:val="single"/>
          </w:rPr>
          <w:t>mots</w:t>
        </w:r>
      </w:hyperlink>
      <w:r w:rsidRPr="002D70DB">
        <w:t xml:space="preserve"> (figures de substitution comme la métaphore ou la </w:t>
      </w:r>
      <w:hyperlink r:id="rId15" w:tooltip="Litote" w:history="1">
        <w:r w:rsidRPr="002D70DB">
          <w:rPr>
            <w:u w:val="single"/>
          </w:rPr>
          <w:t>litote</w:t>
        </w:r>
      </w:hyperlink>
      <w:r w:rsidRPr="002D70DB">
        <w:t>, l’</w:t>
      </w:r>
      <w:hyperlink r:id="rId16" w:tooltip="Antithèse" w:history="1">
        <w:r w:rsidRPr="002D70DB">
          <w:rPr>
            <w:u w:val="single"/>
          </w:rPr>
          <w:t>antithèse</w:t>
        </w:r>
      </w:hyperlink>
      <w:r w:rsidRPr="002D70DB">
        <w:t xml:space="preserve"> ou l’</w:t>
      </w:r>
      <w:hyperlink r:id="rId17" w:tooltip="Oxymore" w:history="1">
        <w:r w:rsidRPr="002D70DB">
          <w:rPr>
            <w:u w:val="single"/>
          </w:rPr>
          <w:t>oxymore</w:t>
        </w:r>
      </w:hyperlink>
      <w:r w:rsidRPr="002D70DB">
        <w:t>), soit leur sonorité (</w:t>
      </w:r>
      <w:hyperlink r:id="rId18" w:tooltip="Allitération" w:history="1">
        <w:r w:rsidRPr="002D70DB">
          <w:rPr>
            <w:u w:val="single"/>
          </w:rPr>
          <w:t>allitération</w:t>
        </w:r>
      </w:hyperlink>
      <w:r w:rsidRPr="002D70DB">
        <w:t xml:space="preserve">, </w:t>
      </w:r>
      <w:hyperlink r:id="rId19" w:anchor="Paronomase" w:tooltip="Paronymie" w:history="1">
        <w:r w:rsidRPr="002D70DB">
          <w:rPr>
            <w:u w:val="single"/>
          </w:rPr>
          <w:t>paronomase</w:t>
        </w:r>
      </w:hyperlink>
      <w:r w:rsidRPr="002D70DB">
        <w:t xml:space="preserve"> par exemple) soit enfin leur ordre dans la phrase (</w:t>
      </w:r>
      <w:hyperlink r:id="rId20" w:tooltip="Anaphore (rhétorique)" w:history="1">
        <w:r w:rsidRPr="002D70DB">
          <w:rPr>
            <w:u w:val="single"/>
          </w:rPr>
          <w:t>anaphore</w:t>
        </w:r>
      </w:hyperlink>
      <w:r w:rsidRPr="002D70DB">
        <w:t xml:space="preserve">, </w:t>
      </w:r>
      <w:hyperlink r:id="rId21" w:tooltip="Gradation" w:history="1">
        <w:r w:rsidRPr="002D70DB">
          <w:rPr>
            <w:u w:val="single"/>
          </w:rPr>
          <w:t>gradation</w:t>
        </w:r>
      </w:hyperlink>
      <w:r w:rsidRPr="002D70DB">
        <w:t xml:space="preserve"> parmi les plus importantes). Elles se caractérisent par des opérations de transformation linguistique complexes, impliquant la volonté stylistique de l'énonciateur, l'effet recherché et produit sur l'interlocuteur, le </w:t>
      </w:r>
      <w:hyperlink r:id="rId22" w:tooltip="Contexte (linguistique)" w:history="1">
        <w:r w:rsidRPr="002D70DB">
          <w:rPr>
            <w:u w:val="single"/>
          </w:rPr>
          <w:t>contexte</w:t>
        </w:r>
      </w:hyperlink>
      <w:r w:rsidRPr="002D70DB">
        <w:t xml:space="preserve"> et l'univers culturel de référence également. </w:t>
      </w:r>
    </w:p>
    <w:p w14:paraId="7068828E" w14:textId="77777777" w:rsidR="0050166A" w:rsidRPr="002D70DB" w:rsidRDefault="0050166A" w:rsidP="005D5718">
      <w:r w:rsidRPr="002D70DB">
        <w:t xml:space="preserve">Chaque langue a ainsi ses propres figures de style ; leur </w:t>
      </w:r>
      <w:hyperlink r:id="rId23" w:tooltip="Traductologie" w:history="1">
        <w:r w:rsidRPr="002D70DB">
          <w:rPr>
            <w:u w:val="single"/>
          </w:rPr>
          <w:t>traduction</w:t>
        </w:r>
      </w:hyperlink>
      <w:r w:rsidRPr="002D70DB">
        <w:t xml:space="preserve"> pose souvent des problèmes de fidélité par rapport à l'image recherchée. Par conséquent, cet article ne traite que des figures de style en </w:t>
      </w:r>
      <w:hyperlink r:id="rId24" w:tooltip="Français" w:history="1">
        <w:r w:rsidRPr="002D70DB">
          <w:rPr>
            <w:u w:val="single"/>
          </w:rPr>
          <w:t>langue française</w:t>
        </w:r>
      </w:hyperlink>
      <w:r w:rsidRPr="002D70DB">
        <w:t xml:space="preserve">. </w:t>
      </w:r>
    </w:p>
    <w:p w14:paraId="74656BE8" w14:textId="77777777" w:rsidR="0050166A" w:rsidRPr="002D70DB" w:rsidRDefault="0050166A" w:rsidP="005D5718">
      <w:r w:rsidRPr="002D70DB">
        <w:t>Les figures de style constituent un vaste ensemble complexe de procédés variés et à l’étude délicate. Les spécialistes ont identifié, depuis l’</w:t>
      </w:r>
      <w:hyperlink r:id="rId25" w:tooltip="Philosophie antique" w:history="1">
        <w:r w:rsidRPr="002D70DB">
          <w:rPr>
            <w:u w:val="single"/>
          </w:rPr>
          <w:t>Antiquité gréco-romaine</w:t>
        </w:r>
      </w:hyperlink>
      <w:r w:rsidRPr="002D70DB">
        <w:t xml:space="preserve"> (avec </w:t>
      </w:r>
      <w:hyperlink r:id="rId26" w:tooltip="Cicéron" w:history="1">
        <w:r w:rsidRPr="002D70DB">
          <w:rPr>
            <w:u w:val="single"/>
          </w:rPr>
          <w:t>Cicéron</w:t>
        </w:r>
      </w:hyperlink>
      <w:r w:rsidRPr="002D70DB">
        <w:t xml:space="preserve">, </w:t>
      </w:r>
      <w:hyperlink r:id="rId27" w:tooltip="Quintilien" w:history="1">
        <w:r w:rsidRPr="002D70DB">
          <w:rPr>
            <w:u w:val="single"/>
          </w:rPr>
          <w:t>Quintilien</w:t>
        </w:r>
      </w:hyperlink>
      <w:r w:rsidRPr="002D70DB">
        <w:t>) des centaines de figures de style et leur ont attribué des noms savants, puis ont tenté de les classer (</w:t>
      </w:r>
      <w:proofErr w:type="spellStart"/>
      <w:r w:rsidRPr="002D70DB">
        <w:fldChar w:fldCharType="begin"/>
      </w:r>
      <w:r w:rsidRPr="002D70DB">
        <w:instrText xml:space="preserve"> HYPERLINK "https://fr.wikipedia.org/wiki/Pierre_Fontanier" \o "Pierre Fontanier" </w:instrText>
      </w:r>
      <w:r w:rsidRPr="002D70DB">
        <w:fldChar w:fldCharType="separate"/>
      </w:r>
      <w:r w:rsidRPr="002D70DB">
        <w:rPr>
          <w:u w:val="single"/>
        </w:rPr>
        <w:t>Fontanier</w:t>
      </w:r>
      <w:proofErr w:type="spellEnd"/>
      <w:r w:rsidRPr="002D70DB">
        <w:fldChar w:fldCharType="end"/>
      </w:r>
      <w:r w:rsidRPr="002D70DB">
        <w:t xml:space="preserve">, </w:t>
      </w:r>
      <w:hyperlink r:id="rId28" w:tooltip="César Chesneau Dumarsais" w:history="1">
        <w:r w:rsidRPr="002D70DB">
          <w:rPr>
            <w:u w:val="single"/>
          </w:rPr>
          <w:t>Dumarsais</w:t>
        </w:r>
      </w:hyperlink>
      <w:r w:rsidRPr="002D70DB">
        <w:t xml:space="preserve">). </w:t>
      </w:r>
    </w:p>
    <w:p w14:paraId="71E999E4" w14:textId="77777777" w:rsidR="0050166A" w:rsidRPr="002D70DB" w:rsidRDefault="0050166A" w:rsidP="005D5718">
      <w:r w:rsidRPr="002D70DB">
        <w:t xml:space="preserve">La </w:t>
      </w:r>
      <w:hyperlink r:id="rId29" w:tooltip="Linguistique" w:history="1">
        <w:r w:rsidRPr="002D70DB">
          <w:rPr>
            <w:u w:val="single"/>
          </w:rPr>
          <w:t>linguistique</w:t>
        </w:r>
      </w:hyperlink>
      <w:r w:rsidRPr="002D70DB">
        <w:t xml:space="preserve"> moderne a renouvelé l’étude de ces procédés d’écriture en introduisant des critères nouveaux, d'identification et de classement, se fondant tour à tour sur la </w:t>
      </w:r>
      <w:hyperlink r:id="rId30" w:tooltip="Stylistique" w:history="1">
        <w:r w:rsidRPr="002D70DB">
          <w:rPr>
            <w:u w:val="single"/>
          </w:rPr>
          <w:t>stylistique</w:t>
        </w:r>
      </w:hyperlink>
      <w:r w:rsidRPr="002D70DB">
        <w:t xml:space="preserve">, la </w:t>
      </w:r>
      <w:hyperlink r:id="rId31" w:tooltip="Psycholinguistique" w:history="1">
        <w:r w:rsidRPr="002D70DB">
          <w:rPr>
            <w:u w:val="single"/>
          </w:rPr>
          <w:t>psycholinguistique</w:t>
        </w:r>
      </w:hyperlink>
      <w:r w:rsidRPr="002D70DB">
        <w:t xml:space="preserve"> ou la </w:t>
      </w:r>
      <w:hyperlink r:id="rId32" w:tooltip="Pragmatique (linguistique)" w:history="1">
        <w:r w:rsidRPr="002D70DB">
          <w:rPr>
            <w:u w:val="single"/>
          </w:rPr>
          <w:t>pragmatique</w:t>
        </w:r>
      </w:hyperlink>
      <w:r w:rsidRPr="002D70DB">
        <w:t xml:space="preserve">. Les mécanismes des figures de style sont en effet l'objet de recherches neurolinguistiques et psychanalytiques. </w:t>
      </w:r>
    </w:p>
    <w:p w14:paraId="29C1AE59" w14:textId="77777777" w:rsidR="0050166A" w:rsidRPr="002D70DB" w:rsidRDefault="0050166A" w:rsidP="005D5718">
      <w:pPr>
        <w:rPr>
          <w:rStyle w:val="mw-headline"/>
          <w:rFonts w:asciiTheme="majorHAnsi" w:eastAsiaTheme="majorEastAsia" w:hAnsiTheme="majorHAnsi" w:cstheme="majorBidi"/>
          <w:sz w:val="26"/>
          <w:szCs w:val="26"/>
        </w:rPr>
      </w:pPr>
      <w:r w:rsidRPr="002D70DB">
        <w:rPr>
          <w:rStyle w:val="mw-headline"/>
        </w:rPr>
        <w:br w:type="page"/>
      </w:r>
    </w:p>
    <w:p w14:paraId="064A632E" w14:textId="77777777" w:rsidR="0050166A" w:rsidRPr="002D70DB" w:rsidRDefault="0050166A" w:rsidP="005D5718">
      <w:pPr>
        <w:rPr>
          <w:sz w:val="36"/>
          <w:szCs w:val="36"/>
        </w:rPr>
      </w:pPr>
      <w:r w:rsidRPr="002D70DB">
        <w:rPr>
          <w:rStyle w:val="mw-headline"/>
        </w:rPr>
        <w:lastRenderedPageBreak/>
        <w:t>Définition et caractéristiques</w:t>
      </w:r>
    </w:p>
    <w:p w14:paraId="6ECB7CD4" w14:textId="77777777" w:rsidR="0050166A" w:rsidRPr="002D70DB" w:rsidRDefault="0050166A" w:rsidP="005D5718">
      <w:r w:rsidRPr="002D70DB">
        <w:rPr>
          <w:rStyle w:val="mw-headline"/>
        </w:rPr>
        <w:t>Principe : un écart par rapport à l'usage normal de la langue</w:t>
      </w:r>
    </w:p>
    <w:p w14:paraId="0F80B5CC" w14:textId="77777777" w:rsidR="0050166A" w:rsidRPr="002D70DB" w:rsidRDefault="0050166A" w:rsidP="005D5718">
      <w:r w:rsidRPr="002D70DB">
        <w:t>L'</w:t>
      </w:r>
      <w:hyperlink r:id="rId33" w:tooltip="wikt:auteur" w:history="1">
        <w:r w:rsidRPr="002D70DB">
          <w:rPr>
            <w:rStyle w:val="Lienhypertexte"/>
            <w:rFonts w:eastAsiaTheme="majorEastAsia"/>
            <w:color w:val="auto"/>
          </w:rPr>
          <w:t>auteur</w:t>
        </w:r>
      </w:hyperlink>
      <w:r w:rsidRPr="002D70DB">
        <w:t xml:space="preserve"> (du latin </w:t>
      </w:r>
      <w:r w:rsidRPr="002D70DB">
        <w:rPr>
          <w:rStyle w:val="lang-la"/>
          <w:i/>
          <w:iCs/>
          <w:lang w:val="la-Latn"/>
        </w:rPr>
        <w:t>auctor</w:t>
      </w:r>
      <w:r w:rsidRPr="002D70DB">
        <w:t>) est, étymologiquement, « celui qui augmente, qui fait avancer »</w:t>
      </w:r>
      <w:hyperlink r:id="rId34" w:anchor="cite_note-2" w:history="1">
        <w:r w:rsidRPr="002D70DB">
          <w:rPr>
            <w:rStyle w:val="Lienhypertexte"/>
            <w:rFonts w:eastAsiaTheme="majorEastAsia"/>
            <w:color w:val="auto"/>
            <w:vertAlign w:val="superscript"/>
          </w:rPr>
          <w:t>2</w:t>
        </w:r>
      </w:hyperlink>
      <w:r w:rsidRPr="002D70DB">
        <w:t xml:space="preserve">. L'apport de l'écrivain provient pour partie de son style, c'est-à-dire de l'ensemble des moyens d'expression qu'il utilise dans son propos et qui traduisent sa personnalité ; ce que résume la formule célèbre de </w:t>
      </w:r>
      <w:hyperlink r:id="rId35" w:tooltip="Georges-Louis Leclerc de Buffon" w:history="1">
        <w:r w:rsidRPr="002D70DB">
          <w:rPr>
            <w:rStyle w:val="Lienhypertexte"/>
            <w:rFonts w:eastAsiaTheme="majorEastAsia"/>
            <w:color w:val="auto"/>
          </w:rPr>
          <w:t>Buffon</w:t>
        </w:r>
      </w:hyperlink>
      <w:r w:rsidRPr="002D70DB">
        <w:t xml:space="preserve"> : </w:t>
      </w:r>
      <w:r w:rsidRPr="002D70DB">
        <w:rPr>
          <w:rStyle w:val="citation"/>
        </w:rPr>
        <w:t>« Le style est l'homme même »</w:t>
      </w:r>
      <w:hyperlink r:id="rId36" w:anchor="cite_note-3" w:history="1">
        <w:r w:rsidRPr="002D70DB">
          <w:rPr>
            <w:rStyle w:val="Lienhypertexte"/>
            <w:rFonts w:eastAsiaTheme="majorEastAsia"/>
            <w:color w:val="auto"/>
            <w:vertAlign w:val="superscript"/>
          </w:rPr>
          <w:t>3</w:t>
        </w:r>
      </w:hyperlink>
      <w:r w:rsidRPr="002D70DB">
        <w:t xml:space="preserve">. </w:t>
      </w:r>
    </w:p>
    <w:p w14:paraId="57CB126C" w14:textId="77777777" w:rsidR="0050166A" w:rsidRPr="002D70DB" w:rsidRDefault="0050166A" w:rsidP="005D5718">
      <w:r w:rsidRPr="002D70DB">
        <w:t xml:space="preserve">Cette manière d'écrire propre se fonde en particulier sur l'utilisation des figures de style, du latin </w:t>
      </w:r>
      <w:r w:rsidRPr="002D70DB">
        <w:rPr>
          <w:rStyle w:val="lang-la"/>
          <w:i/>
          <w:iCs/>
          <w:lang w:val="la-Latn"/>
        </w:rPr>
        <w:t>figura</w:t>
      </w:r>
      <w:r w:rsidRPr="002D70DB">
        <w:t xml:space="preserve">, mot désignant la forme d'un </w:t>
      </w:r>
      <w:proofErr w:type="spellStart"/>
      <w:r w:rsidRPr="002D70DB">
        <w:t>objet</w:t>
      </w:r>
      <w:hyperlink r:id="rId37" w:anchor="cite_note-F,_entrée_Figure-4" w:history="1">
        <w:r w:rsidRPr="002D70DB">
          <w:rPr>
            <w:rStyle w:val="Lienhypertexte"/>
            <w:rFonts w:eastAsiaTheme="majorEastAsia"/>
            <w:color w:val="auto"/>
            <w:vertAlign w:val="superscript"/>
          </w:rPr>
          <w:t>F</w:t>
        </w:r>
        <w:proofErr w:type="spellEnd"/>
        <w:r w:rsidRPr="002D70DB">
          <w:rPr>
            <w:rStyle w:val="Lienhypertexte"/>
            <w:rFonts w:eastAsiaTheme="majorEastAsia"/>
            <w:color w:val="auto"/>
            <w:vertAlign w:val="superscript"/>
          </w:rPr>
          <w:t xml:space="preserve"> 1</w:t>
        </w:r>
      </w:hyperlink>
      <w:r w:rsidRPr="002D70DB">
        <w:t xml:space="preserve">. Celles-ci sont des écarts par rapport à la langue </w:t>
      </w:r>
      <w:proofErr w:type="spellStart"/>
      <w:r w:rsidRPr="002D70DB">
        <w:t>commune</w:t>
      </w:r>
      <w:hyperlink r:id="rId38" w:anchor="cite_note-F,_entrée_Figure-4" w:history="1">
        <w:r w:rsidRPr="002D70DB">
          <w:rPr>
            <w:rStyle w:val="Lienhypertexte"/>
            <w:rFonts w:eastAsiaTheme="majorEastAsia"/>
            <w:color w:val="auto"/>
            <w:vertAlign w:val="superscript"/>
          </w:rPr>
          <w:t>F</w:t>
        </w:r>
        <w:proofErr w:type="spellEnd"/>
        <w:r w:rsidRPr="002D70DB">
          <w:rPr>
            <w:rStyle w:val="Lienhypertexte"/>
            <w:rFonts w:eastAsiaTheme="majorEastAsia"/>
            <w:color w:val="auto"/>
            <w:vertAlign w:val="superscript"/>
          </w:rPr>
          <w:t xml:space="preserve"> 1</w:t>
        </w:r>
      </w:hyperlink>
      <w:r w:rsidRPr="002D70DB">
        <w:rPr>
          <w:vertAlign w:val="superscript"/>
        </w:rPr>
        <w:t>,</w:t>
      </w:r>
      <w:hyperlink r:id="rId39" w:anchor="cite_note-5" w:history="1">
        <w:r w:rsidRPr="002D70DB">
          <w:rPr>
            <w:rStyle w:val="Lienhypertexte"/>
            <w:rFonts w:eastAsiaTheme="majorEastAsia"/>
            <w:color w:val="auto"/>
            <w:vertAlign w:val="superscript"/>
          </w:rPr>
          <w:t>D 1</w:t>
        </w:r>
      </w:hyperlink>
      <w:r w:rsidRPr="002D70DB">
        <w:t xml:space="preserve">. </w:t>
      </w:r>
    </w:p>
    <w:p w14:paraId="248EA5BC" w14:textId="77777777" w:rsidR="0050166A" w:rsidRPr="002D70DB" w:rsidRDefault="0050166A" w:rsidP="005D5718">
      <w:r w:rsidRPr="002D70DB">
        <w:t xml:space="preserve">L'auteur amplifie son discours en recourant aux figures, notamment par l'utilisation du langage imagé, mais pas seulement. C'est </w:t>
      </w:r>
      <w:hyperlink r:id="rId40" w:tooltip="Pierre Fontanier" w:history="1">
        <w:r w:rsidRPr="002D70DB">
          <w:rPr>
            <w:rStyle w:val="Lienhypertexte"/>
            <w:rFonts w:eastAsiaTheme="majorEastAsia"/>
            <w:color w:val="auto"/>
          </w:rPr>
          <w:t xml:space="preserve">Pierre </w:t>
        </w:r>
        <w:proofErr w:type="spellStart"/>
        <w:r w:rsidRPr="002D70DB">
          <w:rPr>
            <w:rStyle w:val="Lienhypertexte"/>
            <w:rFonts w:eastAsiaTheme="majorEastAsia"/>
            <w:color w:val="auto"/>
          </w:rPr>
          <w:t>Fontanier</w:t>
        </w:r>
        <w:proofErr w:type="spellEnd"/>
      </w:hyperlink>
      <w:r w:rsidRPr="002D70DB">
        <w:t xml:space="preserve"> le premier qui a développé la théorie de la figure-</w:t>
      </w:r>
      <w:proofErr w:type="spellStart"/>
      <w:r w:rsidRPr="002D70DB">
        <w:t>écart</w:t>
      </w:r>
      <w:hyperlink r:id="rId41" w:anchor="cite_note-6" w:history="1">
        <w:r w:rsidRPr="002D70DB">
          <w:rPr>
            <w:rStyle w:val="Lienhypertexte"/>
            <w:rFonts w:eastAsiaTheme="majorEastAsia"/>
            <w:color w:val="auto"/>
            <w:vertAlign w:val="superscript"/>
          </w:rPr>
          <w:t>K</w:t>
        </w:r>
        <w:proofErr w:type="spellEnd"/>
        <w:r w:rsidRPr="002D70DB">
          <w:rPr>
            <w:rStyle w:val="Lienhypertexte"/>
            <w:rFonts w:eastAsiaTheme="majorEastAsia"/>
            <w:color w:val="auto"/>
            <w:vertAlign w:val="superscript"/>
          </w:rPr>
          <w:t xml:space="preserve"> 1</w:t>
        </w:r>
      </w:hyperlink>
      <w:r w:rsidRPr="002D70DB">
        <w:t xml:space="preserve">. De nombreuses figures de style ont également pour intérêt d'agir sur le rythme, la construction syntaxique ou la répétition. On peut par exemple repérer deux figures de style dans le vers : </w:t>
      </w:r>
    </w:p>
    <w:p w14:paraId="0F78D160" w14:textId="77777777" w:rsidR="0050166A" w:rsidRPr="002D70DB" w:rsidRDefault="0050166A" w:rsidP="005D5718">
      <w:r w:rsidRPr="002D70DB">
        <w:t>Ma seule Étoile est morte, – et mon luth constellé</w:t>
      </w:r>
      <w:r w:rsidRPr="002D70DB">
        <w:br/>
        <w:t xml:space="preserve">Porte le Soleil noir de la Mélancolie. </w:t>
      </w:r>
    </w:p>
    <w:p w14:paraId="29050C92" w14:textId="77777777" w:rsidR="0050166A" w:rsidRPr="002D70DB" w:rsidRDefault="0050166A" w:rsidP="005D5718">
      <w:r w:rsidRPr="002D70DB">
        <w:t>— </w:t>
      </w:r>
      <w:hyperlink r:id="rId42" w:tooltip="Gérard de Nerval" w:history="1">
        <w:r w:rsidRPr="002D70DB">
          <w:rPr>
            <w:rStyle w:val="Lienhypertexte"/>
            <w:rFonts w:eastAsiaTheme="majorEastAsia"/>
            <w:color w:val="auto"/>
          </w:rPr>
          <w:t>Gérard de Nerval</w:t>
        </w:r>
      </w:hyperlink>
      <w:r w:rsidRPr="002D70DB">
        <w:t xml:space="preserve">, </w:t>
      </w:r>
      <w:r w:rsidRPr="002D70DB">
        <w:rPr>
          <w:i/>
          <w:iCs/>
        </w:rPr>
        <w:t>Les Chimères</w:t>
      </w:r>
      <w:r w:rsidRPr="002D70DB">
        <w:t xml:space="preserve">, El </w:t>
      </w:r>
      <w:proofErr w:type="spellStart"/>
      <w:r w:rsidRPr="002D70DB">
        <w:t>Desdichado</w:t>
      </w:r>
      <w:proofErr w:type="spellEnd"/>
    </w:p>
    <w:p w14:paraId="41BFF576" w14:textId="77777777" w:rsidR="0050166A" w:rsidRPr="002D70DB" w:rsidRDefault="0050166A" w:rsidP="005D5718">
      <w:r w:rsidRPr="002D70DB">
        <w:t xml:space="preserve">L'expression « Soleil noir de la Mélancolie » permet à Nerval d'imager deux idées. Il y a en effet un </w:t>
      </w:r>
      <w:hyperlink r:id="rId43" w:tooltip="Oxymore" w:history="1">
        <w:r w:rsidRPr="002D70DB">
          <w:rPr>
            <w:rStyle w:val="Lienhypertexte"/>
            <w:rFonts w:eastAsiaTheme="majorEastAsia"/>
            <w:color w:val="auto"/>
          </w:rPr>
          <w:t>oxymore</w:t>
        </w:r>
      </w:hyperlink>
      <w:r w:rsidRPr="002D70DB">
        <w:t xml:space="preserve">, figure réunissant deux mots aux </w:t>
      </w:r>
      <w:hyperlink r:id="rId44" w:tooltip="Connotation" w:history="1">
        <w:r w:rsidRPr="002D70DB">
          <w:rPr>
            <w:rStyle w:val="Lienhypertexte"/>
            <w:rFonts w:eastAsiaTheme="majorEastAsia"/>
            <w:color w:val="auto"/>
          </w:rPr>
          <w:t>connotations</w:t>
        </w:r>
      </w:hyperlink>
      <w:r w:rsidRPr="002D70DB">
        <w:t xml:space="preserve"> contraires (« soleil » et « noir ») et une </w:t>
      </w:r>
      <w:hyperlink r:id="rId45" w:tooltip="Métaphore" w:history="1">
        <w:r w:rsidRPr="002D70DB">
          <w:rPr>
            <w:rStyle w:val="Lienhypertexte"/>
            <w:rFonts w:eastAsiaTheme="majorEastAsia"/>
            <w:color w:val="auto"/>
          </w:rPr>
          <w:t>métaphore</w:t>
        </w:r>
      </w:hyperlink>
      <w:r w:rsidRPr="002D70DB">
        <w:t xml:space="preserve"> (</w:t>
      </w:r>
      <w:hyperlink r:id="rId46" w:tooltip="Analogie" w:history="1">
        <w:r w:rsidRPr="002D70DB">
          <w:rPr>
            <w:rStyle w:val="Lienhypertexte"/>
            <w:rFonts w:eastAsiaTheme="majorEastAsia"/>
            <w:color w:val="auto"/>
          </w:rPr>
          <w:t>analogie</w:t>
        </w:r>
      </w:hyperlink>
      <w:r w:rsidRPr="002D70DB">
        <w:t xml:space="preserve"> entre le « soleil noir » et la « </w:t>
      </w:r>
      <w:hyperlink r:id="rId47" w:tooltip="Mélancolie" w:history="1">
        <w:r w:rsidRPr="002D70DB">
          <w:rPr>
            <w:rStyle w:val="Lienhypertexte"/>
            <w:rFonts w:eastAsiaTheme="majorEastAsia"/>
            <w:color w:val="auto"/>
          </w:rPr>
          <w:t>mélancolie</w:t>
        </w:r>
      </w:hyperlink>
      <w:r w:rsidRPr="002D70DB">
        <w:t xml:space="preserve"> », maladie de l'ennui), qui permettent au lecteur de percevoir la sensibilité de l'auteur et son univers mental, marqué, ici, par l'étrangeté et le mal de vivre. En conséquence, la figure de style est une composante essentielle du style chez un écrivain, mais aussi, et plus généralement, chez tout </w:t>
      </w:r>
      <w:hyperlink r:id="rId48" w:tooltip="Locuteur" w:history="1">
        <w:r w:rsidRPr="002D70DB">
          <w:rPr>
            <w:rStyle w:val="Lienhypertexte"/>
            <w:rFonts w:eastAsiaTheme="majorEastAsia"/>
            <w:color w:val="auto"/>
          </w:rPr>
          <w:t>locuteur</w:t>
        </w:r>
      </w:hyperlink>
      <w:r w:rsidRPr="002D70DB">
        <w:t xml:space="preserve"> et au sein de langage lui-même : </w:t>
      </w:r>
    </w:p>
    <w:p w14:paraId="7C388116" w14:textId="77777777" w:rsidR="0050166A" w:rsidRPr="002D70DB" w:rsidRDefault="0050166A" w:rsidP="005D5718">
      <w:r w:rsidRPr="002D70DB">
        <w:t xml:space="preserve">« La formation des figures est indivisible du langage lui-même, dont tous les mots abstraits sont obtenus par quelque abus ou quelque transfert de signification, suivi d'un oubli du sens primitif. » </w:t>
      </w:r>
    </w:p>
    <w:p w14:paraId="1EBD254D" w14:textId="77777777" w:rsidR="0050166A" w:rsidRPr="002D70DB" w:rsidRDefault="0050166A" w:rsidP="005D5718">
      <w:r w:rsidRPr="002D70DB">
        <w:t>— </w:t>
      </w:r>
      <w:hyperlink r:id="rId49" w:tooltip="Paul Valéry" w:history="1">
        <w:r w:rsidRPr="002D70DB">
          <w:rPr>
            <w:rStyle w:val="Lienhypertexte"/>
            <w:rFonts w:eastAsiaTheme="majorEastAsia"/>
            <w:color w:val="auto"/>
          </w:rPr>
          <w:t>Paul Valéry</w:t>
        </w:r>
      </w:hyperlink>
      <w:hyperlink r:id="rId50" w:anchor="cite_note-7" w:history="1">
        <w:r w:rsidRPr="002D70DB">
          <w:rPr>
            <w:rStyle w:val="Lienhypertexte"/>
            <w:rFonts w:eastAsiaTheme="majorEastAsia"/>
            <w:color w:val="auto"/>
            <w:vertAlign w:val="superscript"/>
          </w:rPr>
          <w:t>4</w:t>
        </w:r>
      </w:hyperlink>
    </w:p>
    <w:p w14:paraId="594CBBA2" w14:textId="77777777" w:rsidR="0050166A" w:rsidRPr="002D70DB" w:rsidRDefault="0050166A" w:rsidP="005D5718">
      <w:r w:rsidRPr="002D70DB">
        <w:t xml:space="preserve">La recherche de la nature de cet écart, et surtout de la norme à laquelle il se ressent, a été l'objectif de la plupart des études et analyses </w:t>
      </w:r>
      <w:proofErr w:type="spellStart"/>
      <w:r w:rsidRPr="002D70DB">
        <w:t>modernes</w:t>
      </w:r>
      <w:hyperlink r:id="rId51" w:anchor="cite_note-I14-8" w:history="1">
        <w:r w:rsidRPr="002D70DB">
          <w:rPr>
            <w:rStyle w:val="Lienhypertexte"/>
            <w:rFonts w:eastAsiaTheme="majorEastAsia"/>
            <w:color w:val="auto"/>
            <w:vertAlign w:val="superscript"/>
          </w:rPr>
          <w:t>I</w:t>
        </w:r>
        <w:proofErr w:type="spellEnd"/>
        <w:r w:rsidRPr="002D70DB">
          <w:rPr>
            <w:rStyle w:val="Lienhypertexte"/>
            <w:rFonts w:eastAsiaTheme="majorEastAsia"/>
            <w:color w:val="auto"/>
            <w:vertAlign w:val="superscript"/>
          </w:rPr>
          <w:t xml:space="preserve"> 1</w:t>
        </w:r>
      </w:hyperlink>
      <w:r w:rsidRPr="002D70DB">
        <w:rPr>
          <w:vertAlign w:val="superscript"/>
        </w:rPr>
        <w:t>,</w:t>
      </w:r>
      <w:hyperlink r:id="rId52" w:anchor="cite_note-9" w:history="1">
        <w:r w:rsidRPr="002D70DB">
          <w:rPr>
            <w:rStyle w:val="Lienhypertexte"/>
            <w:rFonts w:eastAsiaTheme="majorEastAsia"/>
            <w:color w:val="auto"/>
            <w:vertAlign w:val="superscript"/>
          </w:rPr>
          <w:t>K 2</w:t>
        </w:r>
      </w:hyperlink>
      <w:r w:rsidRPr="002D70DB">
        <w:t xml:space="preserve">. </w:t>
      </w:r>
    </w:p>
    <w:p w14:paraId="6FC72CAF" w14:textId="77777777" w:rsidR="0050166A" w:rsidRPr="002D70DB" w:rsidRDefault="0050166A" w:rsidP="005D5718">
      <w:pPr>
        <w:rPr>
          <w:rStyle w:val="mw-headline"/>
          <w:rFonts w:asciiTheme="majorHAnsi" w:eastAsiaTheme="majorEastAsia" w:hAnsiTheme="majorHAnsi" w:cstheme="majorBidi"/>
        </w:rPr>
      </w:pPr>
      <w:r w:rsidRPr="002D70DB">
        <w:rPr>
          <w:rStyle w:val="mw-headline"/>
        </w:rPr>
        <w:br w:type="page"/>
      </w:r>
    </w:p>
    <w:p w14:paraId="470A38EC" w14:textId="77777777" w:rsidR="0050166A" w:rsidRPr="002D70DB" w:rsidRDefault="0050166A" w:rsidP="005D5718">
      <w:r w:rsidRPr="002D70DB">
        <w:rPr>
          <w:rStyle w:val="mw-headline"/>
        </w:rPr>
        <w:lastRenderedPageBreak/>
        <w:t>Dénomination : de la « figure rhétorique » à la « figure stylistique »</w:t>
      </w:r>
    </w:p>
    <w:p w14:paraId="6E369F9B" w14:textId="77777777" w:rsidR="0050166A" w:rsidRPr="002D70DB" w:rsidRDefault="0050166A" w:rsidP="005D5718">
      <w:r w:rsidRPr="002D70DB">
        <w:t xml:space="preserve">Articles connexes : </w:t>
      </w:r>
      <w:hyperlink r:id="rId53" w:tooltip="Rhétorique" w:history="1">
        <w:r w:rsidRPr="002D70DB">
          <w:rPr>
            <w:rStyle w:val="Lienhypertexte"/>
            <w:color w:val="auto"/>
          </w:rPr>
          <w:t>Rhétorique</w:t>
        </w:r>
      </w:hyperlink>
      <w:r w:rsidRPr="002D70DB">
        <w:t xml:space="preserve"> et </w:t>
      </w:r>
      <w:hyperlink r:id="rId54" w:tooltip="Stylistique" w:history="1">
        <w:r w:rsidRPr="002D70DB">
          <w:rPr>
            <w:rStyle w:val="Lienhypertexte"/>
            <w:color w:val="auto"/>
          </w:rPr>
          <w:t>Stylistique</w:t>
        </w:r>
      </w:hyperlink>
      <w:r w:rsidRPr="002D70DB">
        <w:t>.</w:t>
      </w:r>
    </w:p>
    <w:p w14:paraId="4095F066" w14:textId="77777777" w:rsidR="0050166A" w:rsidRPr="002D70DB" w:rsidRDefault="0050166A" w:rsidP="005D5718">
      <w:r w:rsidRPr="002D70DB">
        <w:t xml:space="preserve">L'expression « figure de style », du </w:t>
      </w:r>
      <w:hyperlink r:id="rId55" w:tooltip="Latin" w:history="1">
        <w:r w:rsidRPr="002D70DB">
          <w:rPr>
            <w:rStyle w:val="Lienhypertexte"/>
            <w:rFonts w:eastAsiaTheme="majorEastAsia"/>
            <w:color w:val="auto"/>
          </w:rPr>
          <w:t>latin</w:t>
        </w:r>
      </w:hyperlink>
      <w:r w:rsidRPr="002D70DB">
        <w:t xml:space="preserve"> </w:t>
      </w:r>
      <w:r w:rsidRPr="002D70DB">
        <w:rPr>
          <w:rStyle w:val="lang-la"/>
          <w:i/>
          <w:iCs/>
          <w:lang w:val="la-Latn"/>
        </w:rPr>
        <w:t>figura</w:t>
      </w:r>
      <w:hyperlink r:id="rId56" w:anchor="cite_note-10" w:history="1">
        <w:r w:rsidRPr="002D70DB">
          <w:rPr>
            <w:rStyle w:val="Lienhypertexte"/>
            <w:rFonts w:eastAsiaTheme="majorEastAsia"/>
            <w:color w:val="auto"/>
            <w:vertAlign w:val="superscript"/>
          </w:rPr>
          <w:t>Étymologie 1</w:t>
        </w:r>
      </w:hyperlink>
      <w:r w:rsidRPr="002D70DB">
        <w:t xml:space="preserve">, est elle-même la réunion de deux </w:t>
      </w:r>
      <w:hyperlink r:id="rId57" w:tooltip="Trope (rhétorique)" w:history="1">
        <w:r w:rsidRPr="002D70DB">
          <w:rPr>
            <w:rStyle w:val="Lienhypertexte"/>
            <w:rFonts w:eastAsiaTheme="majorEastAsia"/>
            <w:color w:val="auto"/>
          </w:rPr>
          <w:t>tropes</w:t>
        </w:r>
      </w:hyperlink>
      <w:r w:rsidRPr="002D70DB">
        <w:t xml:space="preserve"> : </w:t>
      </w:r>
    </w:p>
    <w:p w14:paraId="533452E5" w14:textId="77777777" w:rsidR="0050166A" w:rsidRPr="002D70DB" w:rsidRDefault="0050166A" w:rsidP="005D5718">
      <w:r w:rsidRPr="002D70DB">
        <w:t xml:space="preserve">« L’expression « figure de style » est un ensemble de deux figures de style accolées, une </w:t>
      </w:r>
      <w:hyperlink r:id="rId58" w:tooltip="Métaphore" w:history="1">
        <w:r w:rsidRPr="002D70DB">
          <w:rPr>
            <w:rStyle w:val="Lienhypertexte"/>
            <w:rFonts w:eastAsiaTheme="majorEastAsia"/>
            <w:color w:val="auto"/>
          </w:rPr>
          <w:t>métaphore</w:t>
        </w:r>
      </w:hyperlink>
      <w:r w:rsidRPr="002D70DB">
        <w:t xml:space="preserve"> et une </w:t>
      </w:r>
      <w:hyperlink r:id="rId59" w:tooltip="Métonymie" w:history="1">
        <w:r w:rsidRPr="002D70DB">
          <w:rPr>
            <w:rStyle w:val="Lienhypertexte"/>
            <w:rFonts w:eastAsiaTheme="majorEastAsia"/>
            <w:color w:val="auto"/>
          </w:rPr>
          <w:t>métonymie</w:t>
        </w:r>
      </w:hyperlink>
      <w:r w:rsidRPr="002D70DB">
        <w:t xml:space="preserve"> : le « style » était jadis un poinçon pour graver des caractères dans la cire, donc dire « style » au lieu d’écriture est une métonymie (l’outil à la place de l’usage) ; figure vient de </w:t>
      </w:r>
      <w:r w:rsidRPr="002D70DB">
        <w:rPr>
          <w:rStyle w:val="lang-la"/>
          <w:i/>
          <w:iCs/>
          <w:lang w:val="la-Latn"/>
        </w:rPr>
        <w:t>figura</w:t>
      </w:r>
      <w:r w:rsidRPr="002D70DB">
        <w:t xml:space="preserve">, « dessin », donc il y a dérivation de sens, métaphore, car on passe d’une idée à sa représentation. » </w:t>
      </w:r>
    </w:p>
    <w:p w14:paraId="195CECDE" w14:textId="77777777" w:rsidR="0050166A" w:rsidRPr="002D70DB" w:rsidRDefault="0050166A" w:rsidP="005D5718">
      <w:r w:rsidRPr="002D70DB">
        <w:t>— </w:t>
      </w:r>
      <w:hyperlink r:id="rId60" w:tooltip="Henri Suhamy" w:history="1">
        <w:r w:rsidRPr="002D70DB">
          <w:rPr>
            <w:rStyle w:val="Lienhypertexte"/>
            <w:rFonts w:eastAsiaTheme="majorEastAsia"/>
            <w:color w:val="auto"/>
          </w:rPr>
          <w:t xml:space="preserve">Henri </w:t>
        </w:r>
        <w:proofErr w:type="spellStart"/>
        <w:r w:rsidRPr="002D70DB">
          <w:rPr>
            <w:rStyle w:val="Lienhypertexte"/>
            <w:rFonts w:eastAsiaTheme="majorEastAsia"/>
            <w:color w:val="auto"/>
          </w:rPr>
          <w:t>Suhamy</w:t>
        </w:r>
      </w:hyperlink>
      <w:hyperlink r:id="rId61" w:anchor="cite_note-D6-11" w:history="1">
        <w:r w:rsidRPr="002D70DB">
          <w:rPr>
            <w:rStyle w:val="Lienhypertexte"/>
            <w:rFonts w:eastAsiaTheme="majorEastAsia"/>
            <w:color w:val="auto"/>
            <w:vertAlign w:val="superscript"/>
          </w:rPr>
          <w:t>D</w:t>
        </w:r>
        <w:proofErr w:type="spellEnd"/>
        <w:r w:rsidRPr="002D70DB">
          <w:rPr>
            <w:rStyle w:val="Lienhypertexte"/>
            <w:rFonts w:eastAsiaTheme="majorEastAsia"/>
            <w:color w:val="auto"/>
            <w:vertAlign w:val="superscript"/>
          </w:rPr>
          <w:t xml:space="preserve"> 2</w:t>
        </w:r>
      </w:hyperlink>
    </w:p>
    <w:p w14:paraId="1CF7B3AD" w14:textId="77777777" w:rsidR="0050166A" w:rsidRPr="002D70DB" w:rsidRDefault="0050166A" w:rsidP="005D5718">
      <w:r w:rsidRPr="002D70DB">
        <w:t xml:space="preserve">L'usage commun confond en effet les expressions de « figures de style » et de « figures de rhétorique » mais certains auteurs établissent une distinction entre les deux. Ainsi, dans son ouvrage </w:t>
      </w:r>
      <w:r w:rsidRPr="002D70DB">
        <w:rPr>
          <w:i/>
          <w:iCs/>
        </w:rPr>
        <w:t>Éléments de rhétorique</w:t>
      </w:r>
      <w:r w:rsidRPr="002D70DB">
        <w:t xml:space="preserve">, </w:t>
      </w:r>
      <w:hyperlink r:id="rId62" w:tooltip="Jean-Jacques Robrieux" w:history="1">
        <w:r w:rsidRPr="002D70DB">
          <w:rPr>
            <w:rStyle w:val="Lienhypertexte"/>
            <w:rFonts w:eastAsiaTheme="majorEastAsia"/>
            <w:color w:val="auto"/>
          </w:rPr>
          <w:t xml:space="preserve">Jean-Jacques </w:t>
        </w:r>
        <w:proofErr w:type="spellStart"/>
        <w:r w:rsidRPr="002D70DB">
          <w:rPr>
            <w:rStyle w:val="Lienhypertexte"/>
            <w:rFonts w:eastAsiaTheme="majorEastAsia"/>
            <w:color w:val="auto"/>
          </w:rPr>
          <w:t>Robrieux</w:t>
        </w:r>
        <w:proofErr w:type="spellEnd"/>
      </w:hyperlink>
      <w:r w:rsidRPr="002D70DB">
        <w:t xml:space="preserve"> distingue les figures de rhétorique, qui jouent un </w:t>
      </w:r>
      <w:r w:rsidRPr="002D70DB">
        <w:rPr>
          <w:rStyle w:val="citation"/>
        </w:rPr>
        <w:t>« rôle persuasif »</w:t>
      </w:r>
      <w:r w:rsidRPr="002D70DB">
        <w:t xml:space="preserve"> et qui forment une classe de procédés fonctionnels, des figures autres dites non-rhétoriques et qui peuvent être </w:t>
      </w:r>
      <w:r w:rsidRPr="002D70DB">
        <w:rPr>
          <w:rStyle w:val="citation"/>
        </w:rPr>
        <w:t>« poétiques, humoristiques et lexicales »</w:t>
      </w:r>
      <w:hyperlink r:id="rId63" w:anchor="cite_note-12" w:history="1">
        <w:r w:rsidRPr="002D70DB">
          <w:rPr>
            <w:rStyle w:val="Lienhypertexte"/>
            <w:rFonts w:eastAsiaTheme="majorEastAsia"/>
            <w:color w:val="auto"/>
            <w:vertAlign w:val="superscript"/>
          </w:rPr>
          <w:t>5</w:t>
        </w:r>
      </w:hyperlink>
      <w:r w:rsidRPr="002D70DB">
        <w:t xml:space="preserve">. La distinction académique sépare elle aussi les figures de rhétorique, visant la </w:t>
      </w:r>
      <w:hyperlink r:id="rId64" w:tooltip="Persuasion" w:history="1">
        <w:r w:rsidRPr="002D70DB">
          <w:rPr>
            <w:rStyle w:val="Lienhypertexte"/>
            <w:rFonts w:eastAsiaTheme="majorEastAsia"/>
            <w:color w:val="auto"/>
          </w:rPr>
          <w:t>persuasion</w:t>
        </w:r>
      </w:hyperlink>
      <w:r w:rsidRPr="002D70DB">
        <w:t xml:space="preserve">, des figures </w:t>
      </w:r>
      <w:hyperlink r:id="rId65" w:tooltip="Stylistique" w:history="1">
        <w:r w:rsidRPr="002D70DB">
          <w:rPr>
            <w:rStyle w:val="Lienhypertexte"/>
            <w:rFonts w:eastAsiaTheme="majorEastAsia"/>
            <w:color w:val="auto"/>
          </w:rPr>
          <w:t>stylistiques</w:t>
        </w:r>
      </w:hyperlink>
      <w:r w:rsidRPr="002D70DB">
        <w:t>, visant l'</w:t>
      </w:r>
      <w:r w:rsidRPr="002D70DB">
        <w:rPr>
          <w:rStyle w:val="citation"/>
        </w:rPr>
        <w:t>« ornement du discours »</w:t>
      </w:r>
      <w:hyperlink r:id="rId66" w:anchor="cite_note-13" w:history="1">
        <w:r w:rsidRPr="002D70DB">
          <w:rPr>
            <w:rStyle w:val="Lienhypertexte"/>
            <w:rFonts w:eastAsiaTheme="majorEastAsia"/>
            <w:color w:val="auto"/>
            <w:vertAlign w:val="superscript"/>
          </w:rPr>
          <w:t>6</w:t>
        </w:r>
      </w:hyperlink>
      <w:r w:rsidRPr="002D70DB">
        <w:t xml:space="preserve">. </w:t>
      </w:r>
    </w:p>
    <w:p w14:paraId="65B4C212" w14:textId="77777777" w:rsidR="0050166A" w:rsidRPr="002D70DB" w:rsidRDefault="0050166A" w:rsidP="005D5718">
      <w:r w:rsidRPr="002D70DB">
        <w:t>Pourtant, à l'origine, la figure de style est l'une des composantes de l'</w:t>
      </w:r>
      <w:r w:rsidRPr="002D70DB">
        <w:rPr>
          <w:rStyle w:val="lang-la"/>
          <w:i/>
          <w:iCs/>
          <w:lang w:val="la-Latn"/>
        </w:rPr>
        <w:t>elocutio</w:t>
      </w:r>
      <w:r w:rsidRPr="002D70DB">
        <w:t xml:space="preserve">, partie de l'art rhétorique qui s'attache au style et aux ornements du discours. Pour </w:t>
      </w:r>
      <w:hyperlink r:id="rId67" w:tooltip="Cicéron" w:history="1">
        <w:r w:rsidRPr="002D70DB">
          <w:rPr>
            <w:rStyle w:val="Lienhypertexte"/>
            <w:rFonts w:eastAsiaTheme="majorEastAsia"/>
            <w:color w:val="auto"/>
          </w:rPr>
          <w:t>Cicéron</w:t>
        </w:r>
      </w:hyperlink>
      <w:r w:rsidRPr="002D70DB">
        <w:t xml:space="preserve"> elle est le propre de l'orateur et </w:t>
      </w:r>
      <w:r w:rsidRPr="002D70DB">
        <w:rPr>
          <w:rStyle w:val="citation"/>
        </w:rPr>
        <w:t>« adapte à ce que l'invention fournit des mots et des phrases appropriées »</w:t>
      </w:r>
      <w:hyperlink r:id="rId68" w:anchor="cite_note-14" w:history="1">
        <w:r w:rsidRPr="002D70DB">
          <w:rPr>
            <w:rStyle w:val="Lienhypertexte"/>
            <w:rFonts w:eastAsiaTheme="majorEastAsia"/>
            <w:color w:val="auto"/>
            <w:vertAlign w:val="superscript"/>
          </w:rPr>
          <w:t>7</w:t>
        </w:r>
      </w:hyperlink>
      <w:r w:rsidRPr="002D70DB">
        <w:t>. C'est donc la partie la plus littéraire de la rhétorique</w:t>
      </w:r>
      <w:hyperlink r:id="rId69" w:anchor="cite_note-15" w:history="1">
        <w:r w:rsidRPr="002D70DB">
          <w:rPr>
            <w:rStyle w:val="Lienhypertexte"/>
            <w:rFonts w:eastAsiaTheme="majorEastAsia"/>
            <w:color w:val="auto"/>
            <w:vertAlign w:val="superscript"/>
          </w:rPr>
          <w:t>8</w:t>
        </w:r>
      </w:hyperlink>
      <w:r w:rsidRPr="002D70DB">
        <w:t>. La figure de style est le lieu d'une bonne expression et de l'ornement (« </w:t>
      </w:r>
      <w:r w:rsidRPr="002D70DB">
        <w:rPr>
          <w:rStyle w:val="lang-la"/>
          <w:i/>
          <w:iCs/>
          <w:lang w:val="la-Latn"/>
        </w:rPr>
        <w:t>ornatus</w:t>
      </w:r>
      <w:r w:rsidRPr="002D70DB">
        <w:t> »). Selon la rhétorique classique, l'élocution concerne ainsi le choix des mots et la composition des phrases (les membres de phrases ou « </w:t>
      </w:r>
      <w:r w:rsidRPr="002D70DB">
        <w:rPr>
          <w:rStyle w:val="lang-la"/>
          <w:i/>
          <w:iCs/>
          <w:lang w:val="la-Latn"/>
        </w:rPr>
        <w:t>cola</w:t>
      </w:r>
      <w:r w:rsidRPr="002D70DB">
        <w:t xml:space="preserve"> » doivent être équilibrés), le rejet des </w:t>
      </w:r>
      <w:hyperlink r:id="rId70" w:tooltip="Archaïsme" w:history="1">
        <w:r w:rsidRPr="002D70DB">
          <w:rPr>
            <w:rStyle w:val="Lienhypertexte"/>
            <w:rFonts w:eastAsiaTheme="majorEastAsia"/>
            <w:color w:val="auto"/>
          </w:rPr>
          <w:t>archaïsmes</w:t>
        </w:r>
      </w:hyperlink>
      <w:r w:rsidRPr="002D70DB">
        <w:t xml:space="preserve"> et des </w:t>
      </w:r>
      <w:hyperlink r:id="rId71" w:tooltip="Néologisme" w:history="1">
        <w:r w:rsidRPr="002D70DB">
          <w:rPr>
            <w:rStyle w:val="Lienhypertexte"/>
            <w:rFonts w:eastAsiaTheme="majorEastAsia"/>
            <w:color w:val="auto"/>
          </w:rPr>
          <w:t>néologismes</w:t>
        </w:r>
      </w:hyperlink>
      <w:r w:rsidRPr="002D70DB">
        <w:t xml:space="preserve">, l'usage de </w:t>
      </w:r>
      <w:hyperlink r:id="rId72" w:tooltip="Métaphore" w:history="1">
        <w:r w:rsidRPr="002D70DB">
          <w:rPr>
            <w:rStyle w:val="Lienhypertexte"/>
            <w:rFonts w:eastAsiaTheme="majorEastAsia"/>
            <w:color w:val="auto"/>
          </w:rPr>
          <w:t>métaphores</w:t>
        </w:r>
      </w:hyperlink>
      <w:r w:rsidRPr="002D70DB">
        <w:t xml:space="preserve"> et des figures adaptées aux propos (à condition toutefois qu'elles soient claires, autrement il s'agit de fautes d'expression), enfin, le rythme doit être souple et au service du sens. La </w:t>
      </w:r>
      <w:r w:rsidRPr="002D70DB">
        <w:rPr>
          <w:i/>
          <w:iCs/>
        </w:rPr>
        <w:t xml:space="preserve">Rhétorique à </w:t>
      </w:r>
      <w:proofErr w:type="spellStart"/>
      <w:r w:rsidRPr="002D70DB">
        <w:rPr>
          <w:i/>
          <w:iCs/>
        </w:rPr>
        <w:t>Herennius</w:t>
      </w:r>
      <w:proofErr w:type="spellEnd"/>
      <w:r w:rsidRPr="002D70DB">
        <w:t xml:space="preserve"> recommande ainsi </w:t>
      </w:r>
      <w:r w:rsidRPr="002D70DB">
        <w:rPr>
          <w:rStyle w:val="citation"/>
        </w:rPr>
        <w:t>« l'élégance, l'agencement des mots, la beauté »</w:t>
      </w:r>
      <w:hyperlink r:id="rId73" w:anchor="cite_note-16" w:history="1">
        <w:r w:rsidRPr="002D70DB">
          <w:rPr>
            <w:rStyle w:val="Lienhypertexte"/>
            <w:rFonts w:eastAsiaTheme="majorEastAsia"/>
            <w:color w:val="auto"/>
            <w:vertAlign w:val="superscript"/>
          </w:rPr>
          <w:t>9</w:t>
        </w:r>
      </w:hyperlink>
      <w:r w:rsidRPr="002D70DB">
        <w:t xml:space="preserve">. </w:t>
      </w:r>
    </w:p>
    <w:p w14:paraId="62861EA7" w14:textId="77777777" w:rsidR="0050166A" w:rsidRPr="002D70DB" w:rsidRDefault="0050166A" w:rsidP="005D5718">
      <w:r w:rsidRPr="002D70DB">
        <w:t>Les figures de rhétorique (ou « </w:t>
      </w:r>
      <w:r w:rsidRPr="002D70DB">
        <w:rPr>
          <w:rStyle w:val="lang-el"/>
          <w:i/>
          <w:iCs/>
          <w:lang w:val="el-GR"/>
        </w:rPr>
        <w:t>schèmata</w:t>
      </w:r>
      <w:r w:rsidRPr="002D70DB">
        <w:t xml:space="preserve"> » en </w:t>
      </w:r>
      <w:proofErr w:type="spellStart"/>
      <w:r w:rsidRPr="002D70DB">
        <w:t>grec</w:t>
      </w:r>
      <w:hyperlink r:id="rId74" w:anchor="cite_note-18" w:history="1">
        <w:r w:rsidRPr="002D70DB">
          <w:rPr>
            <w:rStyle w:val="Lienhypertexte"/>
            <w:rFonts w:eastAsiaTheme="majorEastAsia"/>
            <w:color w:val="auto"/>
            <w:vertAlign w:val="superscript"/>
          </w:rPr>
          <w:t>Étymologie</w:t>
        </w:r>
        <w:proofErr w:type="spellEnd"/>
        <w:r w:rsidRPr="002D70DB">
          <w:rPr>
            <w:rStyle w:val="Lienhypertexte"/>
            <w:rFonts w:eastAsiaTheme="majorEastAsia"/>
            <w:color w:val="auto"/>
            <w:vertAlign w:val="superscript"/>
          </w:rPr>
          <w:t xml:space="preserve"> 2</w:t>
        </w:r>
      </w:hyperlink>
      <w:r w:rsidRPr="002D70DB">
        <w:t>) proviennent donc de la qualité de l'orateur. Elles procurent en premier lieu un plaisir (ou « </w:t>
      </w:r>
      <w:r w:rsidRPr="002D70DB">
        <w:rPr>
          <w:rStyle w:val="lang-la"/>
          <w:i/>
          <w:iCs/>
          <w:lang w:val="la-Latn"/>
        </w:rPr>
        <w:t>delectatio</w:t>
      </w:r>
      <w:r w:rsidRPr="002D70DB">
        <w:t xml:space="preserve"> ») car </w:t>
      </w:r>
      <w:r w:rsidRPr="002D70DB">
        <w:rPr>
          <w:rStyle w:val="citation"/>
        </w:rPr>
        <w:t>« leur mérite manifeste [est] de s'éloigner de l'usage courant »</w:t>
      </w:r>
      <w:r w:rsidRPr="002D70DB">
        <w:t xml:space="preserve"> selon </w:t>
      </w:r>
      <w:hyperlink r:id="rId75" w:tooltip="Quintilien" w:history="1">
        <w:r w:rsidRPr="002D70DB">
          <w:rPr>
            <w:rStyle w:val="Lienhypertexte"/>
            <w:rFonts w:eastAsiaTheme="majorEastAsia"/>
            <w:color w:val="auto"/>
          </w:rPr>
          <w:t>Quintilien</w:t>
        </w:r>
      </w:hyperlink>
      <w:hyperlink r:id="rId76" w:anchor="cite_note-19" w:history="1">
        <w:r w:rsidRPr="002D70DB">
          <w:rPr>
            <w:rStyle w:val="Lienhypertexte"/>
            <w:rFonts w:eastAsiaTheme="majorEastAsia"/>
            <w:color w:val="auto"/>
            <w:vertAlign w:val="superscript"/>
          </w:rPr>
          <w:t>11</w:t>
        </w:r>
      </w:hyperlink>
      <w:r w:rsidRPr="002D70DB">
        <w:t xml:space="preserve"> mais servent avant tout la persuasion et l'argumentation. De ce fait, la notion de « figure de rhétorique » est à examiner au sein de la catégorie plus vaste des figures de style. </w:t>
      </w:r>
    </w:p>
    <w:p w14:paraId="4E52DF02" w14:textId="77777777" w:rsidR="0050166A" w:rsidRPr="002D70DB" w:rsidRDefault="0050166A" w:rsidP="005D5718">
      <w:pPr>
        <w:rPr>
          <w:rStyle w:val="mw-headline"/>
          <w:rFonts w:asciiTheme="majorHAnsi" w:eastAsiaTheme="majorEastAsia" w:hAnsiTheme="majorHAnsi" w:cstheme="majorBidi"/>
        </w:rPr>
      </w:pPr>
      <w:r w:rsidRPr="002D70DB">
        <w:rPr>
          <w:rStyle w:val="mw-headline"/>
        </w:rPr>
        <w:br w:type="page"/>
      </w:r>
    </w:p>
    <w:p w14:paraId="5C42309C" w14:textId="77777777" w:rsidR="0050166A" w:rsidRPr="002D70DB" w:rsidRDefault="0050166A" w:rsidP="005D5718">
      <w:r w:rsidRPr="002D70DB">
        <w:rPr>
          <w:rStyle w:val="mw-headline"/>
        </w:rPr>
        <w:lastRenderedPageBreak/>
        <w:t>Emploi à l'écrit et à l'oral</w:t>
      </w:r>
    </w:p>
    <w:p w14:paraId="724FA530" w14:textId="77777777" w:rsidR="0050166A" w:rsidRPr="002D70DB" w:rsidRDefault="0050166A" w:rsidP="005D5718">
      <w:r w:rsidRPr="002D70DB">
        <w:t>La figure de style est spécifiquement un procédé d'écriture — à distinguer de la « clause de style »</w:t>
      </w:r>
      <w:hyperlink r:id="rId77" w:anchor="cite_note-20" w:history="1">
        <w:r w:rsidRPr="002D70DB">
          <w:rPr>
            <w:rStyle w:val="Lienhypertexte"/>
            <w:rFonts w:eastAsiaTheme="majorEastAsia"/>
            <w:color w:val="auto"/>
            <w:vertAlign w:val="superscript"/>
          </w:rPr>
          <w:t>D 3</w:t>
        </w:r>
      </w:hyperlink>
      <w:r w:rsidRPr="002D70DB">
        <w:t xml:space="preserve"> —, qui met en jeu l'« effort » du </w:t>
      </w:r>
      <w:hyperlink r:id="rId78" w:tooltip="Locuteur" w:history="1">
        <w:r w:rsidRPr="002D70DB">
          <w:rPr>
            <w:rStyle w:val="Lienhypertexte"/>
            <w:rFonts w:eastAsiaTheme="majorEastAsia"/>
            <w:color w:val="auto"/>
          </w:rPr>
          <w:t>locuteur</w:t>
        </w:r>
      </w:hyperlink>
      <w:r w:rsidRPr="002D70DB">
        <w:t xml:space="preserve"> pour constituer la figure, son intention stylistique en somme, et l'« effet » sur l'</w:t>
      </w:r>
      <w:hyperlink r:id="rId79" w:tooltip="Locuteur" w:history="1">
        <w:r w:rsidRPr="002D70DB">
          <w:rPr>
            <w:rStyle w:val="Lienhypertexte"/>
            <w:rFonts w:eastAsiaTheme="majorEastAsia"/>
            <w:color w:val="auto"/>
          </w:rPr>
          <w:t>interlocuteur</w:t>
        </w:r>
      </w:hyperlink>
      <w:r w:rsidRPr="002D70DB">
        <w:t xml:space="preserve"> qui fait appel à sa </w:t>
      </w:r>
      <w:proofErr w:type="spellStart"/>
      <w:r w:rsidRPr="002D70DB">
        <w:t>sensibilité</w:t>
      </w:r>
      <w:hyperlink r:id="rId80" w:anchor="cite_note-21" w:history="1">
        <w:r w:rsidRPr="002D70DB">
          <w:rPr>
            <w:rStyle w:val="Lienhypertexte"/>
            <w:rFonts w:eastAsiaTheme="majorEastAsia"/>
            <w:color w:val="auto"/>
            <w:vertAlign w:val="superscript"/>
          </w:rPr>
          <w:t>H</w:t>
        </w:r>
        <w:proofErr w:type="spellEnd"/>
        <w:r w:rsidRPr="002D70DB">
          <w:rPr>
            <w:rStyle w:val="Lienhypertexte"/>
            <w:rFonts w:eastAsiaTheme="majorEastAsia"/>
            <w:color w:val="auto"/>
            <w:vertAlign w:val="superscript"/>
          </w:rPr>
          <w:t xml:space="preserve"> 1</w:t>
        </w:r>
      </w:hyperlink>
      <w:r w:rsidRPr="002D70DB">
        <w:t xml:space="preserve">. Les figures de style sont donc définies comme un sous-ensemble de la </w:t>
      </w:r>
      <w:hyperlink r:id="rId81" w:tooltip="Stylistique" w:history="1">
        <w:proofErr w:type="spellStart"/>
        <w:r w:rsidRPr="002D70DB">
          <w:rPr>
            <w:rStyle w:val="Lienhypertexte"/>
            <w:rFonts w:eastAsiaTheme="majorEastAsia"/>
            <w:color w:val="auto"/>
          </w:rPr>
          <w:t>stylistique</w:t>
        </w:r>
      </w:hyperlink>
      <w:hyperlink r:id="rId82" w:anchor="cite_note-23" w:history="1">
        <w:r w:rsidRPr="002D70DB">
          <w:rPr>
            <w:rStyle w:val="Lienhypertexte"/>
            <w:rFonts w:eastAsiaTheme="majorEastAsia"/>
            <w:color w:val="auto"/>
            <w:vertAlign w:val="superscript"/>
          </w:rPr>
          <w:t>Note</w:t>
        </w:r>
        <w:proofErr w:type="spellEnd"/>
        <w:r w:rsidRPr="002D70DB">
          <w:rPr>
            <w:rStyle w:val="Lienhypertexte"/>
            <w:rFonts w:eastAsiaTheme="majorEastAsia"/>
            <w:color w:val="auto"/>
            <w:vertAlign w:val="superscript"/>
          </w:rPr>
          <w:t xml:space="preserve"> 1</w:t>
        </w:r>
      </w:hyperlink>
      <w:r w:rsidRPr="002D70DB">
        <w:rPr>
          <w:vertAlign w:val="superscript"/>
        </w:rPr>
        <w:t>,</w:t>
      </w:r>
      <w:hyperlink r:id="rId83" w:anchor="cite_note-24" w:history="1">
        <w:r w:rsidRPr="002D70DB">
          <w:rPr>
            <w:rStyle w:val="Lienhypertexte"/>
            <w:rFonts w:eastAsiaTheme="majorEastAsia"/>
            <w:color w:val="auto"/>
            <w:vertAlign w:val="superscript"/>
          </w:rPr>
          <w:t>H 2</w:t>
        </w:r>
      </w:hyperlink>
      <w:r w:rsidRPr="002D70DB">
        <w:t>, constitué par des écarts par rapport à l'usage commun de la langue, un emploi remarquable des mots et de leur agencement. Elles concernent ainsi un rapport particulier entre le « </w:t>
      </w:r>
      <w:hyperlink r:id="rId84" w:tooltip="Signifié et signifiant" w:history="1">
        <w:r w:rsidRPr="002D70DB">
          <w:rPr>
            <w:rStyle w:val="Lienhypertexte"/>
            <w:rFonts w:eastAsiaTheme="majorEastAsia"/>
            <w:color w:val="auto"/>
          </w:rPr>
          <w:t>signifiant</w:t>
        </w:r>
      </w:hyperlink>
      <w:r w:rsidRPr="002D70DB">
        <w:t> » (le mot) et le « </w:t>
      </w:r>
      <w:hyperlink r:id="rId85" w:tooltip="Signifié et signifiant" w:history="1">
        <w:r w:rsidRPr="002D70DB">
          <w:rPr>
            <w:rStyle w:val="Lienhypertexte"/>
            <w:rFonts w:eastAsiaTheme="majorEastAsia"/>
            <w:color w:val="auto"/>
          </w:rPr>
          <w:t>signifié</w:t>
        </w:r>
      </w:hyperlink>
      <w:r w:rsidRPr="002D70DB">
        <w:t xml:space="preserve"> » (le sens). </w:t>
      </w:r>
    </w:p>
    <w:p w14:paraId="74811E71" w14:textId="77777777" w:rsidR="0050166A" w:rsidRPr="002D70DB" w:rsidRDefault="0050166A" w:rsidP="005D5718">
      <w:r w:rsidRPr="002D70DB">
        <w:t xml:space="preserve">Les figures de style sont cependant présentes </w:t>
      </w:r>
      <w:proofErr w:type="spellStart"/>
      <w:r w:rsidRPr="002D70DB">
        <w:t>constamment</w:t>
      </w:r>
      <w:hyperlink r:id="rId86" w:anchor="cite_note-25" w:history="1">
        <w:r w:rsidRPr="002D70DB">
          <w:rPr>
            <w:rStyle w:val="Lienhypertexte"/>
            <w:rFonts w:eastAsiaTheme="majorEastAsia"/>
            <w:color w:val="auto"/>
            <w:vertAlign w:val="superscript"/>
          </w:rPr>
          <w:t>D</w:t>
        </w:r>
        <w:proofErr w:type="spellEnd"/>
        <w:r w:rsidRPr="002D70DB">
          <w:rPr>
            <w:rStyle w:val="Lienhypertexte"/>
            <w:rFonts w:eastAsiaTheme="majorEastAsia"/>
            <w:color w:val="auto"/>
            <w:vertAlign w:val="superscript"/>
          </w:rPr>
          <w:t xml:space="preserve"> 4</w:t>
        </w:r>
      </w:hyperlink>
      <w:r w:rsidRPr="002D70DB">
        <w:t xml:space="preserve">, hors la littérature et même dans l'expression non poétique comme le montre </w:t>
      </w:r>
      <w:hyperlink r:id="rId87" w:tooltip="George Lakoff" w:history="1">
        <w:r w:rsidRPr="002D70DB">
          <w:rPr>
            <w:rStyle w:val="Lienhypertexte"/>
            <w:rFonts w:eastAsiaTheme="majorEastAsia"/>
            <w:color w:val="auto"/>
          </w:rPr>
          <w:t>George Lakoff</w:t>
        </w:r>
      </w:hyperlink>
      <w:hyperlink r:id="rId88" w:anchor="cite_note-26" w:history="1">
        <w:r w:rsidRPr="002D70DB">
          <w:rPr>
            <w:rStyle w:val="Lienhypertexte"/>
            <w:rFonts w:eastAsiaTheme="majorEastAsia"/>
            <w:color w:val="auto"/>
            <w:vertAlign w:val="superscript"/>
          </w:rPr>
          <w:t>13</w:t>
        </w:r>
      </w:hyperlink>
      <w:r w:rsidRPr="002D70DB">
        <w:t xml:space="preserve">. Par exemple, dans la </w:t>
      </w:r>
      <w:hyperlink r:id="rId89" w:tooltip="Métonymie" w:history="1">
        <w:r w:rsidRPr="002D70DB">
          <w:rPr>
            <w:rStyle w:val="Lienhypertexte"/>
            <w:rFonts w:eastAsiaTheme="majorEastAsia"/>
            <w:color w:val="auto"/>
          </w:rPr>
          <w:t>métonymie</w:t>
        </w:r>
      </w:hyperlink>
      <w:r w:rsidRPr="002D70DB">
        <w:t xml:space="preserve"> journalistique : </w:t>
      </w:r>
      <w:r w:rsidRPr="002D70DB">
        <w:rPr>
          <w:rStyle w:val="citation"/>
        </w:rPr>
        <w:t>« L'Élysée a fait savoir »</w:t>
      </w:r>
      <w:hyperlink r:id="rId90" w:anchor="cite_note-27" w:history="1">
        <w:r w:rsidRPr="002D70DB">
          <w:rPr>
            <w:rStyle w:val="Lienhypertexte"/>
            <w:rFonts w:eastAsiaTheme="majorEastAsia"/>
            <w:color w:val="auto"/>
            <w:vertAlign w:val="superscript"/>
          </w:rPr>
          <w:t>F 2</w:t>
        </w:r>
      </w:hyperlink>
      <w:r w:rsidRPr="002D70DB">
        <w:t xml:space="preserve">. Elles le sont encore davantage dans la langue orale, qui cherche à retenir l'attention du récepteur et qui use des procédés d'ironie, des </w:t>
      </w:r>
      <w:hyperlink r:id="rId91" w:tooltip="Jeu de mots" w:history="1">
        <w:r w:rsidRPr="002D70DB">
          <w:rPr>
            <w:rStyle w:val="Lienhypertexte"/>
            <w:rFonts w:eastAsiaTheme="majorEastAsia"/>
            <w:color w:val="auto"/>
          </w:rPr>
          <w:t>jeux de mots</w:t>
        </w:r>
      </w:hyperlink>
      <w:r w:rsidRPr="002D70DB">
        <w:t xml:space="preserve">, des </w:t>
      </w:r>
      <w:hyperlink r:id="rId92" w:tooltip="Cliché" w:history="1">
        <w:r w:rsidRPr="002D70DB">
          <w:rPr>
            <w:rStyle w:val="Lienhypertexte"/>
            <w:rFonts w:eastAsiaTheme="majorEastAsia"/>
            <w:color w:val="auto"/>
          </w:rPr>
          <w:t>clichés</w:t>
        </w:r>
      </w:hyperlink>
      <w:r w:rsidRPr="002D70DB">
        <w:t xml:space="preserve">, de </w:t>
      </w:r>
      <w:hyperlink r:id="rId93" w:tooltip="Locution (linguistique)" w:history="1">
        <w:r w:rsidRPr="002D70DB">
          <w:rPr>
            <w:rStyle w:val="Lienhypertexte"/>
            <w:rFonts w:eastAsiaTheme="majorEastAsia"/>
            <w:color w:val="auto"/>
          </w:rPr>
          <w:t>locutions</w:t>
        </w:r>
      </w:hyperlink>
      <w:r w:rsidRPr="002D70DB">
        <w:t xml:space="preserve"> figées ou de raccourcis de langage comme dans l'expression imagée : </w:t>
      </w:r>
      <w:r w:rsidRPr="002D70DB">
        <w:rPr>
          <w:rStyle w:val="citation"/>
        </w:rPr>
        <w:t>« Il pleut des cordes »</w:t>
      </w:r>
      <w:r w:rsidRPr="002D70DB">
        <w:t xml:space="preserve">. Cependant, pour </w:t>
      </w:r>
      <w:hyperlink r:id="rId94" w:tooltip="Bernard Dupriez" w:history="1">
        <w:r w:rsidRPr="002D70DB">
          <w:rPr>
            <w:rStyle w:val="Lienhypertexte"/>
            <w:rFonts w:eastAsiaTheme="majorEastAsia"/>
            <w:color w:val="auto"/>
          </w:rPr>
          <w:t xml:space="preserve">Bernard </w:t>
        </w:r>
        <w:proofErr w:type="spellStart"/>
        <w:r w:rsidRPr="002D70DB">
          <w:rPr>
            <w:rStyle w:val="Lienhypertexte"/>
            <w:rFonts w:eastAsiaTheme="majorEastAsia"/>
            <w:color w:val="auto"/>
          </w:rPr>
          <w:t>Dupriez</w:t>
        </w:r>
        <w:proofErr w:type="spellEnd"/>
      </w:hyperlink>
      <w:r w:rsidRPr="002D70DB">
        <w:t xml:space="preserve">, </w:t>
      </w:r>
      <w:r w:rsidRPr="002D70DB">
        <w:rPr>
          <w:rStyle w:val="citation"/>
        </w:rPr>
        <w:t>« ce n'est qu'occasionnellement que les figures modifient la langue »</w:t>
      </w:r>
      <w:hyperlink r:id="rId95" w:anchor="cite_note-G6-28" w:history="1">
        <w:r w:rsidRPr="002D70DB">
          <w:rPr>
            <w:rStyle w:val="Lienhypertexte"/>
            <w:rFonts w:eastAsiaTheme="majorEastAsia"/>
            <w:color w:val="auto"/>
            <w:vertAlign w:val="superscript"/>
          </w:rPr>
          <w:t>G 1</w:t>
        </w:r>
      </w:hyperlink>
      <w:r w:rsidRPr="002D70DB">
        <w:t xml:space="preserve">. </w:t>
      </w:r>
    </w:p>
    <w:p w14:paraId="1879C692" w14:textId="77777777" w:rsidR="0050166A" w:rsidRPr="002D70DB" w:rsidRDefault="0050166A" w:rsidP="005D5718">
      <w:r w:rsidRPr="002D70DB">
        <w:t xml:space="preserve">Cet écart par rapport à la « norme linguistique » induit cependant des limites d'acceptabilité pour une figure de style. En effet, si la figure s'écarte trop de la norme elle tombe dans le registre des </w:t>
      </w:r>
      <w:hyperlink r:id="rId96" w:tooltip="Solécisme" w:history="1">
        <w:proofErr w:type="spellStart"/>
        <w:r w:rsidRPr="002D70DB">
          <w:rPr>
            <w:rStyle w:val="Lienhypertexte"/>
            <w:rFonts w:eastAsiaTheme="majorEastAsia"/>
            <w:color w:val="auto"/>
          </w:rPr>
          <w:t>solécismes</w:t>
        </w:r>
      </w:hyperlink>
      <w:hyperlink r:id="rId97" w:anchor="cite_note-29" w:history="1">
        <w:r w:rsidRPr="002D70DB">
          <w:rPr>
            <w:rStyle w:val="Lienhypertexte"/>
            <w:rFonts w:eastAsiaTheme="majorEastAsia"/>
            <w:color w:val="auto"/>
            <w:vertAlign w:val="superscript"/>
          </w:rPr>
          <w:t>Note</w:t>
        </w:r>
        <w:proofErr w:type="spellEnd"/>
        <w:r w:rsidRPr="002D70DB">
          <w:rPr>
            <w:rStyle w:val="Lienhypertexte"/>
            <w:rFonts w:eastAsiaTheme="majorEastAsia"/>
            <w:color w:val="auto"/>
            <w:vertAlign w:val="superscript"/>
          </w:rPr>
          <w:t xml:space="preserve"> 2</w:t>
        </w:r>
      </w:hyperlink>
      <w:r w:rsidRPr="002D70DB">
        <w:rPr>
          <w:vertAlign w:val="superscript"/>
        </w:rPr>
        <w:t>,</w:t>
      </w:r>
      <w:hyperlink r:id="rId98" w:anchor="cite_note-30" w:history="1">
        <w:r w:rsidRPr="002D70DB">
          <w:rPr>
            <w:rStyle w:val="Lienhypertexte"/>
            <w:rFonts w:eastAsiaTheme="majorEastAsia"/>
            <w:color w:val="auto"/>
            <w:vertAlign w:val="superscript"/>
          </w:rPr>
          <w:t>F 3</w:t>
        </w:r>
      </w:hyperlink>
      <w:r w:rsidRPr="002D70DB">
        <w:t xml:space="preserve">. Mais le sens est aussi une limite : en effet la phrase peut être grammaticalement correcte mais asémantique (sans sens). L'expression poétique « inventant » des formes, elle échappe à ces restrictions. Certains textes </w:t>
      </w:r>
      <w:hyperlink r:id="rId99" w:tooltip="Surréalisme" w:history="1">
        <w:r w:rsidRPr="002D70DB">
          <w:rPr>
            <w:rStyle w:val="Lienhypertexte"/>
            <w:rFonts w:eastAsiaTheme="majorEastAsia"/>
            <w:color w:val="auto"/>
          </w:rPr>
          <w:t>surréalistes</w:t>
        </w:r>
      </w:hyperlink>
      <w:r w:rsidRPr="002D70DB">
        <w:t xml:space="preserve"> l'illustrent parfaitement, tel ces vers : </w:t>
      </w:r>
    </w:p>
    <w:p w14:paraId="12C389B6" w14:textId="77777777" w:rsidR="0050166A" w:rsidRPr="002D70DB" w:rsidRDefault="0050166A" w:rsidP="005D5718">
      <w:r w:rsidRPr="002D70DB">
        <w:t>À la poste d'hier tu télégraphieras</w:t>
      </w:r>
      <w:r w:rsidRPr="002D70DB">
        <w:br/>
        <w:t>que nous sommes bien morts avec les hirondelles.</w:t>
      </w:r>
      <w:r w:rsidRPr="002D70DB">
        <w:br/>
        <w:t>facteur triste facteur un cercueil sous ton bras</w:t>
      </w:r>
      <w:r w:rsidRPr="002D70DB">
        <w:br/>
      </w:r>
      <w:proofErr w:type="spellStart"/>
      <w:r w:rsidRPr="002D70DB">
        <w:t>va-t-en</w:t>
      </w:r>
      <w:proofErr w:type="spellEnd"/>
      <w:r w:rsidRPr="002D70DB">
        <w:t xml:space="preserve"> porter ma lettre aux fleurs à tire d'elle. </w:t>
      </w:r>
    </w:p>
    <w:p w14:paraId="7286C735" w14:textId="77777777" w:rsidR="0050166A" w:rsidRPr="002D70DB" w:rsidRDefault="0050166A" w:rsidP="005D5718">
      <w:r w:rsidRPr="002D70DB">
        <w:t>— </w:t>
      </w:r>
      <w:hyperlink r:id="rId100" w:tooltip="Robert Desnos" w:history="1">
        <w:r w:rsidRPr="002D70DB">
          <w:rPr>
            <w:rStyle w:val="Lienhypertexte"/>
            <w:rFonts w:eastAsiaTheme="majorEastAsia"/>
            <w:color w:val="auto"/>
          </w:rPr>
          <w:t>Robert Desnos</w:t>
        </w:r>
      </w:hyperlink>
      <w:r w:rsidRPr="002D70DB">
        <w:t xml:space="preserve">, </w:t>
      </w:r>
      <w:r w:rsidRPr="002D70DB">
        <w:rPr>
          <w:i/>
          <w:iCs/>
        </w:rPr>
        <w:t>La Liberté de l'Amour</w:t>
      </w:r>
      <w:r w:rsidRPr="002D70DB">
        <w:t>, Les Gorges froides</w:t>
      </w:r>
    </w:p>
    <w:p w14:paraId="37953005" w14:textId="3654919D" w:rsidR="0050166A" w:rsidRPr="002D70DB" w:rsidRDefault="0050166A" w:rsidP="005D5718">
      <w:r w:rsidRPr="002D70DB">
        <w:t>C'est également le cas de l'</w:t>
      </w:r>
      <w:hyperlink r:id="rId101" w:tooltip="Anacoluthe" w:history="1">
        <w:r w:rsidRPr="002D70DB">
          <w:rPr>
            <w:rStyle w:val="Lienhypertexte"/>
            <w:rFonts w:eastAsiaTheme="majorEastAsia"/>
            <w:color w:val="auto"/>
          </w:rPr>
          <w:t>anacoluthe</w:t>
        </w:r>
      </w:hyperlink>
      <w:r w:rsidRPr="002D70DB">
        <w:t xml:space="preserve"> comme dans la dernière </w:t>
      </w:r>
      <w:hyperlink r:id="rId102" w:tooltip="Strophe" w:history="1">
        <w:r w:rsidRPr="002D70DB">
          <w:rPr>
            <w:rStyle w:val="Lienhypertexte"/>
            <w:rFonts w:eastAsiaTheme="majorEastAsia"/>
            <w:color w:val="auto"/>
          </w:rPr>
          <w:t>strophe</w:t>
        </w:r>
      </w:hyperlink>
      <w:r w:rsidRPr="002D70DB">
        <w:t xml:space="preserve"> de </w:t>
      </w:r>
      <w:hyperlink r:id="rId103" w:tooltip="L'Albatros (poème)" w:history="1">
        <w:r w:rsidRPr="002D70DB">
          <w:rPr>
            <w:rStyle w:val="Lienhypertexte"/>
            <w:rFonts w:eastAsiaTheme="majorEastAsia"/>
            <w:i/>
            <w:iCs/>
            <w:color w:val="auto"/>
          </w:rPr>
          <w:t>L'Albatros</w:t>
        </w:r>
      </w:hyperlink>
      <w:r w:rsidRPr="002D70DB">
        <w:t xml:space="preserve"> de </w:t>
      </w:r>
      <w:hyperlink r:id="rId104" w:tooltip="Charles Baudelaire" w:history="1">
        <w:r w:rsidRPr="002D70DB">
          <w:rPr>
            <w:rStyle w:val="Lienhypertexte"/>
            <w:rFonts w:eastAsiaTheme="majorEastAsia"/>
            <w:color w:val="auto"/>
          </w:rPr>
          <w:t>Charles Baudelaire</w:t>
        </w:r>
      </w:hyperlink>
      <w:r w:rsidRPr="002D70DB">
        <w:t xml:space="preserve"> : </w:t>
      </w:r>
      <w:r w:rsidRPr="002D70DB">
        <w:rPr>
          <w:rStyle w:val="citation"/>
        </w:rPr>
        <w:t>« Exilé sur le sol au milieu des huées // Ses ailes de géant l'empêchent de marcher »</w:t>
      </w:r>
      <w:r w:rsidRPr="002D70DB">
        <w:t xml:space="preserve">. Reste que pour évaluer une figure par rapport à cette norme, il faudrait définir </w:t>
      </w:r>
      <w:r w:rsidRPr="002D70DB">
        <w:rPr>
          <w:rStyle w:val="citation"/>
        </w:rPr>
        <w:t>« un degré zéro de l'écriture »</w:t>
      </w:r>
      <w:r w:rsidRPr="002D70DB">
        <w:t xml:space="preserve"> selon </w:t>
      </w:r>
      <w:hyperlink r:id="rId105" w:tooltip="Roland Barthes" w:history="1">
        <w:r w:rsidRPr="002D70DB">
          <w:rPr>
            <w:rStyle w:val="Lienhypertexte"/>
            <w:rFonts w:eastAsiaTheme="majorEastAsia"/>
            <w:color w:val="auto"/>
          </w:rPr>
          <w:t>Roland Barthes</w:t>
        </w:r>
      </w:hyperlink>
      <w:hyperlink r:id="rId106" w:anchor="cite_note-31" w:history="1">
        <w:r w:rsidRPr="002D70DB">
          <w:rPr>
            <w:rStyle w:val="Lienhypertexte"/>
            <w:rFonts w:eastAsiaTheme="majorEastAsia"/>
            <w:color w:val="auto"/>
            <w:vertAlign w:val="superscript"/>
          </w:rPr>
          <w:t>14</w:t>
        </w:r>
      </w:hyperlink>
      <w:r w:rsidRPr="002D70DB">
        <w:rPr>
          <w:vertAlign w:val="superscript"/>
        </w:rPr>
        <w:t>,</w:t>
      </w:r>
      <w:hyperlink r:id="rId107" w:anchor="cite_note-32" w:history="1">
        <w:r w:rsidRPr="002D70DB">
          <w:rPr>
            <w:rStyle w:val="Lienhypertexte"/>
            <w:rFonts w:eastAsiaTheme="majorEastAsia"/>
            <w:color w:val="auto"/>
            <w:vertAlign w:val="superscript"/>
          </w:rPr>
          <w:t>D 5</w:t>
        </w:r>
      </w:hyperlink>
      <w:r w:rsidRPr="002D70DB">
        <w:t xml:space="preserve"> et de l'usage linguistique, ce qui n'est pas possible puisque chaque </w:t>
      </w:r>
      <w:hyperlink r:id="rId108" w:tooltip="Locuteur" w:history="1">
        <w:r w:rsidRPr="002D70DB">
          <w:rPr>
            <w:rStyle w:val="Lienhypertexte"/>
            <w:rFonts w:eastAsiaTheme="majorEastAsia"/>
            <w:color w:val="auto"/>
          </w:rPr>
          <w:t>locuteur</w:t>
        </w:r>
      </w:hyperlink>
      <w:r w:rsidRPr="002D70DB">
        <w:t xml:space="preserve"> teinte son propos de sa </w:t>
      </w:r>
      <w:hyperlink r:id="rId109" w:tooltip="Subjectivité" w:history="1">
        <w:r w:rsidRPr="002D70DB">
          <w:rPr>
            <w:rStyle w:val="Lienhypertexte"/>
            <w:rFonts w:eastAsiaTheme="majorEastAsia"/>
            <w:color w:val="auto"/>
          </w:rPr>
          <w:t>subjectivité</w:t>
        </w:r>
      </w:hyperlink>
      <w:r w:rsidRPr="002D70DB">
        <w:t xml:space="preserve"> propre. C'est dans les textes littéraires qu'on rencontre plus particulièrement les figures de style employées pour leur fonction esthétique et leur effet sur le « signifié » : chaque genre possède ses figures spécifiques ou favorites. Les </w:t>
      </w:r>
      <w:hyperlink r:id="rId110" w:tooltip="Roman (littérature)" w:history="1">
        <w:r w:rsidRPr="002D70DB">
          <w:rPr>
            <w:rStyle w:val="Lienhypertexte"/>
            <w:rFonts w:eastAsiaTheme="majorEastAsia"/>
            <w:color w:val="auto"/>
          </w:rPr>
          <w:t>romans</w:t>
        </w:r>
      </w:hyperlink>
      <w:r w:rsidRPr="002D70DB">
        <w:t xml:space="preserve"> usent de procédés descriptifs ou allusifs comme l'</w:t>
      </w:r>
      <w:hyperlink r:id="rId111" w:tooltip="Analepse" w:history="1">
        <w:r w:rsidRPr="002D70DB">
          <w:rPr>
            <w:rStyle w:val="Lienhypertexte"/>
            <w:rFonts w:eastAsiaTheme="majorEastAsia"/>
            <w:color w:val="auto"/>
          </w:rPr>
          <w:t>analepse</w:t>
        </w:r>
      </w:hyperlink>
      <w:r w:rsidRPr="002D70DB">
        <w:t xml:space="preserve"> ou la </w:t>
      </w:r>
      <w:hyperlink r:id="rId112" w:tooltip="Digression" w:history="1">
        <w:r w:rsidRPr="002D70DB">
          <w:rPr>
            <w:rStyle w:val="Lienhypertexte"/>
            <w:rFonts w:eastAsiaTheme="majorEastAsia"/>
            <w:color w:val="auto"/>
          </w:rPr>
          <w:t>digression</w:t>
        </w:r>
      </w:hyperlink>
      <w:r w:rsidRPr="002D70DB">
        <w:t xml:space="preserve">, la </w:t>
      </w:r>
      <w:hyperlink r:id="rId113" w:tooltip="Poésie" w:history="1">
        <w:r w:rsidRPr="002D70DB">
          <w:rPr>
            <w:rStyle w:val="Lienhypertexte"/>
            <w:rFonts w:eastAsiaTheme="majorEastAsia"/>
            <w:color w:val="auto"/>
          </w:rPr>
          <w:t>poésie</w:t>
        </w:r>
      </w:hyperlink>
      <w:r w:rsidRPr="002D70DB">
        <w:t xml:space="preserve"> privilégie des figures jouant sur les sonorités (</w:t>
      </w:r>
      <w:hyperlink r:id="rId114" w:tooltip="Allitération" w:history="1">
        <w:r w:rsidRPr="002D70DB">
          <w:rPr>
            <w:rStyle w:val="Lienhypertexte"/>
            <w:rFonts w:eastAsiaTheme="majorEastAsia"/>
            <w:color w:val="auto"/>
          </w:rPr>
          <w:t>allitération</w:t>
        </w:r>
      </w:hyperlink>
      <w:r w:rsidRPr="002D70DB">
        <w:t xml:space="preserve">, </w:t>
      </w:r>
      <w:hyperlink r:id="rId115" w:tooltip="Homéotéleute" w:history="1">
        <w:r w:rsidRPr="002D70DB">
          <w:rPr>
            <w:rStyle w:val="Lienhypertexte"/>
            <w:rFonts w:eastAsiaTheme="majorEastAsia"/>
            <w:color w:val="auto"/>
          </w:rPr>
          <w:t>homéotéleute</w:t>
        </w:r>
      </w:hyperlink>
      <w:r w:rsidRPr="002D70DB">
        <w:t>) ou les images (</w:t>
      </w:r>
      <w:hyperlink r:id="rId116" w:tooltip="Métaphore" w:history="1">
        <w:r w:rsidRPr="002D70DB">
          <w:rPr>
            <w:rStyle w:val="Lienhypertexte"/>
            <w:rFonts w:eastAsiaTheme="majorEastAsia"/>
            <w:color w:val="auto"/>
          </w:rPr>
          <w:t>métaphore</w:t>
        </w:r>
      </w:hyperlink>
      <w:r w:rsidRPr="002D70DB">
        <w:t xml:space="preserve">, </w:t>
      </w:r>
      <w:hyperlink r:id="rId117" w:tooltip="Personnification" w:history="1">
        <w:r w:rsidRPr="002D70DB">
          <w:rPr>
            <w:rStyle w:val="Lienhypertexte"/>
            <w:rFonts w:eastAsiaTheme="majorEastAsia"/>
            <w:color w:val="auto"/>
          </w:rPr>
          <w:t>personnification</w:t>
        </w:r>
      </w:hyperlink>
      <w:r w:rsidRPr="002D70DB">
        <w:t xml:space="preserve">) alors que l’art dramatique du </w:t>
      </w:r>
      <w:hyperlink r:id="rId118" w:tooltip="Théâtre (genre littéraire)" w:history="1">
        <w:r w:rsidRPr="002D70DB">
          <w:rPr>
            <w:rStyle w:val="Lienhypertexte"/>
            <w:rFonts w:eastAsiaTheme="majorEastAsia"/>
            <w:color w:val="auto"/>
          </w:rPr>
          <w:t>théâtre</w:t>
        </w:r>
      </w:hyperlink>
      <w:r w:rsidRPr="002D70DB">
        <w:t xml:space="preserve"> utilise quant à lui des figures mimant les tournures orales ou permettant de moduler l'intensité de l'action. Cependant, beaucoup de figures de style sont transverses à tous les </w:t>
      </w:r>
      <w:proofErr w:type="spellStart"/>
      <w:r w:rsidRPr="002D70DB">
        <w:t>genrs</w:t>
      </w:r>
      <w:proofErr w:type="spellEnd"/>
      <w:r w:rsidRPr="002D70DB">
        <w:t xml:space="preserve"> et à toutes les périodes. </w:t>
      </w:r>
    </w:p>
    <w:p w14:paraId="235BC411" w14:textId="77777777" w:rsidR="002D70DB" w:rsidRDefault="002D70DB" w:rsidP="005D5718">
      <w:pPr>
        <w:rPr>
          <w:rStyle w:val="mw-headline"/>
          <w:rFonts w:asciiTheme="majorHAnsi" w:eastAsiaTheme="majorEastAsia" w:hAnsiTheme="majorHAnsi" w:cstheme="majorBidi"/>
          <w:b/>
        </w:rPr>
      </w:pPr>
      <w:r>
        <w:rPr>
          <w:rStyle w:val="mw-headline"/>
        </w:rPr>
        <w:br w:type="page"/>
      </w:r>
    </w:p>
    <w:p w14:paraId="715FFBB7" w14:textId="36A998E8" w:rsidR="0050166A" w:rsidRPr="002D70DB" w:rsidRDefault="0050166A" w:rsidP="005D5718">
      <w:r w:rsidRPr="002D70DB">
        <w:rPr>
          <w:rStyle w:val="mw-headline"/>
        </w:rPr>
        <w:t>Plusieurs fonctions</w:t>
      </w:r>
    </w:p>
    <w:p w14:paraId="0A489BC3" w14:textId="77777777" w:rsidR="0050166A" w:rsidRPr="002D70DB" w:rsidRDefault="0050166A" w:rsidP="005D5718"/>
    <w:p w14:paraId="1E8C3A1E" w14:textId="77777777" w:rsidR="0050166A" w:rsidRPr="002D70DB" w:rsidRDefault="0050166A" w:rsidP="005D5718">
      <w:r w:rsidRPr="002D70DB">
        <w:lastRenderedPageBreak/>
        <w:t xml:space="preserve">Les figures de style apportent un enrichissement du </w:t>
      </w:r>
      <w:hyperlink r:id="rId119" w:tooltip="Signifié et signifiant" w:history="1">
        <w:r w:rsidRPr="002D70DB">
          <w:rPr>
            <w:rStyle w:val="Lienhypertexte"/>
            <w:rFonts w:eastAsiaTheme="majorEastAsia"/>
            <w:color w:val="auto"/>
          </w:rPr>
          <w:t>signifié</w:t>
        </w:r>
      </w:hyperlink>
      <w:r w:rsidRPr="002D70DB">
        <w:t xml:space="preserve"> par l'originalité formelle qu'elles présentent ; c'est « l'effet de sens »</w:t>
      </w:r>
      <w:hyperlink r:id="rId120" w:anchor="cite_note-33" w:history="1">
        <w:r w:rsidRPr="002D70DB">
          <w:rPr>
            <w:rStyle w:val="Lienhypertexte"/>
            <w:rFonts w:eastAsiaTheme="majorEastAsia"/>
            <w:color w:val="auto"/>
            <w:vertAlign w:val="superscript"/>
          </w:rPr>
          <w:t>I 2</w:t>
        </w:r>
      </w:hyperlink>
      <w:r w:rsidRPr="002D70DB">
        <w:t xml:space="preserve">. Elles ont par exemple une force suggestive remarquable dans le cas de la </w:t>
      </w:r>
      <w:hyperlink r:id="rId121" w:tooltip="Métaphore" w:history="1">
        <w:r w:rsidRPr="002D70DB">
          <w:rPr>
            <w:rStyle w:val="Lienhypertexte"/>
            <w:rFonts w:eastAsiaTheme="majorEastAsia"/>
            <w:color w:val="auto"/>
          </w:rPr>
          <w:t>métaphore</w:t>
        </w:r>
      </w:hyperlink>
      <w:r w:rsidRPr="002D70DB">
        <w:t xml:space="preserve"> (</w:t>
      </w:r>
      <w:r w:rsidRPr="002D70DB">
        <w:rPr>
          <w:rStyle w:val="citation"/>
        </w:rPr>
        <w:t>« Ma femme aux cheveux de savane »</w:t>
      </w:r>
      <w:r w:rsidRPr="002D70DB">
        <w:t xml:space="preserve">, </w:t>
      </w:r>
      <w:hyperlink r:id="rId122" w:tooltip="André Breton" w:history="1">
        <w:r w:rsidRPr="002D70DB">
          <w:rPr>
            <w:rStyle w:val="Lienhypertexte"/>
            <w:rFonts w:eastAsiaTheme="majorEastAsia"/>
            <w:color w:val="auto"/>
          </w:rPr>
          <w:t>André Breton</w:t>
        </w:r>
      </w:hyperlink>
      <w:r w:rsidRPr="002D70DB">
        <w:t xml:space="preserve">, à comparer avec l'expression informative : </w:t>
      </w:r>
      <w:r w:rsidRPr="002D70DB">
        <w:rPr>
          <w:rStyle w:val="citation"/>
        </w:rPr>
        <w:t>« Ma femme a des cheveux châtains »</w:t>
      </w:r>
      <w:r w:rsidRPr="002D70DB">
        <w:t>) comme elles peuvent frapper l'esprit par le raccourci que constitue l'association des contraires dans l'</w:t>
      </w:r>
      <w:hyperlink r:id="rId123" w:tooltip="Oxymore" w:history="1">
        <w:r w:rsidRPr="002D70DB">
          <w:rPr>
            <w:rStyle w:val="Lienhypertexte"/>
            <w:rFonts w:eastAsiaTheme="majorEastAsia"/>
            <w:color w:val="auto"/>
          </w:rPr>
          <w:t>oxymore</w:t>
        </w:r>
      </w:hyperlink>
      <w:r w:rsidRPr="002D70DB">
        <w:t xml:space="preserve"> (</w:t>
      </w:r>
      <w:r w:rsidRPr="002D70DB">
        <w:rPr>
          <w:rStyle w:val="citation"/>
        </w:rPr>
        <w:t>« Le superflu, chose très nécessaire »</w:t>
      </w:r>
      <w:r w:rsidRPr="002D70DB">
        <w:t xml:space="preserve">, </w:t>
      </w:r>
      <w:hyperlink r:id="rId124" w:tooltip="Voltaire" w:history="1">
        <w:r w:rsidRPr="002D70DB">
          <w:rPr>
            <w:rStyle w:val="Lienhypertexte"/>
            <w:rFonts w:eastAsiaTheme="majorEastAsia"/>
            <w:color w:val="auto"/>
          </w:rPr>
          <w:t>Voltaire</w:t>
        </w:r>
      </w:hyperlink>
      <w:r w:rsidRPr="002D70DB">
        <w:t xml:space="preserve">) ou produire un effet comique avec le </w:t>
      </w:r>
      <w:hyperlink r:id="rId125" w:tooltip="Zeugma (stylistique)" w:history="1">
        <w:r w:rsidRPr="002D70DB">
          <w:rPr>
            <w:rStyle w:val="Lienhypertexte"/>
            <w:rFonts w:eastAsiaTheme="majorEastAsia"/>
            <w:color w:val="auto"/>
          </w:rPr>
          <w:t>zeugme</w:t>
        </w:r>
      </w:hyperlink>
      <w:r w:rsidRPr="002D70DB">
        <w:t xml:space="preserve"> (</w:t>
      </w:r>
      <w:r w:rsidRPr="002D70DB">
        <w:rPr>
          <w:rStyle w:val="citation"/>
        </w:rPr>
        <w:t>« On devrait faire l'amour et la poussière »</w:t>
      </w:r>
      <w:r w:rsidRPr="002D70DB">
        <w:t xml:space="preserve">, </w:t>
      </w:r>
      <w:hyperlink r:id="rId126" w:tooltip="Zazie" w:history="1">
        <w:r w:rsidRPr="002D70DB">
          <w:rPr>
            <w:rStyle w:val="Lienhypertexte"/>
            <w:rFonts w:eastAsiaTheme="majorEastAsia"/>
            <w:color w:val="auto"/>
          </w:rPr>
          <w:t>Zazie</w:t>
        </w:r>
      </w:hyperlink>
      <w:r w:rsidRPr="002D70DB">
        <w:t xml:space="preserve">). Elles représentent un effort de pensée et de formulation comme l'explique </w:t>
      </w:r>
      <w:proofErr w:type="spellStart"/>
      <w:r w:rsidRPr="002D70DB">
        <w:t>Littré</w:t>
      </w:r>
      <w:hyperlink r:id="rId127" w:anchor="cite_note-34" w:history="1">
        <w:r w:rsidRPr="002D70DB">
          <w:rPr>
            <w:rStyle w:val="Lienhypertexte"/>
            <w:rFonts w:eastAsiaTheme="majorEastAsia"/>
            <w:color w:val="auto"/>
            <w:vertAlign w:val="superscript"/>
          </w:rPr>
          <w:t>D</w:t>
        </w:r>
        <w:proofErr w:type="spellEnd"/>
        <w:r w:rsidRPr="002D70DB">
          <w:rPr>
            <w:rStyle w:val="Lienhypertexte"/>
            <w:rFonts w:eastAsiaTheme="majorEastAsia"/>
            <w:color w:val="auto"/>
            <w:vertAlign w:val="superscript"/>
          </w:rPr>
          <w:t xml:space="preserve"> 6</w:t>
        </w:r>
      </w:hyperlink>
      <w:r w:rsidRPr="002D70DB">
        <w:t xml:space="preserve"> ; elles sont : </w:t>
      </w:r>
    </w:p>
    <w:p w14:paraId="049E662C" w14:textId="77777777" w:rsidR="0050166A" w:rsidRPr="002D70DB" w:rsidRDefault="0050166A" w:rsidP="005D5718">
      <w:r w:rsidRPr="002D70DB">
        <w:t xml:space="preserve">« Certaines formes de langage qui donnent au discours plus de grâce et de vivacité, d'éclat et d'énergie » </w:t>
      </w:r>
    </w:p>
    <w:p w14:paraId="4BC24E38" w14:textId="77777777" w:rsidR="0050166A" w:rsidRPr="002D70DB" w:rsidRDefault="0050166A" w:rsidP="005D5718">
      <w:r w:rsidRPr="002D70DB">
        <w:t>D'autres figures peuvent créer l'émotion du lecteur par l'effet d'insistance produit comme dans l'</w:t>
      </w:r>
      <w:hyperlink r:id="rId128" w:tooltip="Anaphore (rhétorique)" w:history="1">
        <w:r w:rsidRPr="002D70DB">
          <w:rPr>
            <w:rStyle w:val="Lienhypertexte"/>
            <w:rFonts w:eastAsiaTheme="majorEastAsia"/>
            <w:color w:val="auto"/>
          </w:rPr>
          <w:t>anaphore</w:t>
        </w:r>
      </w:hyperlink>
      <w:r w:rsidRPr="002D70DB">
        <w:t xml:space="preserve"> (</w:t>
      </w:r>
      <w:r w:rsidRPr="002D70DB">
        <w:rPr>
          <w:rStyle w:val="citation"/>
        </w:rPr>
        <w:t>« Paris ! Paris outragée ! Paris brisée ! Paris martyrisée ! mais Paris libérée ! »</w:t>
      </w:r>
      <w:r w:rsidRPr="002D70DB">
        <w:t xml:space="preserve">, </w:t>
      </w:r>
      <w:hyperlink r:id="rId129" w:tooltip="Charles de Gaulle" w:history="1">
        <w:r w:rsidRPr="002D70DB">
          <w:rPr>
            <w:rStyle w:val="Lienhypertexte"/>
            <w:rFonts w:eastAsiaTheme="majorEastAsia"/>
            <w:color w:val="auto"/>
          </w:rPr>
          <w:t>De Gaulle</w:t>
        </w:r>
      </w:hyperlink>
      <w:r w:rsidRPr="002D70DB">
        <w:t>) ou le jeu sur les sonorités dans l'</w:t>
      </w:r>
      <w:hyperlink r:id="rId130" w:tooltip="Allitération" w:history="1">
        <w:r w:rsidRPr="002D70DB">
          <w:rPr>
            <w:rStyle w:val="Lienhypertexte"/>
            <w:rFonts w:eastAsiaTheme="majorEastAsia"/>
            <w:color w:val="auto"/>
          </w:rPr>
          <w:t>allitération</w:t>
        </w:r>
      </w:hyperlink>
      <w:r w:rsidRPr="002D70DB">
        <w:t xml:space="preserve"> (</w:t>
      </w:r>
      <w:r w:rsidRPr="002D70DB">
        <w:rPr>
          <w:rStyle w:val="citation"/>
        </w:rPr>
        <w:t>« Les crachats rouges de la mitraille »</w:t>
      </w:r>
      <w:r w:rsidRPr="002D70DB">
        <w:t xml:space="preserve">, </w:t>
      </w:r>
      <w:hyperlink r:id="rId131" w:tooltip="Arthur Rimbaud" w:history="1">
        <w:r w:rsidRPr="002D70DB">
          <w:rPr>
            <w:rStyle w:val="Lienhypertexte"/>
            <w:rFonts w:eastAsiaTheme="majorEastAsia"/>
            <w:color w:val="auto"/>
          </w:rPr>
          <w:t>Rimbaud</w:t>
        </w:r>
      </w:hyperlink>
      <w:r w:rsidRPr="002D70DB">
        <w:t>). Dans d'autres cas, l'intérêt sera plus purement esthétique comme dans la reprise juxtaposée de l'</w:t>
      </w:r>
      <w:hyperlink r:id="rId132" w:tooltip="Anadiplose" w:history="1">
        <w:r w:rsidRPr="002D70DB">
          <w:rPr>
            <w:rStyle w:val="Lienhypertexte"/>
            <w:rFonts w:eastAsiaTheme="majorEastAsia"/>
            <w:color w:val="auto"/>
          </w:rPr>
          <w:t>anadiplose</w:t>
        </w:r>
      </w:hyperlink>
      <w:r w:rsidRPr="002D70DB">
        <w:t xml:space="preserve"> : </w:t>
      </w:r>
    </w:p>
    <w:p w14:paraId="783FA8EF" w14:textId="77777777" w:rsidR="0050166A" w:rsidRPr="002D70DB" w:rsidRDefault="0050166A" w:rsidP="005D5718">
      <w:r w:rsidRPr="002D70DB">
        <w:t>Comme le champ semé en verdure foisonne,</w:t>
      </w:r>
      <w:r w:rsidRPr="002D70DB">
        <w:br/>
        <w:t>De verdure se hausse en tuyau verdissant,</w:t>
      </w:r>
      <w:r w:rsidRPr="002D70DB">
        <w:br/>
        <w:t xml:space="preserve">Du tuyau se hérisse en épi florissant, </w:t>
      </w:r>
      <w:r w:rsidRPr="002D70DB">
        <w:br/>
        <w:t xml:space="preserve">D'épi jaunit en grain, que le chaud assaisonne. </w:t>
      </w:r>
    </w:p>
    <w:p w14:paraId="3D40DCEC" w14:textId="77777777" w:rsidR="0050166A" w:rsidRPr="002D70DB" w:rsidRDefault="0050166A" w:rsidP="005D5718">
      <w:r w:rsidRPr="002D70DB">
        <w:t>— </w:t>
      </w:r>
      <w:hyperlink r:id="rId133" w:tooltip="Joachim Du Bellay" w:history="1">
        <w:r w:rsidRPr="002D70DB">
          <w:rPr>
            <w:rStyle w:val="Lienhypertexte"/>
            <w:rFonts w:eastAsiaTheme="majorEastAsia"/>
            <w:color w:val="auto"/>
          </w:rPr>
          <w:t>Joachim Du Bellay</w:t>
        </w:r>
      </w:hyperlink>
      <w:r w:rsidRPr="002D70DB">
        <w:t xml:space="preserve">, </w:t>
      </w:r>
      <w:r w:rsidRPr="002D70DB">
        <w:rPr>
          <w:i/>
          <w:iCs/>
        </w:rPr>
        <w:t>Les Antiquités de Rome</w:t>
      </w:r>
    </w:p>
    <w:p w14:paraId="7C682C90" w14:textId="77777777" w:rsidR="0050166A" w:rsidRPr="002D70DB" w:rsidRDefault="0050166A" w:rsidP="005D5718">
      <w:r w:rsidRPr="002D70DB">
        <w:t>Ainsi, les figures de style sont à mettre sur le même plan que d'autres caractéristiques linguistiques comme les procédés de rythme (</w:t>
      </w:r>
      <w:hyperlink r:id="rId134" w:tooltip="Période (rhétorique)" w:history="1">
        <w:r w:rsidRPr="002D70DB">
          <w:rPr>
            <w:rStyle w:val="Lienhypertexte"/>
            <w:rFonts w:eastAsiaTheme="majorEastAsia"/>
            <w:color w:val="auto"/>
          </w:rPr>
          <w:t>période</w:t>
        </w:r>
      </w:hyperlink>
      <w:r w:rsidRPr="002D70DB">
        <w:t xml:space="preserve"> poétique, </w:t>
      </w:r>
      <w:hyperlink r:id="rId135" w:tooltip="Cadence (musique)" w:history="1">
        <w:r w:rsidRPr="002D70DB">
          <w:rPr>
            <w:rStyle w:val="Lienhypertexte"/>
            <w:rFonts w:eastAsiaTheme="majorEastAsia"/>
            <w:color w:val="auto"/>
          </w:rPr>
          <w:t>cadence</w:t>
        </w:r>
      </w:hyperlink>
      <w:r w:rsidRPr="002D70DB">
        <w:t xml:space="preserve"> dans la </w:t>
      </w:r>
      <w:hyperlink r:id="rId136" w:tooltip="Prose" w:history="1">
        <w:r w:rsidRPr="002D70DB">
          <w:rPr>
            <w:rStyle w:val="Lienhypertexte"/>
            <w:rFonts w:eastAsiaTheme="majorEastAsia"/>
            <w:color w:val="auto"/>
          </w:rPr>
          <w:t>prose</w:t>
        </w:r>
      </w:hyperlink>
      <w:r w:rsidRPr="002D70DB">
        <w:t xml:space="preserve">), les procédés de la syntaxe (choix du type de </w:t>
      </w:r>
      <w:hyperlink r:id="rId137" w:tooltip="Coordination (grammaire)" w:history="1">
        <w:r w:rsidRPr="002D70DB">
          <w:rPr>
            <w:rStyle w:val="Lienhypertexte"/>
            <w:rFonts w:eastAsiaTheme="majorEastAsia"/>
            <w:color w:val="auto"/>
          </w:rPr>
          <w:t>coordination</w:t>
        </w:r>
      </w:hyperlink>
      <w:r w:rsidRPr="002D70DB">
        <w:t xml:space="preserve"> ou de </w:t>
      </w:r>
      <w:hyperlink r:id="rId138" w:tooltip="Subordination (grammaire)" w:history="1">
        <w:r w:rsidRPr="002D70DB">
          <w:rPr>
            <w:rStyle w:val="Lienhypertexte"/>
            <w:rFonts w:eastAsiaTheme="majorEastAsia"/>
            <w:color w:val="auto"/>
          </w:rPr>
          <w:t>subordination</w:t>
        </w:r>
      </w:hyperlink>
      <w:r w:rsidRPr="002D70DB">
        <w:t>), les procédés sémantiques et logiques (</w:t>
      </w:r>
      <w:hyperlink r:id="rId139" w:tooltip="Syllogisme" w:history="1">
        <w:r w:rsidRPr="002D70DB">
          <w:rPr>
            <w:rStyle w:val="Lienhypertexte"/>
            <w:rFonts w:eastAsiaTheme="majorEastAsia"/>
            <w:color w:val="auto"/>
          </w:rPr>
          <w:t>syllogisme</w:t>
        </w:r>
      </w:hyperlink>
      <w:r w:rsidRPr="002D70DB">
        <w:t xml:space="preserve">, </w:t>
      </w:r>
      <w:hyperlink r:id="rId140" w:tooltip="Tautologie" w:history="1">
        <w:r w:rsidRPr="002D70DB">
          <w:rPr>
            <w:rStyle w:val="Lienhypertexte"/>
            <w:rFonts w:eastAsiaTheme="majorEastAsia"/>
            <w:color w:val="auto"/>
          </w:rPr>
          <w:t>tautologie</w:t>
        </w:r>
      </w:hyperlink>
      <w:r w:rsidRPr="002D70DB">
        <w:t xml:space="preserve">, champs sémantiques etc.) ou les procédés de </w:t>
      </w:r>
      <w:hyperlink r:id="rId141" w:tooltip="Versification" w:history="1">
        <w:r w:rsidRPr="002D70DB">
          <w:rPr>
            <w:rStyle w:val="Lienhypertexte"/>
            <w:rFonts w:eastAsiaTheme="majorEastAsia"/>
            <w:color w:val="auto"/>
          </w:rPr>
          <w:t>versification</w:t>
        </w:r>
      </w:hyperlink>
      <w:r w:rsidRPr="002D70DB">
        <w:t xml:space="preserve"> (</w:t>
      </w:r>
      <w:hyperlink r:id="rId142" w:tooltip="Rime" w:history="1">
        <w:r w:rsidRPr="002D70DB">
          <w:rPr>
            <w:rStyle w:val="Lienhypertexte"/>
            <w:rFonts w:eastAsiaTheme="majorEastAsia"/>
            <w:color w:val="auto"/>
          </w:rPr>
          <w:t>rime</w:t>
        </w:r>
      </w:hyperlink>
      <w:r w:rsidRPr="002D70DB">
        <w:t xml:space="preserve">, </w:t>
      </w:r>
      <w:hyperlink r:id="rId143" w:tooltip="Synérèse" w:history="1">
        <w:r w:rsidRPr="002D70DB">
          <w:rPr>
            <w:rStyle w:val="Lienhypertexte"/>
            <w:rFonts w:eastAsiaTheme="majorEastAsia"/>
            <w:color w:val="auto"/>
          </w:rPr>
          <w:t>synérèse</w:t>
        </w:r>
      </w:hyperlink>
      <w:r w:rsidRPr="002D70DB">
        <w:t>/</w:t>
      </w:r>
      <w:hyperlink r:id="rId144" w:tooltip="Diérèse" w:history="1">
        <w:r w:rsidRPr="002D70DB">
          <w:rPr>
            <w:rStyle w:val="Lienhypertexte"/>
            <w:rFonts w:eastAsiaTheme="majorEastAsia"/>
            <w:color w:val="auto"/>
          </w:rPr>
          <w:t>diérèse</w:t>
        </w:r>
      </w:hyperlink>
      <w:r w:rsidRPr="002D70DB">
        <w:t>, etc.)</w:t>
      </w:r>
      <w:hyperlink r:id="rId145" w:anchor="cite_note-35" w:history="1">
        <w:r w:rsidRPr="002D70DB">
          <w:rPr>
            <w:rStyle w:val="Lienhypertexte"/>
            <w:rFonts w:eastAsiaTheme="majorEastAsia"/>
            <w:color w:val="auto"/>
            <w:vertAlign w:val="superscript"/>
          </w:rPr>
          <w:t>A 1</w:t>
        </w:r>
      </w:hyperlink>
      <w:r w:rsidRPr="002D70DB">
        <w:t xml:space="preserve">. </w:t>
      </w:r>
    </w:p>
    <w:p w14:paraId="4382808E" w14:textId="77777777" w:rsidR="0050166A" w:rsidRPr="002D70DB" w:rsidRDefault="0050166A" w:rsidP="005D5718">
      <w:pPr>
        <w:rPr>
          <w:rStyle w:val="mw-headline"/>
          <w:rFonts w:asciiTheme="majorHAnsi" w:eastAsiaTheme="majorEastAsia" w:hAnsiTheme="majorHAnsi" w:cstheme="majorBidi"/>
          <w:sz w:val="32"/>
          <w:szCs w:val="26"/>
        </w:rPr>
      </w:pPr>
      <w:r w:rsidRPr="002D70DB">
        <w:rPr>
          <w:rStyle w:val="mw-headline"/>
        </w:rPr>
        <w:br w:type="page"/>
      </w:r>
    </w:p>
    <w:p w14:paraId="008AA553" w14:textId="77777777" w:rsidR="0050166A" w:rsidRPr="002D70DB" w:rsidRDefault="0050166A" w:rsidP="005D5718">
      <w:r w:rsidRPr="002D70DB">
        <w:rPr>
          <w:rStyle w:val="mw-headline"/>
        </w:rPr>
        <w:lastRenderedPageBreak/>
        <w:t>Linguistique et stylistique des figures de style</w:t>
      </w:r>
    </w:p>
    <w:p w14:paraId="61F51D8B" w14:textId="77777777" w:rsidR="0050166A" w:rsidRPr="002D70DB" w:rsidRDefault="0050166A" w:rsidP="005D5718">
      <w:r w:rsidRPr="002D70DB">
        <w:rPr>
          <w:rStyle w:val="mw-headline"/>
        </w:rPr>
        <w:t>Pluralisme des acceptions</w:t>
      </w:r>
    </w:p>
    <w:p w14:paraId="137B46C6" w14:textId="77777777" w:rsidR="0050166A" w:rsidRPr="002D70DB" w:rsidRDefault="0050166A" w:rsidP="005D5718">
      <w:r w:rsidRPr="002D70DB">
        <w:t xml:space="preserve">Le mécanisme de formation des figures de style étant délicat à conceptualiser, il existe de nombreuses définitions de la notion. La </w:t>
      </w:r>
      <w:hyperlink r:id="rId146" w:tooltip="Linguistique" w:history="1">
        <w:r w:rsidRPr="002D70DB">
          <w:rPr>
            <w:rStyle w:val="Lienhypertexte"/>
            <w:rFonts w:eastAsiaTheme="majorEastAsia"/>
            <w:color w:val="auto"/>
          </w:rPr>
          <w:t>linguistique</w:t>
        </w:r>
      </w:hyperlink>
      <w:r w:rsidRPr="002D70DB">
        <w:t xml:space="preserve"> moderne en retient trois : </w:t>
      </w:r>
    </w:p>
    <w:p w14:paraId="7B56E0BC" w14:textId="77777777" w:rsidR="0050166A" w:rsidRPr="002D70DB" w:rsidRDefault="0050166A" w:rsidP="005D5718">
      <w:r w:rsidRPr="002D70DB">
        <w:t xml:space="preserve">« Effet de signification produit par une construction particulière de la langue, qui s'écarte de l'usage le plus courant ; les figures de style peuvent modifier le sens des mots, modifier l'ordre des mots de la phrase, etc. » </w:t>
      </w:r>
    </w:p>
    <w:p w14:paraId="4EF87F16" w14:textId="77777777" w:rsidR="0050166A" w:rsidRPr="002D70DB" w:rsidRDefault="0050166A" w:rsidP="005D5718">
      <w:r w:rsidRPr="002D70DB">
        <w:t>— définition n</w:t>
      </w:r>
      <w:r w:rsidRPr="002D70DB">
        <w:rPr>
          <w:vertAlign w:val="superscript"/>
        </w:rPr>
        <w:t>o</w:t>
      </w:r>
      <w:r w:rsidRPr="002D70DB">
        <w:t> 1</w:t>
      </w:r>
      <w:hyperlink r:id="rId147" w:anchor="cite_note-deflettresorg-36" w:history="1">
        <w:r w:rsidRPr="002D70DB">
          <w:rPr>
            <w:rStyle w:val="Lienhypertexte"/>
            <w:rFonts w:eastAsiaTheme="majorEastAsia"/>
            <w:color w:val="auto"/>
            <w:vertAlign w:val="superscript"/>
          </w:rPr>
          <w:t>15</w:t>
        </w:r>
      </w:hyperlink>
      <w:r w:rsidRPr="002D70DB">
        <w:rPr>
          <w:vertAlign w:val="superscript"/>
        </w:rPr>
        <w:t>,</w:t>
      </w:r>
      <w:hyperlink r:id="rId148" w:anchor="cite_note-37" w:history="1">
        <w:r w:rsidRPr="002D70DB">
          <w:rPr>
            <w:rStyle w:val="Lienhypertexte"/>
            <w:rFonts w:eastAsiaTheme="majorEastAsia"/>
            <w:color w:val="auto"/>
            <w:vertAlign w:val="superscript"/>
          </w:rPr>
          <w:t>A 2</w:t>
        </w:r>
      </w:hyperlink>
      <w:r w:rsidRPr="002D70DB">
        <w:t>,</w:t>
      </w:r>
    </w:p>
    <w:p w14:paraId="2E305353" w14:textId="77777777" w:rsidR="0050166A" w:rsidRPr="002D70DB" w:rsidRDefault="0050166A" w:rsidP="005D5718">
      <w:r w:rsidRPr="002D70DB">
        <w:t xml:space="preserve">« Les figures de style sont des procédés d’écriture employés pour frapper l’esprit du lecteur, en créant un effet particulier. » </w:t>
      </w:r>
    </w:p>
    <w:p w14:paraId="0EF952F3" w14:textId="77777777" w:rsidR="0050166A" w:rsidRPr="002D70DB" w:rsidRDefault="0050166A" w:rsidP="005D5718">
      <w:r w:rsidRPr="002D70DB">
        <w:t>— définition n</w:t>
      </w:r>
      <w:r w:rsidRPr="002D70DB">
        <w:rPr>
          <w:vertAlign w:val="superscript"/>
        </w:rPr>
        <w:t>o</w:t>
      </w:r>
      <w:r w:rsidRPr="002D70DB">
        <w:t> 2</w:t>
      </w:r>
      <w:hyperlink r:id="rId149" w:anchor="cite_note-38" w:history="1">
        <w:r w:rsidRPr="002D70DB">
          <w:rPr>
            <w:rStyle w:val="Lienhypertexte"/>
            <w:rFonts w:eastAsiaTheme="majorEastAsia"/>
            <w:color w:val="auto"/>
            <w:vertAlign w:val="superscript"/>
          </w:rPr>
          <w:t>16</w:t>
        </w:r>
      </w:hyperlink>
      <w:r w:rsidRPr="002D70DB">
        <w:rPr>
          <w:vertAlign w:val="superscript"/>
        </w:rPr>
        <w:t>,</w:t>
      </w:r>
      <w:hyperlink r:id="rId150" w:anchor="cite_note-39" w:history="1">
        <w:r w:rsidRPr="002D70DB">
          <w:rPr>
            <w:rStyle w:val="Lienhypertexte"/>
            <w:rFonts w:eastAsiaTheme="majorEastAsia"/>
            <w:color w:val="auto"/>
            <w:vertAlign w:val="superscript"/>
          </w:rPr>
          <w:t>A 3</w:t>
        </w:r>
      </w:hyperlink>
      <w:r w:rsidRPr="002D70DB">
        <w:t>,</w:t>
      </w:r>
    </w:p>
    <w:p w14:paraId="0DEFE5CF" w14:textId="77777777" w:rsidR="0050166A" w:rsidRPr="002D70DB" w:rsidRDefault="0050166A" w:rsidP="005D5718">
      <w:r w:rsidRPr="002D70DB">
        <w:t xml:space="preserve">« La figure est une forme typique de relation non linguistique entre des éléments discursifs. » </w:t>
      </w:r>
    </w:p>
    <w:p w14:paraId="474FEC26" w14:textId="77777777" w:rsidR="0050166A" w:rsidRPr="002D70DB" w:rsidRDefault="0050166A" w:rsidP="005D5718">
      <w:r w:rsidRPr="002D70DB">
        <w:t>— définition n</w:t>
      </w:r>
      <w:r w:rsidRPr="002D70DB">
        <w:rPr>
          <w:vertAlign w:val="superscript"/>
        </w:rPr>
        <w:t>o</w:t>
      </w:r>
      <w:r w:rsidRPr="002D70DB">
        <w:t> 3</w:t>
      </w:r>
      <w:hyperlink r:id="rId151" w:anchor="cite_note-unigech-40" w:history="1">
        <w:r w:rsidRPr="002D70DB">
          <w:rPr>
            <w:rStyle w:val="Lienhypertexte"/>
            <w:rFonts w:eastAsiaTheme="majorEastAsia"/>
            <w:color w:val="auto"/>
            <w:vertAlign w:val="superscript"/>
          </w:rPr>
          <w:t>17</w:t>
        </w:r>
      </w:hyperlink>
      <w:r w:rsidRPr="002D70DB">
        <w:t>.</w:t>
      </w:r>
    </w:p>
    <w:p w14:paraId="60233F40" w14:textId="77777777" w:rsidR="0050166A" w:rsidRPr="002D70DB" w:rsidRDefault="0050166A" w:rsidP="005D5718">
      <w:r w:rsidRPr="002D70DB">
        <w:t>Ce pluralisme des définitions conduit à des typologies différentes et variées. Néanmoins la plupart s'appuient sur trois aspects : l’effet produit et recherché par l’</w:t>
      </w:r>
      <w:hyperlink r:id="rId152" w:tooltip="Émetteur (communication)" w:history="1">
        <w:r w:rsidRPr="002D70DB">
          <w:rPr>
            <w:rStyle w:val="Lienhypertexte"/>
            <w:rFonts w:eastAsiaTheme="majorEastAsia"/>
            <w:color w:val="auto"/>
          </w:rPr>
          <w:t>émetteur</w:t>
        </w:r>
      </w:hyperlink>
      <w:r w:rsidRPr="002D70DB">
        <w:t xml:space="preserve"> sur le </w:t>
      </w:r>
      <w:hyperlink r:id="rId153" w:tooltip="Récepteur (communication)" w:history="1">
        <w:r w:rsidRPr="002D70DB">
          <w:rPr>
            <w:rStyle w:val="Lienhypertexte"/>
            <w:rFonts w:eastAsiaTheme="majorEastAsia"/>
            <w:color w:val="auto"/>
          </w:rPr>
          <w:t>récepteur</w:t>
        </w:r>
      </w:hyperlink>
      <w:r w:rsidRPr="002D70DB">
        <w:t xml:space="preserve"> en premier lieu (par exemple : la surprise, le rire ou la peur)</w:t>
      </w:r>
      <w:hyperlink r:id="rId154" w:anchor="cite_note-41" w:history="1">
        <w:r w:rsidRPr="002D70DB">
          <w:rPr>
            <w:rStyle w:val="Lienhypertexte"/>
            <w:rFonts w:eastAsiaTheme="majorEastAsia"/>
            <w:color w:val="auto"/>
            <w:vertAlign w:val="superscript"/>
          </w:rPr>
          <w:t>L 1</w:t>
        </w:r>
      </w:hyperlink>
      <w:r w:rsidRPr="002D70DB">
        <w:t xml:space="preserve"> ; le procédé mis en œuvre, participant d’un style esthétique (chaque écrivain utilise en effet un « stock figuratif » donné), et enfin la dimension </w:t>
      </w:r>
      <w:hyperlink r:id="rId155" w:tooltip="Sémantique" w:history="1">
        <w:r w:rsidRPr="002D70DB">
          <w:rPr>
            <w:rStyle w:val="Lienhypertexte"/>
            <w:rFonts w:eastAsiaTheme="majorEastAsia"/>
            <w:color w:val="auto"/>
          </w:rPr>
          <w:t>sémantique</w:t>
        </w:r>
      </w:hyperlink>
      <w:r w:rsidRPr="002D70DB">
        <w:t xml:space="preserve"> (l'idée véhiculée). </w:t>
      </w:r>
      <w:proofErr w:type="spellStart"/>
      <w:r w:rsidRPr="002D70DB">
        <w:t>Bacry</w:t>
      </w:r>
      <w:proofErr w:type="spellEnd"/>
      <w:r w:rsidRPr="002D70DB">
        <w:t xml:space="preserve"> insiste sur l'importance du </w:t>
      </w:r>
      <w:hyperlink r:id="rId156" w:tooltip="Contexte (linguistique)" w:history="1">
        <w:r w:rsidRPr="002D70DB">
          <w:rPr>
            <w:rStyle w:val="Lienhypertexte"/>
            <w:rFonts w:eastAsiaTheme="majorEastAsia"/>
            <w:color w:val="auto"/>
          </w:rPr>
          <w:t>contexte</w:t>
        </w:r>
      </w:hyperlink>
      <w:r w:rsidRPr="002D70DB">
        <w:t xml:space="preserve">, dépendant lui-même du cadre </w:t>
      </w:r>
      <w:proofErr w:type="spellStart"/>
      <w:r w:rsidRPr="002D70DB">
        <w:t>culturel</w:t>
      </w:r>
      <w:hyperlink r:id="rId157" w:anchor="cite_note-42" w:history="1">
        <w:r w:rsidRPr="002D70DB">
          <w:rPr>
            <w:rStyle w:val="Lienhypertexte"/>
            <w:rFonts w:eastAsiaTheme="majorEastAsia"/>
            <w:color w:val="auto"/>
            <w:vertAlign w:val="superscript"/>
          </w:rPr>
          <w:t>A</w:t>
        </w:r>
        <w:proofErr w:type="spellEnd"/>
        <w:r w:rsidRPr="002D70DB">
          <w:rPr>
            <w:rStyle w:val="Lienhypertexte"/>
            <w:rFonts w:eastAsiaTheme="majorEastAsia"/>
            <w:color w:val="auto"/>
            <w:vertAlign w:val="superscript"/>
          </w:rPr>
          <w:t xml:space="preserve"> 4</w:t>
        </w:r>
      </w:hyperlink>
      <w:r w:rsidRPr="002D70DB">
        <w:t xml:space="preserve">. </w:t>
      </w:r>
    </w:p>
    <w:p w14:paraId="433E6519" w14:textId="77777777" w:rsidR="0050166A" w:rsidRPr="002D70DB" w:rsidRDefault="0050166A" w:rsidP="005D5718">
      <w:pPr>
        <w:rPr>
          <w:rStyle w:val="mw-headline"/>
          <w:rFonts w:asciiTheme="majorHAnsi" w:eastAsiaTheme="majorEastAsia" w:hAnsiTheme="majorHAnsi" w:cstheme="majorBidi"/>
        </w:rPr>
      </w:pPr>
      <w:r w:rsidRPr="002D70DB">
        <w:rPr>
          <w:rStyle w:val="mw-headline"/>
        </w:rPr>
        <w:br w:type="page"/>
      </w:r>
    </w:p>
    <w:p w14:paraId="4BB94AAC" w14:textId="77777777" w:rsidR="0050166A" w:rsidRPr="002D70DB" w:rsidRDefault="0050166A" w:rsidP="005D5718">
      <w:r w:rsidRPr="002D70DB">
        <w:rPr>
          <w:rStyle w:val="mw-headline"/>
        </w:rPr>
        <w:lastRenderedPageBreak/>
        <w:t>Figures microstructurales et macrostructurales</w:t>
      </w:r>
    </w:p>
    <w:p w14:paraId="1E72731E" w14:textId="77777777" w:rsidR="0050166A" w:rsidRPr="002D70DB" w:rsidRDefault="0050166A" w:rsidP="005D5718">
      <w:r w:rsidRPr="002D70DB">
        <w:t>Les typologies fournies par les travaux classiques se caractérisent par leur grande hétérogénéité. Des auteurs modernes explorent d'autres approches</w:t>
      </w:r>
      <w:hyperlink r:id="rId158" w:anchor="cite_note-43" w:history="1">
        <w:r w:rsidRPr="002D70DB">
          <w:rPr>
            <w:rStyle w:val="Lienhypertexte"/>
            <w:rFonts w:eastAsiaTheme="majorEastAsia"/>
            <w:color w:val="auto"/>
            <w:vertAlign w:val="superscript"/>
          </w:rPr>
          <w:t>18</w:t>
        </w:r>
      </w:hyperlink>
      <w:r w:rsidRPr="002D70DB">
        <w:t xml:space="preserve"> et classent les figures selon le « niveau discursif »</w:t>
      </w:r>
      <w:hyperlink r:id="rId159" w:anchor="cite_note-44" w:history="1">
        <w:r w:rsidRPr="002D70DB">
          <w:rPr>
            <w:rStyle w:val="Lienhypertexte"/>
            <w:rFonts w:eastAsiaTheme="majorEastAsia"/>
            <w:color w:val="auto"/>
            <w:vertAlign w:val="superscript"/>
          </w:rPr>
          <w:t>Note 3</w:t>
        </w:r>
      </w:hyperlink>
      <w:r w:rsidRPr="002D70DB">
        <w:rPr>
          <w:vertAlign w:val="superscript"/>
        </w:rPr>
        <w:t>,</w:t>
      </w:r>
      <w:hyperlink r:id="rId160" w:anchor="cite_note-45" w:history="1">
        <w:r w:rsidRPr="002D70DB">
          <w:rPr>
            <w:rStyle w:val="Lienhypertexte"/>
            <w:rFonts w:eastAsiaTheme="majorEastAsia"/>
            <w:color w:val="auto"/>
            <w:vertAlign w:val="superscript"/>
          </w:rPr>
          <w:t>L 2</w:t>
        </w:r>
      </w:hyperlink>
      <w:r w:rsidRPr="002D70DB">
        <w:t xml:space="preserve"> où elles évoluent en distinguant entre, d'une part, les figures microstructurales (isolables sur un élément précis du discours, souvent positionnées au niveau de la phrase) et les figures macrostructurales d'autre part (non-isolables sur un élément précis du discours, qui dépassent les limites de la phrase et dont l'interprétation dépend de la prise en compte du </w:t>
      </w:r>
      <w:hyperlink r:id="rId161" w:tooltip="Contexte (linguistique)" w:history="1">
        <w:r w:rsidRPr="002D70DB">
          <w:rPr>
            <w:rStyle w:val="Lienhypertexte"/>
            <w:rFonts w:eastAsiaTheme="majorEastAsia"/>
            <w:color w:val="auto"/>
          </w:rPr>
          <w:t>contexte</w:t>
        </w:r>
      </w:hyperlink>
      <w:hyperlink r:id="rId162" w:anchor="cite_note-46" w:history="1">
        <w:r w:rsidRPr="002D70DB">
          <w:rPr>
            <w:rStyle w:val="Lienhypertexte"/>
            <w:rFonts w:eastAsiaTheme="majorEastAsia"/>
            <w:color w:val="auto"/>
            <w:vertAlign w:val="superscript"/>
          </w:rPr>
          <w:t>19</w:t>
        </w:r>
      </w:hyperlink>
      <w:r w:rsidRPr="002D70DB">
        <w:rPr>
          <w:vertAlign w:val="superscript"/>
        </w:rPr>
        <w:t>,</w:t>
      </w:r>
      <w:hyperlink r:id="rId163" w:anchor="cite_note-47" w:history="1">
        <w:r w:rsidRPr="002D70DB">
          <w:rPr>
            <w:rStyle w:val="Lienhypertexte"/>
            <w:rFonts w:eastAsiaTheme="majorEastAsia"/>
            <w:color w:val="auto"/>
            <w:vertAlign w:val="superscript"/>
          </w:rPr>
          <w:t>20</w:t>
        </w:r>
      </w:hyperlink>
      <w:r w:rsidRPr="002D70DB">
        <w:rPr>
          <w:vertAlign w:val="superscript"/>
        </w:rPr>
        <w:t>,</w:t>
      </w:r>
      <w:hyperlink r:id="rId164" w:anchor="cite_note-48" w:history="1">
        <w:r w:rsidRPr="002D70DB">
          <w:rPr>
            <w:rStyle w:val="Lienhypertexte"/>
            <w:rFonts w:eastAsiaTheme="majorEastAsia"/>
            <w:color w:val="auto"/>
            <w:vertAlign w:val="superscript"/>
          </w:rPr>
          <w:t>A 5</w:t>
        </w:r>
      </w:hyperlink>
      <w:r w:rsidRPr="002D70DB">
        <w:t xml:space="preserve">). </w:t>
      </w:r>
    </w:p>
    <w:p w14:paraId="27B6F614" w14:textId="77777777" w:rsidR="0050166A" w:rsidRPr="002D70DB" w:rsidRDefault="0050166A" w:rsidP="005D5718">
      <w:r w:rsidRPr="002D70DB">
        <w:t xml:space="preserve">La taille des figures permet en effet de les distinguer : </w:t>
      </w:r>
      <w:r w:rsidRPr="002D70DB">
        <w:rPr>
          <w:rStyle w:val="citation"/>
        </w:rPr>
        <w:t>« Dès que les figures se compliquent, elles se dessinent plus nettement, acquièrent des propriétés et deviennent plus rares »</w:t>
      </w:r>
      <w:r w:rsidRPr="002D70DB">
        <w:t xml:space="preserve">, d'où leur raffinement </w:t>
      </w:r>
      <w:proofErr w:type="spellStart"/>
      <w:r w:rsidRPr="002D70DB">
        <w:t>singulier</w:t>
      </w:r>
      <w:hyperlink r:id="rId165" w:anchor="cite_note-49" w:history="1">
        <w:r w:rsidRPr="002D70DB">
          <w:rPr>
            <w:rStyle w:val="Lienhypertexte"/>
            <w:rFonts w:eastAsiaTheme="majorEastAsia"/>
            <w:color w:val="auto"/>
            <w:vertAlign w:val="superscript"/>
          </w:rPr>
          <w:t>G</w:t>
        </w:r>
        <w:proofErr w:type="spellEnd"/>
        <w:r w:rsidRPr="002D70DB">
          <w:rPr>
            <w:rStyle w:val="Lienhypertexte"/>
            <w:rFonts w:eastAsiaTheme="majorEastAsia"/>
            <w:color w:val="auto"/>
            <w:vertAlign w:val="superscript"/>
          </w:rPr>
          <w:t xml:space="preserve"> 2</w:t>
        </w:r>
      </w:hyperlink>
      <w:r w:rsidRPr="002D70DB">
        <w:t xml:space="preserve">. </w:t>
      </w:r>
    </w:p>
    <w:p w14:paraId="310B2F3D" w14:textId="77777777" w:rsidR="0050166A" w:rsidRPr="002D70DB" w:rsidRDefault="0050166A" w:rsidP="005D5718">
      <w:r w:rsidRPr="002D70DB">
        <w:t>Certaines figures, dites macrostructurales, sont souvent formées de figures plus mineures : l'</w:t>
      </w:r>
      <w:hyperlink r:id="rId166" w:tooltip="Ironie" w:history="1">
        <w:r w:rsidRPr="002D70DB">
          <w:rPr>
            <w:rStyle w:val="Lienhypertexte"/>
            <w:rFonts w:eastAsiaTheme="majorEastAsia"/>
            <w:color w:val="auto"/>
          </w:rPr>
          <w:t>ironie</w:t>
        </w:r>
      </w:hyperlink>
      <w:r w:rsidRPr="002D70DB">
        <w:t>, qui est une figure difficile à classer</w:t>
      </w:r>
      <w:hyperlink r:id="rId167" w:anchor="cite_note-50" w:history="1">
        <w:r w:rsidRPr="002D70DB">
          <w:rPr>
            <w:rStyle w:val="Lienhypertexte"/>
            <w:rFonts w:eastAsiaTheme="majorEastAsia"/>
            <w:color w:val="auto"/>
            <w:vertAlign w:val="superscript"/>
          </w:rPr>
          <w:t>21</w:t>
        </w:r>
      </w:hyperlink>
      <w:r w:rsidRPr="002D70DB">
        <w:rPr>
          <w:vertAlign w:val="superscript"/>
        </w:rPr>
        <w:t>,</w:t>
      </w:r>
      <w:hyperlink r:id="rId168" w:anchor="cite_note-51" w:history="1">
        <w:r w:rsidRPr="002D70DB">
          <w:rPr>
            <w:rStyle w:val="Lienhypertexte"/>
            <w:rFonts w:eastAsiaTheme="majorEastAsia"/>
            <w:color w:val="auto"/>
            <w:vertAlign w:val="superscript"/>
          </w:rPr>
          <w:t>C 1</w:t>
        </w:r>
      </w:hyperlink>
      <w:r w:rsidRPr="002D70DB">
        <w:t>, par exemple ou encore l'</w:t>
      </w:r>
      <w:hyperlink r:id="rId169" w:tooltip="Allégorie" w:history="1">
        <w:r w:rsidRPr="002D70DB">
          <w:rPr>
            <w:rStyle w:val="Lienhypertexte"/>
            <w:rFonts w:eastAsiaTheme="majorEastAsia"/>
            <w:color w:val="auto"/>
          </w:rPr>
          <w:t>allégorie</w:t>
        </w:r>
      </w:hyperlink>
      <w:r w:rsidRPr="002D70DB">
        <w:t>, l'</w:t>
      </w:r>
      <w:hyperlink r:id="rId170" w:tooltip="Hypotypose" w:history="1">
        <w:r w:rsidRPr="002D70DB">
          <w:rPr>
            <w:rStyle w:val="Lienhypertexte"/>
            <w:rFonts w:eastAsiaTheme="majorEastAsia"/>
            <w:color w:val="auto"/>
          </w:rPr>
          <w:t>hypotypose</w:t>
        </w:r>
      </w:hyperlink>
      <w:r w:rsidRPr="002D70DB">
        <w:t xml:space="preserve">. </w:t>
      </w:r>
    </w:p>
    <w:p w14:paraId="15200610" w14:textId="77777777" w:rsidR="0050166A" w:rsidRPr="002D70DB" w:rsidRDefault="0050166A" w:rsidP="005D5718">
      <w:r w:rsidRPr="002D70DB">
        <w:t xml:space="preserve">Les figures microstructurales réalisent des effets localisés et subtils. La distribution des figures de style au sein du </w:t>
      </w:r>
      <w:hyperlink r:id="rId171" w:tooltip="Discours" w:history="1">
        <w:r w:rsidRPr="002D70DB">
          <w:rPr>
            <w:rStyle w:val="Lienhypertexte"/>
            <w:rFonts w:eastAsiaTheme="majorEastAsia"/>
            <w:color w:val="auto"/>
          </w:rPr>
          <w:t>discours</w:t>
        </w:r>
      </w:hyperlink>
      <w:r w:rsidRPr="002D70DB">
        <w:t xml:space="preserve"> peut se présenter sous la forme d'un spectre se complexifiant : au niveau du </w:t>
      </w:r>
      <w:hyperlink r:id="rId172" w:tooltip="Mot" w:history="1">
        <w:r w:rsidRPr="002D70DB">
          <w:rPr>
            <w:rStyle w:val="Lienhypertexte"/>
            <w:rFonts w:eastAsiaTheme="majorEastAsia"/>
            <w:color w:val="auto"/>
          </w:rPr>
          <w:t>mot</w:t>
        </w:r>
      </w:hyperlink>
      <w:r w:rsidRPr="002D70DB">
        <w:t xml:space="preserve"> se trouvent les </w:t>
      </w:r>
      <w:hyperlink r:id="rId173" w:tooltip="Trope (rhétorique)" w:history="1">
        <w:r w:rsidRPr="002D70DB">
          <w:rPr>
            <w:rStyle w:val="Lienhypertexte"/>
            <w:rFonts w:eastAsiaTheme="majorEastAsia"/>
            <w:color w:val="auto"/>
          </w:rPr>
          <w:t>tropes</w:t>
        </w:r>
      </w:hyperlink>
      <w:r w:rsidRPr="002D70DB">
        <w:t xml:space="preserve">). Puis, certaines figures concernent le </w:t>
      </w:r>
      <w:hyperlink r:id="rId174" w:tooltip="Syntagme" w:history="1">
        <w:r w:rsidRPr="002D70DB">
          <w:rPr>
            <w:rStyle w:val="Lienhypertexte"/>
            <w:rFonts w:eastAsiaTheme="majorEastAsia"/>
            <w:color w:val="auto"/>
          </w:rPr>
          <w:t>syntagme</w:t>
        </w:r>
      </w:hyperlink>
      <w:r w:rsidRPr="002D70DB">
        <w:t xml:space="preserve"> en entier, comme l'</w:t>
      </w:r>
      <w:hyperlink r:id="rId175" w:tooltip="Oxymore" w:history="1">
        <w:r w:rsidRPr="002D70DB">
          <w:rPr>
            <w:rStyle w:val="Lienhypertexte"/>
            <w:rFonts w:eastAsiaTheme="majorEastAsia"/>
            <w:color w:val="auto"/>
          </w:rPr>
          <w:t>oxymore</w:t>
        </w:r>
      </w:hyperlink>
      <w:r w:rsidRPr="002D70DB">
        <w:t xml:space="preserve">. Elles peuvent aussi concerner une </w:t>
      </w:r>
      <w:hyperlink r:id="rId176" w:tooltip="Proposition (grammaire)" w:history="1">
        <w:r w:rsidRPr="002D70DB">
          <w:rPr>
            <w:rStyle w:val="Lienhypertexte"/>
            <w:rFonts w:eastAsiaTheme="majorEastAsia"/>
            <w:color w:val="auto"/>
          </w:rPr>
          <w:t>proposition</w:t>
        </w:r>
      </w:hyperlink>
      <w:r w:rsidRPr="002D70DB">
        <w:t xml:space="preserve"> entière (exemple : </w:t>
      </w:r>
      <w:hyperlink r:id="rId177" w:tooltip="Inversion" w:history="1">
        <w:r w:rsidRPr="002D70DB">
          <w:rPr>
            <w:rStyle w:val="Lienhypertexte"/>
            <w:rFonts w:eastAsiaTheme="majorEastAsia"/>
            <w:color w:val="auto"/>
          </w:rPr>
          <w:t>inversions</w:t>
        </w:r>
      </w:hyperlink>
      <w:r w:rsidRPr="002D70DB">
        <w:t xml:space="preserve">). Enfin, au niveau du </w:t>
      </w:r>
      <w:hyperlink r:id="rId178" w:tooltip="Texte" w:history="1">
        <w:r w:rsidRPr="002D70DB">
          <w:rPr>
            <w:rStyle w:val="Lienhypertexte"/>
            <w:rFonts w:eastAsiaTheme="majorEastAsia"/>
            <w:color w:val="auto"/>
          </w:rPr>
          <w:t>texte</w:t>
        </w:r>
      </w:hyperlink>
      <w:r w:rsidRPr="002D70DB">
        <w:t xml:space="preserve"> on peut trouver des figures complexes comme l'</w:t>
      </w:r>
      <w:hyperlink r:id="rId179" w:tooltip="Ironie" w:history="1">
        <w:r w:rsidRPr="002D70DB">
          <w:rPr>
            <w:rStyle w:val="Lienhypertexte"/>
            <w:rFonts w:eastAsiaTheme="majorEastAsia"/>
            <w:color w:val="auto"/>
          </w:rPr>
          <w:t>ironie</w:t>
        </w:r>
      </w:hyperlink>
      <w:r w:rsidRPr="002D70DB">
        <w:t xml:space="preserve"> ou </w:t>
      </w:r>
      <w:hyperlink r:id="rId180" w:tooltip="Hypotypose" w:history="1">
        <w:r w:rsidRPr="002D70DB">
          <w:rPr>
            <w:rStyle w:val="Lienhypertexte"/>
            <w:rFonts w:eastAsiaTheme="majorEastAsia"/>
            <w:color w:val="auto"/>
          </w:rPr>
          <w:t>hypotypose</w:t>
        </w:r>
      </w:hyperlink>
      <w:r w:rsidRPr="002D70DB">
        <w:t xml:space="preserve">. Des figures très techniques comme les </w:t>
      </w:r>
      <w:hyperlink r:id="rId181" w:tooltip="Trope (rhétorique)" w:history="1">
        <w:r w:rsidRPr="002D70DB">
          <w:rPr>
            <w:rStyle w:val="Lienhypertexte"/>
            <w:rFonts w:eastAsiaTheme="majorEastAsia"/>
            <w:color w:val="auto"/>
          </w:rPr>
          <w:t>tropes</w:t>
        </w:r>
      </w:hyperlink>
      <w:r w:rsidRPr="002D70DB">
        <w:t xml:space="preserve"> ou le </w:t>
      </w:r>
      <w:hyperlink r:id="rId182" w:tooltip="Chiasme" w:history="1">
        <w:r w:rsidRPr="002D70DB">
          <w:rPr>
            <w:rStyle w:val="Lienhypertexte"/>
            <w:rFonts w:eastAsiaTheme="majorEastAsia"/>
            <w:color w:val="auto"/>
          </w:rPr>
          <w:t>chiasme</w:t>
        </w:r>
      </w:hyperlink>
      <w:r w:rsidRPr="002D70DB">
        <w:t xml:space="preserve"> par exemple peuvent constituer des figures plus complexes, s'étendant sur des </w:t>
      </w:r>
      <w:hyperlink r:id="rId183" w:tooltip="Phrase" w:history="1">
        <w:r w:rsidRPr="002D70DB">
          <w:rPr>
            <w:rStyle w:val="Lienhypertexte"/>
            <w:rFonts w:eastAsiaTheme="majorEastAsia"/>
            <w:color w:val="auto"/>
          </w:rPr>
          <w:t>phrases</w:t>
        </w:r>
      </w:hyperlink>
      <w:r w:rsidRPr="002D70DB">
        <w:t xml:space="preserve"> entières, comme l'</w:t>
      </w:r>
      <w:hyperlink r:id="rId184" w:tooltip="Hypotypose" w:history="1">
        <w:r w:rsidRPr="002D70DB">
          <w:rPr>
            <w:rStyle w:val="Lienhypertexte"/>
            <w:rFonts w:eastAsiaTheme="majorEastAsia"/>
            <w:color w:val="auto"/>
          </w:rPr>
          <w:t>hypotypose</w:t>
        </w:r>
      </w:hyperlink>
      <w:r w:rsidRPr="002D70DB">
        <w:t>, figure caractéristique qui peut concerner une dizaine de figures « mineures »</w:t>
      </w:r>
      <w:hyperlink r:id="rId185" w:anchor="cite_note-52" w:history="1">
        <w:r w:rsidRPr="002D70DB">
          <w:rPr>
            <w:rStyle w:val="Lienhypertexte"/>
            <w:rFonts w:eastAsiaTheme="majorEastAsia"/>
            <w:color w:val="auto"/>
            <w:vertAlign w:val="superscript"/>
          </w:rPr>
          <w:t>L 3</w:t>
        </w:r>
      </w:hyperlink>
      <w:r w:rsidRPr="002D70DB">
        <w:rPr>
          <w:vertAlign w:val="superscript"/>
        </w:rPr>
        <w:t>,</w:t>
      </w:r>
      <w:hyperlink r:id="rId186" w:anchor="cite_note-53" w:history="1">
        <w:r w:rsidRPr="002D70DB">
          <w:rPr>
            <w:rStyle w:val="Lienhypertexte"/>
            <w:rFonts w:eastAsiaTheme="majorEastAsia"/>
            <w:color w:val="auto"/>
            <w:vertAlign w:val="superscript"/>
          </w:rPr>
          <w:t>C 2</w:t>
        </w:r>
      </w:hyperlink>
      <w:r w:rsidRPr="002D70DB">
        <w:t xml:space="preserve">. </w:t>
      </w:r>
    </w:p>
    <w:p w14:paraId="0895518F" w14:textId="77777777" w:rsidR="0050166A" w:rsidRPr="002D70DB" w:rsidRDefault="0050166A" w:rsidP="005D5718">
      <w:pPr>
        <w:rPr>
          <w:rStyle w:val="mw-headline"/>
          <w:rFonts w:asciiTheme="majorHAnsi" w:eastAsiaTheme="majorEastAsia" w:hAnsiTheme="majorHAnsi" w:cstheme="majorBidi"/>
        </w:rPr>
      </w:pPr>
      <w:r w:rsidRPr="002D70DB">
        <w:rPr>
          <w:rStyle w:val="mw-headline"/>
        </w:rPr>
        <w:br w:type="page"/>
      </w:r>
    </w:p>
    <w:p w14:paraId="636681D6" w14:textId="77777777" w:rsidR="0050166A" w:rsidRPr="002D70DB" w:rsidRDefault="0050166A" w:rsidP="005D5718">
      <w:r w:rsidRPr="002D70DB">
        <w:rPr>
          <w:rStyle w:val="mw-headline"/>
        </w:rPr>
        <w:lastRenderedPageBreak/>
        <w:t>Les figures de style opèrent sur deux axes linguistiques</w:t>
      </w:r>
    </w:p>
    <w:p w14:paraId="6E8FD2FE" w14:textId="77777777" w:rsidR="0050166A" w:rsidRPr="002D70DB" w:rsidRDefault="0050166A" w:rsidP="005D5718">
      <w:r w:rsidRPr="002D70DB">
        <w:t xml:space="preserve">On peut se représenter les opérations aboutissant à la formation de figures et d’effets de sens en les positionnant sur un double axe qui est constitutif de la langue (décrit par </w:t>
      </w:r>
      <w:hyperlink r:id="rId187" w:tooltip="Ferdinand de Saussure" w:history="1">
        <w:r w:rsidRPr="002D70DB">
          <w:rPr>
            <w:rStyle w:val="Lienhypertexte"/>
            <w:rFonts w:eastAsiaTheme="majorEastAsia"/>
            <w:color w:val="auto"/>
          </w:rPr>
          <w:t>Ferdinand de Saussure</w:t>
        </w:r>
      </w:hyperlink>
      <w:r w:rsidRPr="002D70DB">
        <w:t xml:space="preserve"> puis par </w:t>
      </w:r>
      <w:hyperlink r:id="rId188" w:tooltip="Roman Jakobson" w:history="1">
        <w:r w:rsidRPr="002D70DB">
          <w:rPr>
            <w:rStyle w:val="Lienhypertexte"/>
            <w:rFonts w:eastAsiaTheme="majorEastAsia"/>
            <w:color w:val="auto"/>
          </w:rPr>
          <w:t>Roman Jakobson</w:t>
        </w:r>
      </w:hyperlink>
      <w:hyperlink r:id="rId189" w:anchor="cite_note-55" w:history="1">
        <w:r w:rsidRPr="002D70DB">
          <w:rPr>
            <w:rStyle w:val="Lienhypertexte"/>
            <w:rFonts w:eastAsiaTheme="majorEastAsia"/>
            <w:color w:val="auto"/>
            <w:vertAlign w:val="superscript"/>
          </w:rPr>
          <w:t>22</w:t>
        </w:r>
      </w:hyperlink>
      <w:r w:rsidRPr="002D70DB">
        <w:rPr>
          <w:vertAlign w:val="superscript"/>
        </w:rPr>
        <w:t>,</w:t>
      </w:r>
      <w:hyperlink r:id="rId190" w:anchor="cite_note-56" w:history="1">
        <w:r w:rsidRPr="002D70DB">
          <w:rPr>
            <w:rStyle w:val="Lienhypertexte"/>
            <w:rFonts w:eastAsiaTheme="majorEastAsia"/>
            <w:color w:val="auto"/>
            <w:vertAlign w:val="superscript"/>
          </w:rPr>
          <w:t>23</w:t>
        </w:r>
      </w:hyperlink>
      <w:r w:rsidRPr="002D70DB">
        <w:t>). L'</w:t>
      </w:r>
      <w:hyperlink r:id="rId191" w:tooltip="Syntagme" w:history="1">
        <w:r w:rsidRPr="002D70DB">
          <w:rPr>
            <w:rStyle w:val="Lienhypertexte"/>
            <w:rFonts w:eastAsiaTheme="majorEastAsia"/>
            <w:color w:val="auto"/>
          </w:rPr>
          <w:t>axe syntagmatique</w:t>
        </w:r>
      </w:hyperlink>
      <w:r w:rsidRPr="002D70DB">
        <w:t xml:space="preserve"> d'abord matérialise les figures </w:t>
      </w:r>
      <w:r w:rsidRPr="002D70DB">
        <w:rPr>
          <w:rStyle w:val="lang-la"/>
          <w:i/>
          <w:iCs/>
          <w:lang w:val="la-Latn"/>
        </w:rPr>
        <w:t>in praesentia</w:t>
      </w:r>
      <w:r w:rsidRPr="002D70DB">
        <w:t xml:space="preserve">, les éléments </w:t>
      </w:r>
      <w:hyperlink r:id="rId192" w:tooltip="Discours" w:history="1">
        <w:r w:rsidRPr="002D70DB">
          <w:rPr>
            <w:rStyle w:val="Lienhypertexte"/>
            <w:rFonts w:eastAsiaTheme="majorEastAsia"/>
            <w:color w:val="auto"/>
          </w:rPr>
          <w:t>discursifs</w:t>
        </w:r>
      </w:hyperlink>
      <w:r w:rsidRPr="002D70DB">
        <w:t xml:space="preserve"> coprésents dans un discours (exemple : un </w:t>
      </w:r>
      <w:hyperlink r:id="rId193" w:tooltip="Mot" w:history="1">
        <w:r w:rsidRPr="002D70DB">
          <w:rPr>
            <w:rStyle w:val="Lienhypertexte"/>
            <w:rFonts w:eastAsiaTheme="majorEastAsia"/>
            <w:color w:val="auto"/>
          </w:rPr>
          <w:t>mot</w:t>
        </w:r>
      </w:hyperlink>
      <w:r w:rsidRPr="002D70DB">
        <w:t xml:space="preserve"> est répété, un </w:t>
      </w:r>
      <w:hyperlink r:id="rId194" w:tooltip="Mot" w:history="1">
        <w:r w:rsidRPr="002D70DB">
          <w:rPr>
            <w:rStyle w:val="Lienhypertexte"/>
            <w:rFonts w:eastAsiaTheme="majorEastAsia"/>
            <w:color w:val="auto"/>
          </w:rPr>
          <w:t>mot</w:t>
        </w:r>
      </w:hyperlink>
      <w:r w:rsidRPr="002D70DB">
        <w:t xml:space="preserve"> est mis en </w:t>
      </w:r>
      <w:hyperlink r:id="rId195" w:tooltip="Comparaison (rhétorique)" w:history="1">
        <w:r w:rsidRPr="002D70DB">
          <w:rPr>
            <w:rStyle w:val="Lienhypertexte"/>
            <w:rFonts w:eastAsiaTheme="majorEastAsia"/>
            <w:color w:val="auto"/>
          </w:rPr>
          <w:t>comparaison</w:t>
        </w:r>
      </w:hyperlink>
      <w:r w:rsidRPr="002D70DB">
        <w:t xml:space="preserve">, etc.) Ici deux ou plusieurs objets se désignent dans les strictes limites de la </w:t>
      </w:r>
      <w:hyperlink r:id="rId196" w:tooltip="Syntaxe" w:history="1">
        <w:r w:rsidRPr="002D70DB">
          <w:rPr>
            <w:rStyle w:val="Lienhypertexte"/>
            <w:rFonts w:eastAsiaTheme="majorEastAsia"/>
            <w:color w:val="auto"/>
          </w:rPr>
          <w:t>syntaxe</w:t>
        </w:r>
      </w:hyperlink>
      <w:r w:rsidRPr="002D70DB">
        <w:t xml:space="preserve"> et selon des règles de </w:t>
      </w:r>
      <w:hyperlink r:id="rId197" w:tooltip="Morphologie (linguistique)" w:history="1">
        <w:r w:rsidRPr="002D70DB">
          <w:rPr>
            <w:rStyle w:val="Lienhypertexte"/>
            <w:rFonts w:eastAsiaTheme="majorEastAsia"/>
            <w:color w:val="auto"/>
          </w:rPr>
          <w:t>morphologie</w:t>
        </w:r>
      </w:hyperlink>
      <w:r w:rsidRPr="002D70DB">
        <w:t xml:space="preserve">, de </w:t>
      </w:r>
      <w:hyperlink r:id="rId198" w:tooltip="Phonétique" w:history="1">
        <w:r w:rsidRPr="002D70DB">
          <w:rPr>
            <w:rStyle w:val="Lienhypertexte"/>
            <w:rFonts w:eastAsiaTheme="majorEastAsia"/>
            <w:color w:val="auto"/>
          </w:rPr>
          <w:t>phonétique</w:t>
        </w:r>
      </w:hyperlink>
      <w:r w:rsidRPr="002D70DB">
        <w:t xml:space="preserve">, de </w:t>
      </w:r>
      <w:hyperlink r:id="rId199" w:tooltip="Lexicologie" w:history="1">
        <w:r w:rsidRPr="002D70DB">
          <w:rPr>
            <w:rStyle w:val="Lienhypertexte"/>
            <w:rFonts w:eastAsiaTheme="majorEastAsia"/>
            <w:color w:val="auto"/>
          </w:rPr>
          <w:t>lexicologie</w:t>
        </w:r>
      </w:hyperlink>
      <w:r w:rsidRPr="002D70DB">
        <w:t xml:space="preserve"> et de grammaticalité (de sens). Cet axe décrit des figures que l’on donne comme étant </w:t>
      </w:r>
      <w:r w:rsidRPr="002D70DB">
        <w:rPr>
          <w:rStyle w:val="lang-la"/>
          <w:i/>
          <w:iCs/>
          <w:lang w:val="la-Latn"/>
        </w:rPr>
        <w:t>in praesentia</w:t>
      </w:r>
      <w:r w:rsidRPr="002D70DB">
        <w:t xml:space="preserve"> (présentes linguistiquement). L’appel fait par ces opérations à l’univers symbolique et </w:t>
      </w:r>
      <w:proofErr w:type="spellStart"/>
      <w:r w:rsidRPr="002D70DB">
        <w:t>extra-linguistique</w:t>
      </w:r>
      <w:proofErr w:type="spellEnd"/>
      <w:r w:rsidRPr="002D70DB">
        <w:t xml:space="preserve"> est très faible, l’image est contenue dans la phrase. </w:t>
      </w:r>
      <w:proofErr w:type="spellStart"/>
      <w:r w:rsidRPr="002D70DB">
        <w:t>Bacry</w:t>
      </w:r>
      <w:proofErr w:type="spellEnd"/>
      <w:r w:rsidRPr="002D70DB">
        <w:t xml:space="preserve"> résume la propriété de cet axe en partant du point de vue du producteur d'</w:t>
      </w:r>
      <w:hyperlink r:id="rId200" w:tooltip="Énoncé" w:history="1">
        <w:r w:rsidRPr="002D70DB">
          <w:rPr>
            <w:rStyle w:val="Lienhypertexte"/>
            <w:rFonts w:eastAsiaTheme="majorEastAsia"/>
            <w:color w:val="auto"/>
          </w:rPr>
          <w:t>énoncé</w:t>
        </w:r>
      </w:hyperlink>
      <w:r w:rsidRPr="002D70DB">
        <w:t xml:space="preserve"> : </w:t>
      </w:r>
    </w:p>
    <w:p w14:paraId="1E9E5BD4" w14:textId="77777777" w:rsidR="0050166A" w:rsidRPr="002D70DB" w:rsidRDefault="0050166A" w:rsidP="005D5718">
      <w:r w:rsidRPr="002D70DB">
        <w:t xml:space="preserve">« À chaque moment d'une phrase donnée le locuteur (...) opère un choix parmi tous les </w:t>
      </w:r>
      <w:hyperlink r:id="rId201" w:tooltip="Mot" w:history="1">
        <w:r w:rsidRPr="002D70DB">
          <w:rPr>
            <w:rStyle w:val="Lienhypertexte"/>
            <w:rFonts w:eastAsiaTheme="majorEastAsia"/>
            <w:color w:val="auto"/>
          </w:rPr>
          <w:t>vocables</w:t>
        </w:r>
      </w:hyperlink>
      <w:r w:rsidRPr="002D70DB">
        <w:t xml:space="preserve"> qui peuvent s'accorder avec la </w:t>
      </w:r>
      <w:hyperlink r:id="rId202" w:tooltip="Syntaxe" w:history="1">
        <w:r w:rsidRPr="002D70DB">
          <w:rPr>
            <w:rStyle w:val="Lienhypertexte"/>
            <w:rFonts w:eastAsiaTheme="majorEastAsia"/>
            <w:color w:val="auto"/>
          </w:rPr>
          <w:t>syntaxe</w:t>
        </w:r>
      </w:hyperlink>
      <w:r w:rsidRPr="002D70DB">
        <w:t xml:space="preserve"> de [la] phrase » </w:t>
      </w:r>
    </w:p>
    <w:p w14:paraId="3C3589BD" w14:textId="77777777" w:rsidR="0050166A" w:rsidRPr="002D70DB" w:rsidRDefault="0050166A" w:rsidP="005D5718">
      <w:r w:rsidRPr="002D70DB">
        <w:t xml:space="preserve">— Patrick </w:t>
      </w:r>
      <w:proofErr w:type="spellStart"/>
      <w:r w:rsidRPr="002D70DB">
        <w:t>Bacry</w:t>
      </w:r>
      <w:hyperlink r:id="rId203" w:anchor="cite_note-57" w:history="1">
        <w:r w:rsidRPr="002D70DB">
          <w:rPr>
            <w:rStyle w:val="Lienhypertexte"/>
            <w:rFonts w:eastAsiaTheme="majorEastAsia"/>
            <w:color w:val="auto"/>
            <w:vertAlign w:val="superscript"/>
          </w:rPr>
          <w:t>A</w:t>
        </w:r>
        <w:proofErr w:type="spellEnd"/>
        <w:r w:rsidRPr="002D70DB">
          <w:rPr>
            <w:rStyle w:val="Lienhypertexte"/>
            <w:rFonts w:eastAsiaTheme="majorEastAsia"/>
            <w:color w:val="auto"/>
            <w:vertAlign w:val="superscript"/>
          </w:rPr>
          <w:t xml:space="preserve"> 7</w:t>
        </w:r>
      </w:hyperlink>
    </w:p>
    <w:p w14:paraId="6CF1FA90" w14:textId="77777777" w:rsidR="0050166A" w:rsidRPr="002D70DB" w:rsidRDefault="0050166A" w:rsidP="005D5718">
      <w:r w:rsidRPr="002D70DB">
        <w:t>L'</w:t>
      </w:r>
      <w:hyperlink r:id="rId204" w:tooltip="Paradigme (linguistique)" w:history="1">
        <w:r w:rsidRPr="002D70DB">
          <w:rPr>
            <w:rStyle w:val="Lienhypertexte"/>
            <w:rFonts w:eastAsiaTheme="majorEastAsia"/>
            <w:color w:val="auto"/>
          </w:rPr>
          <w:t>axe paradigmatique</w:t>
        </w:r>
      </w:hyperlink>
      <w:r w:rsidRPr="002D70DB">
        <w:t xml:space="preserve"> (figures </w:t>
      </w:r>
      <w:r w:rsidRPr="002D70DB">
        <w:rPr>
          <w:rStyle w:val="lang-la"/>
          <w:i/>
          <w:iCs/>
          <w:lang w:val="la-Latn"/>
        </w:rPr>
        <w:t>in absentia</w:t>
      </w:r>
      <w:r w:rsidRPr="002D70DB">
        <w:t xml:space="preserve">) matérialise des éléments ne faisant plus référence au discours mais à tout ce qu’il y a autour : univers </w:t>
      </w:r>
      <w:hyperlink r:id="rId205" w:tooltip="Énonciation" w:history="1">
        <w:r w:rsidRPr="002D70DB">
          <w:rPr>
            <w:rStyle w:val="Lienhypertexte"/>
            <w:rFonts w:eastAsiaTheme="majorEastAsia"/>
            <w:color w:val="auto"/>
          </w:rPr>
          <w:t>énonciatif</w:t>
        </w:r>
      </w:hyperlink>
      <w:r w:rsidRPr="002D70DB">
        <w:t xml:space="preserve">, </w:t>
      </w:r>
      <w:hyperlink r:id="rId206" w:tooltip="Contexte (linguistique)" w:history="1">
        <w:r w:rsidRPr="002D70DB">
          <w:rPr>
            <w:rStyle w:val="Lienhypertexte"/>
            <w:rFonts w:eastAsiaTheme="majorEastAsia"/>
            <w:color w:val="auto"/>
          </w:rPr>
          <w:t>contexte</w:t>
        </w:r>
      </w:hyperlink>
      <w:r w:rsidRPr="002D70DB">
        <w:t xml:space="preserve">, sentiments partagés, </w:t>
      </w:r>
      <w:hyperlink r:id="rId207" w:tooltip="Symbologie" w:history="1">
        <w:r w:rsidRPr="002D70DB">
          <w:rPr>
            <w:rStyle w:val="Lienhypertexte"/>
            <w:rFonts w:eastAsiaTheme="majorEastAsia"/>
            <w:color w:val="auto"/>
          </w:rPr>
          <w:t>symboles</w:t>
        </w:r>
      </w:hyperlink>
      <w:r w:rsidRPr="002D70DB">
        <w:t xml:space="preserve">. Ici la figure établit des relations fortes entre des éléments présents dans le </w:t>
      </w:r>
      <w:hyperlink r:id="rId208" w:tooltip="Discours" w:history="1">
        <w:r w:rsidRPr="002D70DB">
          <w:rPr>
            <w:rStyle w:val="Lienhypertexte"/>
            <w:rFonts w:eastAsiaTheme="majorEastAsia"/>
            <w:color w:val="auto"/>
          </w:rPr>
          <w:t>discours</w:t>
        </w:r>
      </w:hyperlink>
      <w:r w:rsidRPr="002D70DB">
        <w:t xml:space="preserve"> (mot, groupe de mots, </w:t>
      </w:r>
      <w:hyperlink r:id="rId209" w:tooltip="Phonème" w:history="1">
        <w:r w:rsidRPr="002D70DB">
          <w:rPr>
            <w:rStyle w:val="Lienhypertexte"/>
            <w:rFonts w:eastAsiaTheme="majorEastAsia"/>
            <w:color w:val="auto"/>
          </w:rPr>
          <w:t>phonèmes</w:t>
        </w:r>
      </w:hyperlink>
      <w:r w:rsidRPr="002D70DB">
        <w:t xml:space="preserve">, </w:t>
      </w:r>
      <w:hyperlink r:id="rId210" w:tooltip="Morphème" w:history="1">
        <w:r w:rsidRPr="002D70DB">
          <w:rPr>
            <w:rStyle w:val="Lienhypertexte"/>
            <w:rFonts w:eastAsiaTheme="majorEastAsia"/>
            <w:color w:val="auto"/>
          </w:rPr>
          <w:t>morphèmes</w:t>
        </w:r>
      </w:hyperlink>
      <w:r w:rsidRPr="002D70DB">
        <w:t xml:space="preserve">) et des éléments absents de celui-ci. Le </w:t>
      </w:r>
      <w:hyperlink r:id="rId211" w:tooltip="Récepteur (communication)" w:history="1">
        <w:r w:rsidRPr="002D70DB">
          <w:rPr>
            <w:rStyle w:val="Lienhypertexte"/>
            <w:rFonts w:eastAsiaTheme="majorEastAsia"/>
            <w:color w:val="auto"/>
          </w:rPr>
          <w:t>récepteur</w:t>
        </w:r>
      </w:hyperlink>
      <w:r w:rsidRPr="002D70DB">
        <w:t xml:space="preserve"> doit donc se représenter cette référence manquante, qui lui demande de mettre en œuvre son univers mental et des connaissances partagées. Cet axe décrit des figures dites </w:t>
      </w:r>
      <w:r w:rsidRPr="002D70DB">
        <w:rPr>
          <w:i/>
          <w:iCs/>
        </w:rPr>
        <w:t xml:space="preserve">in </w:t>
      </w:r>
      <w:proofErr w:type="spellStart"/>
      <w:r w:rsidRPr="002D70DB">
        <w:rPr>
          <w:i/>
          <w:iCs/>
        </w:rPr>
        <w:t>abstentia</w:t>
      </w:r>
      <w:proofErr w:type="spellEnd"/>
      <w:r w:rsidRPr="002D70DB">
        <w:t xml:space="preserve">, virtuelles, </w:t>
      </w:r>
      <w:hyperlink r:id="rId212" w:tooltip="Contexte (linguistique)" w:history="1">
        <w:r w:rsidRPr="002D70DB">
          <w:rPr>
            <w:rStyle w:val="Lienhypertexte"/>
            <w:rFonts w:eastAsiaTheme="majorEastAsia"/>
            <w:color w:val="auto"/>
          </w:rPr>
          <w:t>contextuelles</w:t>
        </w:r>
      </w:hyperlink>
      <w:r w:rsidRPr="002D70DB">
        <w:t xml:space="preserve">. L’image est ici la plus forte possible alors que la contrainte morpho-syntaxique est relâchée. Les </w:t>
      </w:r>
      <w:hyperlink r:id="rId213" w:tooltip="Trope (rhétorique)" w:history="1">
        <w:r w:rsidRPr="002D70DB">
          <w:rPr>
            <w:rStyle w:val="Lienhypertexte"/>
            <w:rFonts w:eastAsiaTheme="majorEastAsia"/>
            <w:color w:val="auto"/>
          </w:rPr>
          <w:t>tropes</w:t>
        </w:r>
      </w:hyperlink>
      <w:r w:rsidRPr="002D70DB">
        <w:t xml:space="preserve"> représentent les figures opérant exclusivement sur cet axe. </w:t>
      </w:r>
    </w:p>
    <w:p w14:paraId="1A265D87" w14:textId="77777777" w:rsidR="0050166A" w:rsidRPr="002D70DB" w:rsidRDefault="0050166A" w:rsidP="005D5718">
      <w:r w:rsidRPr="002D70DB">
        <w:t xml:space="preserve">Il existe des figures mixtes, opérant sur les deux axes, comme la </w:t>
      </w:r>
      <w:hyperlink r:id="rId214" w:tooltip="Métaphore" w:history="1">
        <w:r w:rsidRPr="002D70DB">
          <w:rPr>
            <w:rStyle w:val="Lienhypertexte"/>
            <w:rFonts w:eastAsiaTheme="majorEastAsia"/>
            <w:color w:val="auto"/>
          </w:rPr>
          <w:t>métaphore</w:t>
        </w:r>
      </w:hyperlink>
      <w:r w:rsidRPr="002D70DB">
        <w:t xml:space="preserve"> ou la </w:t>
      </w:r>
      <w:hyperlink r:id="rId215" w:tooltip="Métonymie" w:history="1">
        <w:r w:rsidRPr="002D70DB">
          <w:rPr>
            <w:rStyle w:val="Lienhypertexte"/>
            <w:rFonts w:eastAsiaTheme="majorEastAsia"/>
            <w:color w:val="auto"/>
          </w:rPr>
          <w:t>métonymie</w:t>
        </w:r>
      </w:hyperlink>
      <w:r w:rsidRPr="002D70DB">
        <w:t xml:space="preserve">, qui ont un statut à </w:t>
      </w:r>
      <w:proofErr w:type="spellStart"/>
      <w:r w:rsidRPr="002D70DB">
        <w:t>part</w:t>
      </w:r>
      <w:hyperlink r:id="rId216" w:anchor="cite_note-58" w:history="1">
        <w:r w:rsidRPr="002D70DB">
          <w:rPr>
            <w:rStyle w:val="Lienhypertexte"/>
            <w:rFonts w:eastAsiaTheme="majorEastAsia"/>
            <w:color w:val="auto"/>
            <w:vertAlign w:val="superscript"/>
          </w:rPr>
          <w:t>A</w:t>
        </w:r>
        <w:proofErr w:type="spellEnd"/>
        <w:r w:rsidRPr="002D70DB">
          <w:rPr>
            <w:rStyle w:val="Lienhypertexte"/>
            <w:rFonts w:eastAsiaTheme="majorEastAsia"/>
            <w:color w:val="auto"/>
            <w:vertAlign w:val="superscript"/>
          </w:rPr>
          <w:t xml:space="preserve"> 8</w:t>
        </w:r>
      </w:hyperlink>
      <w:r w:rsidRPr="002D70DB">
        <w:t xml:space="preserve">. </w:t>
      </w:r>
    </w:p>
    <w:p w14:paraId="4CDEB738" w14:textId="77777777" w:rsidR="0050166A" w:rsidRPr="002D70DB" w:rsidRDefault="0050166A" w:rsidP="005D5718">
      <w:pPr>
        <w:rPr>
          <w:rStyle w:val="mw-headline"/>
          <w:rFonts w:asciiTheme="majorHAnsi" w:eastAsiaTheme="majorEastAsia" w:hAnsiTheme="majorHAnsi" w:cstheme="majorBidi"/>
        </w:rPr>
      </w:pPr>
      <w:r w:rsidRPr="002D70DB">
        <w:rPr>
          <w:rStyle w:val="mw-headline"/>
        </w:rPr>
        <w:br w:type="page"/>
      </w:r>
    </w:p>
    <w:p w14:paraId="1727BB82" w14:textId="77777777" w:rsidR="0050166A" w:rsidRPr="002D70DB" w:rsidRDefault="0050166A" w:rsidP="005D5718">
      <w:r w:rsidRPr="002D70DB">
        <w:rPr>
          <w:rStyle w:val="mw-headline"/>
        </w:rPr>
        <w:lastRenderedPageBreak/>
        <w:t>Les figures opèrent sur tous les signes linguistiques</w:t>
      </w:r>
    </w:p>
    <w:p w14:paraId="6A512DBC" w14:textId="77777777" w:rsidR="0050166A" w:rsidRPr="002D70DB" w:rsidRDefault="0050166A" w:rsidP="005D5718"/>
    <w:p w14:paraId="47547863" w14:textId="77777777" w:rsidR="0050166A" w:rsidRPr="002D70DB" w:rsidRDefault="0050166A" w:rsidP="005D5718">
      <w:r w:rsidRPr="002D70DB">
        <w:t xml:space="preserve">Les transformations des figures de style interviennent enfin sur les quatre </w:t>
      </w:r>
      <w:hyperlink r:id="rId217" w:tooltip="Signe linguistique" w:history="1">
        <w:r w:rsidRPr="002D70DB">
          <w:rPr>
            <w:rStyle w:val="Lienhypertexte"/>
            <w:rFonts w:eastAsiaTheme="majorEastAsia"/>
            <w:color w:val="auto"/>
          </w:rPr>
          <w:t>signes linguistiques</w:t>
        </w:r>
      </w:hyperlink>
      <w:r w:rsidRPr="002D70DB">
        <w:t xml:space="preserve"> : </w:t>
      </w:r>
    </w:p>
    <w:p w14:paraId="0E9B47CF" w14:textId="77777777" w:rsidR="0050166A" w:rsidRPr="002D70DB" w:rsidRDefault="0050166A" w:rsidP="005D5718">
      <w:r w:rsidRPr="002D70DB">
        <w:t xml:space="preserve">Sur le </w:t>
      </w:r>
      <w:hyperlink r:id="rId218" w:tooltip="Graphème" w:history="1">
        <w:r w:rsidRPr="002D70DB">
          <w:rPr>
            <w:rStyle w:val="Lienhypertexte"/>
            <w:rFonts w:eastAsiaTheme="majorEastAsia"/>
            <w:color w:val="auto"/>
          </w:rPr>
          <w:t>graphème</w:t>
        </w:r>
      </w:hyperlink>
      <w:r w:rsidRPr="002D70DB">
        <w:t xml:space="preserve"> d'abord, en effet plusieurs figures modifient les </w:t>
      </w:r>
      <w:hyperlink r:id="rId219" w:tooltip="Lettre (alphabet)" w:history="1">
        <w:r w:rsidRPr="002D70DB">
          <w:rPr>
            <w:rStyle w:val="Lienhypertexte"/>
            <w:rFonts w:eastAsiaTheme="majorEastAsia"/>
            <w:color w:val="auto"/>
          </w:rPr>
          <w:t>lettres</w:t>
        </w:r>
      </w:hyperlink>
      <w:r w:rsidRPr="002D70DB">
        <w:t xml:space="preserve"> de l'</w:t>
      </w:r>
      <w:hyperlink r:id="rId220" w:tooltip="Alphabet" w:history="1">
        <w:r w:rsidRPr="002D70DB">
          <w:rPr>
            <w:rStyle w:val="Lienhypertexte"/>
            <w:rFonts w:eastAsiaTheme="majorEastAsia"/>
            <w:color w:val="auto"/>
          </w:rPr>
          <w:t>alphabet</w:t>
        </w:r>
      </w:hyperlink>
      <w:r w:rsidRPr="002D70DB">
        <w:t xml:space="preserve">, comme les méthodes oulipiennes ou le </w:t>
      </w:r>
      <w:hyperlink r:id="rId221" w:tooltip="Palindrome" w:history="1">
        <w:r w:rsidRPr="002D70DB">
          <w:rPr>
            <w:rStyle w:val="Lienhypertexte"/>
            <w:rFonts w:eastAsiaTheme="majorEastAsia"/>
            <w:color w:val="auto"/>
          </w:rPr>
          <w:t>palindrome</w:t>
        </w:r>
      </w:hyperlink>
      <w:r w:rsidRPr="002D70DB">
        <w:t xml:space="preserve">, </w:t>
      </w:r>
    </w:p>
    <w:p w14:paraId="761E7B81" w14:textId="77777777" w:rsidR="0050166A" w:rsidRPr="002D70DB" w:rsidRDefault="0050166A" w:rsidP="005D5718">
      <w:r w:rsidRPr="002D70DB">
        <w:t xml:space="preserve">Sur le </w:t>
      </w:r>
      <w:hyperlink r:id="rId222" w:tooltip="Phonème" w:history="1">
        <w:r w:rsidRPr="002D70DB">
          <w:rPr>
            <w:rStyle w:val="Lienhypertexte"/>
            <w:rFonts w:eastAsiaTheme="majorEastAsia"/>
            <w:color w:val="auto"/>
          </w:rPr>
          <w:t>phonème</w:t>
        </w:r>
      </w:hyperlink>
      <w:r w:rsidRPr="002D70DB">
        <w:t xml:space="preserve"> ensuite (</w:t>
      </w:r>
      <w:hyperlink r:id="rId223" w:tooltip="Accent (diacritique)" w:history="1">
        <w:r w:rsidRPr="002D70DB">
          <w:rPr>
            <w:rStyle w:val="Lienhypertexte"/>
            <w:rFonts w:eastAsiaTheme="majorEastAsia"/>
            <w:color w:val="auto"/>
          </w:rPr>
          <w:t>accents</w:t>
        </w:r>
      </w:hyperlink>
      <w:r w:rsidRPr="002D70DB">
        <w:t xml:space="preserve">, </w:t>
      </w:r>
      <w:hyperlink r:id="rId224" w:tooltip="Phone (linguistique)" w:history="1">
        <w:r w:rsidRPr="002D70DB">
          <w:rPr>
            <w:rStyle w:val="Lienhypertexte"/>
            <w:rFonts w:eastAsiaTheme="majorEastAsia"/>
            <w:color w:val="auto"/>
          </w:rPr>
          <w:t>sons</w:t>
        </w:r>
      </w:hyperlink>
      <w:r w:rsidRPr="002D70DB">
        <w:t xml:space="preserve">, </w:t>
      </w:r>
      <w:hyperlink r:id="rId225" w:tooltip="Syllabe" w:history="1">
        <w:r w:rsidRPr="002D70DB">
          <w:rPr>
            <w:rStyle w:val="Lienhypertexte"/>
            <w:rFonts w:eastAsiaTheme="majorEastAsia"/>
            <w:color w:val="auto"/>
          </w:rPr>
          <w:t>syllabes</w:t>
        </w:r>
      </w:hyperlink>
      <w:r w:rsidRPr="002D70DB">
        <w:t xml:space="preserve">, </w:t>
      </w:r>
      <w:hyperlink r:id="rId226" w:tooltip="Voyelle" w:history="1">
        <w:r w:rsidRPr="002D70DB">
          <w:rPr>
            <w:rStyle w:val="Lienhypertexte"/>
            <w:rFonts w:eastAsiaTheme="majorEastAsia"/>
            <w:color w:val="auto"/>
          </w:rPr>
          <w:t>voyelles</w:t>
        </w:r>
      </w:hyperlink>
      <w:r w:rsidRPr="002D70DB">
        <w:t xml:space="preserve"> et </w:t>
      </w:r>
      <w:hyperlink r:id="rId227" w:tooltip="Consonne" w:history="1">
        <w:r w:rsidRPr="002D70DB">
          <w:rPr>
            <w:rStyle w:val="Lienhypertexte"/>
            <w:rFonts w:eastAsiaTheme="majorEastAsia"/>
            <w:color w:val="auto"/>
          </w:rPr>
          <w:t>consonnes</w:t>
        </w:r>
      </w:hyperlink>
      <w:r w:rsidRPr="002D70DB">
        <w:t xml:space="preserve">, groupes vocaliques et consonantiques, </w:t>
      </w:r>
      <w:hyperlink r:id="rId228" w:tooltip="Vers" w:history="1">
        <w:r w:rsidRPr="002D70DB">
          <w:rPr>
            <w:rStyle w:val="Lienhypertexte"/>
            <w:rFonts w:eastAsiaTheme="majorEastAsia"/>
            <w:color w:val="auto"/>
          </w:rPr>
          <w:t>pieds</w:t>
        </w:r>
      </w:hyperlink>
      <w:r w:rsidRPr="002D70DB">
        <w:t xml:space="preserve"> versifiés). Les principales figures sont ici d'ordres poétique et rythmique comme l'</w:t>
      </w:r>
      <w:hyperlink r:id="rId229" w:tooltip="Allitération" w:history="1">
        <w:r w:rsidRPr="002D70DB">
          <w:rPr>
            <w:rStyle w:val="Lienhypertexte"/>
            <w:rFonts w:eastAsiaTheme="majorEastAsia"/>
            <w:color w:val="auto"/>
          </w:rPr>
          <w:t>allitération</w:t>
        </w:r>
      </w:hyperlink>
      <w:r w:rsidRPr="002D70DB">
        <w:t xml:space="preserve"> et l'</w:t>
      </w:r>
      <w:hyperlink r:id="rId230" w:tooltip="Assonance" w:history="1">
        <w:r w:rsidRPr="002D70DB">
          <w:rPr>
            <w:rStyle w:val="Lienhypertexte"/>
            <w:rFonts w:eastAsiaTheme="majorEastAsia"/>
            <w:color w:val="auto"/>
          </w:rPr>
          <w:t>assonance</w:t>
        </w:r>
      </w:hyperlink>
      <w:r w:rsidRPr="002D70DB">
        <w:t xml:space="preserve"> (jeu sur les sons), l'</w:t>
      </w:r>
      <w:hyperlink r:id="rId231" w:tooltip="Homéotéleute" w:history="1">
        <w:r w:rsidRPr="002D70DB">
          <w:rPr>
            <w:rStyle w:val="Lienhypertexte"/>
            <w:rFonts w:eastAsiaTheme="majorEastAsia"/>
            <w:color w:val="auto"/>
          </w:rPr>
          <w:t>homéotéleute</w:t>
        </w:r>
      </w:hyperlink>
      <w:r w:rsidRPr="002D70DB">
        <w:t xml:space="preserve">, la </w:t>
      </w:r>
      <w:hyperlink r:id="rId232" w:tooltip="Gradation" w:history="1">
        <w:r w:rsidRPr="002D70DB">
          <w:rPr>
            <w:rStyle w:val="Lienhypertexte"/>
            <w:rFonts w:eastAsiaTheme="majorEastAsia"/>
            <w:color w:val="auto"/>
          </w:rPr>
          <w:t>gradation</w:t>
        </w:r>
      </w:hyperlink>
      <w:r w:rsidRPr="002D70DB">
        <w:t xml:space="preserve"> également. </w:t>
      </w:r>
    </w:p>
    <w:p w14:paraId="0A75039F" w14:textId="77777777" w:rsidR="0050166A" w:rsidRPr="002D70DB" w:rsidRDefault="0050166A" w:rsidP="005D5718">
      <w:r w:rsidRPr="002D70DB">
        <w:t xml:space="preserve">Sur le </w:t>
      </w:r>
      <w:hyperlink r:id="rId233" w:tooltip="Morphème" w:history="1">
        <w:r w:rsidRPr="002D70DB">
          <w:rPr>
            <w:rStyle w:val="Lienhypertexte"/>
            <w:rFonts w:eastAsiaTheme="majorEastAsia"/>
            <w:color w:val="auto"/>
          </w:rPr>
          <w:t>morphème</w:t>
        </w:r>
      </w:hyperlink>
      <w:r w:rsidRPr="002D70DB">
        <w:t xml:space="preserve"> c'est-à-dire sur les mots, groupes de mots, </w:t>
      </w:r>
      <w:hyperlink r:id="rId234" w:tooltip="Particule (grammaire)" w:history="1">
        <w:r w:rsidRPr="002D70DB">
          <w:rPr>
            <w:rStyle w:val="Lienhypertexte"/>
            <w:rFonts w:eastAsiaTheme="majorEastAsia"/>
            <w:color w:val="auto"/>
          </w:rPr>
          <w:t>particules</w:t>
        </w:r>
      </w:hyperlink>
      <w:r w:rsidRPr="002D70DB">
        <w:t xml:space="preserve"> et </w:t>
      </w:r>
      <w:hyperlink r:id="rId235" w:tooltip="Conjonction (grammaire)" w:history="1">
        <w:r w:rsidRPr="002D70DB">
          <w:rPr>
            <w:rStyle w:val="Lienhypertexte"/>
            <w:rFonts w:eastAsiaTheme="majorEastAsia"/>
            <w:color w:val="auto"/>
          </w:rPr>
          <w:t>conjonctions</w:t>
        </w:r>
      </w:hyperlink>
      <w:r w:rsidRPr="002D70DB">
        <w:t xml:space="preserve">, codes typographiques, </w:t>
      </w:r>
      <w:hyperlink r:id="rId236" w:tooltip="Ponctuation" w:history="1">
        <w:r w:rsidRPr="002D70DB">
          <w:rPr>
            <w:rStyle w:val="Lienhypertexte"/>
            <w:rFonts w:eastAsiaTheme="majorEastAsia"/>
            <w:color w:val="auto"/>
          </w:rPr>
          <w:t>ponctuation</w:t>
        </w:r>
      </w:hyperlink>
      <w:r w:rsidRPr="002D70DB">
        <w:t xml:space="preserve">, </w:t>
      </w:r>
      <w:hyperlink r:id="rId237" w:tooltip="Étymologie" w:history="1">
        <w:r w:rsidRPr="002D70DB">
          <w:rPr>
            <w:rStyle w:val="Lienhypertexte"/>
            <w:rFonts w:eastAsiaTheme="majorEastAsia"/>
            <w:color w:val="auto"/>
          </w:rPr>
          <w:t>étymologie</w:t>
        </w:r>
      </w:hyperlink>
      <w:r w:rsidRPr="002D70DB">
        <w:t>, ainsi de l'</w:t>
      </w:r>
      <w:hyperlink r:id="rId238" w:tooltip="Hypotaxe" w:history="1">
        <w:r w:rsidRPr="002D70DB">
          <w:rPr>
            <w:rStyle w:val="Lienhypertexte"/>
            <w:rFonts w:eastAsiaTheme="majorEastAsia"/>
            <w:color w:val="auto"/>
          </w:rPr>
          <w:t>hypotaxe</w:t>
        </w:r>
      </w:hyperlink>
      <w:r w:rsidRPr="002D70DB">
        <w:t>, l'</w:t>
      </w:r>
      <w:hyperlink r:id="rId239" w:tooltip="Asyndète" w:history="1">
        <w:r w:rsidRPr="002D70DB">
          <w:rPr>
            <w:rStyle w:val="Lienhypertexte"/>
            <w:rFonts w:eastAsiaTheme="majorEastAsia"/>
            <w:color w:val="auto"/>
          </w:rPr>
          <w:t>asyndète</w:t>
        </w:r>
      </w:hyperlink>
      <w:r w:rsidRPr="002D70DB">
        <w:t xml:space="preserve"> ou la </w:t>
      </w:r>
      <w:hyperlink r:id="rId240" w:tooltip="Figura etymologica" w:history="1">
        <w:r w:rsidRPr="002D70DB">
          <w:rPr>
            <w:rStyle w:val="Lienhypertexte"/>
            <w:rFonts w:eastAsiaTheme="majorEastAsia"/>
            <w:i/>
            <w:iCs/>
            <w:color w:val="auto"/>
          </w:rPr>
          <w:t xml:space="preserve">figura </w:t>
        </w:r>
        <w:proofErr w:type="spellStart"/>
        <w:r w:rsidRPr="002D70DB">
          <w:rPr>
            <w:rStyle w:val="Lienhypertexte"/>
            <w:rFonts w:eastAsiaTheme="majorEastAsia"/>
            <w:i/>
            <w:iCs/>
            <w:color w:val="auto"/>
          </w:rPr>
          <w:t>etymologica</w:t>
        </w:r>
        <w:proofErr w:type="spellEnd"/>
      </w:hyperlink>
      <w:r w:rsidRPr="002D70DB">
        <w:t xml:space="preserve">. </w:t>
      </w:r>
    </w:p>
    <w:p w14:paraId="461892B3" w14:textId="77777777" w:rsidR="0050166A" w:rsidRPr="002D70DB" w:rsidRDefault="0050166A" w:rsidP="005D5718">
      <w:r w:rsidRPr="002D70DB">
        <w:t xml:space="preserve">Enfin, sur le </w:t>
      </w:r>
      <w:hyperlink r:id="rId241" w:tooltip="Sème" w:history="1">
        <w:r w:rsidRPr="002D70DB">
          <w:rPr>
            <w:rStyle w:val="Lienhypertexte"/>
            <w:rFonts w:eastAsiaTheme="majorEastAsia"/>
            <w:color w:val="auto"/>
          </w:rPr>
          <w:t>sème</w:t>
        </w:r>
      </w:hyperlink>
      <w:r w:rsidRPr="002D70DB">
        <w:t xml:space="preserve"> soit la </w:t>
      </w:r>
      <w:hyperlink r:id="rId242" w:tooltip="Dénotation et connotation" w:history="1">
        <w:r w:rsidRPr="002D70DB">
          <w:rPr>
            <w:rStyle w:val="Lienhypertexte"/>
            <w:rFonts w:eastAsiaTheme="majorEastAsia"/>
            <w:color w:val="auto"/>
          </w:rPr>
          <w:t>connotation</w:t>
        </w:r>
      </w:hyperlink>
      <w:r w:rsidRPr="002D70DB">
        <w:t xml:space="preserve">, la </w:t>
      </w:r>
      <w:hyperlink r:id="rId243" w:tooltip="Polysémie" w:history="1">
        <w:r w:rsidRPr="002D70DB">
          <w:rPr>
            <w:rStyle w:val="Lienhypertexte"/>
            <w:rFonts w:eastAsiaTheme="majorEastAsia"/>
            <w:color w:val="auto"/>
          </w:rPr>
          <w:t>polysémie</w:t>
        </w:r>
      </w:hyperlink>
      <w:r w:rsidRPr="002D70DB">
        <w:t xml:space="preserve">, le </w:t>
      </w:r>
      <w:hyperlink r:id="rId244" w:tooltip="Lexique" w:history="1">
        <w:r w:rsidRPr="002D70DB">
          <w:rPr>
            <w:rStyle w:val="Lienhypertexte"/>
            <w:rFonts w:eastAsiaTheme="majorEastAsia"/>
            <w:color w:val="auto"/>
          </w:rPr>
          <w:t>lexique</w:t>
        </w:r>
      </w:hyperlink>
      <w:r w:rsidRPr="002D70DB">
        <w:t xml:space="preserve">, le </w:t>
      </w:r>
      <w:hyperlink r:id="rId245" w:tooltip="Mot" w:history="1">
        <w:r w:rsidRPr="002D70DB">
          <w:rPr>
            <w:rStyle w:val="Lienhypertexte"/>
            <w:rFonts w:eastAsiaTheme="majorEastAsia"/>
            <w:color w:val="auto"/>
          </w:rPr>
          <w:t>vocable</w:t>
        </w:r>
      </w:hyperlink>
      <w:r w:rsidRPr="002D70DB">
        <w:t xml:space="preserve">, les </w:t>
      </w:r>
      <w:hyperlink r:id="rId246" w:tooltip="Antonymie" w:history="1">
        <w:r w:rsidRPr="002D70DB">
          <w:rPr>
            <w:rStyle w:val="Lienhypertexte"/>
            <w:rFonts w:eastAsiaTheme="majorEastAsia"/>
            <w:color w:val="auto"/>
          </w:rPr>
          <w:t>antonymie</w:t>
        </w:r>
      </w:hyperlink>
      <w:r w:rsidRPr="002D70DB">
        <w:t xml:space="preserve">, </w:t>
      </w:r>
      <w:hyperlink r:id="rId247" w:tooltip="Synonymie" w:history="1">
        <w:r w:rsidRPr="002D70DB">
          <w:rPr>
            <w:rStyle w:val="Lienhypertexte"/>
            <w:rFonts w:eastAsiaTheme="majorEastAsia"/>
            <w:color w:val="auto"/>
          </w:rPr>
          <w:t>synonymie</w:t>
        </w:r>
      </w:hyperlink>
      <w:r w:rsidRPr="002D70DB">
        <w:t xml:space="preserve">, ou </w:t>
      </w:r>
      <w:hyperlink r:id="rId248" w:tooltip="Paronymie" w:history="1">
        <w:r w:rsidRPr="002D70DB">
          <w:rPr>
            <w:rStyle w:val="Lienhypertexte"/>
            <w:rFonts w:eastAsiaTheme="majorEastAsia"/>
            <w:color w:val="auto"/>
          </w:rPr>
          <w:t>paronymie</w:t>
        </w:r>
      </w:hyperlink>
      <w:r w:rsidRPr="002D70DB">
        <w:t xml:space="preserve">, sur les champs sémantiques aussi. C'est le cas des figures les plus connues : </w:t>
      </w:r>
      <w:hyperlink r:id="rId249" w:tooltip="Métaphore" w:history="1">
        <w:r w:rsidRPr="002D70DB">
          <w:rPr>
            <w:rStyle w:val="Lienhypertexte"/>
            <w:rFonts w:eastAsiaTheme="majorEastAsia"/>
            <w:color w:val="auto"/>
          </w:rPr>
          <w:t>métaphore</w:t>
        </w:r>
      </w:hyperlink>
      <w:r w:rsidRPr="002D70DB">
        <w:t xml:space="preserve">, </w:t>
      </w:r>
      <w:hyperlink r:id="rId250" w:tooltip="Comparaison (rhétorique)" w:history="1">
        <w:r w:rsidRPr="002D70DB">
          <w:rPr>
            <w:rStyle w:val="Lienhypertexte"/>
            <w:rFonts w:eastAsiaTheme="majorEastAsia"/>
            <w:color w:val="auto"/>
          </w:rPr>
          <w:t>comparaison</w:t>
        </w:r>
      </w:hyperlink>
      <w:r w:rsidRPr="002D70DB">
        <w:t xml:space="preserve">, </w:t>
      </w:r>
      <w:hyperlink r:id="rId251" w:tooltip="Oxymore" w:history="1">
        <w:r w:rsidRPr="002D70DB">
          <w:rPr>
            <w:rStyle w:val="Lienhypertexte"/>
            <w:rFonts w:eastAsiaTheme="majorEastAsia"/>
            <w:color w:val="auto"/>
          </w:rPr>
          <w:t>oxymore</w:t>
        </w:r>
      </w:hyperlink>
      <w:r w:rsidRPr="002D70DB">
        <w:t xml:space="preserve">. </w:t>
      </w:r>
    </w:p>
    <w:p w14:paraId="37C0AFC0" w14:textId="77777777" w:rsidR="0050166A" w:rsidRPr="002D70DB" w:rsidRDefault="0050166A" w:rsidP="005D5718">
      <w:r w:rsidRPr="002D70DB">
        <w:t xml:space="preserve">Néanmoins il s'agit ici moins d'un critère de définition, puisqu'on exclut de fait l'effet et l'intention, que d'une façon de les repérer ou de révéler à quel niveau du </w:t>
      </w:r>
      <w:hyperlink r:id="rId252" w:tooltip="Discours" w:history="1">
        <w:r w:rsidRPr="002D70DB">
          <w:rPr>
            <w:rStyle w:val="Lienhypertexte"/>
            <w:rFonts w:eastAsiaTheme="majorEastAsia"/>
            <w:color w:val="auto"/>
          </w:rPr>
          <w:t>discours</w:t>
        </w:r>
      </w:hyperlink>
      <w:r w:rsidRPr="002D70DB">
        <w:t xml:space="preserve"> les figures de style interviennent. Cette classification est surtout employée en </w:t>
      </w:r>
      <w:hyperlink r:id="rId253" w:tooltip="Pédagogie" w:history="1">
        <w:r w:rsidRPr="002D70DB">
          <w:rPr>
            <w:rStyle w:val="Lienhypertexte"/>
            <w:rFonts w:eastAsiaTheme="majorEastAsia"/>
            <w:color w:val="auto"/>
          </w:rPr>
          <w:t>pédagogie</w:t>
        </w:r>
      </w:hyperlink>
      <w:r w:rsidRPr="002D70DB">
        <w:t xml:space="preserve">, pour l'enseignement </w:t>
      </w:r>
      <w:hyperlink r:id="rId254" w:tooltip="Didactique" w:history="1">
        <w:r w:rsidRPr="002D70DB">
          <w:rPr>
            <w:rStyle w:val="Lienhypertexte"/>
            <w:rFonts w:eastAsiaTheme="majorEastAsia"/>
            <w:color w:val="auto"/>
          </w:rPr>
          <w:t>didactique</w:t>
        </w:r>
      </w:hyperlink>
      <w:r w:rsidRPr="002D70DB">
        <w:t xml:space="preserve"> des figures de style les plus employées, notamment dans l'exercice du </w:t>
      </w:r>
      <w:hyperlink r:id="rId255" w:tooltip="Commentaire littéraire au baccalauréat français" w:history="1">
        <w:r w:rsidRPr="002D70DB">
          <w:rPr>
            <w:rStyle w:val="Lienhypertexte"/>
            <w:rFonts w:eastAsiaTheme="majorEastAsia"/>
            <w:color w:val="auto"/>
          </w:rPr>
          <w:t>commentaire composé</w:t>
        </w:r>
      </w:hyperlink>
      <w:hyperlink r:id="rId256" w:anchor="cite_note-59" w:history="1">
        <w:r w:rsidRPr="002D70DB">
          <w:rPr>
            <w:rStyle w:val="Lienhypertexte"/>
            <w:rFonts w:eastAsiaTheme="majorEastAsia"/>
            <w:color w:val="auto"/>
            <w:vertAlign w:val="superscript"/>
          </w:rPr>
          <w:t>24</w:t>
        </w:r>
      </w:hyperlink>
      <w:r w:rsidRPr="002D70DB">
        <w:rPr>
          <w:vertAlign w:val="superscript"/>
        </w:rPr>
        <w:t>,</w:t>
      </w:r>
      <w:hyperlink r:id="rId257" w:anchor="cite_note-60" w:history="1">
        <w:r w:rsidRPr="002D70DB">
          <w:rPr>
            <w:rStyle w:val="Lienhypertexte"/>
            <w:rFonts w:eastAsiaTheme="majorEastAsia"/>
            <w:color w:val="auto"/>
            <w:vertAlign w:val="superscript"/>
          </w:rPr>
          <w:t>25</w:t>
        </w:r>
      </w:hyperlink>
      <w:r w:rsidRPr="002D70DB">
        <w:t xml:space="preserve">. </w:t>
      </w:r>
    </w:p>
    <w:p w14:paraId="7623209A" w14:textId="77777777" w:rsidR="0050166A" w:rsidRPr="002D70DB" w:rsidRDefault="0050166A" w:rsidP="005D5718">
      <w:pPr>
        <w:rPr>
          <w:rStyle w:val="mw-headline"/>
          <w:rFonts w:asciiTheme="majorHAnsi" w:eastAsiaTheme="majorEastAsia" w:hAnsiTheme="majorHAnsi" w:cstheme="majorBidi"/>
        </w:rPr>
      </w:pPr>
      <w:r w:rsidRPr="002D70DB">
        <w:rPr>
          <w:rStyle w:val="mw-headline"/>
        </w:rPr>
        <w:br w:type="page"/>
      </w:r>
    </w:p>
    <w:p w14:paraId="3CA6BB91" w14:textId="77777777" w:rsidR="0050166A" w:rsidRPr="002D70DB" w:rsidRDefault="0050166A" w:rsidP="005D5718">
      <w:r w:rsidRPr="002D70DB">
        <w:rPr>
          <w:rStyle w:val="mw-headline"/>
        </w:rPr>
        <w:lastRenderedPageBreak/>
        <w:t>Figures et procédés de style</w:t>
      </w:r>
    </w:p>
    <w:p w14:paraId="63767AD2" w14:textId="77777777" w:rsidR="0050166A" w:rsidRPr="002D70DB" w:rsidRDefault="0050166A" w:rsidP="005D5718">
      <w:r w:rsidRPr="002D70DB">
        <w:t xml:space="preserve">Articles connexes : </w:t>
      </w:r>
      <w:hyperlink r:id="rId258" w:tooltip="Stylistique" w:history="1">
        <w:r w:rsidRPr="002D70DB">
          <w:rPr>
            <w:rStyle w:val="Lienhypertexte"/>
            <w:color w:val="auto"/>
          </w:rPr>
          <w:t>Stylistique</w:t>
        </w:r>
      </w:hyperlink>
      <w:r w:rsidRPr="002D70DB">
        <w:t xml:space="preserve"> et </w:t>
      </w:r>
      <w:hyperlink r:id="rId259" w:tooltip="Jeu de mots" w:history="1">
        <w:r w:rsidRPr="002D70DB">
          <w:rPr>
            <w:rStyle w:val="Lienhypertexte"/>
            <w:color w:val="auto"/>
          </w:rPr>
          <w:t>jeu de mots</w:t>
        </w:r>
      </w:hyperlink>
      <w:r w:rsidRPr="002D70DB">
        <w:t>.</w:t>
      </w:r>
    </w:p>
    <w:p w14:paraId="5352BFA0" w14:textId="77777777" w:rsidR="0050166A" w:rsidRPr="002D70DB" w:rsidRDefault="0050166A" w:rsidP="005D5718">
      <w:r w:rsidRPr="002D70DB">
        <w:t xml:space="preserve">En dehors des modes de classement traditionnels existent des figures de style aux propriétés et à la nature inclassables. Souvent définies comme des « procédés de style » elles forment un ensemble quasi infini et aux limites ténues, combinant plusieurs </w:t>
      </w:r>
      <w:proofErr w:type="spellStart"/>
      <w:r w:rsidRPr="002D70DB">
        <w:t>aspects</w:t>
      </w:r>
      <w:hyperlink r:id="rId260" w:anchor="cite_note-61" w:history="1">
        <w:r w:rsidRPr="002D70DB">
          <w:rPr>
            <w:rStyle w:val="Lienhypertexte"/>
            <w:rFonts w:eastAsiaTheme="majorEastAsia"/>
            <w:color w:val="auto"/>
            <w:vertAlign w:val="superscript"/>
          </w:rPr>
          <w:t>A</w:t>
        </w:r>
        <w:proofErr w:type="spellEnd"/>
        <w:r w:rsidRPr="002D70DB">
          <w:rPr>
            <w:rStyle w:val="Lienhypertexte"/>
            <w:rFonts w:eastAsiaTheme="majorEastAsia"/>
            <w:color w:val="auto"/>
            <w:vertAlign w:val="superscript"/>
          </w:rPr>
          <w:t xml:space="preserve"> 9</w:t>
        </w:r>
      </w:hyperlink>
      <w:r w:rsidRPr="002D70DB">
        <w:rPr>
          <w:vertAlign w:val="superscript"/>
        </w:rPr>
        <w:t>,</w:t>
      </w:r>
      <w:hyperlink r:id="rId261" w:anchor="cite_note-62" w:history="1">
        <w:r w:rsidRPr="002D70DB">
          <w:rPr>
            <w:rStyle w:val="Lienhypertexte"/>
            <w:rFonts w:eastAsiaTheme="majorEastAsia"/>
            <w:color w:val="auto"/>
            <w:vertAlign w:val="superscript"/>
          </w:rPr>
          <w:t>C 3</w:t>
        </w:r>
      </w:hyperlink>
      <w:r w:rsidRPr="002D70DB">
        <w:t xml:space="preserve">. </w:t>
      </w:r>
    </w:p>
    <w:p w14:paraId="288E4833" w14:textId="77777777" w:rsidR="0050166A" w:rsidRPr="002D70DB" w:rsidRDefault="0050166A" w:rsidP="005D5718">
      <w:r w:rsidRPr="002D70DB">
        <w:t xml:space="preserve">Tout d'abord les spécificités d'écriture d'un auteur (son style) peuvent définir des procédés de style considérés souvent comme des figures de style à part </w:t>
      </w:r>
      <w:proofErr w:type="spellStart"/>
      <w:r w:rsidRPr="002D70DB">
        <w:t>entière</w:t>
      </w:r>
      <w:hyperlink r:id="rId262" w:anchor="cite_note-63" w:history="1">
        <w:r w:rsidRPr="002D70DB">
          <w:rPr>
            <w:rStyle w:val="Lienhypertexte"/>
            <w:rFonts w:eastAsiaTheme="majorEastAsia"/>
            <w:color w:val="auto"/>
            <w:vertAlign w:val="superscript"/>
          </w:rPr>
          <w:t>F</w:t>
        </w:r>
        <w:proofErr w:type="spellEnd"/>
        <w:r w:rsidRPr="002D70DB">
          <w:rPr>
            <w:rStyle w:val="Lienhypertexte"/>
            <w:rFonts w:eastAsiaTheme="majorEastAsia"/>
            <w:color w:val="auto"/>
            <w:vertAlign w:val="superscript"/>
          </w:rPr>
          <w:t xml:space="preserve"> 4</w:t>
        </w:r>
      </w:hyperlink>
      <w:r w:rsidRPr="002D70DB">
        <w:t xml:space="preserve">. Par exemple, le langage imagé et truculent de </w:t>
      </w:r>
      <w:hyperlink r:id="rId263" w:tooltip="San Antonio" w:history="1">
        <w:r w:rsidRPr="002D70DB">
          <w:rPr>
            <w:rStyle w:val="Lienhypertexte"/>
            <w:rFonts w:eastAsiaTheme="majorEastAsia"/>
            <w:color w:val="auto"/>
          </w:rPr>
          <w:t>San Antonio</w:t>
        </w:r>
      </w:hyperlink>
      <w:r w:rsidRPr="002D70DB">
        <w:t xml:space="preserve"> est lui-même l'assemblage de nombreuses figures. </w:t>
      </w:r>
    </w:p>
    <w:p w14:paraId="757495A8" w14:textId="77777777" w:rsidR="0050166A" w:rsidRPr="002D70DB" w:rsidRDefault="0050166A" w:rsidP="005D5718">
      <w:r w:rsidRPr="002D70DB">
        <w:t>Par ailleurs, les « contraintes » oulipiennes, du nom de l'</w:t>
      </w:r>
      <w:hyperlink r:id="rId264" w:tooltip="Oulipo" w:history="1">
        <w:r w:rsidRPr="002D70DB">
          <w:rPr>
            <w:rStyle w:val="Lienhypertexte"/>
            <w:rFonts w:eastAsiaTheme="majorEastAsia"/>
            <w:color w:val="auto"/>
          </w:rPr>
          <w:t>Ouvroir de Littérature Potentielle</w:t>
        </w:r>
      </w:hyperlink>
      <w:r w:rsidRPr="002D70DB">
        <w:t>, qui sont des figures sans effet et sans but, mais qui entrent dans le manifeste esthétique du mouvement (telles l'</w:t>
      </w:r>
      <w:hyperlink r:id="rId265" w:tooltip="Anagramme" w:history="1">
        <w:r w:rsidRPr="002D70DB">
          <w:rPr>
            <w:rStyle w:val="Lienhypertexte"/>
            <w:rFonts w:eastAsiaTheme="majorEastAsia"/>
            <w:color w:val="auto"/>
          </w:rPr>
          <w:t>anagramme</w:t>
        </w:r>
      </w:hyperlink>
      <w:r w:rsidRPr="002D70DB">
        <w:t xml:space="preserve"> ou le </w:t>
      </w:r>
      <w:hyperlink r:id="rId266" w:tooltip="Lipogramme" w:history="1">
        <w:r w:rsidRPr="002D70DB">
          <w:rPr>
            <w:rStyle w:val="Lienhypertexte"/>
            <w:rFonts w:eastAsiaTheme="majorEastAsia"/>
            <w:color w:val="auto"/>
          </w:rPr>
          <w:t>lipogramme</w:t>
        </w:r>
      </w:hyperlink>
      <w:r w:rsidRPr="002D70DB">
        <w:t xml:space="preserve">, entre autres) sont classés comme des figures de style alors qu'elles opèrent de simples manipulations de langue. En soi elles se suffisent en elles-mêmes, par le fait qu'elles permettent d'éprouver la souplesse du langage. </w:t>
      </w:r>
    </w:p>
    <w:p w14:paraId="149E32AA" w14:textId="77777777" w:rsidR="0050166A" w:rsidRPr="002D70DB" w:rsidRDefault="0050166A" w:rsidP="005D5718">
      <w:r w:rsidRPr="002D70DB">
        <w:t>La cimaise ayant chaponné</w:t>
      </w:r>
      <w:r w:rsidRPr="002D70DB">
        <w:br/>
        <w:t>Tout l'éternueur,</w:t>
      </w:r>
      <w:r w:rsidRPr="002D70DB">
        <w:br/>
        <w:t>Se tuba fort dépurative</w:t>
      </w:r>
      <w:r w:rsidRPr="002D70DB">
        <w:br/>
        <w:t>Quand la bixacée fut verdie :</w:t>
      </w:r>
      <w:r w:rsidRPr="002D70DB">
        <w:br/>
        <w:t>Pas un sexué pétrographique morio</w:t>
      </w:r>
      <w:r w:rsidRPr="002D70DB">
        <w:br/>
        <w:t>De mouffette ou de verrat</w:t>
      </w:r>
      <w:hyperlink r:id="rId267" w:anchor="cite_note-64" w:history="1">
        <w:r w:rsidRPr="002D70DB">
          <w:rPr>
            <w:rStyle w:val="Lienhypertexte"/>
            <w:rFonts w:eastAsiaTheme="majorEastAsia"/>
            <w:color w:val="auto"/>
            <w:vertAlign w:val="superscript"/>
          </w:rPr>
          <w:t>26</w:t>
        </w:r>
      </w:hyperlink>
      <w:r w:rsidRPr="002D70DB">
        <w:t xml:space="preserve">. </w:t>
      </w:r>
    </w:p>
    <w:p w14:paraId="140A5523" w14:textId="77777777" w:rsidR="0050166A" w:rsidRPr="002D70DB" w:rsidRDefault="0050166A" w:rsidP="005D5718">
      <w:r w:rsidRPr="002D70DB">
        <w:t xml:space="preserve">Le recours au dessin, comme dans le cas des </w:t>
      </w:r>
      <w:hyperlink r:id="rId268" w:tooltip="Calligramme" w:history="1">
        <w:r w:rsidRPr="002D70DB">
          <w:rPr>
            <w:rStyle w:val="Lienhypertexte"/>
            <w:rFonts w:eastAsiaTheme="majorEastAsia"/>
            <w:color w:val="auto"/>
          </w:rPr>
          <w:t>calligrammes</w:t>
        </w:r>
      </w:hyperlink>
      <w:r w:rsidRPr="002D70DB">
        <w:t xml:space="preserve"> ou des lettres-images notamment est une autre source de création stylistique, de même que la manipulation de la </w:t>
      </w:r>
      <w:hyperlink r:id="rId269" w:tooltip="Syntaxe" w:history="1">
        <w:proofErr w:type="spellStart"/>
        <w:r w:rsidRPr="002D70DB">
          <w:rPr>
            <w:rStyle w:val="Lienhypertexte"/>
            <w:rFonts w:eastAsiaTheme="majorEastAsia"/>
            <w:color w:val="auto"/>
          </w:rPr>
          <w:t>syntaxe</w:t>
        </w:r>
      </w:hyperlink>
      <w:hyperlink r:id="rId270" w:anchor="cite_note-65" w:history="1">
        <w:r w:rsidRPr="002D70DB">
          <w:rPr>
            <w:rStyle w:val="Lienhypertexte"/>
            <w:rFonts w:eastAsiaTheme="majorEastAsia"/>
            <w:color w:val="auto"/>
            <w:vertAlign w:val="superscript"/>
          </w:rPr>
          <w:t>A</w:t>
        </w:r>
        <w:proofErr w:type="spellEnd"/>
        <w:r w:rsidRPr="002D70DB">
          <w:rPr>
            <w:rStyle w:val="Lienhypertexte"/>
            <w:rFonts w:eastAsiaTheme="majorEastAsia"/>
            <w:color w:val="auto"/>
            <w:vertAlign w:val="superscript"/>
          </w:rPr>
          <w:t xml:space="preserve"> 10</w:t>
        </w:r>
      </w:hyperlink>
      <w:r w:rsidRPr="002D70DB">
        <w:t xml:space="preserve"> : par déconstruction (écriture de </w:t>
      </w:r>
      <w:hyperlink r:id="rId271" w:tooltip="Louis-Ferdinand Céline" w:history="1">
        <w:r w:rsidRPr="002D70DB">
          <w:rPr>
            <w:rStyle w:val="Lienhypertexte"/>
            <w:rFonts w:eastAsiaTheme="majorEastAsia"/>
            <w:color w:val="auto"/>
          </w:rPr>
          <w:t>Louis Ferdinand Céline</w:t>
        </w:r>
      </w:hyperlink>
      <w:r w:rsidRPr="002D70DB">
        <w:t xml:space="preserve"> par exemple), par </w:t>
      </w:r>
      <w:hyperlink r:id="rId272" w:tooltip="Écriture automatique" w:history="1">
        <w:r w:rsidRPr="002D70DB">
          <w:rPr>
            <w:rStyle w:val="Lienhypertexte"/>
            <w:rFonts w:eastAsiaTheme="majorEastAsia"/>
            <w:color w:val="auto"/>
          </w:rPr>
          <w:t>écriture automatique</w:t>
        </w:r>
      </w:hyperlink>
      <w:r w:rsidRPr="002D70DB">
        <w:t xml:space="preserve"> (le poème </w:t>
      </w:r>
      <w:r w:rsidRPr="002D70DB">
        <w:rPr>
          <w:i/>
          <w:iCs/>
        </w:rPr>
        <w:t>Bouée</w:t>
      </w:r>
      <w:r w:rsidRPr="002D70DB">
        <w:t xml:space="preserve"> de </w:t>
      </w:r>
      <w:hyperlink r:id="rId273" w:tooltip="Louis Aragon" w:history="1">
        <w:r w:rsidRPr="002D70DB">
          <w:rPr>
            <w:rStyle w:val="Lienhypertexte"/>
            <w:rFonts w:eastAsiaTheme="majorEastAsia"/>
            <w:color w:val="auto"/>
          </w:rPr>
          <w:t>Louis Aragon</w:t>
        </w:r>
      </w:hyperlink>
      <w:r w:rsidRPr="002D70DB">
        <w:t xml:space="preserve"> par exemple), ou par </w:t>
      </w:r>
      <w:hyperlink r:id="rId274" w:tooltip="Hermétisme" w:history="1">
        <w:r w:rsidRPr="002D70DB">
          <w:rPr>
            <w:rStyle w:val="Lienhypertexte"/>
            <w:rFonts w:eastAsiaTheme="majorEastAsia"/>
            <w:color w:val="auto"/>
          </w:rPr>
          <w:t>hermétisme</w:t>
        </w:r>
      </w:hyperlink>
      <w:r w:rsidRPr="002D70DB">
        <w:t xml:space="preserve"> (comme dans le poème de </w:t>
      </w:r>
      <w:hyperlink r:id="rId275" w:tooltip="Stéphane Mallarmé" w:history="1">
        <w:r w:rsidRPr="002D70DB">
          <w:rPr>
            <w:rStyle w:val="Lienhypertexte"/>
            <w:rFonts w:eastAsiaTheme="majorEastAsia"/>
            <w:color w:val="auto"/>
          </w:rPr>
          <w:t>Stéphane Mallarmé</w:t>
        </w:r>
      </w:hyperlink>
      <w:r w:rsidRPr="002D70DB">
        <w:t xml:space="preserve"> intitulé </w:t>
      </w:r>
      <w:r w:rsidRPr="002D70DB">
        <w:rPr>
          <w:i/>
          <w:iCs/>
        </w:rPr>
        <w:t>Hommage</w:t>
      </w:r>
      <w:r w:rsidRPr="002D70DB">
        <w:t xml:space="preserve">), par </w:t>
      </w:r>
      <w:hyperlink r:id="rId276" w:tooltip="Vers libre" w:history="1">
        <w:r w:rsidRPr="002D70DB">
          <w:rPr>
            <w:rStyle w:val="Lienhypertexte"/>
            <w:rFonts w:eastAsiaTheme="majorEastAsia"/>
            <w:color w:val="auto"/>
          </w:rPr>
          <w:t>vers libre</w:t>
        </w:r>
      </w:hyperlink>
      <w:r w:rsidRPr="002D70DB">
        <w:t xml:space="preserve"> ou </w:t>
      </w:r>
      <w:hyperlink r:id="rId277" w:tooltip="Vers brisés" w:history="1">
        <w:r w:rsidRPr="002D70DB">
          <w:rPr>
            <w:rStyle w:val="Lienhypertexte"/>
            <w:rFonts w:eastAsiaTheme="majorEastAsia"/>
            <w:color w:val="auto"/>
          </w:rPr>
          <w:t>vers brisés</w:t>
        </w:r>
      </w:hyperlink>
      <w:r w:rsidRPr="002D70DB">
        <w:t xml:space="preserve">. </w:t>
      </w:r>
    </w:p>
    <w:p w14:paraId="6B70EE16" w14:textId="77777777" w:rsidR="0050166A" w:rsidRPr="002D70DB" w:rsidRDefault="0050166A" w:rsidP="005D5718">
      <w:r w:rsidRPr="002D70DB">
        <w:t xml:space="preserve">L'utilisation des </w:t>
      </w:r>
      <w:hyperlink r:id="rId278" w:tooltip="Jeu de mots" w:history="1">
        <w:r w:rsidRPr="002D70DB">
          <w:rPr>
            <w:rStyle w:val="Lienhypertexte"/>
            <w:rFonts w:eastAsiaTheme="majorEastAsia"/>
            <w:color w:val="auto"/>
          </w:rPr>
          <w:t>jeux de mots</w:t>
        </w:r>
      </w:hyperlink>
      <w:r w:rsidRPr="002D70DB">
        <w:t xml:space="preserve"> permet également une vaste palette d'effets de style. Enfin, les opérations sur le signe </w:t>
      </w:r>
      <w:proofErr w:type="spellStart"/>
      <w:r w:rsidRPr="002D70DB">
        <w:t>graphique</w:t>
      </w:r>
      <w:hyperlink r:id="rId279" w:anchor="cite_note-66" w:history="1">
        <w:r w:rsidRPr="002D70DB">
          <w:rPr>
            <w:rStyle w:val="Lienhypertexte"/>
            <w:rFonts w:eastAsiaTheme="majorEastAsia"/>
            <w:color w:val="auto"/>
            <w:vertAlign w:val="superscript"/>
          </w:rPr>
          <w:t>K</w:t>
        </w:r>
        <w:proofErr w:type="spellEnd"/>
        <w:r w:rsidRPr="002D70DB">
          <w:rPr>
            <w:rStyle w:val="Lienhypertexte"/>
            <w:rFonts w:eastAsiaTheme="majorEastAsia"/>
            <w:color w:val="auto"/>
            <w:vertAlign w:val="superscript"/>
          </w:rPr>
          <w:t xml:space="preserve"> 3</w:t>
        </w:r>
      </w:hyperlink>
      <w:r w:rsidRPr="002D70DB">
        <w:t xml:space="preserve">, comme les </w:t>
      </w:r>
      <w:hyperlink r:id="rId280" w:tooltip="Onomatopée" w:history="1">
        <w:r w:rsidRPr="002D70DB">
          <w:rPr>
            <w:rStyle w:val="Lienhypertexte"/>
            <w:rFonts w:eastAsiaTheme="majorEastAsia"/>
            <w:color w:val="auto"/>
          </w:rPr>
          <w:t>onomatopées</w:t>
        </w:r>
      </w:hyperlink>
      <w:r w:rsidRPr="002D70DB">
        <w:t xml:space="preserve">, la modification de la </w:t>
      </w:r>
      <w:hyperlink r:id="rId281" w:tooltip="Typographie" w:history="1">
        <w:r w:rsidRPr="002D70DB">
          <w:rPr>
            <w:rStyle w:val="Lienhypertexte"/>
            <w:rFonts w:eastAsiaTheme="majorEastAsia"/>
            <w:color w:val="auto"/>
          </w:rPr>
          <w:t>typographie</w:t>
        </w:r>
      </w:hyperlink>
      <w:r w:rsidRPr="002D70DB">
        <w:t xml:space="preserve"> (blanc typographique spécifique au </w:t>
      </w:r>
      <w:hyperlink r:id="rId282" w:tooltip="Roman (littérature)" w:history="1">
        <w:r w:rsidRPr="002D70DB">
          <w:rPr>
            <w:rStyle w:val="Lienhypertexte"/>
            <w:rFonts w:eastAsiaTheme="majorEastAsia"/>
            <w:color w:val="auto"/>
          </w:rPr>
          <w:t>roman</w:t>
        </w:r>
      </w:hyperlink>
      <w:r w:rsidRPr="002D70DB">
        <w:t xml:space="preserve"> poétique), l'usage de la </w:t>
      </w:r>
      <w:hyperlink r:id="rId283" w:tooltip="Ponctuation non standard" w:history="1">
        <w:r w:rsidRPr="002D70DB">
          <w:rPr>
            <w:rStyle w:val="Lienhypertexte"/>
            <w:rFonts w:eastAsiaTheme="majorEastAsia"/>
            <w:color w:val="auto"/>
          </w:rPr>
          <w:t>ponctuation non standard</w:t>
        </w:r>
      </w:hyperlink>
      <w:r w:rsidRPr="002D70DB">
        <w:t xml:space="preserve"> ou la suppression de la </w:t>
      </w:r>
      <w:hyperlink r:id="rId284" w:tooltip="Ponctuation" w:history="1">
        <w:r w:rsidRPr="002D70DB">
          <w:rPr>
            <w:rStyle w:val="Lienhypertexte"/>
            <w:rFonts w:eastAsiaTheme="majorEastAsia"/>
            <w:color w:val="auto"/>
          </w:rPr>
          <w:t>ponctuation</w:t>
        </w:r>
      </w:hyperlink>
      <w:r w:rsidRPr="002D70DB">
        <w:t xml:space="preserve"> (esthétique de la poésie expérimentale moderne, dite « blanche » notamment ou du </w:t>
      </w:r>
      <w:hyperlink r:id="rId285" w:tooltip="Nouveau roman" w:history="1">
        <w:r w:rsidRPr="002D70DB">
          <w:rPr>
            <w:rStyle w:val="Lienhypertexte"/>
            <w:rFonts w:eastAsiaTheme="majorEastAsia"/>
            <w:color w:val="auto"/>
          </w:rPr>
          <w:t>Nouveau Roman</w:t>
        </w:r>
      </w:hyperlink>
      <w:r w:rsidRPr="002D70DB">
        <w:t xml:space="preserve">) constituent des procédés considérés souvent comme des figures de style. </w:t>
      </w:r>
    </w:p>
    <w:p w14:paraId="28A30A2C" w14:textId="4CF6EBCB" w:rsidR="00EA776C" w:rsidRPr="002D70DB" w:rsidRDefault="00EA776C" w:rsidP="005D5718"/>
    <w:sectPr w:rsidR="00EA776C" w:rsidRPr="002D70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66A"/>
    <w:rsid w:val="002D70DB"/>
    <w:rsid w:val="00370982"/>
    <w:rsid w:val="00455069"/>
    <w:rsid w:val="0050166A"/>
    <w:rsid w:val="005D5718"/>
    <w:rsid w:val="00EA7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32EA4"/>
  <w15:chartTrackingRefBased/>
  <w15:docId w15:val="{7C6B52F9-E669-47C6-ABD6-9B21EE237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Liberation Serif"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069"/>
    <w:pPr>
      <w:spacing w:after="0" w:line="240" w:lineRule="auto"/>
      <w:jc w:val="both"/>
    </w:pPr>
    <w:rPr>
      <w:rFonts w:ascii="Times New Roman" w:hAnsi="Times New Roman" w:cs="Liberation Serif"/>
      <w:sz w:val="24"/>
      <w:szCs w:val="24"/>
      <w:lang w:eastAsia="fr-FR"/>
    </w:rPr>
  </w:style>
  <w:style w:type="paragraph" w:styleId="Titre1">
    <w:name w:val="heading 1"/>
    <w:basedOn w:val="Normal"/>
    <w:link w:val="Titre1Car"/>
    <w:uiPriority w:val="9"/>
    <w:qFormat/>
    <w:rsid w:val="0050166A"/>
    <w:pPr>
      <w:spacing w:before="100" w:beforeAutospacing="1" w:after="100" w:afterAutospacing="1"/>
      <w:jc w:val="left"/>
      <w:outlineLvl w:val="0"/>
    </w:pPr>
    <w:rPr>
      <w:rFonts w:eastAsia="Times New Roman" w:cs="Times New Roman"/>
      <w:b/>
      <w:bCs/>
      <w:kern w:val="36"/>
      <w:sz w:val="48"/>
      <w:szCs w:val="48"/>
    </w:rPr>
  </w:style>
  <w:style w:type="paragraph" w:styleId="Titre2">
    <w:name w:val="heading 2"/>
    <w:basedOn w:val="Normal"/>
    <w:next w:val="Normal"/>
    <w:link w:val="Titre2Car"/>
    <w:uiPriority w:val="9"/>
    <w:unhideWhenUsed/>
    <w:qFormat/>
    <w:rsid w:val="0050166A"/>
    <w:pPr>
      <w:keepNext/>
      <w:keepLines/>
      <w:spacing w:before="40"/>
      <w:outlineLvl w:val="1"/>
    </w:pPr>
    <w:rPr>
      <w:rFonts w:asciiTheme="majorHAnsi" w:eastAsiaTheme="majorEastAsia" w:hAnsiTheme="majorHAnsi" w:cstheme="majorBidi"/>
      <w:color w:val="70AD47" w:themeColor="accent6"/>
      <w:sz w:val="32"/>
      <w:szCs w:val="26"/>
    </w:rPr>
  </w:style>
  <w:style w:type="paragraph" w:styleId="Titre3">
    <w:name w:val="heading 3"/>
    <w:basedOn w:val="Normal"/>
    <w:next w:val="Normal"/>
    <w:link w:val="Titre3Car"/>
    <w:uiPriority w:val="9"/>
    <w:unhideWhenUsed/>
    <w:qFormat/>
    <w:rsid w:val="0050166A"/>
    <w:pPr>
      <w:keepNext/>
      <w:keepLines/>
      <w:spacing w:before="40"/>
      <w:outlineLvl w:val="2"/>
    </w:pPr>
    <w:rPr>
      <w:rFonts w:asciiTheme="majorHAnsi" w:eastAsiaTheme="majorEastAsia" w:hAnsiTheme="majorHAnsi" w:cstheme="majorBidi"/>
      <w:b/>
      <w:color w:val="ED7D31" w:themeColor="accen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166A"/>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50166A"/>
    <w:rPr>
      <w:color w:val="0000FF"/>
      <w:u w:val="single"/>
    </w:rPr>
  </w:style>
  <w:style w:type="paragraph" w:styleId="NormalWeb">
    <w:name w:val="Normal (Web)"/>
    <w:basedOn w:val="Normal"/>
    <w:uiPriority w:val="99"/>
    <w:semiHidden/>
    <w:unhideWhenUsed/>
    <w:rsid w:val="0050166A"/>
    <w:pPr>
      <w:spacing w:before="100" w:beforeAutospacing="1" w:after="100" w:afterAutospacing="1"/>
      <w:jc w:val="left"/>
    </w:pPr>
    <w:rPr>
      <w:rFonts w:eastAsia="Times New Roman" w:cs="Times New Roman"/>
    </w:rPr>
  </w:style>
  <w:style w:type="character" w:customStyle="1" w:styleId="lang-la">
    <w:name w:val="lang-la"/>
    <w:basedOn w:val="Policepardfaut"/>
    <w:rsid w:val="0050166A"/>
  </w:style>
  <w:style w:type="character" w:customStyle="1" w:styleId="Titre2Car">
    <w:name w:val="Titre 2 Car"/>
    <w:basedOn w:val="Policepardfaut"/>
    <w:link w:val="Titre2"/>
    <w:uiPriority w:val="9"/>
    <w:rsid w:val="0050166A"/>
    <w:rPr>
      <w:rFonts w:asciiTheme="majorHAnsi" w:eastAsiaTheme="majorEastAsia" w:hAnsiTheme="majorHAnsi" w:cstheme="majorBidi"/>
      <w:color w:val="70AD47" w:themeColor="accent6"/>
      <w:sz w:val="32"/>
      <w:szCs w:val="26"/>
      <w:lang w:eastAsia="fr-FR"/>
    </w:rPr>
  </w:style>
  <w:style w:type="character" w:customStyle="1" w:styleId="Titre3Car">
    <w:name w:val="Titre 3 Car"/>
    <w:basedOn w:val="Policepardfaut"/>
    <w:link w:val="Titre3"/>
    <w:uiPriority w:val="9"/>
    <w:rsid w:val="0050166A"/>
    <w:rPr>
      <w:rFonts w:asciiTheme="majorHAnsi" w:eastAsiaTheme="majorEastAsia" w:hAnsiTheme="majorHAnsi" w:cstheme="majorBidi"/>
      <w:b/>
      <w:color w:val="ED7D31" w:themeColor="accent2"/>
      <w:sz w:val="24"/>
      <w:szCs w:val="24"/>
      <w:lang w:eastAsia="fr-FR"/>
    </w:rPr>
  </w:style>
  <w:style w:type="paragraph" w:customStyle="1" w:styleId="msonormal0">
    <w:name w:val="msonormal"/>
    <w:basedOn w:val="Normal"/>
    <w:rsid w:val="0050166A"/>
    <w:pPr>
      <w:spacing w:before="100" w:beforeAutospacing="1" w:after="100" w:afterAutospacing="1"/>
      <w:jc w:val="left"/>
    </w:pPr>
    <w:rPr>
      <w:rFonts w:eastAsia="Times New Roman" w:cs="Times New Roman"/>
    </w:rPr>
  </w:style>
  <w:style w:type="character" w:customStyle="1" w:styleId="mw-headline">
    <w:name w:val="mw-headline"/>
    <w:basedOn w:val="Policepardfaut"/>
    <w:rsid w:val="0050166A"/>
  </w:style>
  <w:style w:type="character" w:styleId="Lienhypertextesuivivisit">
    <w:name w:val="FollowedHyperlink"/>
    <w:basedOn w:val="Policepardfaut"/>
    <w:uiPriority w:val="99"/>
    <w:semiHidden/>
    <w:unhideWhenUsed/>
    <w:rsid w:val="0050166A"/>
    <w:rPr>
      <w:color w:val="800080"/>
      <w:u w:val="single"/>
    </w:rPr>
  </w:style>
  <w:style w:type="character" w:customStyle="1" w:styleId="citation">
    <w:name w:val="citation"/>
    <w:basedOn w:val="Policepardfaut"/>
    <w:rsid w:val="0050166A"/>
  </w:style>
  <w:style w:type="character" w:customStyle="1" w:styleId="lang-el">
    <w:name w:val="lang-el"/>
    <w:basedOn w:val="Policepardfaut"/>
    <w:rsid w:val="00501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142354">
      <w:bodyDiv w:val="1"/>
      <w:marLeft w:val="0"/>
      <w:marRight w:val="0"/>
      <w:marTop w:val="0"/>
      <w:marBottom w:val="0"/>
      <w:divBdr>
        <w:top w:val="none" w:sz="0" w:space="0" w:color="auto"/>
        <w:left w:val="none" w:sz="0" w:space="0" w:color="auto"/>
        <w:bottom w:val="none" w:sz="0" w:space="0" w:color="auto"/>
        <w:right w:val="none" w:sz="0" w:space="0" w:color="auto"/>
      </w:divBdr>
      <w:divsChild>
        <w:div w:id="80165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259526">
          <w:marLeft w:val="0"/>
          <w:marRight w:val="0"/>
          <w:marTop w:val="0"/>
          <w:marBottom w:val="0"/>
          <w:divBdr>
            <w:top w:val="none" w:sz="0" w:space="0" w:color="auto"/>
            <w:left w:val="none" w:sz="0" w:space="0" w:color="auto"/>
            <w:bottom w:val="none" w:sz="0" w:space="0" w:color="auto"/>
            <w:right w:val="none" w:sz="0" w:space="0" w:color="auto"/>
          </w:divBdr>
        </w:div>
        <w:div w:id="12639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729770494">
          <w:marLeft w:val="0"/>
          <w:marRight w:val="0"/>
          <w:marTop w:val="0"/>
          <w:marBottom w:val="0"/>
          <w:divBdr>
            <w:top w:val="none" w:sz="0" w:space="0" w:color="auto"/>
            <w:left w:val="none" w:sz="0" w:space="0" w:color="auto"/>
            <w:bottom w:val="none" w:sz="0" w:space="0" w:color="auto"/>
            <w:right w:val="none" w:sz="0" w:space="0" w:color="auto"/>
          </w:divBdr>
          <w:divsChild>
            <w:div w:id="299111330">
              <w:marLeft w:val="0"/>
              <w:marRight w:val="0"/>
              <w:marTop w:val="0"/>
              <w:marBottom w:val="0"/>
              <w:divBdr>
                <w:top w:val="none" w:sz="0" w:space="0" w:color="auto"/>
                <w:left w:val="none" w:sz="0" w:space="0" w:color="auto"/>
                <w:bottom w:val="none" w:sz="0" w:space="0" w:color="auto"/>
                <w:right w:val="none" w:sz="0" w:space="0" w:color="auto"/>
              </w:divBdr>
            </w:div>
          </w:divsChild>
        </w:div>
        <w:div w:id="955796529">
          <w:marLeft w:val="0"/>
          <w:marRight w:val="0"/>
          <w:marTop w:val="0"/>
          <w:marBottom w:val="0"/>
          <w:divBdr>
            <w:top w:val="none" w:sz="0" w:space="0" w:color="auto"/>
            <w:left w:val="none" w:sz="0" w:space="0" w:color="auto"/>
            <w:bottom w:val="none" w:sz="0" w:space="0" w:color="auto"/>
            <w:right w:val="none" w:sz="0" w:space="0" w:color="auto"/>
          </w:divBdr>
          <w:divsChild>
            <w:div w:id="1444494475">
              <w:marLeft w:val="0"/>
              <w:marRight w:val="0"/>
              <w:marTop w:val="0"/>
              <w:marBottom w:val="0"/>
              <w:divBdr>
                <w:top w:val="none" w:sz="0" w:space="0" w:color="auto"/>
                <w:left w:val="none" w:sz="0" w:space="0" w:color="auto"/>
                <w:bottom w:val="none" w:sz="0" w:space="0" w:color="auto"/>
                <w:right w:val="none" w:sz="0" w:space="0" w:color="auto"/>
              </w:divBdr>
              <w:divsChild>
                <w:div w:id="15018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9606">
          <w:marLeft w:val="0"/>
          <w:marRight w:val="0"/>
          <w:marTop w:val="0"/>
          <w:marBottom w:val="0"/>
          <w:divBdr>
            <w:top w:val="none" w:sz="0" w:space="0" w:color="auto"/>
            <w:left w:val="none" w:sz="0" w:space="0" w:color="auto"/>
            <w:bottom w:val="none" w:sz="0" w:space="0" w:color="auto"/>
            <w:right w:val="none" w:sz="0" w:space="0" w:color="auto"/>
          </w:divBdr>
        </w:div>
        <w:div w:id="1292633804">
          <w:marLeft w:val="0"/>
          <w:marRight w:val="0"/>
          <w:marTop w:val="0"/>
          <w:marBottom w:val="0"/>
          <w:divBdr>
            <w:top w:val="none" w:sz="0" w:space="0" w:color="auto"/>
            <w:left w:val="none" w:sz="0" w:space="0" w:color="auto"/>
            <w:bottom w:val="none" w:sz="0" w:space="0" w:color="auto"/>
            <w:right w:val="none" w:sz="0" w:space="0" w:color="auto"/>
          </w:divBdr>
          <w:divsChild>
            <w:div w:id="1945962398">
              <w:marLeft w:val="0"/>
              <w:marRight w:val="0"/>
              <w:marTop w:val="0"/>
              <w:marBottom w:val="0"/>
              <w:divBdr>
                <w:top w:val="none" w:sz="0" w:space="0" w:color="auto"/>
                <w:left w:val="none" w:sz="0" w:space="0" w:color="auto"/>
                <w:bottom w:val="none" w:sz="0" w:space="0" w:color="auto"/>
                <w:right w:val="none" w:sz="0" w:space="0" w:color="auto"/>
              </w:divBdr>
              <w:divsChild>
                <w:div w:id="1022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21047">
          <w:blockQuote w:val="1"/>
          <w:marLeft w:val="720"/>
          <w:marRight w:val="720"/>
          <w:marTop w:val="100"/>
          <w:marBottom w:val="100"/>
          <w:divBdr>
            <w:top w:val="none" w:sz="0" w:space="0" w:color="auto"/>
            <w:left w:val="none" w:sz="0" w:space="0" w:color="auto"/>
            <w:bottom w:val="none" w:sz="0" w:space="0" w:color="auto"/>
            <w:right w:val="none" w:sz="0" w:space="0" w:color="auto"/>
          </w:divBdr>
        </w:div>
        <w:div w:id="780805238">
          <w:marLeft w:val="0"/>
          <w:marRight w:val="0"/>
          <w:marTop w:val="0"/>
          <w:marBottom w:val="0"/>
          <w:divBdr>
            <w:top w:val="none" w:sz="0" w:space="0" w:color="auto"/>
            <w:left w:val="none" w:sz="0" w:space="0" w:color="auto"/>
            <w:bottom w:val="none" w:sz="0" w:space="0" w:color="auto"/>
            <w:right w:val="none" w:sz="0" w:space="0" w:color="auto"/>
          </w:divBdr>
        </w:div>
        <w:div w:id="1514109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73462727">
          <w:blockQuote w:val="1"/>
          <w:marLeft w:val="720"/>
          <w:marRight w:val="720"/>
          <w:marTop w:val="100"/>
          <w:marBottom w:val="100"/>
          <w:divBdr>
            <w:top w:val="none" w:sz="0" w:space="0" w:color="auto"/>
            <w:left w:val="none" w:sz="0" w:space="0" w:color="auto"/>
            <w:bottom w:val="none" w:sz="0" w:space="0" w:color="auto"/>
            <w:right w:val="none" w:sz="0" w:space="0" w:color="auto"/>
          </w:divBdr>
        </w:div>
        <w:div w:id="812796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0744760">
          <w:marLeft w:val="0"/>
          <w:marRight w:val="0"/>
          <w:marTop w:val="0"/>
          <w:marBottom w:val="0"/>
          <w:divBdr>
            <w:top w:val="none" w:sz="0" w:space="0" w:color="auto"/>
            <w:left w:val="none" w:sz="0" w:space="0" w:color="auto"/>
            <w:bottom w:val="none" w:sz="0" w:space="0" w:color="auto"/>
            <w:right w:val="none" w:sz="0" w:space="0" w:color="auto"/>
          </w:divBdr>
        </w:div>
        <w:div w:id="1848592978">
          <w:marLeft w:val="0"/>
          <w:marRight w:val="0"/>
          <w:marTop w:val="0"/>
          <w:marBottom w:val="0"/>
          <w:divBdr>
            <w:top w:val="none" w:sz="0" w:space="0" w:color="auto"/>
            <w:left w:val="none" w:sz="0" w:space="0" w:color="auto"/>
            <w:bottom w:val="none" w:sz="0" w:space="0" w:color="auto"/>
            <w:right w:val="none" w:sz="0" w:space="0" w:color="auto"/>
          </w:divBdr>
          <w:divsChild>
            <w:div w:id="546181851">
              <w:marLeft w:val="0"/>
              <w:marRight w:val="0"/>
              <w:marTop w:val="0"/>
              <w:marBottom w:val="0"/>
              <w:divBdr>
                <w:top w:val="none" w:sz="0" w:space="0" w:color="auto"/>
                <w:left w:val="none" w:sz="0" w:space="0" w:color="auto"/>
                <w:bottom w:val="none" w:sz="0" w:space="0" w:color="auto"/>
                <w:right w:val="none" w:sz="0" w:space="0" w:color="auto"/>
              </w:divBdr>
              <w:divsChild>
                <w:div w:id="97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335465">
          <w:marLeft w:val="0"/>
          <w:marRight w:val="0"/>
          <w:marTop w:val="0"/>
          <w:marBottom w:val="0"/>
          <w:divBdr>
            <w:top w:val="none" w:sz="0" w:space="0" w:color="auto"/>
            <w:left w:val="none" w:sz="0" w:space="0" w:color="auto"/>
            <w:bottom w:val="none" w:sz="0" w:space="0" w:color="auto"/>
            <w:right w:val="none" w:sz="0" w:space="0" w:color="auto"/>
          </w:divBdr>
        </w:div>
        <w:div w:id="1526479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99378">
          <w:marLeft w:val="0"/>
          <w:marRight w:val="0"/>
          <w:marTop w:val="0"/>
          <w:marBottom w:val="0"/>
          <w:divBdr>
            <w:top w:val="none" w:sz="0" w:space="0" w:color="auto"/>
            <w:left w:val="none" w:sz="0" w:space="0" w:color="auto"/>
            <w:bottom w:val="none" w:sz="0" w:space="0" w:color="auto"/>
            <w:right w:val="none" w:sz="0" w:space="0" w:color="auto"/>
          </w:divBdr>
        </w:div>
        <w:div w:id="2054881923">
          <w:marLeft w:val="0"/>
          <w:marRight w:val="0"/>
          <w:marTop w:val="0"/>
          <w:marBottom w:val="0"/>
          <w:divBdr>
            <w:top w:val="none" w:sz="0" w:space="0" w:color="auto"/>
            <w:left w:val="none" w:sz="0" w:space="0" w:color="auto"/>
            <w:bottom w:val="none" w:sz="0" w:space="0" w:color="auto"/>
            <w:right w:val="none" w:sz="0" w:space="0" w:color="auto"/>
          </w:divBdr>
          <w:divsChild>
            <w:div w:id="1839689168">
              <w:marLeft w:val="0"/>
              <w:marRight w:val="0"/>
              <w:marTop w:val="0"/>
              <w:marBottom w:val="0"/>
              <w:divBdr>
                <w:top w:val="none" w:sz="0" w:space="0" w:color="auto"/>
                <w:left w:val="none" w:sz="0" w:space="0" w:color="auto"/>
                <w:bottom w:val="none" w:sz="0" w:space="0" w:color="auto"/>
                <w:right w:val="none" w:sz="0" w:space="0" w:color="auto"/>
              </w:divBdr>
              <w:divsChild>
                <w:div w:id="173527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62541">
          <w:marLeft w:val="0"/>
          <w:marRight w:val="0"/>
          <w:marTop w:val="0"/>
          <w:marBottom w:val="0"/>
          <w:divBdr>
            <w:top w:val="none" w:sz="0" w:space="0" w:color="auto"/>
            <w:left w:val="none" w:sz="0" w:space="0" w:color="auto"/>
            <w:bottom w:val="none" w:sz="0" w:space="0" w:color="auto"/>
            <w:right w:val="none" w:sz="0" w:space="0" w:color="auto"/>
          </w:divBdr>
        </w:div>
        <w:div w:id="719093192">
          <w:marLeft w:val="0"/>
          <w:marRight w:val="0"/>
          <w:marTop w:val="0"/>
          <w:marBottom w:val="0"/>
          <w:divBdr>
            <w:top w:val="none" w:sz="0" w:space="0" w:color="auto"/>
            <w:left w:val="none" w:sz="0" w:space="0" w:color="auto"/>
            <w:bottom w:val="none" w:sz="0" w:space="0" w:color="auto"/>
            <w:right w:val="none" w:sz="0" w:space="0" w:color="auto"/>
          </w:divBdr>
          <w:divsChild>
            <w:div w:id="2093769963">
              <w:marLeft w:val="0"/>
              <w:marRight w:val="0"/>
              <w:marTop w:val="0"/>
              <w:marBottom w:val="0"/>
              <w:divBdr>
                <w:top w:val="none" w:sz="0" w:space="0" w:color="auto"/>
                <w:left w:val="none" w:sz="0" w:space="0" w:color="auto"/>
                <w:bottom w:val="none" w:sz="0" w:space="0" w:color="auto"/>
                <w:right w:val="none" w:sz="0" w:space="0" w:color="auto"/>
              </w:divBdr>
            </w:div>
          </w:divsChild>
        </w:div>
        <w:div w:id="176971884">
          <w:marLeft w:val="0"/>
          <w:marRight w:val="0"/>
          <w:marTop w:val="0"/>
          <w:marBottom w:val="0"/>
          <w:divBdr>
            <w:top w:val="none" w:sz="0" w:space="0" w:color="auto"/>
            <w:left w:val="none" w:sz="0" w:space="0" w:color="auto"/>
            <w:bottom w:val="none" w:sz="0" w:space="0" w:color="auto"/>
            <w:right w:val="none" w:sz="0" w:space="0" w:color="auto"/>
          </w:divBdr>
          <w:divsChild>
            <w:div w:id="103039257">
              <w:marLeft w:val="0"/>
              <w:marRight w:val="0"/>
              <w:marTop w:val="0"/>
              <w:marBottom w:val="0"/>
              <w:divBdr>
                <w:top w:val="none" w:sz="0" w:space="0" w:color="auto"/>
                <w:left w:val="none" w:sz="0" w:space="0" w:color="auto"/>
                <w:bottom w:val="none" w:sz="0" w:space="0" w:color="auto"/>
                <w:right w:val="none" w:sz="0" w:space="0" w:color="auto"/>
              </w:divBdr>
              <w:divsChild>
                <w:div w:id="45707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93619">
      <w:bodyDiv w:val="1"/>
      <w:marLeft w:val="0"/>
      <w:marRight w:val="0"/>
      <w:marTop w:val="0"/>
      <w:marBottom w:val="0"/>
      <w:divBdr>
        <w:top w:val="none" w:sz="0" w:space="0" w:color="auto"/>
        <w:left w:val="none" w:sz="0" w:space="0" w:color="auto"/>
        <w:bottom w:val="none" w:sz="0" w:space="0" w:color="auto"/>
        <w:right w:val="none" w:sz="0" w:space="0" w:color="auto"/>
      </w:divBdr>
      <w:divsChild>
        <w:div w:id="1866946077">
          <w:marLeft w:val="0"/>
          <w:marRight w:val="0"/>
          <w:marTop w:val="0"/>
          <w:marBottom w:val="0"/>
          <w:divBdr>
            <w:top w:val="none" w:sz="0" w:space="0" w:color="auto"/>
            <w:left w:val="none" w:sz="0" w:space="0" w:color="auto"/>
            <w:bottom w:val="none" w:sz="0" w:space="0" w:color="auto"/>
            <w:right w:val="none" w:sz="0" w:space="0" w:color="auto"/>
          </w:divBdr>
          <w:divsChild>
            <w:div w:id="1369838189">
              <w:marLeft w:val="0"/>
              <w:marRight w:val="0"/>
              <w:marTop w:val="0"/>
              <w:marBottom w:val="0"/>
              <w:divBdr>
                <w:top w:val="none" w:sz="0" w:space="0" w:color="auto"/>
                <w:left w:val="none" w:sz="0" w:space="0" w:color="auto"/>
                <w:bottom w:val="none" w:sz="0" w:space="0" w:color="auto"/>
                <w:right w:val="none" w:sz="0" w:space="0" w:color="auto"/>
              </w:divBdr>
              <w:divsChild>
                <w:div w:id="1884824641">
                  <w:marLeft w:val="0"/>
                  <w:marRight w:val="0"/>
                  <w:marTop w:val="0"/>
                  <w:marBottom w:val="0"/>
                  <w:divBdr>
                    <w:top w:val="none" w:sz="0" w:space="0" w:color="auto"/>
                    <w:left w:val="none" w:sz="0" w:space="0" w:color="auto"/>
                    <w:bottom w:val="none" w:sz="0" w:space="0" w:color="auto"/>
                    <w:right w:val="none" w:sz="0" w:space="0" w:color="auto"/>
                  </w:divBdr>
                  <w:divsChild>
                    <w:div w:id="1597054941">
                      <w:marLeft w:val="0"/>
                      <w:marRight w:val="0"/>
                      <w:marTop w:val="0"/>
                      <w:marBottom w:val="0"/>
                      <w:divBdr>
                        <w:top w:val="none" w:sz="0" w:space="0" w:color="auto"/>
                        <w:left w:val="none" w:sz="0" w:space="0" w:color="auto"/>
                        <w:bottom w:val="none" w:sz="0" w:space="0" w:color="auto"/>
                        <w:right w:val="none" w:sz="0" w:space="0" w:color="auto"/>
                      </w:divBdr>
                    </w:div>
                    <w:div w:id="335157679">
                      <w:marLeft w:val="0"/>
                      <w:marRight w:val="0"/>
                      <w:marTop w:val="0"/>
                      <w:marBottom w:val="0"/>
                      <w:divBdr>
                        <w:top w:val="none" w:sz="0" w:space="0" w:color="auto"/>
                        <w:left w:val="none" w:sz="0" w:space="0" w:color="auto"/>
                        <w:bottom w:val="none" w:sz="0" w:space="0" w:color="auto"/>
                        <w:right w:val="none" w:sz="0" w:space="0" w:color="auto"/>
                      </w:divBdr>
                      <w:divsChild>
                        <w:div w:id="629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559491">
          <w:marLeft w:val="0"/>
          <w:marRight w:val="0"/>
          <w:marTop w:val="0"/>
          <w:marBottom w:val="0"/>
          <w:divBdr>
            <w:top w:val="none" w:sz="0" w:space="0" w:color="auto"/>
            <w:left w:val="none" w:sz="0" w:space="0" w:color="auto"/>
            <w:bottom w:val="none" w:sz="0" w:space="0" w:color="auto"/>
            <w:right w:val="none" w:sz="0" w:space="0" w:color="auto"/>
          </w:divBdr>
          <w:divsChild>
            <w:div w:id="1230114134">
              <w:marLeft w:val="0"/>
              <w:marRight w:val="0"/>
              <w:marTop w:val="0"/>
              <w:marBottom w:val="0"/>
              <w:divBdr>
                <w:top w:val="none" w:sz="0" w:space="0" w:color="auto"/>
                <w:left w:val="none" w:sz="0" w:space="0" w:color="auto"/>
                <w:bottom w:val="none" w:sz="0" w:space="0" w:color="auto"/>
                <w:right w:val="none" w:sz="0" w:space="0" w:color="auto"/>
              </w:divBdr>
              <w:divsChild>
                <w:div w:id="125901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r.wikipedia.org/wiki/Personnification" TargetMode="External"/><Relationship Id="rId21" Type="http://schemas.openxmlformats.org/officeDocument/2006/relationships/hyperlink" Target="https://fr.wikipedia.org/wiki/Gradation" TargetMode="External"/><Relationship Id="rId42" Type="http://schemas.openxmlformats.org/officeDocument/2006/relationships/hyperlink" Target="https://fr.wikipedia.org/wiki/G%C3%A9rard_de_Nerval" TargetMode="External"/><Relationship Id="rId63" Type="http://schemas.openxmlformats.org/officeDocument/2006/relationships/hyperlink" Target="https://fr.wikipedia.org/wiki/Figure_de_style" TargetMode="External"/><Relationship Id="rId84" Type="http://schemas.openxmlformats.org/officeDocument/2006/relationships/hyperlink" Target="https://fr.wikipedia.org/wiki/Signifi%C3%A9_et_signifiant" TargetMode="External"/><Relationship Id="rId138" Type="http://schemas.openxmlformats.org/officeDocument/2006/relationships/hyperlink" Target="https://fr.wikipedia.org/wiki/Subordination_(grammaire)" TargetMode="External"/><Relationship Id="rId159" Type="http://schemas.openxmlformats.org/officeDocument/2006/relationships/hyperlink" Target="https://fr.wikipedia.org/wiki/Figure_de_style" TargetMode="External"/><Relationship Id="rId170" Type="http://schemas.openxmlformats.org/officeDocument/2006/relationships/hyperlink" Target="https://fr.wikipedia.org/wiki/Hypotypose" TargetMode="External"/><Relationship Id="rId191" Type="http://schemas.openxmlformats.org/officeDocument/2006/relationships/hyperlink" Target="https://fr.wikipedia.org/wiki/Syntagme" TargetMode="External"/><Relationship Id="rId205" Type="http://schemas.openxmlformats.org/officeDocument/2006/relationships/hyperlink" Target="https://fr.wikipedia.org/wiki/%C3%89nonciation" TargetMode="External"/><Relationship Id="rId226" Type="http://schemas.openxmlformats.org/officeDocument/2006/relationships/hyperlink" Target="https://fr.wikipedia.org/wiki/Voyelle" TargetMode="External"/><Relationship Id="rId247" Type="http://schemas.openxmlformats.org/officeDocument/2006/relationships/hyperlink" Target="https://fr.wikipedia.org/wiki/Synonymie" TargetMode="External"/><Relationship Id="rId107" Type="http://schemas.openxmlformats.org/officeDocument/2006/relationships/hyperlink" Target="https://fr.wikipedia.org/wiki/Figure_de_style" TargetMode="External"/><Relationship Id="rId268" Type="http://schemas.openxmlformats.org/officeDocument/2006/relationships/hyperlink" Target="https://fr.wikipedia.org/wiki/Calligramme" TargetMode="External"/><Relationship Id="rId11" Type="http://schemas.openxmlformats.org/officeDocument/2006/relationships/hyperlink" Target="https://fr.wikipedia.org/wiki/Rh%C3%A9torique" TargetMode="External"/><Relationship Id="rId32" Type="http://schemas.openxmlformats.org/officeDocument/2006/relationships/hyperlink" Target="https://fr.wikipedia.org/wiki/Pragmatique_(linguistique)" TargetMode="External"/><Relationship Id="rId53" Type="http://schemas.openxmlformats.org/officeDocument/2006/relationships/hyperlink" Target="https://fr.wikipedia.org/wiki/Rh%C3%A9torique" TargetMode="External"/><Relationship Id="rId74" Type="http://schemas.openxmlformats.org/officeDocument/2006/relationships/hyperlink" Target="https://fr.wikipedia.org/wiki/Figure_de_style" TargetMode="External"/><Relationship Id="rId128" Type="http://schemas.openxmlformats.org/officeDocument/2006/relationships/hyperlink" Target="https://fr.wikipedia.org/wiki/Anaphore_(rh%C3%A9torique)" TargetMode="External"/><Relationship Id="rId149" Type="http://schemas.openxmlformats.org/officeDocument/2006/relationships/hyperlink" Target="https://fr.wikipedia.org/wiki/Figure_de_style" TargetMode="External"/><Relationship Id="rId5" Type="http://schemas.openxmlformats.org/officeDocument/2006/relationships/settings" Target="settings.xml"/><Relationship Id="rId95" Type="http://schemas.openxmlformats.org/officeDocument/2006/relationships/hyperlink" Target="https://fr.wikipedia.org/wiki/Figure_de_style" TargetMode="External"/><Relationship Id="rId160" Type="http://schemas.openxmlformats.org/officeDocument/2006/relationships/hyperlink" Target="https://fr.wikipedia.org/wiki/Figure_de_style" TargetMode="External"/><Relationship Id="rId181" Type="http://schemas.openxmlformats.org/officeDocument/2006/relationships/hyperlink" Target="https://fr.wikipedia.org/wiki/Trope_(rh%C3%A9torique)" TargetMode="External"/><Relationship Id="rId216" Type="http://schemas.openxmlformats.org/officeDocument/2006/relationships/hyperlink" Target="https://fr.wikipedia.org/wiki/Figure_de_style" TargetMode="External"/><Relationship Id="rId237" Type="http://schemas.openxmlformats.org/officeDocument/2006/relationships/hyperlink" Target="https://fr.wikipedia.org/wiki/%C3%89tymologie" TargetMode="External"/><Relationship Id="rId258" Type="http://schemas.openxmlformats.org/officeDocument/2006/relationships/hyperlink" Target="https://fr.wikipedia.org/wiki/Stylistique" TargetMode="External"/><Relationship Id="rId279" Type="http://schemas.openxmlformats.org/officeDocument/2006/relationships/hyperlink" Target="https://fr.wikipedia.org/wiki/Figure_de_style" TargetMode="External"/><Relationship Id="rId22" Type="http://schemas.openxmlformats.org/officeDocument/2006/relationships/hyperlink" Target="https://fr.wikipedia.org/wiki/Contexte_(linguistique)" TargetMode="External"/><Relationship Id="rId43" Type="http://schemas.openxmlformats.org/officeDocument/2006/relationships/hyperlink" Target="https://fr.wikipedia.org/wiki/Oxymore" TargetMode="External"/><Relationship Id="rId64" Type="http://schemas.openxmlformats.org/officeDocument/2006/relationships/hyperlink" Target="https://fr.wikipedia.org/wiki/Persuasion" TargetMode="External"/><Relationship Id="rId118" Type="http://schemas.openxmlformats.org/officeDocument/2006/relationships/hyperlink" Target="https://fr.wikipedia.org/wiki/Th%C3%A9%C3%A2tre_(genre_litt%C3%A9raire)" TargetMode="External"/><Relationship Id="rId139" Type="http://schemas.openxmlformats.org/officeDocument/2006/relationships/hyperlink" Target="https://fr.wikipedia.org/wiki/Syllogisme" TargetMode="External"/><Relationship Id="rId85" Type="http://schemas.openxmlformats.org/officeDocument/2006/relationships/hyperlink" Target="https://fr.wikipedia.org/wiki/Signifi%C3%A9_et_signifiant" TargetMode="External"/><Relationship Id="rId150" Type="http://schemas.openxmlformats.org/officeDocument/2006/relationships/hyperlink" Target="https://fr.wikipedia.org/wiki/Figure_de_style" TargetMode="External"/><Relationship Id="rId171" Type="http://schemas.openxmlformats.org/officeDocument/2006/relationships/hyperlink" Target="https://fr.wikipedia.org/wiki/Discours" TargetMode="External"/><Relationship Id="rId192" Type="http://schemas.openxmlformats.org/officeDocument/2006/relationships/hyperlink" Target="https://fr.wikipedia.org/wiki/Discours" TargetMode="External"/><Relationship Id="rId206" Type="http://schemas.openxmlformats.org/officeDocument/2006/relationships/hyperlink" Target="https://fr.wikipedia.org/wiki/Contexte_(linguistique)" TargetMode="External"/><Relationship Id="rId227" Type="http://schemas.openxmlformats.org/officeDocument/2006/relationships/hyperlink" Target="https://fr.wikipedia.org/wiki/Consonne" TargetMode="External"/><Relationship Id="rId248" Type="http://schemas.openxmlformats.org/officeDocument/2006/relationships/hyperlink" Target="https://fr.wikipedia.org/wiki/Paronymie" TargetMode="External"/><Relationship Id="rId269" Type="http://schemas.openxmlformats.org/officeDocument/2006/relationships/hyperlink" Target="https://fr.wikipedia.org/wiki/Syntaxe" TargetMode="External"/><Relationship Id="rId12" Type="http://schemas.openxmlformats.org/officeDocument/2006/relationships/hyperlink" Target="https://fr.wikipedia.org/wiki/M%C3%A9taphore" TargetMode="External"/><Relationship Id="rId33" Type="http://schemas.openxmlformats.org/officeDocument/2006/relationships/hyperlink" Target="https://fr.wiktionary.org/wiki/auteur" TargetMode="External"/><Relationship Id="rId108" Type="http://schemas.openxmlformats.org/officeDocument/2006/relationships/hyperlink" Target="https://fr.wikipedia.org/wiki/Locuteur" TargetMode="External"/><Relationship Id="rId129" Type="http://schemas.openxmlformats.org/officeDocument/2006/relationships/hyperlink" Target="https://fr.wikipedia.org/wiki/Charles_de_Gaulle" TargetMode="External"/><Relationship Id="rId280" Type="http://schemas.openxmlformats.org/officeDocument/2006/relationships/hyperlink" Target="https://fr.wikipedia.org/wiki/Onomatop%C3%A9e" TargetMode="External"/><Relationship Id="rId54" Type="http://schemas.openxmlformats.org/officeDocument/2006/relationships/hyperlink" Target="https://fr.wikipedia.org/wiki/Stylistique" TargetMode="External"/><Relationship Id="rId75" Type="http://schemas.openxmlformats.org/officeDocument/2006/relationships/hyperlink" Target="https://fr.wikipedia.org/wiki/Quintilien" TargetMode="External"/><Relationship Id="rId96" Type="http://schemas.openxmlformats.org/officeDocument/2006/relationships/hyperlink" Target="https://fr.wikipedia.org/wiki/Sol%C3%A9cisme" TargetMode="External"/><Relationship Id="rId140" Type="http://schemas.openxmlformats.org/officeDocument/2006/relationships/hyperlink" Target="https://fr.wikipedia.org/wiki/Tautologie" TargetMode="External"/><Relationship Id="rId161" Type="http://schemas.openxmlformats.org/officeDocument/2006/relationships/hyperlink" Target="https://fr.wikipedia.org/wiki/Contexte_(linguistique)" TargetMode="External"/><Relationship Id="rId182" Type="http://schemas.openxmlformats.org/officeDocument/2006/relationships/hyperlink" Target="https://fr.wikipedia.org/wiki/Chiasme" TargetMode="External"/><Relationship Id="rId217" Type="http://schemas.openxmlformats.org/officeDocument/2006/relationships/hyperlink" Target="https://fr.wikipedia.org/wiki/Signe_linguistique" TargetMode="External"/><Relationship Id="rId6" Type="http://schemas.openxmlformats.org/officeDocument/2006/relationships/webSettings" Target="webSettings.xml"/><Relationship Id="rId238" Type="http://schemas.openxmlformats.org/officeDocument/2006/relationships/hyperlink" Target="https://fr.wikipedia.org/wiki/Hypotaxe" TargetMode="External"/><Relationship Id="rId259" Type="http://schemas.openxmlformats.org/officeDocument/2006/relationships/hyperlink" Target="https://fr.wikipedia.org/wiki/Jeu_de_mots" TargetMode="External"/><Relationship Id="rId23" Type="http://schemas.openxmlformats.org/officeDocument/2006/relationships/hyperlink" Target="https://fr.wikipedia.org/wiki/Traductologie" TargetMode="External"/><Relationship Id="rId119" Type="http://schemas.openxmlformats.org/officeDocument/2006/relationships/hyperlink" Target="https://fr.wikipedia.org/wiki/Signifi%C3%A9_et_signifiant" TargetMode="External"/><Relationship Id="rId270" Type="http://schemas.openxmlformats.org/officeDocument/2006/relationships/hyperlink" Target="https://fr.wikipedia.org/wiki/Figure_de_style" TargetMode="External"/><Relationship Id="rId44" Type="http://schemas.openxmlformats.org/officeDocument/2006/relationships/hyperlink" Target="https://fr.wikipedia.org/wiki/Connotation" TargetMode="External"/><Relationship Id="rId65" Type="http://schemas.openxmlformats.org/officeDocument/2006/relationships/hyperlink" Target="https://fr.wikipedia.org/wiki/Stylistique" TargetMode="External"/><Relationship Id="rId86" Type="http://schemas.openxmlformats.org/officeDocument/2006/relationships/hyperlink" Target="https://fr.wikipedia.org/wiki/Figure_de_style" TargetMode="External"/><Relationship Id="rId130" Type="http://schemas.openxmlformats.org/officeDocument/2006/relationships/hyperlink" Target="https://fr.wikipedia.org/wiki/Allit%C3%A9ration" TargetMode="External"/><Relationship Id="rId151" Type="http://schemas.openxmlformats.org/officeDocument/2006/relationships/hyperlink" Target="https://fr.wikipedia.org/wiki/Figure_de_style" TargetMode="External"/><Relationship Id="rId172" Type="http://schemas.openxmlformats.org/officeDocument/2006/relationships/hyperlink" Target="https://fr.wikipedia.org/wiki/Mot" TargetMode="External"/><Relationship Id="rId193" Type="http://schemas.openxmlformats.org/officeDocument/2006/relationships/hyperlink" Target="https://fr.wikipedia.org/wiki/Mot" TargetMode="External"/><Relationship Id="rId207" Type="http://schemas.openxmlformats.org/officeDocument/2006/relationships/hyperlink" Target="https://fr.wikipedia.org/wiki/Symbologie" TargetMode="External"/><Relationship Id="rId228" Type="http://schemas.openxmlformats.org/officeDocument/2006/relationships/hyperlink" Target="https://fr.wikipedia.org/wiki/Vers" TargetMode="External"/><Relationship Id="rId249" Type="http://schemas.openxmlformats.org/officeDocument/2006/relationships/hyperlink" Target="https://fr.wikipedia.org/wiki/M%C3%A9taphore" TargetMode="External"/><Relationship Id="rId13" Type="http://schemas.openxmlformats.org/officeDocument/2006/relationships/hyperlink" Target="https://fr.wikipedia.org/wiki/Capitaine_Haddock" TargetMode="External"/><Relationship Id="rId18" Type="http://schemas.openxmlformats.org/officeDocument/2006/relationships/hyperlink" Target="https://fr.wikipedia.org/wiki/Allit%C3%A9ration" TargetMode="External"/><Relationship Id="rId39" Type="http://schemas.openxmlformats.org/officeDocument/2006/relationships/hyperlink" Target="https://fr.wikipedia.org/wiki/Figure_de_style" TargetMode="External"/><Relationship Id="rId109" Type="http://schemas.openxmlformats.org/officeDocument/2006/relationships/hyperlink" Target="https://fr.wikipedia.org/wiki/Subjectivit%C3%A9" TargetMode="External"/><Relationship Id="rId260" Type="http://schemas.openxmlformats.org/officeDocument/2006/relationships/hyperlink" Target="https://fr.wikipedia.org/wiki/Figure_de_style" TargetMode="External"/><Relationship Id="rId265" Type="http://schemas.openxmlformats.org/officeDocument/2006/relationships/hyperlink" Target="https://fr.wikipedia.org/wiki/Anagramme" TargetMode="External"/><Relationship Id="rId281" Type="http://schemas.openxmlformats.org/officeDocument/2006/relationships/hyperlink" Target="https://fr.wikipedia.org/wiki/Typographie" TargetMode="External"/><Relationship Id="rId286" Type="http://schemas.openxmlformats.org/officeDocument/2006/relationships/fontTable" Target="fontTable.xml"/><Relationship Id="rId34" Type="http://schemas.openxmlformats.org/officeDocument/2006/relationships/hyperlink" Target="https://fr.wikipedia.org/wiki/Figure_de_style" TargetMode="External"/><Relationship Id="rId50" Type="http://schemas.openxmlformats.org/officeDocument/2006/relationships/hyperlink" Target="https://fr.wikipedia.org/wiki/Figure_de_style" TargetMode="External"/><Relationship Id="rId55" Type="http://schemas.openxmlformats.org/officeDocument/2006/relationships/hyperlink" Target="https://fr.wikipedia.org/wiki/Latin" TargetMode="External"/><Relationship Id="rId76" Type="http://schemas.openxmlformats.org/officeDocument/2006/relationships/hyperlink" Target="https://fr.wikipedia.org/wiki/Figure_de_style" TargetMode="External"/><Relationship Id="rId97" Type="http://schemas.openxmlformats.org/officeDocument/2006/relationships/hyperlink" Target="https://fr.wikipedia.org/wiki/Figure_de_style" TargetMode="External"/><Relationship Id="rId104" Type="http://schemas.openxmlformats.org/officeDocument/2006/relationships/hyperlink" Target="https://fr.wikipedia.org/wiki/Charles_Baudelaire" TargetMode="External"/><Relationship Id="rId120" Type="http://schemas.openxmlformats.org/officeDocument/2006/relationships/hyperlink" Target="https://fr.wikipedia.org/wiki/Figure_de_style" TargetMode="External"/><Relationship Id="rId125" Type="http://schemas.openxmlformats.org/officeDocument/2006/relationships/hyperlink" Target="https://fr.wikipedia.org/wiki/Zeugma_(stylistique)" TargetMode="External"/><Relationship Id="rId141" Type="http://schemas.openxmlformats.org/officeDocument/2006/relationships/hyperlink" Target="https://fr.wikipedia.org/wiki/Versification" TargetMode="External"/><Relationship Id="rId146" Type="http://schemas.openxmlformats.org/officeDocument/2006/relationships/hyperlink" Target="https://fr.wikipedia.org/wiki/Linguistique" TargetMode="External"/><Relationship Id="rId167" Type="http://schemas.openxmlformats.org/officeDocument/2006/relationships/hyperlink" Target="https://fr.wikipedia.org/wiki/Figure_de_style" TargetMode="External"/><Relationship Id="rId188" Type="http://schemas.openxmlformats.org/officeDocument/2006/relationships/hyperlink" Target="https://fr.wikipedia.org/wiki/Roman_Jakobson" TargetMode="External"/><Relationship Id="rId7" Type="http://schemas.openxmlformats.org/officeDocument/2006/relationships/hyperlink" Target="https://fr.wikipedia.org/wiki/Latin" TargetMode="External"/><Relationship Id="rId71" Type="http://schemas.openxmlformats.org/officeDocument/2006/relationships/hyperlink" Target="https://fr.wikipedia.org/wiki/N%C3%A9ologisme" TargetMode="External"/><Relationship Id="rId92" Type="http://schemas.openxmlformats.org/officeDocument/2006/relationships/hyperlink" Target="https://fr.wikipedia.org/wiki/Clich%C3%A9" TargetMode="External"/><Relationship Id="rId162" Type="http://schemas.openxmlformats.org/officeDocument/2006/relationships/hyperlink" Target="https://fr.wikipedia.org/wiki/Figure_de_style" TargetMode="External"/><Relationship Id="rId183" Type="http://schemas.openxmlformats.org/officeDocument/2006/relationships/hyperlink" Target="https://fr.wikipedia.org/wiki/Phrase" TargetMode="External"/><Relationship Id="rId213" Type="http://schemas.openxmlformats.org/officeDocument/2006/relationships/hyperlink" Target="https://fr.wikipedia.org/wiki/Trope_(rh%C3%A9torique)" TargetMode="External"/><Relationship Id="rId218" Type="http://schemas.openxmlformats.org/officeDocument/2006/relationships/hyperlink" Target="https://fr.wikipedia.org/wiki/Graph%C3%A8me" TargetMode="External"/><Relationship Id="rId234" Type="http://schemas.openxmlformats.org/officeDocument/2006/relationships/hyperlink" Target="https://fr.wikipedia.org/wiki/Particule_(grammaire)" TargetMode="External"/><Relationship Id="rId239" Type="http://schemas.openxmlformats.org/officeDocument/2006/relationships/hyperlink" Target="https://fr.wikipedia.org/wiki/Asynd%C3%A8te" TargetMode="External"/><Relationship Id="rId2" Type="http://schemas.openxmlformats.org/officeDocument/2006/relationships/customXml" Target="../customXml/item2.xml"/><Relationship Id="rId29" Type="http://schemas.openxmlformats.org/officeDocument/2006/relationships/hyperlink" Target="https://fr.wikipedia.org/wiki/Linguistique" TargetMode="External"/><Relationship Id="rId250" Type="http://schemas.openxmlformats.org/officeDocument/2006/relationships/hyperlink" Target="https://fr.wikipedia.org/wiki/Comparaison_(rh%C3%A9torique)" TargetMode="External"/><Relationship Id="rId255" Type="http://schemas.openxmlformats.org/officeDocument/2006/relationships/hyperlink" Target="https://fr.wikipedia.org/wiki/Commentaire_litt%C3%A9raire_au_baccalaur%C3%A9at_fran%C3%A7ais" TargetMode="External"/><Relationship Id="rId271" Type="http://schemas.openxmlformats.org/officeDocument/2006/relationships/hyperlink" Target="https://fr.wikipedia.org/wiki/Louis-Ferdinand_C%C3%A9line" TargetMode="External"/><Relationship Id="rId276" Type="http://schemas.openxmlformats.org/officeDocument/2006/relationships/hyperlink" Target="https://fr.wikipedia.org/wiki/Vers_libre" TargetMode="External"/><Relationship Id="rId24" Type="http://schemas.openxmlformats.org/officeDocument/2006/relationships/hyperlink" Target="https://fr.wikipedia.org/wiki/Fran%C3%A7ais" TargetMode="External"/><Relationship Id="rId40" Type="http://schemas.openxmlformats.org/officeDocument/2006/relationships/hyperlink" Target="https://fr.wikipedia.org/wiki/Pierre_Fontanier" TargetMode="External"/><Relationship Id="rId45" Type="http://schemas.openxmlformats.org/officeDocument/2006/relationships/hyperlink" Target="https://fr.wikipedia.org/wiki/M%C3%A9taphore" TargetMode="External"/><Relationship Id="rId66" Type="http://schemas.openxmlformats.org/officeDocument/2006/relationships/hyperlink" Target="https://fr.wikipedia.org/wiki/Figure_de_style" TargetMode="External"/><Relationship Id="rId87" Type="http://schemas.openxmlformats.org/officeDocument/2006/relationships/hyperlink" Target="https://fr.wikipedia.org/wiki/George_Lakoff" TargetMode="External"/><Relationship Id="rId110" Type="http://schemas.openxmlformats.org/officeDocument/2006/relationships/hyperlink" Target="https://fr.wikipedia.org/wiki/Roman_(litt%C3%A9rature)" TargetMode="External"/><Relationship Id="rId115" Type="http://schemas.openxmlformats.org/officeDocument/2006/relationships/hyperlink" Target="https://fr.wikipedia.org/wiki/Hom%C3%A9ot%C3%A9leute" TargetMode="External"/><Relationship Id="rId131" Type="http://schemas.openxmlformats.org/officeDocument/2006/relationships/hyperlink" Target="https://fr.wikipedia.org/wiki/Arthur_Rimbaud" TargetMode="External"/><Relationship Id="rId136" Type="http://schemas.openxmlformats.org/officeDocument/2006/relationships/hyperlink" Target="https://fr.wikipedia.org/wiki/Prose" TargetMode="External"/><Relationship Id="rId157" Type="http://schemas.openxmlformats.org/officeDocument/2006/relationships/hyperlink" Target="https://fr.wikipedia.org/wiki/Figure_de_style" TargetMode="External"/><Relationship Id="rId178" Type="http://schemas.openxmlformats.org/officeDocument/2006/relationships/hyperlink" Target="https://fr.wikipedia.org/wiki/Texte" TargetMode="External"/><Relationship Id="rId61" Type="http://schemas.openxmlformats.org/officeDocument/2006/relationships/hyperlink" Target="https://fr.wikipedia.org/wiki/Figure_de_style" TargetMode="External"/><Relationship Id="rId82" Type="http://schemas.openxmlformats.org/officeDocument/2006/relationships/hyperlink" Target="https://fr.wikipedia.org/wiki/Figure_de_style" TargetMode="External"/><Relationship Id="rId152" Type="http://schemas.openxmlformats.org/officeDocument/2006/relationships/hyperlink" Target="https://fr.wikipedia.org/wiki/%C3%89metteur_(communication)" TargetMode="External"/><Relationship Id="rId173" Type="http://schemas.openxmlformats.org/officeDocument/2006/relationships/hyperlink" Target="https://fr.wikipedia.org/wiki/Trope_(rh%C3%A9torique)" TargetMode="External"/><Relationship Id="rId194" Type="http://schemas.openxmlformats.org/officeDocument/2006/relationships/hyperlink" Target="https://fr.wikipedia.org/wiki/Mot" TargetMode="External"/><Relationship Id="rId199" Type="http://schemas.openxmlformats.org/officeDocument/2006/relationships/hyperlink" Target="https://fr.wikipedia.org/wiki/Lexicologie" TargetMode="External"/><Relationship Id="rId203" Type="http://schemas.openxmlformats.org/officeDocument/2006/relationships/hyperlink" Target="https://fr.wikipedia.org/wiki/Figure_de_style" TargetMode="External"/><Relationship Id="rId208" Type="http://schemas.openxmlformats.org/officeDocument/2006/relationships/hyperlink" Target="https://fr.wikipedia.org/wiki/Discours" TargetMode="External"/><Relationship Id="rId229" Type="http://schemas.openxmlformats.org/officeDocument/2006/relationships/hyperlink" Target="https://fr.wikipedia.org/wiki/Allit%C3%A9ration" TargetMode="External"/><Relationship Id="rId19" Type="http://schemas.openxmlformats.org/officeDocument/2006/relationships/hyperlink" Target="https://fr.wikipedia.org/wiki/Paronymie" TargetMode="External"/><Relationship Id="rId224" Type="http://schemas.openxmlformats.org/officeDocument/2006/relationships/hyperlink" Target="https://fr.wikipedia.org/wiki/Phone_(linguistique)" TargetMode="External"/><Relationship Id="rId240" Type="http://schemas.openxmlformats.org/officeDocument/2006/relationships/hyperlink" Target="https://fr.wikipedia.org/wiki/Figura_etymologica" TargetMode="External"/><Relationship Id="rId245" Type="http://schemas.openxmlformats.org/officeDocument/2006/relationships/hyperlink" Target="https://fr.wikipedia.org/wiki/Mot" TargetMode="External"/><Relationship Id="rId261" Type="http://schemas.openxmlformats.org/officeDocument/2006/relationships/hyperlink" Target="https://fr.wikipedia.org/wiki/Figure_de_style" TargetMode="External"/><Relationship Id="rId266" Type="http://schemas.openxmlformats.org/officeDocument/2006/relationships/hyperlink" Target="https://fr.wikipedia.org/wiki/Lipogramme" TargetMode="External"/><Relationship Id="rId287" Type="http://schemas.openxmlformats.org/officeDocument/2006/relationships/theme" Target="theme/theme1.xml"/><Relationship Id="rId14" Type="http://schemas.openxmlformats.org/officeDocument/2006/relationships/hyperlink" Target="https://fr.wikipedia.org/wiki/Mot" TargetMode="External"/><Relationship Id="rId30" Type="http://schemas.openxmlformats.org/officeDocument/2006/relationships/hyperlink" Target="https://fr.wikipedia.org/wiki/Stylistique" TargetMode="External"/><Relationship Id="rId35" Type="http://schemas.openxmlformats.org/officeDocument/2006/relationships/hyperlink" Target="https://fr.wikipedia.org/wiki/Georges-Louis_Leclerc_de_Buffon" TargetMode="External"/><Relationship Id="rId56" Type="http://schemas.openxmlformats.org/officeDocument/2006/relationships/hyperlink" Target="https://fr.wikipedia.org/wiki/Figure_de_style" TargetMode="External"/><Relationship Id="rId77" Type="http://schemas.openxmlformats.org/officeDocument/2006/relationships/hyperlink" Target="https://fr.wikipedia.org/wiki/Figure_de_style" TargetMode="External"/><Relationship Id="rId100" Type="http://schemas.openxmlformats.org/officeDocument/2006/relationships/hyperlink" Target="https://fr.wikipedia.org/wiki/Robert_Desnos" TargetMode="External"/><Relationship Id="rId105" Type="http://schemas.openxmlformats.org/officeDocument/2006/relationships/hyperlink" Target="https://fr.wikipedia.org/wiki/Roland_Barthes" TargetMode="External"/><Relationship Id="rId126" Type="http://schemas.openxmlformats.org/officeDocument/2006/relationships/hyperlink" Target="https://fr.wikipedia.org/wiki/Zazie" TargetMode="External"/><Relationship Id="rId147" Type="http://schemas.openxmlformats.org/officeDocument/2006/relationships/hyperlink" Target="https://fr.wikipedia.org/wiki/Figure_de_style" TargetMode="External"/><Relationship Id="rId168" Type="http://schemas.openxmlformats.org/officeDocument/2006/relationships/hyperlink" Target="https://fr.wikipedia.org/wiki/Figure_de_style" TargetMode="External"/><Relationship Id="rId282" Type="http://schemas.openxmlformats.org/officeDocument/2006/relationships/hyperlink" Target="https://fr.wikipedia.org/wiki/Roman_(litt%C3%A9rature)" TargetMode="External"/><Relationship Id="rId8" Type="http://schemas.openxmlformats.org/officeDocument/2006/relationships/hyperlink" Target="https://fr.wikipedia.org/wiki/Langue" TargetMode="External"/><Relationship Id="rId51" Type="http://schemas.openxmlformats.org/officeDocument/2006/relationships/hyperlink" Target="https://fr.wikipedia.org/wiki/Figure_de_style" TargetMode="External"/><Relationship Id="rId72" Type="http://schemas.openxmlformats.org/officeDocument/2006/relationships/hyperlink" Target="https://fr.wikipedia.org/wiki/M%C3%A9taphore" TargetMode="External"/><Relationship Id="rId93" Type="http://schemas.openxmlformats.org/officeDocument/2006/relationships/hyperlink" Target="https://fr.wikipedia.org/wiki/Locution_(linguistique)" TargetMode="External"/><Relationship Id="rId98" Type="http://schemas.openxmlformats.org/officeDocument/2006/relationships/hyperlink" Target="https://fr.wikipedia.org/wiki/Figure_de_style" TargetMode="External"/><Relationship Id="rId121" Type="http://schemas.openxmlformats.org/officeDocument/2006/relationships/hyperlink" Target="https://fr.wikipedia.org/wiki/M%C3%A9taphore" TargetMode="External"/><Relationship Id="rId142" Type="http://schemas.openxmlformats.org/officeDocument/2006/relationships/hyperlink" Target="https://fr.wikipedia.org/wiki/Rime" TargetMode="External"/><Relationship Id="rId163" Type="http://schemas.openxmlformats.org/officeDocument/2006/relationships/hyperlink" Target="https://fr.wikipedia.org/wiki/Figure_de_style" TargetMode="External"/><Relationship Id="rId184" Type="http://schemas.openxmlformats.org/officeDocument/2006/relationships/hyperlink" Target="https://fr.wikipedia.org/wiki/Hypotypose" TargetMode="External"/><Relationship Id="rId189" Type="http://schemas.openxmlformats.org/officeDocument/2006/relationships/hyperlink" Target="https://fr.wikipedia.org/wiki/Figure_de_style" TargetMode="External"/><Relationship Id="rId219" Type="http://schemas.openxmlformats.org/officeDocument/2006/relationships/hyperlink" Target="https://fr.wikipedia.org/wiki/Lettre_(alphabet)" TargetMode="External"/><Relationship Id="rId3" Type="http://schemas.openxmlformats.org/officeDocument/2006/relationships/customXml" Target="../customXml/item3.xml"/><Relationship Id="rId214" Type="http://schemas.openxmlformats.org/officeDocument/2006/relationships/hyperlink" Target="https://fr.wikipedia.org/wiki/M%C3%A9taphore" TargetMode="External"/><Relationship Id="rId230" Type="http://schemas.openxmlformats.org/officeDocument/2006/relationships/hyperlink" Target="https://fr.wikipedia.org/wiki/Assonance" TargetMode="External"/><Relationship Id="rId235" Type="http://schemas.openxmlformats.org/officeDocument/2006/relationships/hyperlink" Target="https://fr.wikipedia.org/wiki/Conjonction_(grammaire)" TargetMode="External"/><Relationship Id="rId251" Type="http://schemas.openxmlformats.org/officeDocument/2006/relationships/hyperlink" Target="https://fr.wikipedia.org/wiki/Oxymore" TargetMode="External"/><Relationship Id="rId256" Type="http://schemas.openxmlformats.org/officeDocument/2006/relationships/hyperlink" Target="https://fr.wikipedia.org/wiki/Figure_de_style" TargetMode="External"/><Relationship Id="rId277" Type="http://schemas.openxmlformats.org/officeDocument/2006/relationships/hyperlink" Target="https://fr.wikipedia.org/wiki/Vers_bris%C3%A9s" TargetMode="External"/><Relationship Id="rId25" Type="http://schemas.openxmlformats.org/officeDocument/2006/relationships/hyperlink" Target="https://fr.wikipedia.org/wiki/Philosophie_antique" TargetMode="External"/><Relationship Id="rId46" Type="http://schemas.openxmlformats.org/officeDocument/2006/relationships/hyperlink" Target="https://fr.wikipedia.org/wiki/Analogie" TargetMode="External"/><Relationship Id="rId67" Type="http://schemas.openxmlformats.org/officeDocument/2006/relationships/hyperlink" Target="https://fr.wikipedia.org/wiki/Cic%C3%A9ron" TargetMode="External"/><Relationship Id="rId116" Type="http://schemas.openxmlformats.org/officeDocument/2006/relationships/hyperlink" Target="https://fr.wikipedia.org/wiki/M%C3%A9taphore" TargetMode="External"/><Relationship Id="rId137" Type="http://schemas.openxmlformats.org/officeDocument/2006/relationships/hyperlink" Target="https://fr.wikipedia.org/wiki/Coordination_(grammaire)" TargetMode="External"/><Relationship Id="rId158" Type="http://schemas.openxmlformats.org/officeDocument/2006/relationships/hyperlink" Target="https://fr.wikipedia.org/wiki/Figure_de_style" TargetMode="External"/><Relationship Id="rId272" Type="http://schemas.openxmlformats.org/officeDocument/2006/relationships/hyperlink" Target="https://fr.wikipedia.org/wiki/%C3%89criture_automatique" TargetMode="External"/><Relationship Id="rId20" Type="http://schemas.openxmlformats.org/officeDocument/2006/relationships/hyperlink" Target="https://fr.wikipedia.org/wiki/Anaphore_(rh%C3%A9torique)" TargetMode="External"/><Relationship Id="rId41" Type="http://schemas.openxmlformats.org/officeDocument/2006/relationships/hyperlink" Target="https://fr.wikipedia.org/wiki/Figure_de_style" TargetMode="External"/><Relationship Id="rId62" Type="http://schemas.openxmlformats.org/officeDocument/2006/relationships/hyperlink" Target="https://fr.wikipedia.org/wiki/Jean-Jacques_Robrieux" TargetMode="External"/><Relationship Id="rId83" Type="http://schemas.openxmlformats.org/officeDocument/2006/relationships/hyperlink" Target="https://fr.wikipedia.org/wiki/Figure_de_style" TargetMode="External"/><Relationship Id="rId88" Type="http://schemas.openxmlformats.org/officeDocument/2006/relationships/hyperlink" Target="https://fr.wikipedia.org/wiki/Figure_de_style" TargetMode="External"/><Relationship Id="rId111" Type="http://schemas.openxmlformats.org/officeDocument/2006/relationships/hyperlink" Target="https://fr.wikipedia.org/wiki/Analepse" TargetMode="External"/><Relationship Id="rId132" Type="http://schemas.openxmlformats.org/officeDocument/2006/relationships/hyperlink" Target="https://fr.wikipedia.org/wiki/Anadiplose" TargetMode="External"/><Relationship Id="rId153" Type="http://schemas.openxmlformats.org/officeDocument/2006/relationships/hyperlink" Target="https://fr.wikipedia.org/wiki/R%C3%A9cepteur_(communication)" TargetMode="External"/><Relationship Id="rId174" Type="http://schemas.openxmlformats.org/officeDocument/2006/relationships/hyperlink" Target="https://fr.wikipedia.org/wiki/Syntagme" TargetMode="External"/><Relationship Id="rId179" Type="http://schemas.openxmlformats.org/officeDocument/2006/relationships/hyperlink" Target="https://fr.wikipedia.org/wiki/Ironie" TargetMode="External"/><Relationship Id="rId195" Type="http://schemas.openxmlformats.org/officeDocument/2006/relationships/hyperlink" Target="https://fr.wikipedia.org/wiki/Comparaison_(rh%C3%A9torique)" TargetMode="External"/><Relationship Id="rId209" Type="http://schemas.openxmlformats.org/officeDocument/2006/relationships/hyperlink" Target="https://fr.wikipedia.org/wiki/Phon%C3%A8me" TargetMode="External"/><Relationship Id="rId190" Type="http://schemas.openxmlformats.org/officeDocument/2006/relationships/hyperlink" Target="https://fr.wikipedia.org/wiki/Figure_de_style" TargetMode="External"/><Relationship Id="rId204" Type="http://schemas.openxmlformats.org/officeDocument/2006/relationships/hyperlink" Target="https://fr.wikipedia.org/wiki/Paradigme_(linguistique)" TargetMode="External"/><Relationship Id="rId220" Type="http://schemas.openxmlformats.org/officeDocument/2006/relationships/hyperlink" Target="https://fr.wikipedia.org/wiki/Alphabet" TargetMode="External"/><Relationship Id="rId225" Type="http://schemas.openxmlformats.org/officeDocument/2006/relationships/hyperlink" Target="https://fr.wikipedia.org/wiki/Syllabe" TargetMode="External"/><Relationship Id="rId241" Type="http://schemas.openxmlformats.org/officeDocument/2006/relationships/hyperlink" Target="https://fr.wikipedia.org/wiki/S%C3%A8me" TargetMode="External"/><Relationship Id="rId246" Type="http://schemas.openxmlformats.org/officeDocument/2006/relationships/hyperlink" Target="https://fr.wikipedia.org/wiki/Antonymie" TargetMode="External"/><Relationship Id="rId267" Type="http://schemas.openxmlformats.org/officeDocument/2006/relationships/hyperlink" Target="https://fr.wikipedia.org/wiki/Figure_de_style" TargetMode="External"/><Relationship Id="rId15" Type="http://schemas.openxmlformats.org/officeDocument/2006/relationships/hyperlink" Target="https://fr.wikipedia.org/wiki/Litote" TargetMode="External"/><Relationship Id="rId36" Type="http://schemas.openxmlformats.org/officeDocument/2006/relationships/hyperlink" Target="https://fr.wikipedia.org/wiki/Figure_de_style" TargetMode="External"/><Relationship Id="rId57" Type="http://schemas.openxmlformats.org/officeDocument/2006/relationships/hyperlink" Target="https://fr.wikipedia.org/wiki/Trope_(rh%C3%A9torique)" TargetMode="External"/><Relationship Id="rId106" Type="http://schemas.openxmlformats.org/officeDocument/2006/relationships/hyperlink" Target="https://fr.wikipedia.org/wiki/Figure_de_style" TargetMode="External"/><Relationship Id="rId127" Type="http://schemas.openxmlformats.org/officeDocument/2006/relationships/hyperlink" Target="https://fr.wikipedia.org/wiki/Figure_de_style" TargetMode="External"/><Relationship Id="rId262" Type="http://schemas.openxmlformats.org/officeDocument/2006/relationships/hyperlink" Target="https://fr.wikipedia.org/wiki/Figure_de_style" TargetMode="External"/><Relationship Id="rId283" Type="http://schemas.openxmlformats.org/officeDocument/2006/relationships/hyperlink" Target="https://fr.wikipedia.org/wiki/Ponctuation_non_standard" TargetMode="External"/><Relationship Id="rId10" Type="http://schemas.openxmlformats.org/officeDocument/2006/relationships/hyperlink" Target="https://fr.wikipedia.org/wiki/Synonymie" TargetMode="External"/><Relationship Id="rId31" Type="http://schemas.openxmlformats.org/officeDocument/2006/relationships/hyperlink" Target="https://fr.wikipedia.org/wiki/Psycholinguistique" TargetMode="External"/><Relationship Id="rId52" Type="http://schemas.openxmlformats.org/officeDocument/2006/relationships/hyperlink" Target="https://fr.wikipedia.org/wiki/Figure_de_style" TargetMode="External"/><Relationship Id="rId73" Type="http://schemas.openxmlformats.org/officeDocument/2006/relationships/hyperlink" Target="https://fr.wikipedia.org/wiki/Figure_de_style" TargetMode="External"/><Relationship Id="rId78" Type="http://schemas.openxmlformats.org/officeDocument/2006/relationships/hyperlink" Target="https://fr.wikipedia.org/wiki/Locuteur" TargetMode="External"/><Relationship Id="rId94" Type="http://schemas.openxmlformats.org/officeDocument/2006/relationships/hyperlink" Target="https://fr.wikipedia.org/wiki/Bernard_Dupriez" TargetMode="External"/><Relationship Id="rId99" Type="http://schemas.openxmlformats.org/officeDocument/2006/relationships/hyperlink" Target="https://fr.wikipedia.org/wiki/Surr%C3%A9alisme" TargetMode="External"/><Relationship Id="rId101" Type="http://schemas.openxmlformats.org/officeDocument/2006/relationships/hyperlink" Target="https://fr.wikipedia.org/wiki/Anacoluthe" TargetMode="External"/><Relationship Id="rId122" Type="http://schemas.openxmlformats.org/officeDocument/2006/relationships/hyperlink" Target="https://fr.wikipedia.org/wiki/Andr%C3%A9_Breton" TargetMode="External"/><Relationship Id="rId143" Type="http://schemas.openxmlformats.org/officeDocument/2006/relationships/hyperlink" Target="https://fr.wikipedia.org/wiki/Syn%C3%A9r%C3%A8se" TargetMode="External"/><Relationship Id="rId148" Type="http://schemas.openxmlformats.org/officeDocument/2006/relationships/hyperlink" Target="https://fr.wikipedia.org/wiki/Figure_de_style" TargetMode="External"/><Relationship Id="rId164" Type="http://schemas.openxmlformats.org/officeDocument/2006/relationships/hyperlink" Target="https://fr.wikipedia.org/wiki/Figure_de_style" TargetMode="External"/><Relationship Id="rId169" Type="http://schemas.openxmlformats.org/officeDocument/2006/relationships/hyperlink" Target="https://fr.wikipedia.org/wiki/All%C3%A9gorie" TargetMode="External"/><Relationship Id="rId185" Type="http://schemas.openxmlformats.org/officeDocument/2006/relationships/hyperlink" Target="https://fr.wikipedia.org/wiki/Figure_de_style" TargetMode="External"/><Relationship Id="rId4" Type="http://schemas.openxmlformats.org/officeDocument/2006/relationships/styles" Target="styles.xml"/><Relationship Id="rId9" Type="http://schemas.openxmlformats.org/officeDocument/2006/relationships/hyperlink" Target="https://fr.wikipedia.org/wiki/Discours" TargetMode="External"/><Relationship Id="rId180" Type="http://schemas.openxmlformats.org/officeDocument/2006/relationships/hyperlink" Target="https://fr.wikipedia.org/wiki/Hypotypose" TargetMode="External"/><Relationship Id="rId210" Type="http://schemas.openxmlformats.org/officeDocument/2006/relationships/hyperlink" Target="https://fr.wikipedia.org/wiki/Morph%C3%A8me" TargetMode="External"/><Relationship Id="rId215" Type="http://schemas.openxmlformats.org/officeDocument/2006/relationships/hyperlink" Target="https://fr.wikipedia.org/wiki/M%C3%A9tonymie" TargetMode="External"/><Relationship Id="rId236" Type="http://schemas.openxmlformats.org/officeDocument/2006/relationships/hyperlink" Target="https://fr.wikipedia.org/wiki/Ponctuation" TargetMode="External"/><Relationship Id="rId257" Type="http://schemas.openxmlformats.org/officeDocument/2006/relationships/hyperlink" Target="https://fr.wikipedia.org/wiki/Figure_de_style" TargetMode="External"/><Relationship Id="rId278" Type="http://schemas.openxmlformats.org/officeDocument/2006/relationships/hyperlink" Target="https://fr.wikipedia.org/wiki/Jeu_de_mots" TargetMode="External"/><Relationship Id="rId26" Type="http://schemas.openxmlformats.org/officeDocument/2006/relationships/hyperlink" Target="https://fr.wikipedia.org/wiki/Cic%C3%A9ron" TargetMode="External"/><Relationship Id="rId231" Type="http://schemas.openxmlformats.org/officeDocument/2006/relationships/hyperlink" Target="https://fr.wikipedia.org/wiki/Hom%C3%A9ot%C3%A9leute" TargetMode="External"/><Relationship Id="rId252" Type="http://schemas.openxmlformats.org/officeDocument/2006/relationships/hyperlink" Target="https://fr.wikipedia.org/wiki/Discours" TargetMode="External"/><Relationship Id="rId273" Type="http://schemas.openxmlformats.org/officeDocument/2006/relationships/hyperlink" Target="https://fr.wikipedia.org/wiki/Louis_Aragon" TargetMode="External"/><Relationship Id="rId47" Type="http://schemas.openxmlformats.org/officeDocument/2006/relationships/hyperlink" Target="https://fr.wikipedia.org/wiki/M%C3%A9lancolie" TargetMode="External"/><Relationship Id="rId68" Type="http://schemas.openxmlformats.org/officeDocument/2006/relationships/hyperlink" Target="https://fr.wikipedia.org/wiki/Figure_de_style" TargetMode="External"/><Relationship Id="rId89" Type="http://schemas.openxmlformats.org/officeDocument/2006/relationships/hyperlink" Target="https://fr.wikipedia.org/wiki/M%C3%A9tonymie" TargetMode="External"/><Relationship Id="rId112" Type="http://schemas.openxmlformats.org/officeDocument/2006/relationships/hyperlink" Target="https://fr.wikipedia.org/wiki/Digression" TargetMode="External"/><Relationship Id="rId133" Type="http://schemas.openxmlformats.org/officeDocument/2006/relationships/hyperlink" Target="https://fr.wikipedia.org/wiki/Joachim_Du_Bellay" TargetMode="External"/><Relationship Id="rId154" Type="http://schemas.openxmlformats.org/officeDocument/2006/relationships/hyperlink" Target="https://fr.wikipedia.org/wiki/Figure_de_style" TargetMode="External"/><Relationship Id="rId175" Type="http://schemas.openxmlformats.org/officeDocument/2006/relationships/hyperlink" Target="https://fr.wikipedia.org/wiki/Oxymore" TargetMode="External"/><Relationship Id="rId196" Type="http://schemas.openxmlformats.org/officeDocument/2006/relationships/hyperlink" Target="https://fr.wikipedia.org/wiki/Syntaxe" TargetMode="External"/><Relationship Id="rId200" Type="http://schemas.openxmlformats.org/officeDocument/2006/relationships/hyperlink" Target="https://fr.wikipedia.org/wiki/%C3%89nonc%C3%A9" TargetMode="External"/><Relationship Id="rId16" Type="http://schemas.openxmlformats.org/officeDocument/2006/relationships/hyperlink" Target="https://fr.wikipedia.org/wiki/Antith%C3%A8se" TargetMode="External"/><Relationship Id="rId221" Type="http://schemas.openxmlformats.org/officeDocument/2006/relationships/hyperlink" Target="https://fr.wikipedia.org/wiki/Palindrome" TargetMode="External"/><Relationship Id="rId242" Type="http://schemas.openxmlformats.org/officeDocument/2006/relationships/hyperlink" Target="https://fr.wikipedia.org/wiki/D%C3%A9notation_et_connotation" TargetMode="External"/><Relationship Id="rId263" Type="http://schemas.openxmlformats.org/officeDocument/2006/relationships/hyperlink" Target="https://fr.wikipedia.org/wiki/San_Antonio" TargetMode="External"/><Relationship Id="rId284" Type="http://schemas.openxmlformats.org/officeDocument/2006/relationships/hyperlink" Target="https://fr.wikipedia.org/wiki/Ponctuation" TargetMode="External"/><Relationship Id="rId37" Type="http://schemas.openxmlformats.org/officeDocument/2006/relationships/hyperlink" Target="https://fr.wikipedia.org/wiki/Figure_de_style" TargetMode="External"/><Relationship Id="rId58" Type="http://schemas.openxmlformats.org/officeDocument/2006/relationships/hyperlink" Target="https://fr.wikipedia.org/wiki/M%C3%A9taphore" TargetMode="External"/><Relationship Id="rId79" Type="http://schemas.openxmlformats.org/officeDocument/2006/relationships/hyperlink" Target="https://fr.wikipedia.org/wiki/Locuteur" TargetMode="External"/><Relationship Id="rId102" Type="http://schemas.openxmlformats.org/officeDocument/2006/relationships/hyperlink" Target="https://fr.wikipedia.org/wiki/Strophe" TargetMode="External"/><Relationship Id="rId123" Type="http://schemas.openxmlformats.org/officeDocument/2006/relationships/hyperlink" Target="https://fr.wikipedia.org/wiki/Oxymore" TargetMode="External"/><Relationship Id="rId144" Type="http://schemas.openxmlformats.org/officeDocument/2006/relationships/hyperlink" Target="https://fr.wikipedia.org/wiki/Di%C3%A9r%C3%A8se" TargetMode="External"/><Relationship Id="rId90" Type="http://schemas.openxmlformats.org/officeDocument/2006/relationships/hyperlink" Target="https://fr.wikipedia.org/wiki/Figure_de_style" TargetMode="External"/><Relationship Id="rId165" Type="http://schemas.openxmlformats.org/officeDocument/2006/relationships/hyperlink" Target="https://fr.wikipedia.org/wiki/Figure_de_style" TargetMode="External"/><Relationship Id="rId186" Type="http://schemas.openxmlformats.org/officeDocument/2006/relationships/hyperlink" Target="https://fr.wikipedia.org/wiki/Figure_de_style" TargetMode="External"/><Relationship Id="rId211" Type="http://schemas.openxmlformats.org/officeDocument/2006/relationships/hyperlink" Target="https://fr.wikipedia.org/wiki/R%C3%A9cepteur_(communication)" TargetMode="External"/><Relationship Id="rId232" Type="http://schemas.openxmlformats.org/officeDocument/2006/relationships/hyperlink" Target="https://fr.wikipedia.org/wiki/Gradation" TargetMode="External"/><Relationship Id="rId253" Type="http://schemas.openxmlformats.org/officeDocument/2006/relationships/hyperlink" Target="https://fr.wikipedia.org/wiki/P%C3%A9dagogie" TargetMode="External"/><Relationship Id="rId274" Type="http://schemas.openxmlformats.org/officeDocument/2006/relationships/hyperlink" Target="https://fr.wikipedia.org/wiki/Herm%C3%A9tisme" TargetMode="External"/><Relationship Id="rId27" Type="http://schemas.openxmlformats.org/officeDocument/2006/relationships/hyperlink" Target="https://fr.wikipedia.org/wiki/Quintilien" TargetMode="External"/><Relationship Id="rId48" Type="http://schemas.openxmlformats.org/officeDocument/2006/relationships/hyperlink" Target="https://fr.wikipedia.org/wiki/Locuteur" TargetMode="External"/><Relationship Id="rId69" Type="http://schemas.openxmlformats.org/officeDocument/2006/relationships/hyperlink" Target="https://fr.wikipedia.org/wiki/Figure_de_style" TargetMode="External"/><Relationship Id="rId113" Type="http://schemas.openxmlformats.org/officeDocument/2006/relationships/hyperlink" Target="https://fr.wikipedia.org/wiki/Po%C3%A9sie" TargetMode="External"/><Relationship Id="rId134" Type="http://schemas.openxmlformats.org/officeDocument/2006/relationships/hyperlink" Target="https://fr.wikipedia.org/wiki/P%C3%A9riode_(rh%C3%A9torique)" TargetMode="External"/><Relationship Id="rId80" Type="http://schemas.openxmlformats.org/officeDocument/2006/relationships/hyperlink" Target="https://fr.wikipedia.org/wiki/Figure_de_style" TargetMode="External"/><Relationship Id="rId155" Type="http://schemas.openxmlformats.org/officeDocument/2006/relationships/hyperlink" Target="https://fr.wikipedia.org/wiki/S%C3%A9mantique" TargetMode="External"/><Relationship Id="rId176" Type="http://schemas.openxmlformats.org/officeDocument/2006/relationships/hyperlink" Target="https://fr.wikipedia.org/wiki/Proposition_(grammaire)" TargetMode="External"/><Relationship Id="rId197" Type="http://schemas.openxmlformats.org/officeDocument/2006/relationships/hyperlink" Target="https://fr.wikipedia.org/wiki/Morphologie_(linguistique)" TargetMode="External"/><Relationship Id="rId201" Type="http://schemas.openxmlformats.org/officeDocument/2006/relationships/hyperlink" Target="https://fr.wikipedia.org/wiki/Mot" TargetMode="External"/><Relationship Id="rId222" Type="http://schemas.openxmlformats.org/officeDocument/2006/relationships/hyperlink" Target="https://fr.wikipedia.org/wiki/Phon%C3%A8me" TargetMode="External"/><Relationship Id="rId243" Type="http://schemas.openxmlformats.org/officeDocument/2006/relationships/hyperlink" Target="https://fr.wikipedia.org/wiki/Polys%C3%A9mie" TargetMode="External"/><Relationship Id="rId264" Type="http://schemas.openxmlformats.org/officeDocument/2006/relationships/hyperlink" Target="https://fr.wikipedia.org/wiki/Oulipo" TargetMode="External"/><Relationship Id="rId285" Type="http://schemas.openxmlformats.org/officeDocument/2006/relationships/hyperlink" Target="https://fr.wikipedia.org/wiki/Nouveau_roman" TargetMode="External"/><Relationship Id="rId17" Type="http://schemas.openxmlformats.org/officeDocument/2006/relationships/hyperlink" Target="https://fr.wikipedia.org/wiki/Oxymore" TargetMode="External"/><Relationship Id="rId38" Type="http://schemas.openxmlformats.org/officeDocument/2006/relationships/hyperlink" Target="https://fr.wikipedia.org/wiki/Figure_de_style" TargetMode="External"/><Relationship Id="rId59" Type="http://schemas.openxmlformats.org/officeDocument/2006/relationships/hyperlink" Target="https://fr.wikipedia.org/wiki/M%C3%A9tonymie" TargetMode="External"/><Relationship Id="rId103" Type="http://schemas.openxmlformats.org/officeDocument/2006/relationships/hyperlink" Target="https://fr.wikipedia.org/wiki/L%27Albatros_(po%C3%A8me)" TargetMode="External"/><Relationship Id="rId124" Type="http://schemas.openxmlformats.org/officeDocument/2006/relationships/hyperlink" Target="https://fr.wikipedia.org/wiki/Voltaire" TargetMode="External"/><Relationship Id="rId70" Type="http://schemas.openxmlformats.org/officeDocument/2006/relationships/hyperlink" Target="https://fr.wikipedia.org/wiki/Archa%C3%AFsme" TargetMode="External"/><Relationship Id="rId91" Type="http://schemas.openxmlformats.org/officeDocument/2006/relationships/hyperlink" Target="https://fr.wikipedia.org/wiki/Jeu_de_mots" TargetMode="External"/><Relationship Id="rId145" Type="http://schemas.openxmlformats.org/officeDocument/2006/relationships/hyperlink" Target="https://fr.wikipedia.org/wiki/Figure_de_style" TargetMode="External"/><Relationship Id="rId166" Type="http://schemas.openxmlformats.org/officeDocument/2006/relationships/hyperlink" Target="https://fr.wikipedia.org/wiki/Ironie" TargetMode="External"/><Relationship Id="rId187" Type="http://schemas.openxmlformats.org/officeDocument/2006/relationships/hyperlink" Target="https://fr.wikipedia.org/wiki/Ferdinand_de_Saussure" TargetMode="External"/><Relationship Id="rId1" Type="http://schemas.openxmlformats.org/officeDocument/2006/relationships/customXml" Target="../customXml/item1.xml"/><Relationship Id="rId212" Type="http://schemas.openxmlformats.org/officeDocument/2006/relationships/hyperlink" Target="https://fr.wikipedia.org/wiki/Contexte_(linguistique)" TargetMode="External"/><Relationship Id="rId233" Type="http://schemas.openxmlformats.org/officeDocument/2006/relationships/hyperlink" Target="https://fr.wikipedia.org/wiki/Morph%C3%A8me" TargetMode="External"/><Relationship Id="rId254" Type="http://schemas.openxmlformats.org/officeDocument/2006/relationships/hyperlink" Target="https://fr.wikipedia.org/wiki/Didactique" TargetMode="External"/><Relationship Id="rId28" Type="http://schemas.openxmlformats.org/officeDocument/2006/relationships/hyperlink" Target="https://fr.wikipedia.org/wiki/C%C3%A9sar_Chesneau_Dumarsais" TargetMode="External"/><Relationship Id="rId49" Type="http://schemas.openxmlformats.org/officeDocument/2006/relationships/hyperlink" Target="https://fr.wikipedia.org/wiki/Paul_Val%C3%A9ry" TargetMode="External"/><Relationship Id="rId114" Type="http://schemas.openxmlformats.org/officeDocument/2006/relationships/hyperlink" Target="https://fr.wikipedia.org/wiki/Allit%C3%A9ration" TargetMode="External"/><Relationship Id="rId275" Type="http://schemas.openxmlformats.org/officeDocument/2006/relationships/hyperlink" Target="https://fr.wikipedia.org/wiki/St%C3%A9phane_Mallarm%C3%A9" TargetMode="External"/><Relationship Id="rId60" Type="http://schemas.openxmlformats.org/officeDocument/2006/relationships/hyperlink" Target="https://fr.wikipedia.org/wiki/Henri_Suhamy" TargetMode="External"/><Relationship Id="rId81" Type="http://schemas.openxmlformats.org/officeDocument/2006/relationships/hyperlink" Target="https://fr.wikipedia.org/wiki/Stylistique" TargetMode="External"/><Relationship Id="rId135" Type="http://schemas.openxmlformats.org/officeDocument/2006/relationships/hyperlink" Target="https://fr.wikipedia.org/wiki/Cadence_(musique)" TargetMode="External"/><Relationship Id="rId156" Type="http://schemas.openxmlformats.org/officeDocument/2006/relationships/hyperlink" Target="https://fr.wikipedia.org/wiki/Contexte_(linguistique)" TargetMode="External"/><Relationship Id="rId177" Type="http://schemas.openxmlformats.org/officeDocument/2006/relationships/hyperlink" Target="https://fr.wikipedia.org/wiki/Inversion" TargetMode="External"/><Relationship Id="rId198" Type="http://schemas.openxmlformats.org/officeDocument/2006/relationships/hyperlink" Target="https://fr.wikipedia.org/wiki/Phon%C3%A9tique" TargetMode="External"/><Relationship Id="rId202" Type="http://schemas.openxmlformats.org/officeDocument/2006/relationships/hyperlink" Target="https://fr.wikipedia.org/wiki/Syntaxe" TargetMode="External"/><Relationship Id="rId223" Type="http://schemas.openxmlformats.org/officeDocument/2006/relationships/hyperlink" Target="https://fr.wikipedia.org/wiki/Accent_(diacritique)" TargetMode="External"/><Relationship Id="rId244" Type="http://schemas.openxmlformats.org/officeDocument/2006/relationships/hyperlink" Target="https://fr.wikipedia.org/wiki/Lexiq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4CB5A4D7FC014A8936214C7BB92CEB" ma:contentTypeVersion="2" ma:contentTypeDescription="Crée un document." ma:contentTypeScope="" ma:versionID="b2c5a220356a307c4c6519572839a4d2">
  <xsd:schema xmlns:xsd="http://www.w3.org/2001/XMLSchema" xmlns:xs="http://www.w3.org/2001/XMLSchema" xmlns:p="http://schemas.microsoft.com/office/2006/metadata/properties" xmlns:ns3="85e6082b-70d7-438c-8b57-6a1a1d8a4273" targetNamespace="http://schemas.microsoft.com/office/2006/metadata/properties" ma:root="true" ma:fieldsID="a01d9fd0f551e7aa527153cf20a88148" ns3:_="">
    <xsd:import namespace="85e6082b-70d7-438c-8b57-6a1a1d8a427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6082b-70d7-438c-8b57-6a1a1d8a4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8AFB23-AFA8-4BA3-A361-A9413B36BE09}">
  <ds:schemaRefs>
    <ds:schemaRef ds:uri="http://schemas.microsoft.com/sharepoint/v3/contenttype/forms"/>
  </ds:schemaRefs>
</ds:datastoreItem>
</file>

<file path=customXml/itemProps2.xml><?xml version="1.0" encoding="utf-8"?>
<ds:datastoreItem xmlns:ds="http://schemas.openxmlformats.org/officeDocument/2006/customXml" ds:itemID="{B013DEAF-43D9-4BBF-A669-B089C4FE75F1}">
  <ds:schemaRefs>
    <ds:schemaRef ds:uri="85e6082b-70d7-438c-8b57-6a1a1d8a427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63148DD-D0C2-458E-9B06-FCB27B1A3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6082b-70d7-438c-8b57-6a1a1d8a4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10</Pages>
  <Words>6645</Words>
  <Characters>36550</Characters>
  <Application>Microsoft Office Word</Application>
  <DocSecurity>0</DocSecurity>
  <Lines>304</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lounis lounis</dc:creator>
  <cp:keywords/>
  <dc:description/>
  <cp:lastModifiedBy>Lounis Lounis</cp:lastModifiedBy>
  <cp:revision>2</cp:revision>
  <dcterms:created xsi:type="dcterms:W3CDTF">2019-10-26T15:51:00Z</dcterms:created>
  <dcterms:modified xsi:type="dcterms:W3CDTF">2019-11-30T19:45:00Z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0x0101001D4CB5A4D7FC014A8936214C7BB92CEB</vt:lpwstr>
  </property>
</Properties>
</file>