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FD" w:rsidRPr="002E02FD" w:rsidRDefault="00ED3F5B" w:rsidP="002E02FD">
      <w:pPr>
        <w:rPr>
          <w:b/>
          <w:bCs/>
        </w:rPr>
      </w:pPr>
      <w:r w:rsidRPr="00ED3F5B">
        <w:rPr>
          <w:b/>
          <w:bCs/>
        </w:rPr>
        <w:t> </w:t>
      </w:r>
      <w:r w:rsidR="002E02FD" w:rsidRPr="002E02FD">
        <w:rPr>
          <w:b/>
          <w:bCs/>
        </w:rPr>
        <w:t xml:space="preserve">Université A. Mira de Bejaia                                                                         Niveau : 1ére année </w:t>
      </w:r>
    </w:p>
    <w:p w:rsidR="002E02FD" w:rsidRPr="002E02FD" w:rsidRDefault="002E02FD" w:rsidP="002E02FD">
      <w:pPr>
        <w:rPr>
          <w:b/>
          <w:bCs/>
        </w:rPr>
      </w:pPr>
      <w:bookmarkStart w:id="0" w:name="_GoBack"/>
      <w:bookmarkEnd w:id="0"/>
      <w:r w:rsidRPr="002E02FD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                                               </w:t>
      </w:r>
      <w:r w:rsidRPr="002E02FD">
        <w:rPr>
          <w:b/>
          <w:bCs/>
        </w:rPr>
        <w:t>Groupes : 3/8/12/11/6/10/9</w:t>
      </w:r>
    </w:p>
    <w:p w:rsidR="002E02FD" w:rsidRPr="002E02FD" w:rsidRDefault="002E02FD" w:rsidP="002E02FD">
      <w:pPr>
        <w:rPr>
          <w:b/>
          <w:bCs/>
        </w:rPr>
      </w:pPr>
      <w:r w:rsidRPr="002E02FD">
        <w:rPr>
          <w:b/>
          <w:bCs/>
        </w:rPr>
        <w:t>Faculté des lettres et des langues.</w:t>
      </w:r>
      <w:r w:rsidRPr="002E02FD">
        <w:rPr>
          <w:b/>
          <w:bCs/>
        </w:rPr>
        <w:tab/>
      </w:r>
      <w:r>
        <w:rPr>
          <w:b/>
          <w:bCs/>
        </w:rPr>
        <w:t xml:space="preserve">                                                     </w:t>
      </w:r>
      <w:r w:rsidRPr="002E02FD">
        <w:rPr>
          <w:b/>
          <w:bCs/>
        </w:rPr>
        <w:t>Enseignante : MERAR. N.</w:t>
      </w:r>
      <w:r w:rsidRPr="002E02FD">
        <w:rPr>
          <w:b/>
          <w:bCs/>
        </w:rPr>
        <w:tab/>
      </w:r>
    </w:p>
    <w:p w:rsidR="002E02FD" w:rsidRPr="002E02FD" w:rsidRDefault="002E02FD" w:rsidP="002E02FD">
      <w:pPr>
        <w:rPr>
          <w:b/>
          <w:bCs/>
        </w:rPr>
      </w:pPr>
      <w:r w:rsidRPr="002E02FD">
        <w:rPr>
          <w:b/>
          <w:bCs/>
        </w:rPr>
        <w:t>Département d’arabe.</w:t>
      </w:r>
    </w:p>
    <w:p w:rsidR="002E02FD" w:rsidRPr="002E02FD" w:rsidRDefault="002E02FD" w:rsidP="002E02FD">
      <w:pPr>
        <w:rPr>
          <w:b/>
          <w:bCs/>
        </w:rPr>
      </w:pPr>
      <w:r w:rsidRPr="002E02FD">
        <w:rPr>
          <w:b/>
          <w:bCs/>
        </w:rPr>
        <w:t xml:space="preserve">Module français  </w:t>
      </w:r>
    </w:p>
    <w:p w:rsidR="00ED3F5B" w:rsidRPr="00ED3F5B" w:rsidRDefault="00ED3F5B" w:rsidP="00ED3F5B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ED3F5B" w:rsidRPr="00ED3F5B" w:rsidTr="00ED3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F5B" w:rsidRPr="00ED3F5B" w:rsidRDefault="00ED3F5B" w:rsidP="00ED3F5B">
            <w:r w:rsidRPr="00ED3F5B">
              <w:t>Exemple 1 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52"/>
            </w:tblGrid>
            <w:tr w:rsidR="00ED3F5B" w:rsidRPr="00ED3F5B">
              <w:trPr>
                <w:trHeight w:val="705"/>
                <w:tblCellSpacing w:w="15" w:type="dxa"/>
              </w:trPr>
              <w:tc>
                <w:tcPr>
                  <w:tcW w:w="96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Le professeur dit à ses élèves : 'Vous aurez un contrôle demain.' =&gt; discours direct</w:t>
                  </w:r>
                </w:p>
                <w:p w:rsidR="00ED3F5B" w:rsidRPr="00ED3F5B" w:rsidRDefault="00ED3F5B" w:rsidP="00ED3F5B">
                  <w:r w:rsidRPr="00ED3F5B">
                    <w:t xml:space="preserve">  </w:t>
                  </w:r>
                </w:p>
                <w:p w:rsidR="00ED3F5B" w:rsidRPr="00ED3F5B" w:rsidRDefault="00ED3F5B" w:rsidP="00ED3F5B">
                  <w:r w:rsidRPr="00ED3F5B">
                    <w:t>Le professeur  dit à ses élèves qu’ils auront un contrôle demain. =&gt; discours indirect</w:t>
                  </w:r>
                </w:p>
              </w:tc>
            </w:tr>
          </w:tbl>
          <w:p w:rsidR="00ED3F5B" w:rsidRPr="00ED3F5B" w:rsidRDefault="00ED3F5B" w:rsidP="00ED3F5B">
            <w:pPr>
              <w:rPr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52"/>
            </w:tblGrid>
            <w:tr w:rsidR="00ED3F5B" w:rsidRPr="00ED3F5B">
              <w:trPr>
                <w:trHeight w:val="345"/>
                <w:tblCellSpacing w:w="15" w:type="dxa"/>
              </w:trPr>
              <w:tc>
                <w:tcPr>
                  <w:tcW w:w="96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Exemple 2 :  </w:t>
                  </w:r>
                </w:p>
              </w:tc>
            </w:tr>
            <w:tr w:rsidR="00ED3F5B" w:rsidRPr="00ED3F5B">
              <w:trPr>
                <w:trHeight w:val="773"/>
                <w:tblCellSpacing w:w="15" w:type="dxa"/>
              </w:trPr>
              <w:tc>
                <w:tcPr>
                  <w:tcW w:w="96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 xml:space="preserve"> Le professeur a dit à ses élèves : 'Vous aurez un contrôle demain.' =&gt; discours direct </w:t>
                  </w:r>
                </w:p>
                <w:p w:rsidR="00ED3F5B" w:rsidRPr="00ED3F5B" w:rsidRDefault="00ED3F5B" w:rsidP="00ED3F5B">
                  <w:r w:rsidRPr="00ED3F5B">
                    <w:t> </w:t>
                  </w:r>
                </w:p>
                <w:p w:rsidR="00ED3F5B" w:rsidRPr="00ED3F5B" w:rsidRDefault="00ED3F5B" w:rsidP="00ED3F5B">
                  <w:r w:rsidRPr="00ED3F5B">
                    <w:t>Le professeur a dit à ses élèves qu’ils auraient un contrôle le lendemain. =&gt; discours indirect</w:t>
                  </w:r>
                </w:p>
              </w:tc>
            </w:tr>
          </w:tbl>
          <w:p w:rsidR="00ED3F5B" w:rsidRPr="00ED3F5B" w:rsidRDefault="00ED3F5B" w:rsidP="00ED3F5B"/>
          <w:p w:rsidR="00ED3F5B" w:rsidRPr="00ED3F5B" w:rsidRDefault="00ED3F5B" w:rsidP="00ED3F5B"/>
          <w:p w:rsidR="00ED3F5B" w:rsidRPr="00ED3F5B" w:rsidRDefault="00ED3F5B" w:rsidP="00ED3F5B">
            <w:r w:rsidRPr="00ED3F5B">
              <w:rPr>
                <w:i/>
                <w:iCs/>
              </w:rPr>
              <w:t xml:space="preserve">Le verbe </w:t>
            </w:r>
            <w:r w:rsidRPr="00344232">
              <w:rPr>
                <w:b/>
                <w:i/>
                <w:iCs/>
                <w:color w:val="C00000"/>
              </w:rPr>
              <w:t> dire</w:t>
            </w:r>
            <w:r w:rsidRPr="00ED3F5B">
              <w:rPr>
                <w:i/>
                <w:iCs/>
              </w:rPr>
              <w:t xml:space="preserve">' est appelé </w:t>
            </w:r>
            <w:r w:rsidRPr="00344232">
              <w:rPr>
                <w:b/>
                <w:i/>
                <w:iCs/>
                <w:color w:val="FF0000"/>
              </w:rPr>
              <w:t>VERBE INTRODUCTEUR</w:t>
            </w:r>
            <w:r w:rsidRPr="00344232">
              <w:rPr>
                <w:b/>
                <w:i/>
                <w:iCs/>
                <w:color w:val="FF0000"/>
              </w:rPr>
              <w:br/>
            </w:r>
          </w:p>
          <w:p w:rsidR="00ED3F5B" w:rsidRPr="00344232" w:rsidRDefault="00ED3F5B" w:rsidP="00ED3F5B">
            <w:pPr>
              <w:rPr>
                <w:b/>
                <w:sz w:val="24"/>
                <w:szCs w:val="24"/>
              </w:rPr>
            </w:pPr>
            <w:r w:rsidRPr="00ED3F5B">
              <w:rPr>
                <w:i/>
                <w:iCs/>
              </w:rPr>
              <w:t>Vous avez sans doute remarqué la différence entre les deux exemples</w:t>
            </w:r>
            <w:proofErr w:type="gramStart"/>
            <w:r w:rsidRPr="00ED3F5B">
              <w:rPr>
                <w:i/>
                <w:iCs/>
              </w:rPr>
              <w:t>,</w:t>
            </w:r>
            <w:proofErr w:type="gramEnd"/>
            <w:r w:rsidRPr="00ED3F5B">
              <w:rPr>
                <w:i/>
                <w:iCs/>
              </w:rPr>
              <w:br/>
              <w:t>le verbe introducteur dans l’exemple 1 est au présent, et au passé dans l’exemple 2 </w:t>
            </w:r>
            <w:r w:rsidRPr="00ED3F5B">
              <w:rPr>
                <w:i/>
                <w:iCs/>
              </w:rPr>
              <w:br/>
              <w:t>et vous voyez que</w:t>
            </w:r>
            <w:r w:rsidRPr="00ED3F5B">
              <w:rPr>
                <w:b/>
                <w:bCs/>
              </w:rPr>
              <w:t> </w:t>
            </w:r>
            <w:r w:rsidRPr="00344232">
              <w:rPr>
                <w:b/>
                <w:bCs/>
                <w:sz w:val="24"/>
                <w:szCs w:val="24"/>
              </w:rPr>
              <w:t>le connecteur de temps change au discours indirect.</w:t>
            </w:r>
          </w:p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D3F5B" w:rsidRPr="00ED3F5B">
              <w:trPr>
                <w:trHeight w:val="510"/>
                <w:tblCellSpacing w:w="0" w:type="dxa"/>
              </w:trPr>
              <w:tc>
                <w:tcPr>
                  <w:tcW w:w="936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3366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b/>
                      <w:bCs/>
                    </w:rPr>
                    <w:t>Je retiens donc</w:t>
                  </w:r>
                </w:p>
              </w:tc>
            </w:tr>
            <w:tr w:rsidR="00ED3F5B" w:rsidRPr="00ED3F5B">
              <w:trPr>
                <w:trHeight w:val="494"/>
                <w:tblCellSpacing w:w="0" w:type="dxa"/>
              </w:trPr>
              <w:tc>
                <w:tcPr>
                  <w:tcW w:w="9360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FFFA7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 </w:t>
                  </w:r>
                </w:p>
                <w:p w:rsidR="00ED3F5B" w:rsidRPr="00ED3F5B" w:rsidRDefault="00ED3F5B" w:rsidP="00ED3F5B">
                  <w:r w:rsidRPr="00ED3F5B">
                    <w:rPr>
                      <w:b/>
                      <w:bCs/>
                    </w:rPr>
                    <w:t>Discours direct</w:t>
                  </w:r>
                  <w:r w:rsidRPr="00ED3F5B">
                    <w:t> : Les paroles sont rapportées telles quelles, sans être modifiées. On remarque la présence des guillemets précédés de 2 points et de verbes introducteurs comme (demander ou répondre, dire…). On peut également trouver des points d’interrogation ou d’exclamation…</w:t>
                  </w:r>
                </w:p>
                <w:p w:rsidR="00ED3F5B" w:rsidRPr="00ED3F5B" w:rsidRDefault="00ED3F5B" w:rsidP="00ED3F5B">
                  <w:r w:rsidRPr="00ED3F5B">
                    <w:t> </w:t>
                  </w:r>
                </w:p>
                <w:p w:rsidR="00ED3F5B" w:rsidRPr="00ED3F5B" w:rsidRDefault="00ED3F5B" w:rsidP="00ED3F5B">
                  <w:r w:rsidRPr="00ED3F5B">
                    <w:rPr>
                      <w:b/>
                      <w:bCs/>
                    </w:rPr>
                    <w:t>Discours indirect </w:t>
                  </w:r>
                  <w:r w:rsidRPr="00ED3F5B">
                    <w:t>:</w:t>
                  </w:r>
                  <w:r w:rsidRPr="00ED3F5B">
                    <w:rPr>
                      <w:b/>
                      <w:bCs/>
                    </w:rPr>
                    <w:t xml:space="preserve"> </w:t>
                  </w:r>
                  <w:r w:rsidRPr="00ED3F5B">
                    <w:t xml:space="preserve">Il rapporte les paroles en introduisant une subordonnée complétive (Il a dit </w:t>
                  </w:r>
                  <w:r w:rsidRPr="00ED3F5B">
                    <w:rPr>
                      <w:u w:val="single"/>
                    </w:rPr>
                    <w:t>qu’il aimait tant ses parents.</w:t>
                  </w:r>
                  <w:r w:rsidRPr="00ED3F5B">
                    <w:t xml:space="preserve">) Il se caractérise par l’absence de guillemets ainsi que des points </w:t>
                  </w:r>
                  <w:r w:rsidRPr="00ED3F5B">
                    <w:lastRenderedPageBreak/>
                    <w:t>d’interrogation et d’exclamation. On change les adjectifs, les pronoms personnels et possessifs ainsi que certains mots interrogatifs.</w:t>
                  </w:r>
                </w:p>
                <w:p w:rsidR="00ED3F5B" w:rsidRPr="00ED3F5B" w:rsidRDefault="00ED3F5B" w:rsidP="00ED3F5B">
                  <w:r w:rsidRPr="00ED3F5B">
                    <w:t> </w:t>
                  </w:r>
                </w:p>
                <w:p w:rsidR="00ED3F5B" w:rsidRPr="00ED3F5B" w:rsidRDefault="00ED3F5B" w:rsidP="00ED3F5B">
                  <w:r w:rsidRPr="00ED3F5B">
                    <w:rPr>
                      <w:b/>
                      <w:bCs/>
                    </w:rPr>
                    <w:t>NOTEZ BIEN</w:t>
                  </w:r>
                  <w:r w:rsidRPr="00ED3F5B">
                    <w:t> : Lorsque le verbe introducteur est au présent, il n’y a pas de changement dans les temps des verbes ainsi que dans les indicateurs spatio-temporels lors du passage du discours direct au discours indirect.</w:t>
                  </w:r>
                </w:p>
                <w:p w:rsidR="00ED3F5B" w:rsidRPr="00ED3F5B" w:rsidRDefault="00ED3F5B" w:rsidP="00ED3F5B">
                  <w:r w:rsidRPr="00ED3F5B">
                    <w:t> </w:t>
                  </w:r>
                </w:p>
                <w:p w:rsidR="00ED3F5B" w:rsidRPr="00ED3F5B" w:rsidRDefault="00ED3F5B" w:rsidP="00ED3F5B">
                  <w:r w:rsidRPr="00ED3F5B">
                    <w:t>Lorsque le verbe introducteur est au passé, on applique des changements dans le temps des verbes de la complétive et dans les indicateurs spatio-temporels.</w:t>
                  </w:r>
                </w:p>
                <w:p w:rsidR="00ED3F5B" w:rsidRPr="00ED3F5B" w:rsidRDefault="00ED3F5B" w:rsidP="00ED3F5B">
                  <w:r w:rsidRPr="00ED3F5B">
                    <w:t> </w:t>
                  </w:r>
                </w:p>
              </w:tc>
            </w:tr>
          </w:tbl>
          <w:p w:rsidR="00000000" w:rsidRPr="00ED3F5B" w:rsidRDefault="002E02FD" w:rsidP="00ED3F5B">
            <w:pPr>
              <w:rPr>
                <w:i/>
                <w:iCs/>
              </w:rPr>
            </w:pPr>
          </w:p>
        </w:tc>
      </w:tr>
    </w:tbl>
    <w:p w:rsidR="00ED3F5B" w:rsidRPr="00ED3F5B" w:rsidRDefault="00ED3F5B" w:rsidP="00ED3F5B">
      <w:pPr>
        <w:rPr>
          <w:b/>
          <w:bCs/>
        </w:rPr>
      </w:pPr>
      <w:r w:rsidRPr="00ED3F5B">
        <w:rPr>
          <w:b/>
          <w:bCs/>
        </w:rPr>
        <w:lastRenderedPageBreak/>
        <w:t> </w:t>
      </w:r>
    </w:p>
    <w:p w:rsidR="00344232" w:rsidRPr="00ED3F5B" w:rsidRDefault="00ED3F5B" w:rsidP="00ED3F5B">
      <w:pPr>
        <w:rPr>
          <w:b/>
          <w:bCs/>
        </w:rPr>
      </w:pPr>
      <w:r w:rsidRPr="00ED3F5B">
        <w:rPr>
          <w:b/>
          <w:bCs/>
        </w:rPr>
        <w:t>Nous allons maintenant voir les modifications qui se produisent lors du passage du disco</w:t>
      </w:r>
      <w:r w:rsidR="00344232">
        <w:rPr>
          <w:b/>
          <w:bCs/>
        </w:rPr>
        <w:t>urs direct au discours indirect.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ED3F5B" w:rsidRPr="00ED3F5B" w:rsidTr="00ED3F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3F5B" w:rsidRPr="00ED3F5B" w:rsidRDefault="00ED3F5B" w:rsidP="00ED3F5B">
            <w:r w:rsidRPr="00ED3F5B">
              <w:rPr>
                <w:b/>
              </w:rPr>
              <w:t xml:space="preserve">Modifications de temps  </w:t>
            </w:r>
            <w:r w:rsidRPr="00ED3F5B">
              <w:rPr>
                <w:i/>
                <w:iCs/>
              </w:rPr>
              <w:t>(Il y a d'autres changements mais ils ne sont pas cités, vous trouverez les principaux ici.)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5"/>
              <w:gridCol w:w="4857"/>
            </w:tblGrid>
            <w:tr w:rsidR="00ED3F5B" w:rsidRPr="00ED3F5B">
              <w:trPr>
                <w:trHeight w:val="315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5C8E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rPr>
                      <w:b/>
                    </w:rPr>
                    <w:t>Discours direct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5C8ED"/>
                  <w:hideMark/>
                </w:tcPr>
                <w:p w:rsidR="00ED3F5B" w:rsidRPr="00ED3F5B" w:rsidRDefault="00ED3F5B" w:rsidP="00ED3F5B">
                  <w:r w:rsidRPr="00ED3F5B">
                    <w:rPr>
                      <w:b/>
                    </w:rPr>
                    <w:t>Discours indirect</w:t>
                  </w:r>
                </w:p>
              </w:tc>
            </w:tr>
            <w:tr w:rsidR="00ED3F5B" w:rsidRPr="00ED3F5B">
              <w:trPr>
                <w:trHeight w:val="286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t>Présent de l’indicatif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t>Imparfait</w:t>
                  </w:r>
                </w:p>
              </w:tc>
            </w:tr>
            <w:tr w:rsidR="00ED3F5B" w:rsidRPr="00ED3F5B">
              <w:trPr>
                <w:trHeight w:val="505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'Tu peux me prêter ton stylo ?' me demanda-t-il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 xml:space="preserve">Il me demanda si je pouvais lui prêter mon stylo. </w:t>
                  </w:r>
                </w:p>
              </w:tc>
            </w:tr>
            <w:tr w:rsidR="00ED3F5B" w:rsidRPr="00ED3F5B">
              <w:trPr>
                <w:trHeight w:val="333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t>Passé composé /passé simple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Plus - que - parfait</w:t>
                  </w:r>
                </w:p>
              </w:tc>
            </w:tr>
            <w:tr w:rsidR="00ED3F5B" w:rsidRPr="00ED3F5B">
              <w:trPr>
                <w:trHeight w:val="329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L’enfant a dit ' J’ai fini mes devoirs'.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L’enfant a dit qu’il avait fini ses devoirs.</w:t>
                  </w:r>
                </w:p>
              </w:tc>
            </w:tr>
            <w:tr w:rsidR="00ED3F5B" w:rsidRPr="00ED3F5B">
              <w:trPr>
                <w:trHeight w:val="238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Impératif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De + Infinitif</w:t>
                  </w:r>
                </w:p>
              </w:tc>
            </w:tr>
            <w:tr w:rsidR="00ED3F5B" w:rsidRPr="00ED3F5B">
              <w:trPr>
                <w:trHeight w:val="290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Je lui ai dit ' vas-y!'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Je lui ai dit d’y aller</w:t>
                  </w:r>
                </w:p>
              </w:tc>
            </w:tr>
            <w:tr w:rsidR="00ED3F5B" w:rsidRPr="00ED3F5B">
              <w:trPr>
                <w:trHeight w:val="206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Futur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Conditionnel présent</w:t>
                  </w:r>
                </w:p>
              </w:tc>
            </w:tr>
            <w:tr w:rsidR="00ED3F5B" w:rsidRPr="00ED3F5B">
              <w:trPr>
                <w:trHeight w:val="574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Il disait ' Je visiterai la France.'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Il disait qu’il visiterait la France.</w:t>
                  </w:r>
                </w:p>
              </w:tc>
            </w:tr>
            <w:tr w:rsidR="00ED3F5B" w:rsidRPr="00ED3F5B">
              <w:trPr>
                <w:trHeight w:val="177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Futur antérieur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Conditionnel passé</w:t>
                  </w:r>
                </w:p>
              </w:tc>
            </w:tr>
            <w:tr w:rsidR="00ED3F5B" w:rsidRPr="00ED3F5B">
              <w:trPr>
                <w:trHeight w:val="434"/>
                <w:tblCellSpacing w:w="0" w:type="dxa"/>
              </w:trPr>
              <w:tc>
                <w:tcPr>
                  <w:tcW w:w="48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'Nous aurons bientôt  terminé la leçon.' nous a dit le professeur.</w:t>
                  </w:r>
                </w:p>
              </w:tc>
              <w:tc>
                <w:tcPr>
                  <w:tcW w:w="56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Le professeur nous a dit que nous aurions bientôt terminé la leçon.</w:t>
                  </w:r>
                </w:p>
              </w:tc>
            </w:tr>
          </w:tbl>
          <w:p w:rsidR="00ED3F5B" w:rsidRPr="00ED3F5B" w:rsidRDefault="00ED3F5B" w:rsidP="00ED3F5B">
            <w:r w:rsidRPr="00ED3F5B">
              <w:t> </w:t>
            </w:r>
          </w:p>
          <w:p w:rsidR="00ED3F5B" w:rsidRPr="00ED3F5B" w:rsidRDefault="00ED3F5B" w:rsidP="00ED3F5B">
            <w:r w:rsidRPr="00ED3F5B">
              <w:lastRenderedPageBreak/>
              <w:t> </w:t>
            </w:r>
            <w:r w:rsidRPr="00ED3F5B">
              <w:rPr>
                <w:b/>
              </w:rPr>
              <w:t xml:space="preserve">Modifications des indicateurs de temps.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7"/>
              <w:gridCol w:w="4515"/>
            </w:tblGrid>
            <w:tr w:rsidR="00ED3F5B" w:rsidRPr="00ED3F5B">
              <w:trPr>
                <w:trHeight w:val="315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5C8E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b/>
                    </w:rPr>
                    <w:t>Discours direct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5C8ED"/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b/>
                    </w:rPr>
                    <w:t>Discours indirect</w:t>
                  </w:r>
                </w:p>
              </w:tc>
            </w:tr>
            <w:tr w:rsidR="00ED3F5B" w:rsidRPr="00ED3F5B">
              <w:trPr>
                <w:trHeight w:val="291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t>Aujourd’hui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t xml:space="preserve">Ce jour-là </w:t>
                  </w:r>
                </w:p>
              </w:tc>
            </w:tr>
            <w:tr w:rsidR="00ED3F5B" w:rsidRPr="00ED3F5B">
              <w:trPr>
                <w:trHeight w:val="433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Il a dit  ' On a beaucoup d'exercices aujourd'hui.'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Il a dit qu'on avait beaucoup d'exercices ce jour-là.</w:t>
                  </w:r>
                </w:p>
              </w:tc>
            </w:tr>
            <w:tr w:rsidR="00ED3F5B" w:rsidRPr="00ED3F5B">
              <w:trPr>
                <w:trHeight w:val="213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Demain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 xml:space="preserve">le lendemain </w:t>
                  </w:r>
                </w:p>
              </w:tc>
            </w:tr>
            <w:tr w:rsidR="00ED3F5B" w:rsidRPr="00ED3F5B">
              <w:trPr>
                <w:trHeight w:val="433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Lucile a dit 'Je reviendrai demain.'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Lucile a dit qu'elle reviendrait le lendemain.</w:t>
                  </w:r>
                </w:p>
              </w:tc>
            </w:tr>
            <w:tr w:rsidR="00ED3F5B" w:rsidRPr="00ED3F5B">
              <w:trPr>
                <w:trHeight w:val="315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Hier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 xml:space="preserve">la veille </w:t>
                  </w:r>
                </w:p>
              </w:tc>
            </w:tr>
            <w:tr w:rsidR="00ED3F5B" w:rsidRPr="00ED3F5B">
              <w:trPr>
                <w:trHeight w:val="433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 Elle m'a dit 'Je les ai achetés hier.'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Elle m'a dit qu'elle les avait achetés la veille.</w:t>
                  </w:r>
                </w:p>
              </w:tc>
            </w:tr>
            <w:tr w:rsidR="00ED3F5B" w:rsidRPr="00ED3F5B">
              <w:trPr>
                <w:trHeight w:val="195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Jour/année/lundi … Prochain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 xml:space="preserve">Jour/année/lundi… Suivant </w:t>
                  </w:r>
                </w:p>
              </w:tc>
            </w:tr>
            <w:tr w:rsidR="00ED3F5B" w:rsidRPr="00ED3F5B">
              <w:trPr>
                <w:trHeight w:val="261"/>
                <w:tblCellSpacing w:w="0" w:type="dxa"/>
              </w:trPr>
              <w:tc>
                <w:tcPr>
                  <w:tcW w:w="5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Mon frère m'a dit : 'J'aurai mon bac l'année prochaine.'</w:t>
                  </w:r>
                </w:p>
              </w:tc>
              <w:tc>
                <w:tcPr>
                  <w:tcW w:w="52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Mon frère m'a dit qu'il aurait son bac l'année suivante. (vous entendrez aussi 'l'année prochaine')</w:t>
                  </w:r>
                </w:p>
              </w:tc>
            </w:tr>
          </w:tbl>
          <w:p w:rsidR="00344232" w:rsidRDefault="00ED3F5B" w:rsidP="00ED3F5B">
            <w:pPr>
              <w:rPr>
                <w:b/>
              </w:rPr>
            </w:pPr>
            <w:r w:rsidRPr="00ED3F5B">
              <w:rPr>
                <w:b/>
              </w:rPr>
              <w:t> </w:t>
            </w:r>
          </w:p>
          <w:p w:rsidR="00ED3F5B" w:rsidRDefault="00ED3F5B" w:rsidP="00ED3F5B">
            <w:r w:rsidRPr="00ED3F5B">
              <w:t> </w:t>
            </w:r>
            <w:r w:rsidR="006313E8" w:rsidRPr="00ED3F5B">
              <w:rPr>
                <w:b/>
              </w:rPr>
              <w:t>Modifications des adjectifs démonstratifs</w:t>
            </w:r>
            <w:r w:rsidR="006313E8">
              <w:rPr>
                <w:b/>
              </w:rPr>
              <w:t> :</w:t>
            </w:r>
          </w:p>
          <w:p w:rsidR="00ED3F5B" w:rsidRPr="00ED3F5B" w:rsidRDefault="00ED3F5B" w:rsidP="00ED3F5B"/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4"/>
              <w:gridCol w:w="4638"/>
            </w:tblGrid>
            <w:tr w:rsidR="00ED3F5B" w:rsidRPr="00ED3F5B">
              <w:trPr>
                <w:trHeight w:val="315"/>
                <w:tblCellSpacing w:w="0" w:type="dxa"/>
              </w:trPr>
              <w:tc>
                <w:tcPr>
                  <w:tcW w:w="5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5C8ED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rPr>
                      <w:b/>
                    </w:rPr>
                    <w:t>Discours direct</w:t>
                  </w:r>
                </w:p>
              </w:tc>
              <w:tc>
                <w:tcPr>
                  <w:tcW w:w="5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5C8ED"/>
                  <w:hideMark/>
                </w:tcPr>
                <w:p w:rsidR="00ED3F5B" w:rsidRPr="00ED3F5B" w:rsidRDefault="00ED3F5B" w:rsidP="00ED3F5B">
                  <w:r w:rsidRPr="00ED3F5B">
                    <w:rPr>
                      <w:b/>
                    </w:rPr>
                    <w:t>Discours indirect</w:t>
                  </w:r>
                </w:p>
              </w:tc>
            </w:tr>
            <w:tr w:rsidR="00ED3F5B" w:rsidRPr="00ED3F5B">
              <w:trPr>
                <w:trHeight w:val="310"/>
                <w:tblCellSpacing w:w="0" w:type="dxa"/>
              </w:trPr>
              <w:tc>
                <w:tcPr>
                  <w:tcW w:w="5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>Adjectif démonstratif + G nominal</w:t>
                  </w:r>
                </w:p>
              </w:tc>
              <w:tc>
                <w:tcPr>
                  <w:tcW w:w="5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t xml:space="preserve">Adjectif </w:t>
                  </w:r>
                  <w:proofErr w:type="spellStart"/>
                  <w:r w:rsidRPr="00ED3F5B">
                    <w:t>démonstratif+G</w:t>
                  </w:r>
                  <w:proofErr w:type="spellEnd"/>
                  <w:r w:rsidRPr="00ED3F5B">
                    <w:t xml:space="preserve"> nominal +là </w:t>
                  </w:r>
                  <w:r w:rsidRPr="00ED3F5B">
                    <w:br/>
                  </w:r>
                  <w:r w:rsidRPr="00ED3F5B">
                    <w:rPr>
                      <w:i/>
                      <w:iCs/>
                    </w:rPr>
                    <w:t>Dans le langage moderne, vous entendrez de moins en moins le 'là'.</w:t>
                  </w:r>
                </w:p>
              </w:tc>
            </w:tr>
            <w:tr w:rsidR="00ED3F5B" w:rsidRPr="00ED3F5B">
              <w:trPr>
                <w:trHeight w:val="420"/>
                <w:tblCellSpacing w:w="0" w:type="dxa"/>
              </w:trPr>
              <w:tc>
                <w:tcPr>
                  <w:tcW w:w="5173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Elle demanda 'Combien coûte cette robe ?'</w:t>
                  </w:r>
                </w:p>
              </w:tc>
              <w:tc>
                <w:tcPr>
                  <w:tcW w:w="5389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Elle demanda combien coûtait cette robe-là</w:t>
                  </w:r>
                </w:p>
              </w:tc>
            </w:tr>
            <w:tr w:rsidR="00ED3F5B" w:rsidRPr="00ED3F5B">
              <w:trPr>
                <w:trHeight w:val="420"/>
                <w:tblCellSpacing w:w="0" w:type="dxa"/>
              </w:trPr>
              <w:tc>
                <w:tcPr>
                  <w:tcW w:w="5173" w:type="dxa"/>
                  <w:tcBorders>
                    <w:top w:val="double" w:sz="6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Il a dit : 'J'ai beaucoup de travail ce matin.'</w:t>
                  </w:r>
                </w:p>
              </w:tc>
              <w:tc>
                <w:tcPr>
                  <w:tcW w:w="5389" w:type="dxa"/>
                  <w:tcBorders>
                    <w:top w:val="double" w:sz="6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Il a dit qu'il avait beaucoup de travail ce matin-là</w:t>
                  </w:r>
                </w:p>
              </w:tc>
            </w:tr>
            <w:tr w:rsidR="00ED3F5B" w:rsidRPr="00ED3F5B">
              <w:trPr>
                <w:trHeight w:val="458"/>
                <w:tblCellSpacing w:w="0" w:type="dxa"/>
              </w:trPr>
              <w:tc>
                <w:tcPr>
                  <w:tcW w:w="5173" w:type="dxa"/>
                  <w:tcBorders>
                    <w:top w:val="double" w:sz="6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Il m'a dit : 'Je vais lire ces livres.'</w:t>
                  </w:r>
                </w:p>
              </w:tc>
              <w:tc>
                <w:tcPr>
                  <w:tcW w:w="5389" w:type="dxa"/>
                  <w:tcBorders>
                    <w:top w:val="double" w:sz="6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>Il m'a dit qu'il allait lire ces livres-là.</w:t>
                  </w:r>
                </w:p>
              </w:tc>
            </w:tr>
            <w:tr w:rsidR="00ED3F5B" w:rsidRPr="00ED3F5B">
              <w:trPr>
                <w:trHeight w:val="255"/>
                <w:tblCellSpacing w:w="0" w:type="dxa"/>
              </w:trPr>
              <w:tc>
                <w:tcPr>
                  <w:tcW w:w="1056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3F3F3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>
                  <w:r w:rsidRPr="00ED3F5B">
                    <w:rPr>
                      <w:b/>
                      <w:i/>
                      <w:iCs/>
                    </w:rPr>
                    <w:t xml:space="preserve">Attention </w:t>
                  </w:r>
                </w:p>
              </w:tc>
            </w:tr>
            <w:tr w:rsidR="00ED3F5B" w:rsidRPr="00ED3F5B">
              <w:trPr>
                <w:trHeight w:val="400"/>
                <w:tblCellSpacing w:w="0" w:type="dxa"/>
              </w:trPr>
              <w:tc>
                <w:tcPr>
                  <w:tcW w:w="1056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ED3F5B" w:rsidRPr="00ED3F5B" w:rsidRDefault="00ED3F5B" w:rsidP="00ED3F5B"/>
                <w:p w:rsidR="00ED3F5B" w:rsidRPr="00ED3F5B" w:rsidRDefault="00ED3F5B" w:rsidP="00ED3F5B">
                  <w:r w:rsidRPr="00ED3F5B">
                    <w:rPr>
                      <w:i/>
                      <w:iCs/>
                    </w:rPr>
                    <w:t xml:space="preserve">Les adverbes et adjectifs interrogatifs restent invariables </w:t>
                  </w:r>
                  <w:r w:rsidRPr="00ED3F5B">
                    <w:rPr>
                      <w:i/>
                      <w:iCs/>
                    </w:rPr>
                    <w:br/>
                    <w:t>(pourquoi ? Combien ? Comment ? Avec qui ? ... )</w:t>
                  </w:r>
                </w:p>
              </w:tc>
            </w:tr>
          </w:tbl>
          <w:p w:rsidR="00ED3F5B" w:rsidRPr="00ED3F5B" w:rsidRDefault="00ED3F5B" w:rsidP="00344232">
            <w:r w:rsidRPr="00ED3F5B">
              <w:rPr>
                <w:b/>
              </w:rPr>
              <w:lastRenderedPageBreak/>
              <w:t> </w:t>
            </w:r>
          </w:p>
        </w:tc>
      </w:tr>
    </w:tbl>
    <w:p w:rsidR="00ED3F5B" w:rsidRPr="00ED3F5B" w:rsidRDefault="00ED3F5B" w:rsidP="00ED3F5B">
      <w:pPr>
        <w:rPr>
          <w:b/>
          <w:bCs/>
        </w:rPr>
      </w:pPr>
    </w:p>
    <w:p w:rsidR="00ED3F5B" w:rsidRPr="00ED3F5B" w:rsidRDefault="00ED3F5B" w:rsidP="00ED3F5B">
      <w:pPr>
        <w:rPr>
          <w:b/>
          <w:bCs/>
        </w:rPr>
      </w:pPr>
    </w:p>
    <w:p w:rsidR="00ED3F5B" w:rsidRPr="00ED3F5B" w:rsidRDefault="00ED3F5B" w:rsidP="00ED3F5B">
      <w:pPr>
        <w:rPr>
          <w:b/>
          <w:bCs/>
        </w:rPr>
      </w:pPr>
    </w:p>
    <w:p w:rsidR="00642449" w:rsidRDefault="00642449"/>
    <w:sectPr w:rsidR="0064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5B"/>
    <w:rsid w:val="002E02FD"/>
    <w:rsid w:val="00344232"/>
    <w:rsid w:val="006313E8"/>
    <w:rsid w:val="00642449"/>
    <w:rsid w:val="00CD7F56"/>
    <w:rsid w:val="00E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468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Ati</cp:lastModifiedBy>
  <cp:revision>1</cp:revision>
  <dcterms:created xsi:type="dcterms:W3CDTF">2020-04-30T13:56:00Z</dcterms:created>
  <dcterms:modified xsi:type="dcterms:W3CDTF">2020-04-30T16:35:00Z</dcterms:modified>
</cp:coreProperties>
</file>