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B527D" w14:textId="2D1534AD" w:rsidR="00C23953" w:rsidRPr="00C23953" w:rsidRDefault="00C23953" w:rsidP="00C23953">
      <w:pPr>
        <w:spacing w:after="0" w:line="240" w:lineRule="auto"/>
      </w:pPr>
      <w:r w:rsidRPr="00C23953">
        <w:t>Univ. Bejaia</w:t>
      </w:r>
    </w:p>
    <w:p w14:paraId="2192A166" w14:textId="3BED4451" w:rsidR="00C23953" w:rsidRPr="00C23953" w:rsidRDefault="00C23953" w:rsidP="00C23953">
      <w:pPr>
        <w:spacing w:after="0" w:line="240" w:lineRule="auto"/>
      </w:pPr>
      <w:r w:rsidRPr="00C23953">
        <w:t>Faculté SECSG</w:t>
      </w:r>
    </w:p>
    <w:p w14:paraId="1862B4CA" w14:textId="6C65B16D" w:rsidR="00C23953" w:rsidRPr="00C23953" w:rsidRDefault="00C23953" w:rsidP="00C23953">
      <w:pPr>
        <w:spacing w:after="0" w:line="240" w:lineRule="auto"/>
      </w:pPr>
      <w:r w:rsidRPr="00C23953">
        <w:t>Département des sciences économiques</w:t>
      </w:r>
    </w:p>
    <w:p w14:paraId="66167E8E" w14:textId="617B89BF" w:rsidR="00C23953" w:rsidRPr="00C23953" w:rsidRDefault="00C23953" w:rsidP="00C23953">
      <w:pPr>
        <w:spacing w:after="0" w:line="240" w:lineRule="auto"/>
      </w:pPr>
      <w:r w:rsidRPr="00C23953">
        <w:t>Master 1 économie industrielle (2019/2020)</w:t>
      </w:r>
    </w:p>
    <w:p w14:paraId="5B603DB3" w14:textId="1892C40B" w:rsidR="00C23953" w:rsidRPr="00C23953" w:rsidRDefault="00C23953" w:rsidP="00C23953">
      <w:pPr>
        <w:spacing w:after="0" w:line="240" w:lineRule="auto"/>
      </w:pPr>
      <w:r w:rsidRPr="00C23953">
        <w:t xml:space="preserve">Matière : </w:t>
      </w:r>
      <w:r w:rsidRPr="00C23953">
        <w:rPr>
          <w:b/>
          <w:bCs/>
        </w:rPr>
        <w:t>Ingénierie industrielle et conception</w:t>
      </w:r>
    </w:p>
    <w:p w14:paraId="51778A19" w14:textId="2F97A4AD" w:rsidR="00C23953" w:rsidRPr="00C23953" w:rsidRDefault="00C23953" w:rsidP="00C23953">
      <w:pPr>
        <w:pBdr>
          <w:bottom w:val="single" w:sz="4" w:space="1" w:color="auto"/>
        </w:pBdr>
        <w:spacing w:after="0" w:line="240" w:lineRule="auto"/>
      </w:pPr>
      <w:r w:rsidRPr="00C23953">
        <w:t>Enseignant : Dr. K. MAHOUI</w:t>
      </w:r>
    </w:p>
    <w:p w14:paraId="5DAE0A5F" w14:textId="20481873" w:rsidR="000F4EF0" w:rsidRPr="00845DC2" w:rsidRDefault="000F4EF0" w:rsidP="00272B11">
      <w:pPr>
        <w:pStyle w:val="Titre1"/>
        <w:rPr>
          <w:sz w:val="40"/>
          <w:szCs w:val="40"/>
        </w:rPr>
      </w:pPr>
      <w:r w:rsidRPr="00845DC2">
        <w:rPr>
          <w:sz w:val="40"/>
          <w:szCs w:val="40"/>
        </w:rPr>
        <w:t>Plan du cours</w:t>
      </w:r>
    </w:p>
    <w:p w14:paraId="78D0C66F" w14:textId="7E79C505" w:rsidR="000F4EF0" w:rsidRPr="00C23953" w:rsidRDefault="00AC59CF" w:rsidP="00C23953">
      <w:pPr>
        <w:shd w:val="clear" w:color="auto" w:fill="E7E6E6" w:themeFill="background2"/>
        <w:jc w:val="center"/>
        <w:rPr>
          <w:b/>
          <w:bCs/>
          <w:sz w:val="28"/>
          <w:szCs w:val="28"/>
        </w:rPr>
      </w:pPr>
      <w:r w:rsidRPr="00C23953">
        <w:rPr>
          <w:b/>
          <w:bCs/>
          <w:sz w:val="28"/>
          <w:szCs w:val="28"/>
        </w:rPr>
        <w:t>Chapitre introductif</w:t>
      </w:r>
      <w:r w:rsidR="00C23953">
        <w:rPr>
          <w:b/>
          <w:bCs/>
          <w:sz w:val="28"/>
          <w:szCs w:val="28"/>
        </w:rPr>
        <w:t xml:space="preserve">. </w:t>
      </w:r>
      <w:r w:rsidR="000F4EF0" w:rsidRPr="00C23953">
        <w:rPr>
          <w:b/>
          <w:bCs/>
          <w:sz w:val="28"/>
          <w:szCs w:val="28"/>
        </w:rPr>
        <w:t>Définitions et généralités</w:t>
      </w:r>
    </w:p>
    <w:p w14:paraId="7C598E0D" w14:textId="3FAD2452" w:rsidR="000F4EF0" w:rsidRPr="00845DC2" w:rsidRDefault="008C3644" w:rsidP="00C95918">
      <w:pPr>
        <w:pStyle w:val="Paragraphedeliste"/>
        <w:numPr>
          <w:ilvl w:val="0"/>
          <w:numId w:val="2"/>
        </w:numPr>
        <w:rPr>
          <w:sz w:val="28"/>
          <w:szCs w:val="28"/>
        </w:rPr>
      </w:pPr>
      <w:r>
        <w:rPr>
          <w:sz w:val="28"/>
          <w:szCs w:val="28"/>
        </w:rPr>
        <w:t>Quelques d</w:t>
      </w:r>
      <w:r w:rsidR="000F4EF0" w:rsidRPr="00845DC2">
        <w:rPr>
          <w:sz w:val="28"/>
          <w:szCs w:val="28"/>
        </w:rPr>
        <w:t>éfinitions</w:t>
      </w:r>
      <w:r>
        <w:rPr>
          <w:sz w:val="28"/>
          <w:szCs w:val="28"/>
        </w:rPr>
        <w:t xml:space="preserve"> </w:t>
      </w:r>
      <w:r w:rsidR="000F4EF0" w:rsidRPr="00845DC2">
        <w:rPr>
          <w:sz w:val="28"/>
          <w:szCs w:val="28"/>
        </w:rPr>
        <w:t>: ingénierie – ingénieur – ingénierie industrielle – génie industrielle – ingénierie des procédés industrielles</w:t>
      </w:r>
    </w:p>
    <w:p w14:paraId="12AB8123" w14:textId="77777777" w:rsidR="000F4EF0" w:rsidRPr="00845DC2" w:rsidRDefault="000F4EF0" w:rsidP="00C95918">
      <w:pPr>
        <w:pStyle w:val="Paragraphedeliste"/>
        <w:numPr>
          <w:ilvl w:val="0"/>
          <w:numId w:val="2"/>
        </w:numPr>
        <w:rPr>
          <w:sz w:val="28"/>
          <w:szCs w:val="28"/>
        </w:rPr>
      </w:pPr>
      <w:r w:rsidRPr="00845DC2">
        <w:rPr>
          <w:sz w:val="28"/>
          <w:szCs w:val="28"/>
        </w:rPr>
        <w:t>Historique de l’apparition de cette discipline</w:t>
      </w:r>
    </w:p>
    <w:p w14:paraId="5885CB4B" w14:textId="24ED5C7F" w:rsidR="000F4EF0" w:rsidRDefault="000F4EF0" w:rsidP="00C95918">
      <w:pPr>
        <w:pStyle w:val="Paragraphedeliste"/>
        <w:numPr>
          <w:ilvl w:val="0"/>
          <w:numId w:val="2"/>
        </w:numPr>
        <w:rPr>
          <w:sz w:val="28"/>
          <w:szCs w:val="28"/>
        </w:rPr>
      </w:pPr>
      <w:r w:rsidRPr="00845DC2">
        <w:rPr>
          <w:sz w:val="28"/>
          <w:szCs w:val="28"/>
        </w:rPr>
        <w:t xml:space="preserve"> Domaines d’application</w:t>
      </w:r>
      <w:r w:rsidR="001334A9">
        <w:rPr>
          <w:sz w:val="28"/>
          <w:szCs w:val="28"/>
        </w:rPr>
        <w:t xml:space="preserve"> de l’IIC</w:t>
      </w:r>
    </w:p>
    <w:p w14:paraId="4102473C" w14:textId="64B706FE" w:rsidR="008D2E6C" w:rsidRDefault="008D2E6C" w:rsidP="00C95918">
      <w:pPr>
        <w:pStyle w:val="Paragraphedeliste"/>
        <w:numPr>
          <w:ilvl w:val="0"/>
          <w:numId w:val="2"/>
        </w:numPr>
        <w:rPr>
          <w:sz w:val="28"/>
          <w:szCs w:val="28"/>
        </w:rPr>
      </w:pPr>
      <w:r>
        <w:rPr>
          <w:sz w:val="28"/>
          <w:szCs w:val="28"/>
        </w:rPr>
        <w:t>Notion de système</w:t>
      </w:r>
    </w:p>
    <w:p w14:paraId="5C941890" w14:textId="6A4078AD" w:rsidR="008D2E6C" w:rsidRDefault="008D2E6C" w:rsidP="00C95918">
      <w:pPr>
        <w:pStyle w:val="Paragraphedeliste"/>
        <w:numPr>
          <w:ilvl w:val="0"/>
          <w:numId w:val="2"/>
        </w:numPr>
        <w:rPr>
          <w:sz w:val="28"/>
          <w:szCs w:val="28"/>
        </w:rPr>
      </w:pPr>
      <w:r>
        <w:rPr>
          <w:sz w:val="28"/>
          <w:szCs w:val="28"/>
        </w:rPr>
        <w:t>Notion de conception</w:t>
      </w:r>
      <w:r w:rsidR="00953138">
        <w:rPr>
          <w:sz w:val="28"/>
          <w:szCs w:val="28"/>
        </w:rPr>
        <w:t xml:space="preserve"> industrielle et </w:t>
      </w:r>
      <w:proofErr w:type="spellStart"/>
      <w:r w:rsidR="00953138">
        <w:rPr>
          <w:sz w:val="28"/>
          <w:szCs w:val="28"/>
        </w:rPr>
        <w:t>qques</w:t>
      </w:r>
      <w:proofErr w:type="spellEnd"/>
      <w:r w:rsidR="00953138">
        <w:rPr>
          <w:sz w:val="28"/>
          <w:szCs w:val="28"/>
        </w:rPr>
        <w:t xml:space="preserve"> rappels en gestion de projet (notion de planification)</w:t>
      </w:r>
    </w:p>
    <w:p w14:paraId="7D6F16BE" w14:textId="325CF1D5" w:rsidR="003D3C5E" w:rsidRPr="00C23953" w:rsidRDefault="003D3C5E" w:rsidP="00C23953">
      <w:pPr>
        <w:shd w:val="clear" w:color="auto" w:fill="E7E6E6" w:themeFill="background2"/>
        <w:jc w:val="center"/>
        <w:rPr>
          <w:b/>
          <w:bCs/>
          <w:sz w:val="28"/>
          <w:szCs w:val="28"/>
        </w:rPr>
      </w:pPr>
      <w:r w:rsidRPr="00C23953">
        <w:rPr>
          <w:b/>
          <w:bCs/>
          <w:sz w:val="28"/>
          <w:szCs w:val="28"/>
        </w:rPr>
        <w:t>Chapitre</w:t>
      </w:r>
      <w:r w:rsidR="00C23953">
        <w:rPr>
          <w:b/>
          <w:bCs/>
          <w:sz w:val="28"/>
          <w:szCs w:val="28"/>
        </w:rPr>
        <w:t xml:space="preserve"> 2</w:t>
      </w:r>
      <w:r w:rsidRPr="00C23953">
        <w:rPr>
          <w:b/>
          <w:bCs/>
          <w:sz w:val="28"/>
          <w:szCs w:val="28"/>
        </w:rPr>
        <w:t>. Analyse fonctionnelle</w:t>
      </w:r>
      <w:r w:rsidR="00272B11" w:rsidRPr="00C23953">
        <w:rPr>
          <w:b/>
          <w:bCs/>
          <w:sz w:val="28"/>
          <w:szCs w:val="28"/>
        </w:rPr>
        <w:t xml:space="preserve"> AF</w:t>
      </w:r>
    </w:p>
    <w:p w14:paraId="36785514" w14:textId="10F89856" w:rsidR="003D3C5E" w:rsidRPr="003D3C5E" w:rsidRDefault="003D3C5E" w:rsidP="00C95918">
      <w:pPr>
        <w:pStyle w:val="Paragraphedeliste"/>
        <w:numPr>
          <w:ilvl w:val="0"/>
          <w:numId w:val="13"/>
        </w:numPr>
        <w:rPr>
          <w:sz w:val="28"/>
          <w:szCs w:val="28"/>
        </w:rPr>
      </w:pPr>
      <w:r w:rsidRPr="003D3C5E">
        <w:rPr>
          <w:sz w:val="28"/>
          <w:szCs w:val="28"/>
        </w:rPr>
        <w:t>Définition</w:t>
      </w:r>
    </w:p>
    <w:p w14:paraId="2BF8C97A" w14:textId="3A592A0B" w:rsidR="003D3C5E" w:rsidRPr="003D3C5E" w:rsidRDefault="003D3C5E" w:rsidP="00C95918">
      <w:pPr>
        <w:pStyle w:val="Paragraphedeliste"/>
        <w:numPr>
          <w:ilvl w:val="0"/>
          <w:numId w:val="13"/>
        </w:numPr>
        <w:rPr>
          <w:sz w:val="28"/>
          <w:szCs w:val="28"/>
        </w:rPr>
      </w:pPr>
      <w:r w:rsidRPr="003D3C5E">
        <w:rPr>
          <w:sz w:val="28"/>
          <w:szCs w:val="28"/>
        </w:rPr>
        <w:t>Utilité :  pourquoi</w:t>
      </w:r>
      <w:r w:rsidR="00C23953">
        <w:rPr>
          <w:sz w:val="28"/>
          <w:szCs w:val="28"/>
        </w:rPr>
        <w:t xml:space="preserve"> l’AF ?</w:t>
      </w:r>
    </w:p>
    <w:p w14:paraId="78E1F25C" w14:textId="3F2AB6D0" w:rsidR="003D3C5E" w:rsidRPr="003D3C5E" w:rsidRDefault="003D3C5E" w:rsidP="00C95918">
      <w:pPr>
        <w:pStyle w:val="Paragraphedeliste"/>
        <w:numPr>
          <w:ilvl w:val="0"/>
          <w:numId w:val="13"/>
        </w:numPr>
        <w:rPr>
          <w:sz w:val="28"/>
          <w:szCs w:val="28"/>
        </w:rPr>
      </w:pPr>
      <w:r w:rsidRPr="003D3C5E">
        <w:rPr>
          <w:sz w:val="28"/>
          <w:szCs w:val="28"/>
        </w:rPr>
        <w:t>AF externe</w:t>
      </w:r>
      <w:r w:rsidR="008C3644">
        <w:rPr>
          <w:sz w:val="28"/>
          <w:szCs w:val="28"/>
        </w:rPr>
        <w:t> : Analyse du besoin ; présentation des outils (bête à cornes, pieuvre ou diagramme des interactions, tableau fonctionnelle (caractérisation des fonctions)</w:t>
      </w:r>
    </w:p>
    <w:p w14:paraId="64784789" w14:textId="6112DCCF" w:rsidR="003D3C5E" w:rsidRPr="003D3C5E" w:rsidRDefault="003D3C5E" w:rsidP="00C95918">
      <w:pPr>
        <w:pStyle w:val="Paragraphedeliste"/>
        <w:numPr>
          <w:ilvl w:val="0"/>
          <w:numId w:val="13"/>
        </w:numPr>
        <w:rPr>
          <w:sz w:val="28"/>
          <w:szCs w:val="28"/>
        </w:rPr>
      </w:pPr>
      <w:r w:rsidRPr="003D3C5E">
        <w:rPr>
          <w:sz w:val="28"/>
          <w:szCs w:val="28"/>
        </w:rPr>
        <w:t>AF interne</w:t>
      </w:r>
      <w:r w:rsidR="008C3644">
        <w:rPr>
          <w:sz w:val="28"/>
          <w:szCs w:val="28"/>
        </w:rPr>
        <w:t> : Analyse technique du produit : Présentation des outils : FAST et SADT</w:t>
      </w:r>
    </w:p>
    <w:p w14:paraId="4E5950AE" w14:textId="77777777" w:rsidR="003D3C5E" w:rsidRPr="00845DC2" w:rsidRDefault="003D3C5E" w:rsidP="00272B11">
      <w:pPr>
        <w:pStyle w:val="Paragraphedeliste"/>
        <w:ind w:left="0"/>
        <w:rPr>
          <w:sz w:val="28"/>
          <w:szCs w:val="28"/>
        </w:rPr>
      </w:pPr>
    </w:p>
    <w:p w14:paraId="1FD4E333" w14:textId="4087A1E7" w:rsidR="000F4EF0" w:rsidRPr="00C23953" w:rsidRDefault="00AC59CF" w:rsidP="00C23953">
      <w:pPr>
        <w:shd w:val="clear" w:color="auto" w:fill="E7E6E6" w:themeFill="background2"/>
        <w:jc w:val="center"/>
        <w:rPr>
          <w:b/>
          <w:bCs/>
          <w:sz w:val="28"/>
          <w:szCs w:val="28"/>
        </w:rPr>
      </w:pPr>
      <w:r w:rsidRPr="00C23953">
        <w:rPr>
          <w:b/>
          <w:bCs/>
          <w:sz w:val="28"/>
          <w:szCs w:val="28"/>
        </w:rPr>
        <w:t>Chapitre</w:t>
      </w:r>
      <w:r w:rsidR="00C23953">
        <w:rPr>
          <w:b/>
          <w:bCs/>
          <w:sz w:val="28"/>
          <w:szCs w:val="28"/>
        </w:rPr>
        <w:t xml:space="preserve"> 3</w:t>
      </w:r>
      <w:r w:rsidRPr="00C23953">
        <w:rPr>
          <w:b/>
          <w:bCs/>
          <w:sz w:val="28"/>
          <w:szCs w:val="28"/>
        </w:rPr>
        <w:t xml:space="preserve">. </w:t>
      </w:r>
      <w:r w:rsidR="000F4EF0" w:rsidRPr="00C23953">
        <w:rPr>
          <w:b/>
          <w:bCs/>
          <w:sz w:val="28"/>
          <w:szCs w:val="28"/>
        </w:rPr>
        <w:t>Analyse de la valeur</w:t>
      </w:r>
      <w:r w:rsidR="00272B11" w:rsidRPr="00C23953">
        <w:rPr>
          <w:b/>
          <w:bCs/>
          <w:sz w:val="28"/>
          <w:szCs w:val="28"/>
        </w:rPr>
        <w:t xml:space="preserve"> AV</w:t>
      </w:r>
    </w:p>
    <w:p w14:paraId="5236C5C4" w14:textId="77777777" w:rsidR="00C95918" w:rsidRDefault="007F70A1" w:rsidP="00C95918">
      <w:pPr>
        <w:pStyle w:val="Paragraphedeliste"/>
        <w:numPr>
          <w:ilvl w:val="0"/>
          <w:numId w:val="15"/>
        </w:numPr>
        <w:rPr>
          <w:sz w:val="28"/>
          <w:szCs w:val="28"/>
        </w:rPr>
      </w:pPr>
      <w:r w:rsidRPr="00C95918">
        <w:rPr>
          <w:b/>
          <w:bCs/>
          <w:sz w:val="28"/>
          <w:szCs w:val="28"/>
        </w:rPr>
        <w:t xml:space="preserve">Définition </w:t>
      </w:r>
      <w:r>
        <w:rPr>
          <w:b/>
          <w:bCs/>
        </w:rPr>
        <w:sym w:font="Wingdings" w:char="F08C"/>
      </w:r>
      <w:r w:rsidR="00C47142" w:rsidRPr="00C95918">
        <w:rPr>
          <w:sz w:val="28"/>
          <w:szCs w:val="28"/>
        </w:rPr>
        <w:t xml:space="preserve"> : méthode de </w:t>
      </w:r>
      <w:r w:rsidR="00C47142" w:rsidRPr="00C95918">
        <w:rPr>
          <w:sz w:val="28"/>
          <w:szCs w:val="28"/>
          <w:u w:val="single"/>
        </w:rPr>
        <w:t>conception de solutions</w:t>
      </w:r>
      <w:r w:rsidR="00C47142" w:rsidRPr="00C95918">
        <w:rPr>
          <w:sz w:val="28"/>
          <w:szCs w:val="28"/>
        </w:rPr>
        <w:t xml:space="preserve"> qui répondent de </w:t>
      </w:r>
      <w:r w:rsidR="00C47142" w:rsidRPr="00C95918">
        <w:rPr>
          <w:sz w:val="28"/>
          <w:szCs w:val="28"/>
          <w:u w:val="single"/>
        </w:rPr>
        <w:t>façon optimale</w:t>
      </w:r>
      <w:r w:rsidR="00C47142" w:rsidRPr="00C95918">
        <w:rPr>
          <w:sz w:val="28"/>
          <w:szCs w:val="28"/>
        </w:rPr>
        <w:t xml:space="preserve"> à l’ensemble des </w:t>
      </w:r>
      <w:r w:rsidR="00C47142" w:rsidRPr="00C95918">
        <w:rPr>
          <w:sz w:val="28"/>
          <w:szCs w:val="28"/>
          <w:u w:val="single"/>
        </w:rPr>
        <w:t>besoins recensés</w:t>
      </w:r>
      <w:r w:rsidR="00C47142" w:rsidRPr="00C95918">
        <w:rPr>
          <w:sz w:val="28"/>
          <w:szCs w:val="28"/>
        </w:rPr>
        <w:t>.</w:t>
      </w:r>
    </w:p>
    <w:p w14:paraId="5F41D542" w14:textId="77777777" w:rsidR="00C95918" w:rsidRDefault="00C47142" w:rsidP="00C95918">
      <w:pPr>
        <w:pStyle w:val="Paragraphedeliste"/>
        <w:numPr>
          <w:ilvl w:val="0"/>
          <w:numId w:val="15"/>
        </w:numPr>
        <w:rPr>
          <w:sz w:val="28"/>
          <w:szCs w:val="28"/>
        </w:rPr>
      </w:pPr>
      <w:r w:rsidRPr="00C95918">
        <w:rPr>
          <w:sz w:val="28"/>
          <w:szCs w:val="28"/>
        </w:rPr>
        <w:t>Utilisation d’outils de pilotage</w:t>
      </w:r>
      <w:r w:rsidR="00C95918" w:rsidRPr="00C95918">
        <w:rPr>
          <w:sz w:val="28"/>
          <w:szCs w:val="28"/>
        </w:rPr>
        <w:t xml:space="preserve"> (contrôle)</w:t>
      </w:r>
    </w:p>
    <w:p w14:paraId="719AD894" w14:textId="77777777" w:rsidR="00C95918" w:rsidRDefault="00C47142" w:rsidP="00C95918">
      <w:pPr>
        <w:pStyle w:val="Paragraphedeliste"/>
        <w:numPr>
          <w:ilvl w:val="0"/>
          <w:numId w:val="15"/>
        </w:numPr>
        <w:rPr>
          <w:sz w:val="28"/>
          <w:szCs w:val="28"/>
        </w:rPr>
      </w:pPr>
      <w:r w:rsidRPr="00C95918">
        <w:rPr>
          <w:sz w:val="28"/>
          <w:szCs w:val="28"/>
        </w:rPr>
        <w:t>Arbitrage (comparaison de solutions, ratio utilité ou fonction/ couts ou ressources)</w:t>
      </w:r>
    </w:p>
    <w:p w14:paraId="5AC9BE33" w14:textId="77777777" w:rsidR="00C95918" w:rsidRDefault="00C47142" w:rsidP="00C95918">
      <w:pPr>
        <w:pStyle w:val="Paragraphedeliste"/>
        <w:numPr>
          <w:ilvl w:val="0"/>
          <w:numId w:val="15"/>
        </w:numPr>
        <w:rPr>
          <w:sz w:val="28"/>
          <w:szCs w:val="28"/>
        </w:rPr>
      </w:pPr>
      <w:r w:rsidRPr="00C95918">
        <w:rPr>
          <w:sz w:val="28"/>
          <w:szCs w:val="28"/>
        </w:rPr>
        <w:t>Utilisation de l’analyse fonctionnelle</w:t>
      </w:r>
    </w:p>
    <w:p w14:paraId="1BE5D783" w14:textId="734CD41A" w:rsidR="007F70A1" w:rsidRPr="00C95918" w:rsidRDefault="007F70A1" w:rsidP="00C95918">
      <w:pPr>
        <w:pStyle w:val="Paragraphedeliste"/>
        <w:numPr>
          <w:ilvl w:val="1"/>
          <w:numId w:val="15"/>
        </w:numPr>
        <w:rPr>
          <w:sz w:val="24"/>
          <w:szCs w:val="24"/>
        </w:rPr>
      </w:pPr>
      <w:r w:rsidRPr="00C95918">
        <w:rPr>
          <w:sz w:val="24"/>
          <w:szCs w:val="24"/>
        </w:rPr>
        <w:t xml:space="preserve">Définition </w:t>
      </w:r>
      <w:r w:rsidRPr="00C95918">
        <w:rPr>
          <w:sz w:val="20"/>
          <w:szCs w:val="20"/>
        </w:rPr>
        <w:sym w:font="Wingdings" w:char="F08D"/>
      </w:r>
      <w:r w:rsidR="00C95918" w:rsidRPr="00C95918">
        <w:rPr>
          <w:sz w:val="20"/>
          <w:szCs w:val="20"/>
        </w:rPr>
        <w:t xml:space="preserve"> : </w:t>
      </w:r>
      <w:r w:rsidRPr="00C95918">
        <w:rPr>
          <w:sz w:val="24"/>
          <w:szCs w:val="24"/>
        </w:rPr>
        <w:t>Identifier et éliminer les coûts inutiles sans compromettre la qualité et la fiabilité du produit envisagé. Autrement dit concentrer l'investissement sur ce qui est utile, nécessaire et éliminer l'inutile (optimiser le rapport valeur/coût).</w:t>
      </w:r>
    </w:p>
    <w:p w14:paraId="5B896FEA" w14:textId="77777777" w:rsidR="007F70A1" w:rsidRPr="00C95918" w:rsidRDefault="007F70A1" w:rsidP="00C95918">
      <w:pPr>
        <w:pStyle w:val="Paragraphedeliste"/>
        <w:ind w:left="708"/>
        <w:rPr>
          <w:sz w:val="24"/>
          <w:szCs w:val="24"/>
        </w:rPr>
      </w:pPr>
      <w:r w:rsidRPr="00C95918">
        <w:rPr>
          <w:sz w:val="24"/>
          <w:szCs w:val="24"/>
        </w:rPr>
        <w:t xml:space="preserve">La démarche générale est à la fois </w:t>
      </w:r>
      <w:r w:rsidRPr="00C95918">
        <w:rPr>
          <w:b/>
          <w:bCs/>
          <w:sz w:val="24"/>
          <w:szCs w:val="24"/>
        </w:rPr>
        <w:t>fonctionnelle</w:t>
      </w:r>
      <w:r w:rsidRPr="00C95918">
        <w:rPr>
          <w:sz w:val="24"/>
          <w:szCs w:val="24"/>
        </w:rPr>
        <w:t xml:space="preserve">, </w:t>
      </w:r>
      <w:r w:rsidRPr="00C95918">
        <w:rPr>
          <w:b/>
          <w:bCs/>
          <w:sz w:val="24"/>
          <w:szCs w:val="24"/>
        </w:rPr>
        <w:t>économique</w:t>
      </w:r>
      <w:r w:rsidRPr="00C95918">
        <w:rPr>
          <w:sz w:val="24"/>
          <w:szCs w:val="24"/>
        </w:rPr>
        <w:t xml:space="preserve"> et </w:t>
      </w:r>
      <w:r w:rsidRPr="00C95918">
        <w:rPr>
          <w:b/>
          <w:bCs/>
          <w:sz w:val="24"/>
          <w:szCs w:val="24"/>
        </w:rPr>
        <w:t>pluridisciplinaire</w:t>
      </w:r>
      <w:r w:rsidRPr="00C95918">
        <w:rPr>
          <w:sz w:val="24"/>
          <w:szCs w:val="24"/>
        </w:rPr>
        <w:t>.</w:t>
      </w:r>
    </w:p>
    <w:p w14:paraId="42974E1B" w14:textId="77777777" w:rsidR="007F70A1" w:rsidRPr="00C95918" w:rsidRDefault="007F70A1" w:rsidP="00C95918">
      <w:pPr>
        <w:pStyle w:val="Paragraphedeliste"/>
        <w:numPr>
          <w:ilvl w:val="0"/>
          <w:numId w:val="9"/>
        </w:numPr>
        <w:ind w:left="708" w:firstLine="0"/>
        <w:rPr>
          <w:sz w:val="24"/>
          <w:szCs w:val="24"/>
        </w:rPr>
      </w:pPr>
      <w:r w:rsidRPr="00C95918">
        <w:rPr>
          <w:sz w:val="24"/>
          <w:szCs w:val="24"/>
        </w:rPr>
        <w:lastRenderedPageBreak/>
        <w:t xml:space="preserve">Démarche </w:t>
      </w:r>
      <w:r w:rsidRPr="00C95918">
        <w:rPr>
          <w:b/>
          <w:bCs/>
          <w:sz w:val="24"/>
          <w:szCs w:val="24"/>
        </w:rPr>
        <w:t>fonctionnelle</w:t>
      </w:r>
      <w:r w:rsidRPr="00C95918">
        <w:rPr>
          <w:sz w:val="24"/>
          <w:szCs w:val="24"/>
        </w:rPr>
        <w:t xml:space="preserve"> : Il faut cerner la valeur du produit à partir de ses fonctions, la valeur étant concentrée sur les fonctions principales, les investissements doivent l'être aussi. </w:t>
      </w:r>
      <w:r w:rsidRPr="00C95918">
        <w:rPr>
          <w:b/>
          <w:bCs/>
          <w:sz w:val="24"/>
          <w:szCs w:val="24"/>
        </w:rPr>
        <w:t xml:space="preserve">Fonctions </w:t>
      </w:r>
      <w:r w:rsidRPr="00C95918">
        <w:rPr>
          <w:b/>
          <w:bCs/>
          <w:sz w:val="24"/>
          <w:szCs w:val="24"/>
        </w:rPr>
        <w:sym w:font="Wingdings" w:char="F0E0"/>
      </w:r>
      <w:r w:rsidRPr="00C95918">
        <w:rPr>
          <w:b/>
          <w:bCs/>
          <w:sz w:val="24"/>
          <w:szCs w:val="24"/>
        </w:rPr>
        <w:t xml:space="preserve"> Valeur </w:t>
      </w:r>
      <w:r w:rsidRPr="00C95918">
        <w:rPr>
          <w:sz w:val="24"/>
          <w:szCs w:val="24"/>
        </w:rPr>
        <w:t>(nous verrons plusieurs outils d’analyse fonctionnelle + outils issus du marketing)</w:t>
      </w:r>
    </w:p>
    <w:p w14:paraId="419C4371" w14:textId="77777777" w:rsidR="007F70A1" w:rsidRPr="00C95918" w:rsidRDefault="007F70A1" w:rsidP="00C95918">
      <w:pPr>
        <w:pStyle w:val="Paragraphedeliste"/>
        <w:numPr>
          <w:ilvl w:val="0"/>
          <w:numId w:val="9"/>
        </w:numPr>
        <w:ind w:left="708" w:firstLine="0"/>
        <w:rPr>
          <w:sz w:val="24"/>
          <w:szCs w:val="24"/>
        </w:rPr>
      </w:pPr>
      <w:r w:rsidRPr="00C95918">
        <w:rPr>
          <w:rFonts w:ascii="Arial" w:hAnsi="Arial" w:cs="Arial"/>
          <w:b/>
          <w:bCs/>
          <w:sz w:val="24"/>
          <w:szCs w:val="24"/>
        </w:rPr>
        <w:t xml:space="preserve">Démarche économique : </w:t>
      </w:r>
      <w:r w:rsidRPr="00C95918">
        <w:rPr>
          <w:sz w:val="24"/>
          <w:szCs w:val="24"/>
        </w:rPr>
        <w:t xml:space="preserve">En analyse de la valeur, la référence aux coûts est systématique, il faut identifier les parties les plus coûteuses et focaliser l'attention dessus. </w:t>
      </w:r>
      <w:r w:rsidRPr="00C95918">
        <w:rPr>
          <w:sz w:val="24"/>
          <w:szCs w:val="24"/>
        </w:rPr>
        <w:sym w:font="Wingdings" w:char="F046"/>
      </w:r>
      <w:r w:rsidRPr="00C95918">
        <w:rPr>
          <w:sz w:val="24"/>
          <w:szCs w:val="24"/>
        </w:rPr>
        <w:t xml:space="preserve"> Nous verrons les différents coûts (préférence pour certaines méthodes de calcul des coûts notamment la méthode ABC).</w:t>
      </w:r>
    </w:p>
    <w:p w14:paraId="22D41387" w14:textId="77777777" w:rsidR="007F70A1" w:rsidRPr="00C95918" w:rsidRDefault="007F70A1" w:rsidP="00C95918">
      <w:pPr>
        <w:pStyle w:val="Paragraphedeliste"/>
        <w:numPr>
          <w:ilvl w:val="0"/>
          <w:numId w:val="9"/>
        </w:numPr>
        <w:ind w:left="708" w:firstLine="0"/>
        <w:rPr>
          <w:sz w:val="24"/>
          <w:szCs w:val="24"/>
        </w:rPr>
      </w:pPr>
      <w:r w:rsidRPr="00C95918">
        <w:rPr>
          <w:b/>
          <w:bCs/>
          <w:sz w:val="24"/>
          <w:szCs w:val="24"/>
        </w:rPr>
        <w:t>Démarche pluridisciplinaire</w:t>
      </w:r>
      <w:r w:rsidRPr="00C95918">
        <w:rPr>
          <w:sz w:val="24"/>
          <w:szCs w:val="24"/>
        </w:rPr>
        <w:t> : L'analyse fait travailler en même temps, afin de régler le maximum de problèmes au départ, tous les intervenants du même projet : créateurs, fabricants, vendeurs...</w:t>
      </w:r>
    </w:p>
    <w:p w14:paraId="44A06558" w14:textId="77777777" w:rsidR="00C95918" w:rsidRDefault="00AC59CF" w:rsidP="00C95918">
      <w:pPr>
        <w:pStyle w:val="Paragraphedeliste"/>
        <w:numPr>
          <w:ilvl w:val="0"/>
          <w:numId w:val="15"/>
        </w:numPr>
        <w:rPr>
          <w:sz w:val="28"/>
          <w:szCs w:val="28"/>
        </w:rPr>
      </w:pPr>
      <w:r w:rsidRPr="00C95918">
        <w:rPr>
          <w:sz w:val="28"/>
          <w:szCs w:val="28"/>
        </w:rPr>
        <w:t>Notions de valeur (typologie)</w:t>
      </w:r>
    </w:p>
    <w:p w14:paraId="15AB6D9E" w14:textId="77777777" w:rsidR="00C95918" w:rsidRDefault="00C47142" w:rsidP="00C95918">
      <w:pPr>
        <w:pStyle w:val="Paragraphedeliste"/>
        <w:numPr>
          <w:ilvl w:val="0"/>
          <w:numId w:val="15"/>
        </w:numPr>
        <w:rPr>
          <w:sz w:val="28"/>
          <w:szCs w:val="28"/>
        </w:rPr>
      </w:pPr>
      <w:r w:rsidRPr="00C95918">
        <w:rPr>
          <w:b/>
          <w:bCs/>
          <w:sz w:val="28"/>
          <w:szCs w:val="28"/>
        </w:rPr>
        <w:t>Historique</w:t>
      </w:r>
      <w:r w:rsidRPr="00C95918">
        <w:rPr>
          <w:sz w:val="28"/>
          <w:szCs w:val="28"/>
        </w:rPr>
        <w:t> : Années 1940, avec Lawrence D. Miles (General Electric). Objectif réduire les coût e obtenir le meilleur rapport qualité/coûts</w:t>
      </w:r>
    </w:p>
    <w:p w14:paraId="09990336" w14:textId="77777777" w:rsidR="00C95918" w:rsidRDefault="00C47142" w:rsidP="00C95918">
      <w:pPr>
        <w:pStyle w:val="Paragraphedeliste"/>
        <w:numPr>
          <w:ilvl w:val="0"/>
          <w:numId w:val="15"/>
        </w:numPr>
        <w:rPr>
          <w:sz w:val="28"/>
          <w:szCs w:val="28"/>
        </w:rPr>
      </w:pPr>
      <w:r w:rsidRPr="00C95918">
        <w:rPr>
          <w:b/>
          <w:bCs/>
          <w:sz w:val="28"/>
          <w:szCs w:val="28"/>
        </w:rPr>
        <w:t>Étapes de l’AV</w:t>
      </w:r>
      <w:r w:rsidRPr="00C95918">
        <w:rPr>
          <w:sz w:val="28"/>
          <w:szCs w:val="28"/>
        </w:rPr>
        <w:t xml:space="preserve"> (nous verrons l’analyse fonction au cœur de l’AV)</w:t>
      </w:r>
      <w:r w:rsidR="007F70A1" w:rsidRPr="00C95918">
        <w:rPr>
          <w:sz w:val="28"/>
          <w:szCs w:val="28"/>
        </w:rPr>
        <w:t> : assimilée à la méthode de résolution de problèmes</w:t>
      </w:r>
    </w:p>
    <w:p w14:paraId="2A4D698C" w14:textId="77777777" w:rsidR="00C95918" w:rsidRDefault="00C47142" w:rsidP="00C95918">
      <w:pPr>
        <w:pStyle w:val="Paragraphedeliste"/>
        <w:numPr>
          <w:ilvl w:val="0"/>
          <w:numId w:val="15"/>
        </w:numPr>
        <w:rPr>
          <w:sz w:val="28"/>
          <w:szCs w:val="28"/>
        </w:rPr>
      </w:pPr>
      <w:r w:rsidRPr="00C95918">
        <w:rPr>
          <w:b/>
          <w:bCs/>
          <w:sz w:val="28"/>
          <w:szCs w:val="28"/>
        </w:rPr>
        <w:t>Rapprochement avec la méthode de conception à coût objectif (CCO).</w:t>
      </w:r>
      <w:r w:rsidRPr="00C95918">
        <w:rPr>
          <w:sz w:val="28"/>
          <w:szCs w:val="28"/>
        </w:rPr>
        <w:t xml:space="preserve"> Celle-ci donne la priorité à la maîtrise des coûts. Elle inclue l’AV ainsi que la négociation du </w:t>
      </w:r>
      <w:proofErr w:type="spellStart"/>
      <w:r w:rsidRPr="00C95918">
        <w:rPr>
          <w:sz w:val="28"/>
          <w:szCs w:val="28"/>
        </w:rPr>
        <w:t>CdC</w:t>
      </w:r>
      <w:proofErr w:type="spellEnd"/>
      <w:r w:rsidRPr="00C95918">
        <w:rPr>
          <w:sz w:val="28"/>
          <w:szCs w:val="28"/>
        </w:rPr>
        <w:t xml:space="preserve"> fonctionnel.</w:t>
      </w:r>
      <w:r w:rsidR="007F70A1" w:rsidRPr="00C95918">
        <w:rPr>
          <w:sz w:val="28"/>
          <w:szCs w:val="28"/>
        </w:rPr>
        <w:t xml:space="preserve"> NB : il y a aussi la Re-conception à coût objectif</w:t>
      </w:r>
    </w:p>
    <w:p w14:paraId="4A3AAB64" w14:textId="2AB2D977" w:rsidR="00C47142" w:rsidRPr="00C95918" w:rsidRDefault="00C47142" w:rsidP="00C95918">
      <w:pPr>
        <w:pStyle w:val="Paragraphedeliste"/>
        <w:numPr>
          <w:ilvl w:val="0"/>
          <w:numId w:val="15"/>
        </w:numPr>
        <w:rPr>
          <w:sz w:val="28"/>
          <w:szCs w:val="28"/>
        </w:rPr>
      </w:pPr>
      <w:r w:rsidRPr="00C95918">
        <w:rPr>
          <w:b/>
          <w:bCs/>
          <w:sz w:val="28"/>
          <w:szCs w:val="28"/>
        </w:rPr>
        <w:t>Outils de l’AV</w:t>
      </w:r>
      <w:r w:rsidRPr="00C95918">
        <w:rPr>
          <w:sz w:val="28"/>
          <w:szCs w:val="28"/>
        </w:rPr>
        <w:t xml:space="preserve"> : </w:t>
      </w:r>
    </w:p>
    <w:p w14:paraId="47CDF611" w14:textId="77777777" w:rsidR="00C47142" w:rsidRPr="00C95918" w:rsidRDefault="00C47142" w:rsidP="00C95918">
      <w:pPr>
        <w:pStyle w:val="Paragraphedeliste"/>
        <w:numPr>
          <w:ilvl w:val="0"/>
          <w:numId w:val="17"/>
        </w:numPr>
        <w:autoSpaceDE w:val="0"/>
        <w:autoSpaceDN w:val="0"/>
        <w:adjustRightInd w:val="0"/>
        <w:spacing w:after="0" w:line="240" w:lineRule="auto"/>
        <w:rPr>
          <w:rFonts w:ascii="Calibri" w:hAnsi="Calibri" w:cs="Calibri"/>
          <w:color w:val="000000"/>
          <w:sz w:val="24"/>
          <w:szCs w:val="24"/>
        </w:rPr>
      </w:pPr>
      <w:r w:rsidRPr="00C95918">
        <w:rPr>
          <w:rFonts w:ascii="Calibri" w:hAnsi="Calibri" w:cs="Calibri"/>
          <w:b/>
          <w:bCs/>
          <w:color w:val="000000"/>
          <w:sz w:val="24"/>
          <w:szCs w:val="24"/>
        </w:rPr>
        <w:t xml:space="preserve">QQOQCCPQ </w:t>
      </w:r>
      <w:r w:rsidRPr="00C95918">
        <w:rPr>
          <w:rFonts w:ascii="Calibri" w:hAnsi="Calibri" w:cs="Calibri"/>
          <w:color w:val="000000"/>
          <w:sz w:val="24"/>
          <w:szCs w:val="24"/>
        </w:rPr>
        <w:t xml:space="preserve">(Qui ? Quoi ? Où ? Quand ? Comment ? Combien ? Pourquoi ? Pour </w:t>
      </w:r>
      <w:proofErr w:type="gramStart"/>
      <w:r w:rsidRPr="00C95918">
        <w:rPr>
          <w:rFonts w:ascii="Calibri" w:hAnsi="Calibri" w:cs="Calibri"/>
          <w:color w:val="000000"/>
          <w:sz w:val="24"/>
          <w:szCs w:val="24"/>
        </w:rPr>
        <w:t>quoi?</w:t>
      </w:r>
      <w:proofErr w:type="gramEnd"/>
      <w:r w:rsidRPr="00C95918">
        <w:rPr>
          <w:rFonts w:ascii="Calibri" w:hAnsi="Calibri" w:cs="Calibri"/>
          <w:color w:val="000000"/>
          <w:sz w:val="24"/>
          <w:szCs w:val="24"/>
        </w:rPr>
        <w:t xml:space="preserve">) est un questionnement systématique utilisé dans la phase de lancement du projet. </w:t>
      </w:r>
    </w:p>
    <w:p w14:paraId="4365C2BE" w14:textId="77777777" w:rsidR="00C47142" w:rsidRPr="00C95918" w:rsidRDefault="00C47142" w:rsidP="00C95918">
      <w:pPr>
        <w:pStyle w:val="Paragraphedeliste"/>
        <w:numPr>
          <w:ilvl w:val="0"/>
          <w:numId w:val="17"/>
        </w:numPr>
        <w:rPr>
          <w:sz w:val="24"/>
          <w:szCs w:val="24"/>
        </w:rPr>
      </w:pPr>
      <w:r w:rsidRPr="00C95918">
        <w:rPr>
          <w:b/>
          <w:bCs/>
          <w:sz w:val="24"/>
          <w:szCs w:val="24"/>
        </w:rPr>
        <w:t>L’Analyse du Cycle de Vie</w:t>
      </w:r>
      <w:r w:rsidRPr="00C95918">
        <w:rPr>
          <w:sz w:val="24"/>
          <w:szCs w:val="24"/>
        </w:rPr>
        <w:t xml:space="preserve"> est la mesure des ressources nécessaires pour fabriquer un produit ou un dispositif et la quantification des impacts sur l’environnement de cette fabrication</w:t>
      </w:r>
    </w:p>
    <w:p w14:paraId="31ECC153" w14:textId="77777777" w:rsidR="00C47142" w:rsidRPr="00C95918" w:rsidRDefault="00C47142" w:rsidP="00C95918">
      <w:pPr>
        <w:pStyle w:val="Paragraphedeliste"/>
        <w:numPr>
          <w:ilvl w:val="0"/>
          <w:numId w:val="17"/>
        </w:numPr>
        <w:autoSpaceDE w:val="0"/>
        <w:autoSpaceDN w:val="0"/>
        <w:adjustRightInd w:val="0"/>
        <w:spacing w:after="0" w:line="240" w:lineRule="auto"/>
        <w:rPr>
          <w:sz w:val="24"/>
          <w:szCs w:val="24"/>
        </w:rPr>
      </w:pPr>
      <w:r w:rsidRPr="00C95918">
        <w:rPr>
          <w:rFonts w:ascii="Calibri" w:hAnsi="Calibri" w:cs="Calibri"/>
          <w:color w:val="000000"/>
          <w:sz w:val="24"/>
          <w:szCs w:val="24"/>
        </w:rPr>
        <w:t xml:space="preserve">La </w:t>
      </w:r>
      <w:r w:rsidRPr="00C95918">
        <w:rPr>
          <w:rFonts w:ascii="Calibri" w:hAnsi="Calibri" w:cs="Calibri"/>
          <w:b/>
          <w:bCs/>
          <w:color w:val="000000"/>
          <w:sz w:val="24"/>
          <w:szCs w:val="24"/>
        </w:rPr>
        <w:t>matrice des interacteurs</w:t>
      </w:r>
      <w:r w:rsidR="00AB2431" w:rsidRPr="00C95918">
        <w:rPr>
          <w:rFonts w:ascii="Calibri" w:hAnsi="Calibri" w:cs="Calibri"/>
          <w:b/>
          <w:bCs/>
          <w:color w:val="000000"/>
          <w:sz w:val="24"/>
          <w:szCs w:val="24"/>
        </w:rPr>
        <w:t xml:space="preserve"> : </w:t>
      </w:r>
      <w:r w:rsidRPr="00C95918">
        <w:rPr>
          <w:rFonts w:ascii="Calibri" w:hAnsi="Calibri" w:cs="Calibri"/>
          <w:color w:val="000000"/>
          <w:sz w:val="24"/>
          <w:szCs w:val="24"/>
        </w:rPr>
        <w:t xml:space="preserve">permet de relier entre eux les interacteurs du produit ou service (c'est à dire tous les objets, personnes, ou éléments de l'environnement qui peuvent agir sur ou être impactés par le produit ou service), et ainsi identifier ses fonctions de manière exhaustive. </w:t>
      </w:r>
    </w:p>
    <w:p w14:paraId="62C15FDF" w14:textId="77777777" w:rsidR="00C47142" w:rsidRPr="00C95918" w:rsidRDefault="00C47142" w:rsidP="00C95918">
      <w:pPr>
        <w:pStyle w:val="Paragraphedeliste"/>
        <w:numPr>
          <w:ilvl w:val="0"/>
          <w:numId w:val="17"/>
        </w:numPr>
        <w:autoSpaceDE w:val="0"/>
        <w:autoSpaceDN w:val="0"/>
        <w:adjustRightInd w:val="0"/>
        <w:spacing w:after="0" w:line="240" w:lineRule="auto"/>
        <w:rPr>
          <w:rFonts w:ascii="Calibri" w:hAnsi="Calibri" w:cs="Calibri"/>
          <w:color w:val="000000"/>
          <w:sz w:val="24"/>
          <w:szCs w:val="24"/>
        </w:rPr>
      </w:pPr>
      <w:r w:rsidRPr="00C95918">
        <w:rPr>
          <w:rFonts w:ascii="Calibri" w:hAnsi="Calibri" w:cs="Calibri"/>
          <w:b/>
          <w:bCs/>
          <w:color w:val="000000"/>
          <w:sz w:val="24"/>
          <w:szCs w:val="24"/>
        </w:rPr>
        <w:t xml:space="preserve">L’analyse des insatisfactions </w:t>
      </w:r>
      <w:r w:rsidRPr="00C95918">
        <w:rPr>
          <w:rFonts w:ascii="Calibri" w:hAnsi="Calibri" w:cs="Calibri"/>
          <w:color w:val="000000"/>
          <w:sz w:val="24"/>
          <w:szCs w:val="24"/>
        </w:rPr>
        <w:t xml:space="preserve">permet de savoir par exemple si certaines fonctions sont mal remplies, et pour quelles raisons. </w:t>
      </w:r>
    </w:p>
    <w:p w14:paraId="2F87DC3C" w14:textId="77777777" w:rsidR="00C47142" w:rsidRPr="00C95918" w:rsidRDefault="00C47142" w:rsidP="00C95918">
      <w:pPr>
        <w:pStyle w:val="Paragraphedeliste"/>
        <w:numPr>
          <w:ilvl w:val="0"/>
          <w:numId w:val="17"/>
        </w:numPr>
        <w:autoSpaceDE w:val="0"/>
        <w:autoSpaceDN w:val="0"/>
        <w:adjustRightInd w:val="0"/>
        <w:spacing w:after="0" w:line="240" w:lineRule="auto"/>
        <w:rPr>
          <w:rFonts w:ascii="Calibri" w:hAnsi="Calibri" w:cs="Calibri"/>
          <w:color w:val="000000"/>
          <w:sz w:val="24"/>
          <w:szCs w:val="24"/>
          <w:u w:val="single"/>
        </w:rPr>
      </w:pPr>
      <w:r w:rsidRPr="00C95918">
        <w:rPr>
          <w:rFonts w:ascii="Calibri" w:hAnsi="Calibri" w:cs="Calibri"/>
          <w:color w:val="000000"/>
          <w:sz w:val="24"/>
          <w:szCs w:val="24"/>
          <w:u w:val="single"/>
        </w:rPr>
        <w:t xml:space="preserve">La </w:t>
      </w:r>
      <w:r w:rsidRPr="00C95918">
        <w:rPr>
          <w:rFonts w:ascii="Calibri" w:hAnsi="Calibri" w:cs="Calibri"/>
          <w:b/>
          <w:bCs/>
          <w:color w:val="000000"/>
          <w:sz w:val="24"/>
          <w:szCs w:val="24"/>
          <w:u w:val="single"/>
        </w:rPr>
        <w:t xml:space="preserve">matrice coûts fonction </w:t>
      </w:r>
      <w:r w:rsidRPr="00C95918">
        <w:rPr>
          <w:rFonts w:ascii="Calibri" w:hAnsi="Calibri" w:cs="Calibri"/>
          <w:color w:val="000000"/>
          <w:sz w:val="24"/>
          <w:szCs w:val="24"/>
          <w:u w:val="single"/>
        </w:rPr>
        <w:t xml:space="preserve">permet de visualiser les coûts affectés à chaque fonction du produit ou service </w:t>
      </w:r>
    </w:p>
    <w:p w14:paraId="0A18A4B2" w14:textId="77777777" w:rsidR="00C47142" w:rsidRPr="00C95918" w:rsidRDefault="00C47142" w:rsidP="00C95918">
      <w:pPr>
        <w:pStyle w:val="Paragraphedeliste"/>
        <w:numPr>
          <w:ilvl w:val="0"/>
          <w:numId w:val="17"/>
        </w:numPr>
        <w:autoSpaceDE w:val="0"/>
        <w:autoSpaceDN w:val="0"/>
        <w:adjustRightInd w:val="0"/>
        <w:spacing w:after="0" w:line="240" w:lineRule="auto"/>
        <w:rPr>
          <w:sz w:val="24"/>
          <w:szCs w:val="24"/>
        </w:rPr>
      </w:pPr>
      <w:proofErr w:type="gramStart"/>
      <w:r w:rsidRPr="00C95918">
        <w:rPr>
          <w:b/>
          <w:bCs/>
          <w:sz w:val="24"/>
          <w:szCs w:val="24"/>
        </w:rPr>
        <w:t>diagramme</w:t>
      </w:r>
      <w:proofErr w:type="gramEnd"/>
      <w:r w:rsidRPr="00C95918">
        <w:rPr>
          <w:b/>
          <w:bCs/>
          <w:sz w:val="24"/>
          <w:szCs w:val="24"/>
        </w:rPr>
        <w:t xml:space="preserve"> FAST</w:t>
      </w:r>
      <w:r w:rsidRPr="00C95918">
        <w:rPr>
          <w:sz w:val="24"/>
          <w:szCs w:val="24"/>
        </w:rPr>
        <w:t xml:space="preserve"> (</w:t>
      </w:r>
      <w:proofErr w:type="spellStart"/>
      <w:r w:rsidRPr="00C95918">
        <w:rPr>
          <w:sz w:val="24"/>
          <w:szCs w:val="24"/>
        </w:rPr>
        <w:t>Function</w:t>
      </w:r>
      <w:proofErr w:type="spellEnd"/>
      <w:r w:rsidRPr="00C95918">
        <w:rPr>
          <w:sz w:val="24"/>
          <w:szCs w:val="24"/>
        </w:rPr>
        <w:t xml:space="preserve"> </w:t>
      </w:r>
      <w:proofErr w:type="spellStart"/>
      <w:r w:rsidRPr="00C95918">
        <w:rPr>
          <w:sz w:val="24"/>
          <w:szCs w:val="24"/>
        </w:rPr>
        <w:t>Analysis</w:t>
      </w:r>
      <w:proofErr w:type="spellEnd"/>
      <w:r w:rsidRPr="00C95918">
        <w:rPr>
          <w:sz w:val="24"/>
          <w:szCs w:val="24"/>
        </w:rPr>
        <w:t xml:space="preserve"> System Technique) décompose les fonctions principales d’un produit ou service en fonctions techniques</w:t>
      </w:r>
    </w:p>
    <w:p w14:paraId="69C2150A" w14:textId="77777777" w:rsidR="00C95918" w:rsidRPr="00C95918" w:rsidRDefault="00C47142" w:rsidP="00C95918">
      <w:pPr>
        <w:pStyle w:val="Paragraphedeliste"/>
        <w:numPr>
          <w:ilvl w:val="0"/>
          <w:numId w:val="17"/>
        </w:numPr>
        <w:autoSpaceDE w:val="0"/>
        <w:autoSpaceDN w:val="0"/>
        <w:adjustRightInd w:val="0"/>
        <w:spacing w:after="0" w:line="240" w:lineRule="auto"/>
        <w:rPr>
          <w:sz w:val="24"/>
          <w:szCs w:val="24"/>
        </w:rPr>
      </w:pPr>
      <w:r w:rsidRPr="00C95918">
        <w:rPr>
          <w:sz w:val="24"/>
          <w:szCs w:val="24"/>
        </w:rPr>
        <w:t xml:space="preserve">La </w:t>
      </w:r>
      <w:r w:rsidRPr="00C95918">
        <w:rPr>
          <w:b/>
          <w:bCs/>
          <w:sz w:val="24"/>
          <w:szCs w:val="24"/>
        </w:rPr>
        <w:t>matrice coûts bénéfices</w:t>
      </w:r>
      <w:r w:rsidRPr="00C95918">
        <w:rPr>
          <w:sz w:val="24"/>
          <w:szCs w:val="24"/>
        </w:rPr>
        <w:t xml:space="preserve"> permet de comparer les coûts et les bénéfices de plusieurs scénarios</w:t>
      </w:r>
    </w:p>
    <w:p w14:paraId="7A57D7C4" w14:textId="77777777" w:rsidR="00C95918" w:rsidRPr="00C95918" w:rsidRDefault="005464B9" w:rsidP="00C95918">
      <w:pPr>
        <w:pStyle w:val="Paragraphedeliste"/>
        <w:numPr>
          <w:ilvl w:val="0"/>
          <w:numId w:val="17"/>
        </w:numPr>
        <w:autoSpaceDE w:val="0"/>
        <w:autoSpaceDN w:val="0"/>
        <w:adjustRightInd w:val="0"/>
        <w:spacing w:after="0" w:line="240" w:lineRule="auto"/>
        <w:rPr>
          <w:sz w:val="24"/>
          <w:szCs w:val="24"/>
        </w:rPr>
      </w:pPr>
      <w:r w:rsidRPr="00C95918">
        <w:rPr>
          <w:rFonts w:ascii="Calibri" w:hAnsi="Calibri" w:cs="Calibri"/>
          <w:b/>
          <w:bCs/>
          <w:color w:val="000000"/>
          <w:sz w:val="24"/>
          <w:szCs w:val="24"/>
        </w:rPr>
        <w:t xml:space="preserve">L’analyse de sensibilité </w:t>
      </w:r>
      <w:r w:rsidRPr="00C95918">
        <w:rPr>
          <w:rFonts w:ascii="Calibri" w:hAnsi="Calibri" w:cs="Calibri"/>
          <w:color w:val="000000"/>
          <w:sz w:val="24"/>
          <w:szCs w:val="24"/>
        </w:rPr>
        <w:t>permet d’évaluer les variations de résultats selon les variations de variables clés dans un intervalle déterminé</w:t>
      </w:r>
    </w:p>
    <w:p w14:paraId="0E817723" w14:textId="77777777" w:rsidR="00C95918" w:rsidRDefault="00C95918" w:rsidP="00C95918">
      <w:pPr>
        <w:pStyle w:val="Paragraphedeliste"/>
        <w:autoSpaceDE w:val="0"/>
        <w:autoSpaceDN w:val="0"/>
        <w:adjustRightInd w:val="0"/>
        <w:spacing w:after="0" w:line="240" w:lineRule="auto"/>
        <w:ind w:left="1056"/>
        <w:rPr>
          <w:rFonts w:ascii="Calibri" w:hAnsi="Calibri" w:cs="Calibri"/>
          <w:b/>
          <w:bCs/>
          <w:color w:val="000000"/>
          <w:sz w:val="28"/>
          <w:szCs w:val="28"/>
        </w:rPr>
      </w:pPr>
    </w:p>
    <w:p w14:paraId="72BC020A" w14:textId="1F6E69AE" w:rsidR="005464B9" w:rsidRPr="00C95918" w:rsidRDefault="00C95918" w:rsidP="00C95918">
      <w:pPr>
        <w:pStyle w:val="Paragraphedeliste"/>
        <w:autoSpaceDE w:val="0"/>
        <w:autoSpaceDN w:val="0"/>
        <w:adjustRightInd w:val="0"/>
        <w:spacing w:after="0" w:line="240" w:lineRule="auto"/>
        <w:ind w:left="1056"/>
        <w:rPr>
          <w:sz w:val="28"/>
          <w:szCs w:val="28"/>
        </w:rPr>
      </w:pPr>
      <w:r>
        <w:rPr>
          <w:b/>
          <w:bCs/>
          <w:sz w:val="28"/>
          <w:szCs w:val="28"/>
        </w:rPr>
        <w:lastRenderedPageBreak/>
        <w:t>Analyse de la valeur</w:t>
      </w:r>
      <w:r w:rsidR="00AC59CF" w:rsidRPr="00C95918">
        <w:rPr>
          <w:b/>
          <w:bCs/>
          <w:sz w:val="28"/>
          <w:szCs w:val="28"/>
        </w:rPr>
        <w:t xml:space="preserve">. </w:t>
      </w:r>
      <w:r>
        <w:rPr>
          <w:b/>
          <w:bCs/>
          <w:sz w:val="28"/>
          <w:szCs w:val="28"/>
        </w:rPr>
        <w:t>Les m</w:t>
      </w:r>
      <w:r w:rsidR="005464B9" w:rsidRPr="00C95918">
        <w:rPr>
          <w:b/>
          <w:bCs/>
          <w:sz w:val="28"/>
          <w:szCs w:val="28"/>
        </w:rPr>
        <w:t>éthodes de gestion des coûts</w:t>
      </w:r>
      <w:r w:rsidR="005464B9" w:rsidRPr="00C95918">
        <w:rPr>
          <w:sz w:val="28"/>
          <w:szCs w:val="28"/>
        </w:rPr>
        <w:t xml:space="preserve"> (la méthode du coût cible)</w:t>
      </w:r>
    </w:p>
    <w:p w14:paraId="74C4D6B2" w14:textId="5B6A87B8" w:rsidR="00FD7829" w:rsidRDefault="00FD7829" w:rsidP="00C95918">
      <w:pPr>
        <w:rPr>
          <w:sz w:val="28"/>
          <w:szCs w:val="28"/>
        </w:rPr>
      </w:pPr>
      <w:r>
        <w:rPr>
          <w:sz w:val="28"/>
          <w:szCs w:val="28"/>
        </w:rPr>
        <w:t>NB : Ce point est lié à l’AV (mais présenté séparément pour des fin pédagogiques)</w:t>
      </w:r>
      <w:r w:rsidR="00C95918">
        <w:rPr>
          <w:sz w:val="28"/>
          <w:szCs w:val="28"/>
        </w:rPr>
        <w:t xml:space="preserve">. </w:t>
      </w:r>
      <w:r>
        <w:rPr>
          <w:sz w:val="28"/>
          <w:szCs w:val="28"/>
        </w:rPr>
        <w:t>Il s’agit de la maîtrise des coûts. Celle-ci se joue à la phase de CONCEPTION INITIALE.</w:t>
      </w:r>
    </w:p>
    <w:p w14:paraId="3E6D531D" w14:textId="77777777" w:rsidR="00FD7829" w:rsidRDefault="00FD7829" w:rsidP="00272B11">
      <w:pPr>
        <w:pStyle w:val="Paragraphedeliste"/>
        <w:numPr>
          <w:ilvl w:val="0"/>
          <w:numId w:val="10"/>
        </w:numPr>
        <w:ind w:left="0" w:firstLine="0"/>
        <w:rPr>
          <w:sz w:val="28"/>
          <w:szCs w:val="28"/>
        </w:rPr>
      </w:pPr>
      <w:r w:rsidRPr="00FD7829">
        <w:rPr>
          <w:b/>
          <w:bCs/>
          <w:sz w:val="28"/>
          <w:szCs w:val="28"/>
        </w:rPr>
        <w:t>Contexte et justification</w:t>
      </w:r>
      <w:r w:rsidRPr="00FD7829">
        <w:rPr>
          <w:sz w:val="28"/>
          <w:szCs w:val="28"/>
        </w:rPr>
        <w:t xml:space="preserve"> : </w:t>
      </w:r>
      <w:r>
        <w:rPr>
          <w:sz w:val="28"/>
          <w:szCs w:val="28"/>
        </w:rPr>
        <w:sym w:font="Wingdings" w:char="F08C"/>
      </w:r>
      <w:r>
        <w:rPr>
          <w:sz w:val="28"/>
          <w:szCs w:val="28"/>
        </w:rPr>
        <w:t xml:space="preserve"> </w:t>
      </w:r>
      <w:r w:rsidRPr="00FD7829">
        <w:rPr>
          <w:sz w:val="28"/>
          <w:szCs w:val="28"/>
        </w:rPr>
        <w:t>Avec une concurrence de plus dense et multiforme il devient impossible de fixer ses tarifs à partir de ses coûts... le raisonnement inverse s'impose, à partir du prix de vente du marché, établir un coût cible pour préserver sa marge. C'est la définition de la méthode du "</w:t>
      </w:r>
      <w:proofErr w:type="spellStart"/>
      <w:r w:rsidRPr="00FD7829">
        <w:rPr>
          <w:sz w:val="28"/>
          <w:szCs w:val="28"/>
        </w:rPr>
        <w:t>target</w:t>
      </w:r>
      <w:proofErr w:type="spellEnd"/>
      <w:r w:rsidRPr="00FD7829">
        <w:rPr>
          <w:sz w:val="28"/>
          <w:szCs w:val="28"/>
        </w:rPr>
        <w:t xml:space="preserve"> </w:t>
      </w:r>
      <w:proofErr w:type="spellStart"/>
      <w:r w:rsidRPr="00FD7829">
        <w:rPr>
          <w:sz w:val="28"/>
          <w:szCs w:val="28"/>
        </w:rPr>
        <w:t>Costing</w:t>
      </w:r>
      <w:proofErr w:type="spellEnd"/>
      <w:r w:rsidRPr="00FD7829">
        <w:rPr>
          <w:sz w:val="28"/>
          <w:szCs w:val="28"/>
        </w:rPr>
        <w:t>".</w:t>
      </w:r>
    </w:p>
    <w:p w14:paraId="031A6178" w14:textId="77777777" w:rsidR="00FD7829" w:rsidRDefault="00FD7829" w:rsidP="00272B11">
      <w:pPr>
        <w:pStyle w:val="Paragraphedeliste"/>
        <w:ind w:left="0"/>
        <w:rPr>
          <w:sz w:val="28"/>
          <w:szCs w:val="28"/>
        </w:rPr>
      </w:pPr>
      <w:r>
        <w:rPr>
          <w:b/>
          <w:noProof/>
          <w:sz w:val="28"/>
          <w:lang w:eastAsia="fr-FR"/>
        </w:rPr>
        <mc:AlternateContent>
          <mc:Choice Requires="wps">
            <w:drawing>
              <wp:anchor distT="0" distB="0" distL="114300" distR="114300" simplePos="0" relativeHeight="251661312" behindDoc="0" locked="0" layoutInCell="0" allowOverlap="1" wp14:anchorId="0A345DFC" wp14:editId="16064160">
                <wp:simplePos x="0" y="0"/>
                <wp:positionH relativeFrom="column">
                  <wp:posOffset>278298</wp:posOffset>
                </wp:positionH>
                <wp:positionV relativeFrom="paragraph">
                  <wp:posOffset>3445846</wp:posOffset>
                </wp:positionV>
                <wp:extent cx="1188720" cy="75438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88720" cy="75438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F6E487D" w14:textId="77777777" w:rsidR="00FD7829" w:rsidRPr="00FD7829" w:rsidRDefault="00FD7829" w:rsidP="00FD7829">
                            <w:pPr>
                              <w:pStyle w:val="NormalWeb"/>
                              <w:spacing w:before="0" w:beforeAutospacing="0" w:after="0" w:afterAutospacing="0"/>
                              <w:jc w:val="center"/>
                              <w:rPr>
                                <w:sz w:val="10"/>
                                <w:szCs w:val="10"/>
                              </w:rPr>
                            </w:pPr>
                            <w:r w:rsidRPr="00FD7829">
                              <w:rPr>
                                <w:rFonts w:ascii="Arial Black" w:hAnsi="Arial Black"/>
                                <w:sz w:val="32"/>
                                <w:szCs w:val="32"/>
                              </w:rPr>
                              <w:t>Années 2000</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A345DFC" id="_x0000_t202" coordsize="21600,21600" o:spt="202" path="m,l,21600r21600,l21600,xe">
                <v:stroke joinstyle="miter"/>
                <v:path gradientshapeok="t" o:connecttype="rect"/>
              </v:shapetype>
              <v:shape id="Zone de texte 4" o:spid="_x0000_s1026" type="#_x0000_t202" style="position:absolute;margin-left:21.9pt;margin-top:271.35pt;width:93.6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" o:allowincell="f" filled="f" stroked="f">
                <v:stroke joinstyle="round"/>
                <o:lock v:ext="edit" shapetype="t"/>
                <v:textbox style="mso-fit-shape-to-text:t">
                  <w:txbxContent>
                    <w:p w14:paraId="5F6E487D" w14:textId="77777777" w:rsidR="00FD7829" w:rsidRPr="00FD7829" w:rsidRDefault="00FD7829" w:rsidP="00FD7829">
                      <w:pPr>
                        <w:pStyle w:val="NormalWeb"/>
                        <w:spacing w:before="0" w:beforeAutospacing="0" w:after="0" w:afterAutospacing="0"/>
                        <w:jc w:val="center"/>
                        <w:rPr>
                          <w:sz w:val="10"/>
                          <w:szCs w:val="10"/>
                        </w:rPr>
                      </w:pPr>
                      <w:r w:rsidRPr="00FD7829">
                        <w:rPr>
                          <w:rFonts w:ascii="Arial Black" w:hAnsi="Arial Black"/>
                          <w:sz w:val="32"/>
                          <w:szCs w:val="32"/>
                        </w:rPr>
                        <w:t>Années 2000</w:t>
                      </w:r>
                    </w:p>
                  </w:txbxContent>
                </v:textbox>
              </v:shape>
            </w:pict>
          </mc:Fallback>
        </mc:AlternateContent>
      </w:r>
      <w:r>
        <w:rPr>
          <w:sz w:val="28"/>
          <w:szCs w:val="28"/>
        </w:rPr>
        <w:sym w:font="Wingdings" w:char="F08D"/>
      </w:r>
      <w:r>
        <w:rPr>
          <w:sz w:val="28"/>
          <w:szCs w:val="28"/>
        </w:rPr>
        <w:t xml:space="preserve"> </w:t>
      </w:r>
    </w:p>
    <w:tbl>
      <w:tblPr>
        <w:tblW w:w="9198" w:type="dxa"/>
        <w:tblInd w:w="5" w:type="dxa"/>
        <w:tblLayout w:type="fixed"/>
        <w:tblCellMar>
          <w:left w:w="0" w:type="dxa"/>
          <w:right w:w="0" w:type="dxa"/>
        </w:tblCellMar>
        <w:tblLook w:val="0000" w:firstRow="0" w:lastRow="0" w:firstColumn="0" w:lastColumn="0" w:noHBand="0" w:noVBand="0"/>
      </w:tblPr>
      <w:tblGrid>
        <w:gridCol w:w="2183"/>
        <w:gridCol w:w="2223"/>
        <w:gridCol w:w="173"/>
        <w:gridCol w:w="2223"/>
        <w:gridCol w:w="173"/>
        <w:gridCol w:w="2223"/>
      </w:tblGrid>
      <w:tr w:rsidR="00FD7829" w14:paraId="425C6568" w14:textId="77777777" w:rsidTr="00272B11">
        <w:trPr>
          <w:cantSplit/>
        </w:trPr>
        <w:tc>
          <w:tcPr>
            <w:tcW w:w="2183" w:type="dxa"/>
            <w:vMerge w:val="restart"/>
            <w:tcBorders>
              <w:top w:val="single" w:sz="4" w:space="0" w:color="auto"/>
              <w:left w:val="single" w:sz="4" w:space="0" w:color="auto"/>
              <w:bottom w:val="single" w:sz="4" w:space="0" w:color="auto"/>
              <w:right w:val="single" w:sz="4" w:space="0" w:color="auto"/>
            </w:tcBorders>
            <w:vAlign w:val="center"/>
          </w:tcPr>
          <w:p w14:paraId="2619FB95" w14:textId="77777777" w:rsidR="00FD7829" w:rsidRDefault="00FD7829" w:rsidP="00272B11">
            <w:pPr>
              <w:jc w:val="center"/>
              <w:rPr>
                <w:b/>
                <w:sz w:val="28"/>
              </w:rPr>
            </w:pPr>
            <w:r>
              <w:rPr>
                <w:b/>
                <w:sz w:val="28"/>
              </w:rPr>
              <w:t>Le fournisseur roi</w:t>
            </w:r>
          </w:p>
          <w:p w14:paraId="4DD54571" w14:textId="77777777" w:rsidR="00FD7829" w:rsidRDefault="00FD7829" w:rsidP="00272B11">
            <w:pPr>
              <w:jc w:val="center"/>
              <w:rPr>
                <w:i/>
              </w:rPr>
            </w:pPr>
            <w:proofErr w:type="gramStart"/>
            <w:r>
              <w:rPr>
                <w:i/>
              </w:rPr>
              <w:t>marché</w:t>
            </w:r>
            <w:proofErr w:type="gramEnd"/>
            <w:r>
              <w:rPr>
                <w:i/>
              </w:rPr>
              <w:t xml:space="preserve"> porteur</w:t>
            </w:r>
          </w:p>
          <w:p w14:paraId="09D5E761" w14:textId="77777777" w:rsidR="00FD7829" w:rsidRDefault="00FD7829" w:rsidP="00272B11">
            <w:pPr>
              <w:jc w:val="center"/>
            </w:pPr>
            <w:r>
              <w:rPr>
                <w:noProof/>
                <w:lang w:eastAsia="fr-FR"/>
              </w:rPr>
              <mc:AlternateContent>
                <mc:Choice Requires="wps">
                  <w:drawing>
                    <wp:anchor distT="0" distB="0" distL="114300" distR="114300" simplePos="0" relativeHeight="251663360" behindDoc="0" locked="0" layoutInCell="0" allowOverlap="1" wp14:anchorId="0906B587" wp14:editId="616EB19D">
                      <wp:simplePos x="0" y="0"/>
                      <wp:positionH relativeFrom="column">
                        <wp:posOffset>182245</wp:posOffset>
                      </wp:positionH>
                      <wp:positionV relativeFrom="paragraph">
                        <wp:posOffset>22860</wp:posOffset>
                      </wp:positionV>
                      <wp:extent cx="1188720" cy="75438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88720" cy="75438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E7B7D3" w14:textId="77777777" w:rsidR="00FD7829" w:rsidRPr="00FD7829" w:rsidRDefault="00FD7829" w:rsidP="00FD7829">
                                  <w:pPr>
                                    <w:spacing w:after="0"/>
                                    <w:jc w:val="center"/>
                                    <w:rPr>
                                      <w:sz w:val="8"/>
                                      <w:szCs w:val="8"/>
                                    </w:rPr>
                                  </w:pPr>
                                  <w:r>
                                    <w:rPr>
                                      <w:rFonts w:ascii="Arial Black" w:hAnsi="Arial Black"/>
                                      <w:sz w:val="28"/>
                                      <w:szCs w:val="28"/>
                                    </w:rPr>
                                    <w:t>Années 6</w:t>
                                  </w:r>
                                  <w:r w:rsidRPr="00FD7829">
                                    <w:rPr>
                                      <w:rFonts w:ascii="Arial Black" w:hAnsi="Arial Black"/>
                                      <w:sz w:val="28"/>
                                      <w:szCs w:val="28"/>
                                    </w:rPr>
                                    <w:t>0</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906B587" id="Zone de texte 6" o:spid="_x0000_s1027" type="#_x0000_t202" style="position:absolute;left:0;text-align:left;margin-left:14.35pt;margin-top:1.8pt;width:93.6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" o:allowincell="f" filled="f" stroked="f">
                      <v:stroke joinstyle="round"/>
                      <o:lock v:ext="edit" shapetype="t"/>
                      <v:textbox style="mso-fit-shape-to-text:t">
                        <w:txbxContent>
                          <w:p w14:paraId="36E7B7D3" w14:textId="77777777" w:rsidR="00FD7829" w:rsidRPr="00FD7829" w:rsidRDefault="00FD7829" w:rsidP="00FD7829">
                            <w:pPr>
                              <w:spacing w:after="0"/>
                              <w:jc w:val="center"/>
                              <w:rPr>
                                <w:sz w:val="8"/>
                                <w:szCs w:val="8"/>
                              </w:rPr>
                            </w:pPr>
                            <w:r>
                              <w:rPr>
                                <w:rFonts w:ascii="Arial Black" w:hAnsi="Arial Black"/>
                                <w:sz w:val="28"/>
                                <w:szCs w:val="28"/>
                              </w:rPr>
                              <w:t>Années 6</w:t>
                            </w:r>
                            <w:r w:rsidRPr="00FD7829">
                              <w:rPr>
                                <w:rFonts w:ascii="Arial Black" w:hAnsi="Arial Black"/>
                                <w:sz w:val="28"/>
                                <w:szCs w:val="28"/>
                              </w:rPr>
                              <w:t>0</w:t>
                            </w:r>
                          </w:p>
                        </w:txbxContent>
                      </v:textbox>
                    </v:shape>
                  </w:pict>
                </mc:Fallback>
              </mc:AlternateContent>
            </w:r>
            <w:proofErr w:type="gramStart"/>
            <w:r>
              <w:rPr>
                <w:i/>
              </w:rPr>
              <w:t>savoir</w:t>
            </w:r>
            <w:proofErr w:type="gramEnd"/>
            <w:r>
              <w:rPr>
                <w:i/>
              </w:rPr>
              <w:t xml:space="preserve"> produire</w:t>
            </w:r>
          </w:p>
        </w:tc>
        <w:tc>
          <w:tcPr>
            <w:tcW w:w="2223" w:type="dxa"/>
            <w:tcBorders>
              <w:top w:val="single" w:sz="4" w:space="0" w:color="auto"/>
              <w:left w:val="nil"/>
            </w:tcBorders>
          </w:tcPr>
          <w:p w14:paraId="6E1A3A38" w14:textId="77777777" w:rsidR="00FD7829" w:rsidRDefault="00FD7829" w:rsidP="00272B11">
            <w:pPr>
              <w:jc w:val="center"/>
              <w:rPr>
                <w:b/>
                <w:sz w:val="24"/>
              </w:rPr>
            </w:pPr>
            <w:r>
              <w:rPr>
                <w:b/>
                <w:sz w:val="24"/>
              </w:rPr>
              <w:t>Prix de vente</w:t>
            </w:r>
          </w:p>
        </w:tc>
        <w:tc>
          <w:tcPr>
            <w:tcW w:w="173" w:type="dxa"/>
            <w:tcBorders>
              <w:top w:val="single" w:sz="4" w:space="0" w:color="auto"/>
            </w:tcBorders>
          </w:tcPr>
          <w:p w14:paraId="7F386935" w14:textId="77777777" w:rsidR="00FD7829" w:rsidRDefault="00FD7829" w:rsidP="00272B11">
            <w:pPr>
              <w:jc w:val="center"/>
              <w:rPr>
                <w:b/>
                <w:sz w:val="24"/>
              </w:rPr>
            </w:pPr>
            <w:r>
              <w:rPr>
                <w:b/>
                <w:sz w:val="24"/>
              </w:rPr>
              <w:t>=</w:t>
            </w:r>
          </w:p>
        </w:tc>
        <w:tc>
          <w:tcPr>
            <w:tcW w:w="2223" w:type="dxa"/>
            <w:tcBorders>
              <w:top w:val="single" w:sz="4" w:space="0" w:color="auto"/>
            </w:tcBorders>
          </w:tcPr>
          <w:p w14:paraId="322901A1" w14:textId="77777777" w:rsidR="00FD7829" w:rsidRDefault="00FD7829" w:rsidP="00272B11">
            <w:pPr>
              <w:jc w:val="center"/>
              <w:rPr>
                <w:b/>
                <w:sz w:val="24"/>
              </w:rPr>
            </w:pPr>
            <w:r>
              <w:rPr>
                <w:b/>
                <w:sz w:val="24"/>
              </w:rPr>
              <w:t>Coût estimé</w:t>
            </w:r>
          </w:p>
        </w:tc>
        <w:tc>
          <w:tcPr>
            <w:tcW w:w="173" w:type="dxa"/>
            <w:tcBorders>
              <w:top w:val="single" w:sz="4" w:space="0" w:color="auto"/>
            </w:tcBorders>
          </w:tcPr>
          <w:p w14:paraId="6A303C33" w14:textId="77777777" w:rsidR="00FD7829" w:rsidRDefault="00FD7829" w:rsidP="00272B11">
            <w:pPr>
              <w:jc w:val="center"/>
              <w:rPr>
                <w:b/>
                <w:sz w:val="24"/>
              </w:rPr>
            </w:pPr>
            <w:r>
              <w:rPr>
                <w:b/>
                <w:sz w:val="24"/>
              </w:rPr>
              <w:t>+</w:t>
            </w:r>
          </w:p>
        </w:tc>
        <w:tc>
          <w:tcPr>
            <w:tcW w:w="2223" w:type="dxa"/>
            <w:tcBorders>
              <w:top w:val="single" w:sz="4" w:space="0" w:color="auto"/>
              <w:right w:val="single" w:sz="4" w:space="0" w:color="auto"/>
            </w:tcBorders>
          </w:tcPr>
          <w:p w14:paraId="57827201" w14:textId="77777777" w:rsidR="00FD7829" w:rsidRDefault="00FD7829" w:rsidP="00272B11">
            <w:pPr>
              <w:jc w:val="center"/>
              <w:rPr>
                <w:b/>
                <w:sz w:val="24"/>
              </w:rPr>
            </w:pPr>
            <w:r>
              <w:rPr>
                <w:b/>
                <w:sz w:val="24"/>
              </w:rPr>
              <w:t>Profit cible</w:t>
            </w:r>
          </w:p>
        </w:tc>
      </w:tr>
      <w:tr w:rsidR="00FD7829" w14:paraId="01008BF7" w14:textId="77777777" w:rsidTr="00272B11">
        <w:trPr>
          <w:cantSplit/>
        </w:trPr>
        <w:tc>
          <w:tcPr>
            <w:tcW w:w="2183" w:type="dxa"/>
            <w:vMerge/>
            <w:tcBorders>
              <w:left w:val="single" w:sz="4" w:space="0" w:color="auto"/>
              <w:bottom w:val="single" w:sz="4" w:space="0" w:color="auto"/>
              <w:right w:val="single" w:sz="4" w:space="0" w:color="auto"/>
            </w:tcBorders>
          </w:tcPr>
          <w:p w14:paraId="6DAB26D6" w14:textId="77777777" w:rsidR="00FD7829" w:rsidRDefault="00FD7829" w:rsidP="00272B11">
            <w:pPr>
              <w:jc w:val="center"/>
            </w:pPr>
          </w:p>
        </w:tc>
        <w:tc>
          <w:tcPr>
            <w:tcW w:w="2223" w:type="dxa"/>
            <w:tcBorders>
              <w:left w:val="nil"/>
              <w:bottom w:val="single" w:sz="4" w:space="0" w:color="auto"/>
            </w:tcBorders>
          </w:tcPr>
          <w:p w14:paraId="59FDDAB3" w14:textId="77777777" w:rsidR="00FD7829" w:rsidRDefault="00FD7829" w:rsidP="00272B11">
            <w:pPr>
              <w:jc w:val="center"/>
            </w:pPr>
            <w:r>
              <w:t>(</w:t>
            </w:r>
            <w:proofErr w:type="gramStart"/>
            <w:r>
              <w:t>fixé</w:t>
            </w:r>
            <w:proofErr w:type="gramEnd"/>
            <w:r>
              <w:t xml:space="preserve"> librement)</w:t>
            </w:r>
          </w:p>
        </w:tc>
        <w:tc>
          <w:tcPr>
            <w:tcW w:w="173" w:type="dxa"/>
            <w:tcBorders>
              <w:bottom w:val="single" w:sz="4" w:space="0" w:color="auto"/>
            </w:tcBorders>
          </w:tcPr>
          <w:p w14:paraId="7ABBE1B6" w14:textId="77777777" w:rsidR="00FD7829" w:rsidRDefault="00FD7829" w:rsidP="00272B11">
            <w:pPr>
              <w:jc w:val="center"/>
            </w:pPr>
          </w:p>
        </w:tc>
        <w:tc>
          <w:tcPr>
            <w:tcW w:w="2223" w:type="dxa"/>
            <w:tcBorders>
              <w:bottom w:val="single" w:sz="4" w:space="0" w:color="auto"/>
            </w:tcBorders>
          </w:tcPr>
          <w:p w14:paraId="14CEF769" w14:textId="77777777" w:rsidR="00FD7829" w:rsidRDefault="00FD7829" w:rsidP="00272B11">
            <w:pPr>
              <w:jc w:val="center"/>
            </w:pPr>
            <w:r>
              <w:t>(</w:t>
            </w:r>
            <w:proofErr w:type="gramStart"/>
            <w:r>
              <w:t>imposé</w:t>
            </w:r>
            <w:proofErr w:type="gramEnd"/>
            <w:r>
              <w:t xml:space="preserve"> par l'état de la technique)</w:t>
            </w:r>
          </w:p>
        </w:tc>
        <w:tc>
          <w:tcPr>
            <w:tcW w:w="173" w:type="dxa"/>
            <w:tcBorders>
              <w:bottom w:val="single" w:sz="4" w:space="0" w:color="auto"/>
            </w:tcBorders>
          </w:tcPr>
          <w:p w14:paraId="62F62706" w14:textId="77777777" w:rsidR="00FD7829" w:rsidRDefault="00FD7829" w:rsidP="00272B11">
            <w:pPr>
              <w:jc w:val="center"/>
            </w:pPr>
          </w:p>
        </w:tc>
        <w:tc>
          <w:tcPr>
            <w:tcW w:w="2223" w:type="dxa"/>
            <w:tcBorders>
              <w:bottom w:val="single" w:sz="4" w:space="0" w:color="auto"/>
              <w:right w:val="single" w:sz="4" w:space="0" w:color="auto"/>
            </w:tcBorders>
          </w:tcPr>
          <w:p w14:paraId="1843EDA5" w14:textId="77777777" w:rsidR="00FD7829" w:rsidRDefault="00FD7829" w:rsidP="00272B11">
            <w:pPr>
              <w:jc w:val="center"/>
            </w:pPr>
            <w:r>
              <w:t>(</w:t>
            </w:r>
            <w:proofErr w:type="gramStart"/>
            <w:r>
              <w:t>résultant</w:t>
            </w:r>
            <w:proofErr w:type="gramEnd"/>
            <w:r>
              <w:t xml:space="preserve"> de l'application d'un taux de marge librement fixé)</w:t>
            </w:r>
          </w:p>
        </w:tc>
      </w:tr>
      <w:tr w:rsidR="00FD7829" w14:paraId="5B493088" w14:textId="77777777" w:rsidTr="00272B11">
        <w:trPr>
          <w:cantSplit/>
        </w:trPr>
        <w:tc>
          <w:tcPr>
            <w:tcW w:w="2183" w:type="dxa"/>
          </w:tcPr>
          <w:p w14:paraId="0D063EFA" w14:textId="77777777" w:rsidR="00FD7829" w:rsidRDefault="00FD7829" w:rsidP="00272B11">
            <w:pPr>
              <w:jc w:val="center"/>
              <w:rPr>
                <w:sz w:val="12"/>
              </w:rPr>
            </w:pPr>
          </w:p>
        </w:tc>
        <w:tc>
          <w:tcPr>
            <w:tcW w:w="2223" w:type="dxa"/>
          </w:tcPr>
          <w:p w14:paraId="43AAB1CC" w14:textId="77777777" w:rsidR="00FD7829" w:rsidRDefault="00FD7829" w:rsidP="00272B11">
            <w:pPr>
              <w:jc w:val="center"/>
              <w:rPr>
                <w:sz w:val="12"/>
              </w:rPr>
            </w:pPr>
          </w:p>
        </w:tc>
        <w:tc>
          <w:tcPr>
            <w:tcW w:w="173" w:type="dxa"/>
          </w:tcPr>
          <w:p w14:paraId="0673AE33" w14:textId="77777777" w:rsidR="00FD7829" w:rsidRDefault="00FD7829" w:rsidP="00272B11">
            <w:pPr>
              <w:jc w:val="center"/>
              <w:rPr>
                <w:sz w:val="12"/>
              </w:rPr>
            </w:pPr>
          </w:p>
        </w:tc>
        <w:tc>
          <w:tcPr>
            <w:tcW w:w="2223" w:type="dxa"/>
          </w:tcPr>
          <w:p w14:paraId="1EEE9679" w14:textId="77777777" w:rsidR="00FD7829" w:rsidRDefault="00FD7829" w:rsidP="00272B11">
            <w:pPr>
              <w:jc w:val="center"/>
              <w:rPr>
                <w:sz w:val="12"/>
              </w:rPr>
            </w:pPr>
          </w:p>
        </w:tc>
        <w:tc>
          <w:tcPr>
            <w:tcW w:w="173" w:type="dxa"/>
          </w:tcPr>
          <w:p w14:paraId="420F5F6C" w14:textId="77777777" w:rsidR="00FD7829" w:rsidRDefault="00FD7829" w:rsidP="00272B11">
            <w:pPr>
              <w:jc w:val="center"/>
              <w:rPr>
                <w:sz w:val="12"/>
              </w:rPr>
            </w:pPr>
          </w:p>
        </w:tc>
        <w:tc>
          <w:tcPr>
            <w:tcW w:w="2223" w:type="dxa"/>
          </w:tcPr>
          <w:p w14:paraId="62CC864D" w14:textId="77777777" w:rsidR="00FD7829" w:rsidRDefault="00FD7829" w:rsidP="00272B11">
            <w:pPr>
              <w:jc w:val="center"/>
              <w:rPr>
                <w:sz w:val="12"/>
              </w:rPr>
            </w:pPr>
          </w:p>
        </w:tc>
      </w:tr>
      <w:tr w:rsidR="00FD7829" w14:paraId="18C53F36" w14:textId="77777777" w:rsidTr="00272B11">
        <w:trPr>
          <w:cantSplit/>
        </w:trPr>
        <w:tc>
          <w:tcPr>
            <w:tcW w:w="2183" w:type="dxa"/>
            <w:vMerge w:val="restart"/>
            <w:tcBorders>
              <w:top w:val="single" w:sz="4" w:space="0" w:color="auto"/>
              <w:left w:val="single" w:sz="4" w:space="0" w:color="auto"/>
              <w:bottom w:val="single" w:sz="4" w:space="0" w:color="auto"/>
              <w:right w:val="single" w:sz="4" w:space="0" w:color="auto"/>
            </w:tcBorders>
          </w:tcPr>
          <w:p w14:paraId="21D7B537" w14:textId="77777777" w:rsidR="00FD7829" w:rsidRPr="00FD7829" w:rsidRDefault="00FD7829" w:rsidP="00272B11">
            <w:pPr>
              <w:pStyle w:val="Titre5"/>
              <w:jc w:val="center"/>
              <w:rPr>
                <w:b/>
                <w:bCs/>
                <w:color w:val="auto"/>
                <w:sz w:val="28"/>
                <w:szCs w:val="28"/>
              </w:rPr>
            </w:pPr>
            <w:r w:rsidRPr="00FD7829">
              <w:rPr>
                <w:b/>
                <w:bCs/>
                <w:color w:val="auto"/>
                <w:sz w:val="28"/>
                <w:szCs w:val="28"/>
              </w:rPr>
              <w:t>Le client roi</w:t>
            </w:r>
          </w:p>
          <w:p w14:paraId="6B4FB05B" w14:textId="77777777" w:rsidR="00FD7829" w:rsidRDefault="00FD7829" w:rsidP="00272B11">
            <w:pPr>
              <w:jc w:val="center"/>
              <w:rPr>
                <w:i/>
              </w:rPr>
            </w:pPr>
            <w:proofErr w:type="gramStart"/>
            <w:r>
              <w:rPr>
                <w:i/>
              </w:rPr>
              <w:t>domination</w:t>
            </w:r>
            <w:proofErr w:type="gramEnd"/>
            <w:r>
              <w:rPr>
                <w:i/>
              </w:rPr>
              <w:t xml:space="preserve"> du client</w:t>
            </w:r>
          </w:p>
          <w:p w14:paraId="6B2D87CB" w14:textId="77777777" w:rsidR="00FD7829" w:rsidRDefault="00FD7829" w:rsidP="00272B11">
            <w:pPr>
              <w:jc w:val="center"/>
            </w:pPr>
            <w:r>
              <w:rPr>
                <w:noProof/>
                <w:lang w:eastAsia="fr-FR"/>
              </w:rPr>
              <mc:AlternateContent>
                <mc:Choice Requires="wps">
                  <w:drawing>
                    <wp:anchor distT="0" distB="0" distL="114300" distR="114300" simplePos="0" relativeHeight="251660288" behindDoc="0" locked="0" layoutInCell="0" allowOverlap="1" wp14:anchorId="6EA0CF5D" wp14:editId="2A40223D">
                      <wp:simplePos x="0" y="0"/>
                      <wp:positionH relativeFrom="column">
                        <wp:posOffset>182976</wp:posOffset>
                      </wp:positionH>
                      <wp:positionV relativeFrom="paragraph">
                        <wp:posOffset>65273</wp:posOffset>
                      </wp:positionV>
                      <wp:extent cx="1188720" cy="75438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88720" cy="75438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C0CAFD7" w14:textId="77777777" w:rsidR="00FD7829" w:rsidRPr="00FD7829" w:rsidRDefault="00FD7829" w:rsidP="00FD7829">
                                  <w:pPr>
                                    <w:pStyle w:val="NormalWeb"/>
                                    <w:spacing w:before="0" w:beforeAutospacing="0" w:after="0" w:afterAutospacing="0"/>
                                    <w:jc w:val="center"/>
                                    <w:rPr>
                                      <w:sz w:val="8"/>
                                      <w:szCs w:val="8"/>
                                    </w:rPr>
                                  </w:pPr>
                                  <w:r w:rsidRPr="00FD7829">
                                    <w:rPr>
                                      <w:rFonts w:ascii="Arial Black" w:hAnsi="Arial Black"/>
                                      <w:sz w:val="28"/>
                                      <w:szCs w:val="28"/>
                                    </w:rPr>
                                    <w:t>Années 80</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EA0CF5D" id="Zone de texte 5" o:spid="_x0000_s1028" type="#_x0000_t202" style="position:absolute;left:0;text-align:left;margin-left:14.4pt;margin-top:5.15pt;width:93.6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" o:allowincell="f" filled="f" stroked="f">
                      <v:stroke joinstyle="round"/>
                      <o:lock v:ext="edit" shapetype="t"/>
                      <v:textbox style="mso-fit-shape-to-text:t">
                        <w:txbxContent>
                          <w:p w14:paraId="4C0CAFD7" w14:textId="77777777" w:rsidR="00FD7829" w:rsidRPr="00FD7829" w:rsidRDefault="00FD7829" w:rsidP="00FD7829">
                            <w:pPr>
                              <w:pStyle w:val="NormalWeb"/>
                              <w:spacing w:before="0" w:beforeAutospacing="0" w:after="0" w:afterAutospacing="0"/>
                              <w:jc w:val="center"/>
                              <w:rPr>
                                <w:sz w:val="8"/>
                                <w:szCs w:val="8"/>
                              </w:rPr>
                            </w:pPr>
                            <w:r w:rsidRPr="00FD7829">
                              <w:rPr>
                                <w:rFonts w:ascii="Arial Black" w:hAnsi="Arial Black"/>
                                <w:sz w:val="28"/>
                                <w:szCs w:val="28"/>
                              </w:rPr>
                              <w:t>Années 80</w:t>
                            </w:r>
                          </w:p>
                        </w:txbxContent>
                      </v:textbox>
                    </v:shape>
                  </w:pict>
                </mc:Fallback>
              </mc:AlternateContent>
            </w:r>
            <w:proofErr w:type="gramStart"/>
            <w:r>
              <w:rPr>
                <w:i/>
              </w:rPr>
              <w:t>savoir</w:t>
            </w:r>
            <w:proofErr w:type="gramEnd"/>
            <w:r>
              <w:rPr>
                <w:i/>
              </w:rPr>
              <w:t xml:space="preserve"> vendre</w:t>
            </w:r>
          </w:p>
        </w:tc>
        <w:tc>
          <w:tcPr>
            <w:tcW w:w="2223" w:type="dxa"/>
            <w:tcBorders>
              <w:top w:val="single" w:sz="4" w:space="0" w:color="auto"/>
              <w:left w:val="nil"/>
            </w:tcBorders>
          </w:tcPr>
          <w:p w14:paraId="4CBF76F3" w14:textId="77777777" w:rsidR="00FD7829" w:rsidRDefault="00FD7829" w:rsidP="00272B11">
            <w:pPr>
              <w:jc w:val="center"/>
              <w:rPr>
                <w:b/>
                <w:sz w:val="24"/>
              </w:rPr>
            </w:pPr>
            <w:r>
              <w:rPr>
                <w:b/>
                <w:sz w:val="24"/>
              </w:rPr>
              <w:t>Profit</w:t>
            </w:r>
          </w:p>
        </w:tc>
        <w:tc>
          <w:tcPr>
            <w:tcW w:w="173" w:type="dxa"/>
            <w:tcBorders>
              <w:top w:val="single" w:sz="4" w:space="0" w:color="auto"/>
            </w:tcBorders>
          </w:tcPr>
          <w:p w14:paraId="68431A06" w14:textId="77777777" w:rsidR="00FD7829" w:rsidRDefault="00FD7829" w:rsidP="00272B11">
            <w:pPr>
              <w:jc w:val="center"/>
              <w:rPr>
                <w:b/>
                <w:sz w:val="24"/>
              </w:rPr>
            </w:pPr>
            <w:r>
              <w:rPr>
                <w:b/>
                <w:sz w:val="24"/>
              </w:rPr>
              <w:t>=</w:t>
            </w:r>
          </w:p>
        </w:tc>
        <w:tc>
          <w:tcPr>
            <w:tcW w:w="2223" w:type="dxa"/>
            <w:tcBorders>
              <w:top w:val="single" w:sz="4" w:space="0" w:color="auto"/>
            </w:tcBorders>
          </w:tcPr>
          <w:p w14:paraId="714A3889" w14:textId="77777777" w:rsidR="00FD7829" w:rsidRDefault="00FD7829" w:rsidP="00272B11">
            <w:pPr>
              <w:jc w:val="center"/>
              <w:rPr>
                <w:b/>
                <w:sz w:val="24"/>
              </w:rPr>
            </w:pPr>
            <w:r>
              <w:rPr>
                <w:b/>
                <w:sz w:val="24"/>
              </w:rPr>
              <w:t>Prix de vente</w:t>
            </w:r>
          </w:p>
        </w:tc>
        <w:tc>
          <w:tcPr>
            <w:tcW w:w="173" w:type="dxa"/>
            <w:tcBorders>
              <w:top w:val="single" w:sz="4" w:space="0" w:color="auto"/>
            </w:tcBorders>
          </w:tcPr>
          <w:p w14:paraId="4767D03D" w14:textId="77777777" w:rsidR="00FD7829" w:rsidRDefault="00FD7829" w:rsidP="00272B11">
            <w:pPr>
              <w:jc w:val="center"/>
              <w:rPr>
                <w:b/>
                <w:sz w:val="24"/>
              </w:rPr>
            </w:pPr>
            <w:r>
              <w:rPr>
                <w:b/>
                <w:sz w:val="24"/>
              </w:rPr>
              <w:t>-</w:t>
            </w:r>
          </w:p>
        </w:tc>
        <w:tc>
          <w:tcPr>
            <w:tcW w:w="2223" w:type="dxa"/>
            <w:tcBorders>
              <w:top w:val="single" w:sz="4" w:space="0" w:color="auto"/>
              <w:right w:val="single" w:sz="4" w:space="0" w:color="auto"/>
            </w:tcBorders>
          </w:tcPr>
          <w:p w14:paraId="74AC805C" w14:textId="77777777" w:rsidR="00FD7829" w:rsidRDefault="00FD7829" w:rsidP="00272B11">
            <w:pPr>
              <w:jc w:val="center"/>
              <w:rPr>
                <w:b/>
                <w:sz w:val="24"/>
              </w:rPr>
            </w:pPr>
            <w:r>
              <w:rPr>
                <w:b/>
                <w:sz w:val="24"/>
              </w:rPr>
              <w:t>Coût estimé</w:t>
            </w:r>
          </w:p>
        </w:tc>
      </w:tr>
      <w:tr w:rsidR="00FD7829" w14:paraId="7254B337" w14:textId="77777777" w:rsidTr="00272B11">
        <w:trPr>
          <w:cantSplit/>
        </w:trPr>
        <w:tc>
          <w:tcPr>
            <w:tcW w:w="2183" w:type="dxa"/>
            <w:vMerge/>
            <w:tcBorders>
              <w:left w:val="single" w:sz="4" w:space="0" w:color="auto"/>
              <w:bottom w:val="single" w:sz="4" w:space="0" w:color="auto"/>
              <w:right w:val="single" w:sz="4" w:space="0" w:color="auto"/>
            </w:tcBorders>
          </w:tcPr>
          <w:p w14:paraId="6216C2C5" w14:textId="77777777" w:rsidR="00FD7829" w:rsidRDefault="00FD7829" w:rsidP="00272B11">
            <w:pPr>
              <w:jc w:val="center"/>
            </w:pPr>
          </w:p>
        </w:tc>
        <w:tc>
          <w:tcPr>
            <w:tcW w:w="2223" w:type="dxa"/>
            <w:tcBorders>
              <w:left w:val="nil"/>
              <w:bottom w:val="single" w:sz="4" w:space="0" w:color="auto"/>
            </w:tcBorders>
          </w:tcPr>
          <w:p w14:paraId="1E3AFCB3" w14:textId="77777777" w:rsidR="00FD7829" w:rsidRDefault="00FD7829" w:rsidP="00272B11">
            <w:pPr>
              <w:jc w:val="center"/>
            </w:pPr>
            <w:r>
              <w:t>(</w:t>
            </w:r>
            <w:proofErr w:type="gramStart"/>
            <w:r>
              <w:t>non</w:t>
            </w:r>
            <w:proofErr w:type="gramEnd"/>
            <w:r>
              <w:t xml:space="preserve"> maîtrisé du fait du faible pouvoir de marché)</w:t>
            </w:r>
          </w:p>
        </w:tc>
        <w:tc>
          <w:tcPr>
            <w:tcW w:w="173" w:type="dxa"/>
            <w:tcBorders>
              <w:bottom w:val="single" w:sz="4" w:space="0" w:color="auto"/>
            </w:tcBorders>
          </w:tcPr>
          <w:p w14:paraId="57FD1F8A" w14:textId="77777777" w:rsidR="00FD7829" w:rsidRDefault="00FD7829" w:rsidP="00272B11">
            <w:pPr>
              <w:jc w:val="center"/>
            </w:pPr>
          </w:p>
        </w:tc>
        <w:tc>
          <w:tcPr>
            <w:tcW w:w="2223" w:type="dxa"/>
            <w:tcBorders>
              <w:bottom w:val="single" w:sz="4" w:space="0" w:color="auto"/>
            </w:tcBorders>
          </w:tcPr>
          <w:p w14:paraId="24AFDA09" w14:textId="77777777" w:rsidR="00FD7829" w:rsidRDefault="00FD7829" w:rsidP="00272B11">
            <w:pPr>
              <w:jc w:val="center"/>
            </w:pPr>
            <w:r>
              <w:t>(</w:t>
            </w:r>
            <w:proofErr w:type="gramStart"/>
            <w:r>
              <w:t>imposé</w:t>
            </w:r>
            <w:proofErr w:type="gramEnd"/>
            <w:r>
              <w:t xml:space="preserve"> par le marché)</w:t>
            </w:r>
          </w:p>
        </w:tc>
        <w:tc>
          <w:tcPr>
            <w:tcW w:w="173" w:type="dxa"/>
            <w:tcBorders>
              <w:bottom w:val="single" w:sz="4" w:space="0" w:color="auto"/>
            </w:tcBorders>
          </w:tcPr>
          <w:p w14:paraId="094C4A23" w14:textId="77777777" w:rsidR="00FD7829" w:rsidRDefault="00FD7829" w:rsidP="00272B11">
            <w:pPr>
              <w:jc w:val="center"/>
            </w:pPr>
          </w:p>
        </w:tc>
        <w:tc>
          <w:tcPr>
            <w:tcW w:w="2223" w:type="dxa"/>
            <w:tcBorders>
              <w:bottom w:val="single" w:sz="4" w:space="0" w:color="auto"/>
              <w:right w:val="single" w:sz="4" w:space="0" w:color="auto"/>
            </w:tcBorders>
          </w:tcPr>
          <w:p w14:paraId="4EC4E367" w14:textId="77777777" w:rsidR="00FD7829" w:rsidRDefault="00FD7829" w:rsidP="00272B11">
            <w:pPr>
              <w:jc w:val="center"/>
            </w:pPr>
            <w:r>
              <w:t>(</w:t>
            </w:r>
            <w:proofErr w:type="gramStart"/>
            <w:r>
              <w:t>imposé</w:t>
            </w:r>
            <w:proofErr w:type="gramEnd"/>
            <w:r>
              <w:t xml:space="preserve"> par l'état de la technique)</w:t>
            </w:r>
          </w:p>
        </w:tc>
      </w:tr>
      <w:tr w:rsidR="00FD7829" w14:paraId="1729689C" w14:textId="77777777" w:rsidTr="00272B11">
        <w:trPr>
          <w:cantSplit/>
        </w:trPr>
        <w:tc>
          <w:tcPr>
            <w:tcW w:w="2183" w:type="dxa"/>
          </w:tcPr>
          <w:p w14:paraId="366C4C27" w14:textId="77777777" w:rsidR="00FD7829" w:rsidRDefault="00FD7829" w:rsidP="00272B11">
            <w:pPr>
              <w:jc w:val="center"/>
              <w:rPr>
                <w:sz w:val="12"/>
              </w:rPr>
            </w:pPr>
          </w:p>
        </w:tc>
        <w:tc>
          <w:tcPr>
            <w:tcW w:w="2223" w:type="dxa"/>
          </w:tcPr>
          <w:p w14:paraId="73B241B7" w14:textId="77777777" w:rsidR="00FD7829" w:rsidRDefault="00FD7829" w:rsidP="00272B11">
            <w:pPr>
              <w:jc w:val="center"/>
              <w:rPr>
                <w:sz w:val="12"/>
              </w:rPr>
            </w:pPr>
          </w:p>
        </w:tc>
        <w:tc>
          <w:tcPr>
            <w:tcW w:w="173" w:type="dxa"/>
          </w:tcPr>
          <w:p w14:paraId="1890099C" w14:textId="77777777" w:rsidR="00FD7829" w:rsidRDefault="00FD7829" w:rsidP="00272B11">
            <w:pPr>
              <w:jc w:val="center"/>
              <w:rPr>
                <w:sz w:val="12"/>
              </w:rPr>
            </w:pPr>
          </w:p>
        </w:tc>
        <w:tc>
          <w:tcPr>
            <w:tcW w:w="2223" w:type="dxa"/>
          </w:tcPr>
          <w:p w14:paraId="68CD7086" w14:textId="77777777" w:rsidR="00FD7829" w:rsidRDefault="00FD7829" w:rsidP="00272B11">
            <w:pPr>
              <w:jc w:val="center"/>
              <w:rPr>
                <w:sz w:val="12"/>
              </w:rPr>
            </w:pPr>
          </w:p>
        </w:tc>
        <w:tc>
          <w:tcPr>
            <w:tcW w:w="173" w:type="dxa"/>
          </w:tcPr>
          <w:p w14:paraId="2C62B021" w14:textId="77777777" w:rsidR="00FD7829" w:rsidRDefault="00FD7829" w:rsidP="00272B11">
            <w:pPr>
              <w:jc w:val="center"/>
              <w:rPr>
                <w:sz w:val="12"/>
              </w:rPr>
            </w:pPr>
          </w:p>
        </w:tc>
        <w:tc>
          <w:tcPr>
            <w:tcW w:w="2223" w:type="dxa"/>
          </w:tcPr>
          <w:p w14:paraId="610BA798" w14:textId="77777777" w:rsidR="00FD7829" w:rsidRDefault="00FD7829" w:rsidP="00272B11">
            <w:pPr>
              <w:jc w:val="center"/>
              <w:rPr>
                <w:sz w:val="12"/>
              </w:rPr>
            </w:pPr>
          </w:p>
        </w:tc>
      </w:tr>
      <w:tr w:rsidR="00FD7829" w14:paraId="49EFACB9" w14:textId="77777777" w:rsidTr="00272B11">
        <w:trPr>
          <w:cantSplit/>
        </w:trPr>
        <w:tc>
          <w:tcPr>
            <w:tcW w:w="2183" w:type="dxa"/>
            <w:vMerge w:val="restart"/>
            <w:tcBorders>
              <w:top w:val="single" w:sz="4" w:space="0" w:color="auto"/>
              <w:left w:val="single" w:sz="4" w:space="0" w:color="auto"/>
              <w:bottom w:val="single" w:sz="4" w:space="0" w:color="auto"/>
              <w:right w:val="single" w:sz="4" w:space="0" w:color="auto"/>
            </w:tcBorders>
            <w:shd w:val="pct5" w:color="auto" w:fill="FFFFFF"/>
          </w:tcPr>
          <w:p w14:paraId="2A9EDBD9" w14:textId="77777777" w:rsidR="00FD7829" w:rsidRDefault="00FD7829" w:rsidP="00272B11">
            <w:pPr>
              <w:jc w:val="center"/>
              <w:rPr>
                <w:b/>
                <w:sz w:val="28"/>
              </w:rPr>
            </w:pPr>
            <w:r>
              <w:rPr>
                <w:b/>
                <w:sz w:val="28"/>
              </w:rPr>
              <w:t>Le partenariat client-fournisseur</w:t>
            </w:r>
          </w:p>
          <w:p w14:paraId="2B64EFFF" w14:textId="77777777" w:rsidR="00FD7829" w:rsidRDefault="00FD7829" w:rsidP="00272B11">
            <w:pPr>
              <w:jc w:val="center"/>
              <w:rPr>
                <w:b/>
                <w:i/>
                <w:sz w:val="28"/>
              </w:rPr>
            </w:pPr>
            <w:proofErr w:type="gramStart"/>
            <w:r>
              <w:rPr>
                <w:i/>
              </w:rPr>
              <w:t>recherche</w:t>
            </w:r>
            <w:proofErr w:type="gramEnd"/>
            <w:r>
              <w:rPr>
                <w:i/>
              </w:rPr>
              <w:t xml:space="preserve"> de solutions « gagnant </w:t>
            </w:r>
            <w:proofErr w:type="spellStart"/>
            <w:r>
              <w:rPr>
                <w:i/>
              </w:rPr>
              <w:t>gagnant</w:t>
            </w:r>
            <w:proofErr w:type="spellEnd"/>
            <w:r>
              <w:rPr>
                <w:i/>
              </w:rPr>
              <w:t> »</w:t>
            </w:r>
          </w:p>
        </w:tc>
        <w:tc>
          <w:tcPr>
            <w:tcW w:w="2223" w:type="dxa"/>
            <w:tcBorders>
              <w:top w:val="single" w:sz="4" w:space="0" w:color="auto"/>
              <w:left w:val="nil"/>
            </w:tcBorders>
            <w:shd w:val="pct5" w:color="auto" w:fill="FFFFFF"/>
          </w:tcPr>
          <w:p w14:paraId="5A57CD25" w14:textId="77777777" w:rsidR="00FD7829" w:rsidRDefault="00FD7829" w:rsidP="00272B11">
            <w:pPr>
              <w:jc w:val="center"/>
              <w:rPr>
                <w:b/>
                <w:sz w:val="24"/>
              </w:rPr>
            </w:pPr>
            <w:r>
              <w:rPr>
                <w:b/>
                <w:sz w:val="24"/>
              </w:rPr>
              <w:t>Coût cible</w:t>
            </w:r>
          </w:p>
        </w:tc>
        <w:tc>
          <w:tcPr>
            <w:tcW w:w="173" w:type="dxa"/>
            <w:tcBorders>
              <w:top w:val="single" w:sz="4" w:space="0" w:color="auto"/>
            </w:tcBorders>
            <w:shd w:val="pct5" w:color="auto" w:fill="FFFFFF"/>
          </w:tcPr>
          <w:p w14:paraId="7565F787" w14:textId="77777777" w:rsidR="00FD7829" w:rsidRDefault="00FD7829" w:rsidP="00272B11">
            <w:pPr>
              <w:jc w:val="center"/>
              <w:rPr>
                <w:b/>
                <w:sz w:val="24"/>
              </w:rPr>
            </w:pPr>
            <w:r>
              <w:rPr>
                <w:b/>
                <w:sz w:val="24"/>
              </w:rPr>
              <w:t>=</w:t>
            </w:r>
          </w:p>
        </w:tc>
        <w:tc>
          <w:tcPr>
            <w:tcW w:w="2223" w:type="dxa"/>
            <w:tcBorders>
              <w:top w:val="single" w:sz="4" w:space="0" w:color="auto"/>
            </w:tcBorders>
            <w:shd w:val="pct5" w:color="auto" w:fill="FFFFFF"/>
          </w:tcPr>
          <w:p w14:paraId="63D5F63E" w14:textId="77777777" w:rsidR="00FD7829" w:rsidRDefault="00FD7829" w:rsidP="00272B11">
            <w:pPr>
              <w:jc w:val="center"/>
              <w:rPr>
                <w:b/>
                <w:sz w:val="24"/>
              </w:rPr>
            </w:pPr>
            <w:r>
              <w:rPr>
                <w:b/>
                <w:sz w:val="24"/>
              </w:rPr>
              <w:t>Prix de vente</w:t>
            </w:r>
          </w:p>
        </w:tc>
        <w:tc>
          <w:tcPr>
            <w:tcW w:w="173" w:type="dxa"/>
            <w:tcBorders>
              <w:top w:val="single" w:sz="4" w:space="0" w:color="auto"/>
            </w:tcBorders>
            <w:shd w:val="pct5" w:color="auto" w:fill="FFFFFF"/>
          </w:tcPr>
          <w:p w14:paraId="2254A0A3" w14:textId="77777777" w:rsidR="00FD7829" w:rsidRDefault="00FD7829" w:rsidP="00272B11">
            <w:pPr>
              <w:jc w:val="center"/>
              <w:rPr>
                <w:b/>
                <w:sz w:val="24"/>
              </w:rPr>
            </w:pPr>
            <w:r>
              <w:rPr>
                <w:b/>
                <w:sz w:val="24"/>
              </w:rPr>
              <w:t>-</w:t>
            </w:r>
          </w:p>
        </w:tc>
        <w:tc>
          <w:tcPr>
            <w:tcW w:w="2223" w:type="dxa"/>
            <w:tcBorders>
              <w:top w:val="single" w:sz="4" w:space="0" w:color="auto"/>
              <w:right w:val="single" w:sz="4" w:space="0" w:color="auto"/>
            </w:tcBorders>
            <w:shd w:val="pct5" w:color="auto" w:fill="FFFFFF"/>
          </w:tcPr>
          <w:p w14:paraId="23A34736" w14:textId="77777777" w:rsidR="00FD7829" w:rsidRDefault="00FD7829" w:rsidP="00272B11">
            <w:pPr>
              <w:jc w:val="center"/>
              <w:rPr>
                <w:b/>
                <w:sz w:val="24"/>
              </w:rPr>
            </w:pPr>
            <w:r>
              <w:rPr>
                <w:b/>
                <w:sz w:val="24"/>
              </w:rPr>
              <w:t>Profit cible</w:t>
            </w:r>
          </w:p>
        </w:tc>
      </w:tr>
      <w:tr w:rsidR="00FD7829" w14:paraId="4A66E427" w14:textId="77777777" w:rsidTr="00272B11">
        <w:trPr>
          <w:cantSplit/>
        </w:trPr>
        <w:tc>
          <w:tcPr>
            <w:tcW w:w="2183" w:type="dxa"/>
            <w:vMerge/>
            <w:tcBorders>
              <w:left w:val="single" w:sz="4" w:space="0" w:color="auto"/>
              <w:bottom w:val="single" w:sz="4" w:space="0" w:color="auto"/>
              <w:right w:val="single" w:sz="4" w:space="0" w:color="auto"/>
            </w:tcBorders>
            <w:shd w:val="pct5" w:color="auto" w:fill="FFFFFF"/>
          </w:tcPr>
          <w:p w14:paraId="0AC20156" w14:textId="77777777" w:rsidR="00FD7829" w:rsidRDefault="00FD7829" w:rsidP="00272B11">
            <w:pPr>
              <w:jc w:val="center"/>
            </w:pPr>
          </w:p>
        </w:tc>
        <w:tc>
          <w:tcPr>
            <w:tcW w:w="2223" w:type="dxa"/>
            <w:tcBorders>
              <w:left w:val="nil"/>
              <w:bottom w:val="single" w:sz="4" w:space="0" w:color="auto"/>
            </w:tcBorders>
            <w:shd w:val="pct5" w:color="auto" w:fill="FFFFFF"/>
          </w:tcPr>
          <w:p w14:paraId="4FBA08B2" w14:textId="77777777" w:rsidR="00FD7829" w:rsidRDefault="00FD7829" w:rsidP="00272B11">
            <w:pPr>
              <w:jc w:val="center"/>
            </w:pPr>
            <w:r>
              <w:t>(</w:t>
            </w:r>
            <w:proofErr w:type="gramStart"/>
            <w:r>
              <w:t>à</w:t>
            </w:r>
            <w:proofErr w:type="gramEnd"/>
            <w:r>
              <w:t xml:space="preserve"> s'efforcer d'atteindre par l'ingénierie de la valeur et le </w:t>
            </w:r>
            <w:proofErr w:type="spellStart"/>
            <w:r>
              <w:t>kaisen</w:t>
            </w:r>
            <w:proofErr w:type="spellEnd"/>
            <w:r>
              <w:t xml:space="preserve"> de coût)</w:t>
            </w:r>
          </w:p>
        </w:tc>
        <w:tc>
          <w:tcPr>
            <w:tcW w:w="173" w:type="dxa"/>
            <w:tcBorders>
              <w:bottom w:val="single" w:sz="4" w:space="0" w:color="auto"/>
            </w:tcBorders>
            <w:shd w:val="pct5" w:color="auto" w:fill="FFFFFF"/>
          </w:tcPr>
          <w:p w14:paraId="2EEC874E" w14:textId="77777777" w:rsidR="00FD7829" w:rsidRDefault="00FD7829" w:rsidP="00272B11">
            <w:pPr>
              <w:jc w:val="center"/>
            </w:pPr>
          </w:p>
        </w:tc>
        <w:tc>
          <w:tcPr>
            <w:tcW w:w="2223" w:type="dxa"/>
            <w:tcBorders>
              <w:bottom w:val="single" w:sz="4" w:space="0" w:color="auto"/>
            </w:tcBorders>
            <w:shd w:val="pct5" w:color="auto" w:fill="FFFFFF"/>
          </w:tcPr>
          <w:p w14:paraId="430F91BA" w14:textId="77777777" w:rsidR="00FD7829" w:rsidRDefault="00FD7829" w:rsidP="00272B11">
            <w:pPr>
              <w:jc w:val="center"/>
            </w:pPr>
            <w:r>
              <w:t>(</w:t>
            </w:r>
            <w:proofErr w:type="gramStart"/>
            <w:r>
              <w:t>fondé</w:t>
            </w:r>
            <w:proofErr w:type="gramEnd"/>
            <w:r>
              <w:t xml:space="preserve"> sur la valeur perçue par le client)</w:t>
            </w:r>
          </w:p>
        </w:tc>
        <w:tc>
          <w:tcPr>
            <w:tcW w:w="173" w:type="dxa"/>
            <w:tcBorders>
              <w:bottom w:val="single" w:sz="4" w:space="0" w:color="auto"/>
            </w:tcBorders>
            <w:shd w:val="pct5" w:color="auto" w:fill="FFFFFF"/>
          </w:tcPr>
          <w:p w14:paraId="475676F8" w14:textId="77777777" w:rsidR="00FD7829" w:rsidRDefault="00FD7829" w:rsidP="00272B11">
            <w:pPr>
              <w:jc w:val="center"/>
            </w:pPr>
          </w:p>
        </w:tc>
        <w:tc>
          <w:tcPr>
            <w:tcW w:w="2223" w:type="dxa"/>
            <w:tcBorders>
              <w:bottom w:val="single" w:sz="4" w:space="0" w:color="auto"/>
              <w:right w:val="single" w:sz="4" w:space="0" w:color="auto"/>
            </w:tcBorders>
            <w:shd w:val="pct5" w:color="auto" w:fill="FFFFFF"/>
          </w:tcPr>
          <w:p w14:paraId="5B1EDF3C" w14:textId="77777777" w:rsidR="00FD7829" w:rsidRDefault="00FD7829" w:rsidP="00272B11">
            <w:pPr>
              <w:jc w:val="center"/>
            </w:pPr>
            <w:r>
              <w:t>(</w:t>
            </w:r>
            <w:proofErr w:type="gramStart"/>
            <w:r>
              <w:t>résultant</w:t>
            </w:r>
            <w:proofErr w:type="gramEnd"/>
            <w:r>
              <w:t xml:space="preserve"> de la planification  stratégique des profits)</w:t>
            </w:r>
          </w:p>
        </w:tc>
      </w:tr>
    </w:tbl>
    <w:p w14:paraId="684B8076" w14:textId="77777777" w:rsidR="00FD7829" w:rsidRDefault="00FD7829" w:rsidP="00272B11">
      <w:pPr>
        <w:pStyle w:val="Paragraphedeliste"/>
        <w:ind w:left="0"/>
        <w:rPr>
          <w:sz w:val="28"/>
          <w:szCs w:val="28"/>
        </w:rPr>
      </w:pPr>
    </w:p>
    <w:p w14:paraId="1281FCB6" w14:textId="77777777" w:rsidR="00272B11" w:rsidRPr="00272B11" w:rsidRDefault="00FD7829" w:rsidP="00272B11">
      <w:pPr>
        <w:pStyle w:val="Paragraphedeliste"/>
        <w:numPr>
          <w:ilvl w:val="0"/>
          <w:numId w:val="10"/>
        </w:numPr>
        <w:ind w:left="0" w:firstLine="0"/>
        <w:rPr>
          <w:rFonts w:cstheme="minorHAnsi"/>
          <w:sz w:val="28"/>
          <w:szCs w:val="28"/>
        </w:rPr>
      </w:pPr>
      <w:r w:rsidRPr="00272B11">
        <w:rPr>
          <w:rFonts w:cstheme="minorHAnsi"/>
          <w:b/>
          <w:bCs/>
          <w:sz w:val="28"/>
          <w:szCs w:val="28"/>
        </w:rPr>
        <w:t>Définitions</w:t>
      </w:r>
    </w:p>
    <w:p w14:paraId="2FA94307" w14:textId="62257F90" w:rsidR="00FD7829" w:rsidRPr="00272B11" w:rsidRDefault="00272B11" w:rsidP="00272B11">
      <w:pPr>
        <w:pStyle w:val="Paragraphedeliste"/>
        <w:numPr>
          <w:ilvl w:val="0"/>
          <w:numId w:val="10"/>
        </w:numPr>
        <w:ind w:left="0" w:firstLine="0"/>
        <w:rPr>
          <w:rFonts w:cstheme="minorHAnsi"/>
          <w:sz w:val="28"/>
          <w:szCs w:val="28"/>
        </w:rPr>
      </w:pPr>
      <w:r w:rsidRPr="000D71A7">
        <w:rPr>
          <w:rFonts w:cstheme="minorHAnsi"/>
          <w:noProof/>
          <w:sz w:val="18"/>
          <w:szCs w:val="18"/>
        </w:rPr>
        <w:drawing>
          <wp:anchor distT="0" distB="0" distL="114300" distR="114300" simplePos="0" relativeHeight="251658240" behindDoc="0" locked="0" layoutInCell="1" allowOverlap="1" wp14:anchorId="4495DA68" wp14:editId="2023E691">
            <wp:simplePos x="0" y="0"/>
            <wp:positionH relativeFrom="column">
              <wp:posOffset>1859915</wp:posOffset>
            </wp:positionH>
            <wp:positionV relativeFrom="paragraph">
              <wp:posOffset>618490</wp:posOffset>
            </wp:positionV>
            <wp:extent cx="2009775" cy="1675765"/>
            <wp:effectExtent l="0" t="0" r="9525" b="635"/>
            <wp:wrapTopAndBottom/>
            <wp:docPr id="3" name="Image 3" descr="Démarche coût c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émarche coût ci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67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D7829" w:rsidRPr="000D71A7">
        <w:rPr>
          <w:rFonts w:cstheme="minorHAnsi"/>
          <w:b/>
          <w:bCs/>
          <w:sz w:val="28"/>
          <w:szCs w:val="28"/>
        </w:rPr>
        <w:t>La démarche</w:t>
      </w:r>
      <w:r w:rsidR="00FD7829" w:rsidRPr="000D71A7">
        <w:rPr>
          <w:rFonts w:cstheme="minorHAnsi"/>
          <w:sz w:val="28"/>
          <w:szCs w:val="28"/>
        </w:rPr>
        <w:t xml:space="preserve"> : </w:t>
      </w:r>
      <w:r w:rsidR="00FD7829" w:rsidRPr="00272B11">
        <w:rPr>
          <w:rFonts w:cstheme="minorHAnsi"/>
          <w:sz w:val="28"/>
          <w:szCs w:val="28"/>
        </w:rPr>
        <w:t xml:space="preserve">Le Target </w:t>
      </w:r>
      <w:proofErr w:type="spellStart"/>
      <w:r w:rsidR="00FD7829" w:rsidRPr="00272B11">
        <w:rPr>
          <w:rFonts w:cstheme="minorHAnsi"/>
          <w:sz w:val="28"/>
          <w:szCs w:val="28"/>
        </w:rPr>
        <w:t>Costing</w:t>
      </w:r>
      <w:proofErr w:type="spellEnd"/>
      <w:r w:rsidR="00FD7829" w:rsidRPr="00272B11">
        <w:rPr>
          <w:rFonts w:cstheme="minorHAnsi"/>
          <w:sz w:val="28"/>
          <w:szCs w:val="28"/>
        </w:rPr>
        <w:t xml:space="preserve"> n'est pas une méthode de calcul des coûts, mais de pilotage. Voici les grandes étapes. </w:t>
      </w:r>
    </w:p>
    <w:p w14:paraId="0B7D25DC" w14:textId="1DE6AD35" w:rsidR="00FD7829" w:rsidRPr="00272B11" w:rsidRDefault="00FD7829" w:rsidP="00272B11">
      <w:pPr>
        <w:numPr>
          <w:ilvl w:val="0"/>
          <w:numId w:val="11"/>
        </w:numPr>
        <w:spacing w:before="100" w:beforeAutospacing="1" w:after="100" w:afterAutospacing="1" w:line="240" w:lineRule="auto"/>
        <w:ind w:left="0" w:firstLine="0"/>
        <w:rPr>
          <w:rFonts w:cstheme="minorHAnsi"/>
          <w:sz w:val="28"/>
          <w:szCs w:val="28"/>
        </w:rPr>
      </w:pPr>
      <w:r w:rsidRPr="00272B11">
        <w:rPr>
          <w:rFonts w:cstheme="minorHAnsi"/>
          <w:sz w:val="28"/>
          <w:szCs w:val="28"/>
        </w:rPr>
        <w:lastRenderedPageBreak/>
        <w:t xml:space="preserve">1 - </w:t>
      </w:r>
      <w:r w:rsidRPr="00272B11">
        <w:rPr>
          <w:rStyle w:val="lev"/>
          <w:rFonts w:cstheme="minorHAnsi"/>
          <w:sz w:val="28"/>
          <w:szCs w:val="28"/>
        </w:rPr>
        <w:t>Fixation du coût cible global</w:t>
      </w:r>
      <w:r w:rsidRPr="00272B11">
        <w:rPr>
          <w:rFonts w:cstheme="minorHAnsi"/>
          <w:sz w:val="28"/>
          <w:szCs w:val="28"/>
        </w:rPr>
        <w:t xml:space="preserve"> à partir du prix de vente cible - la marge cible</w:t>
      </w:r>
    </w:p>
    <w:p w14:paraId="5B2212E1" w14:textId="115AC432" w:rsidR="00FD7829" w:rsidRPr="00272B11" w:rsidRDefault="00FD7829" w:rsidP="00272B11">
      <w:pPr>
        <w:numPr>
          <w:ilvl w:val="0"/>
          <w:numId w:val="11"/>
        </w:numPr>
        <w:spacing w:before="100" w:beforeAutospacing="1" w:after="100" w:afterAutospacing="1" w:line="240" w:lineRule="auto"/>
        <w:ind w:left="0" w:firstLine="0"/>
        <w:rPr>
          <w:rFonts w:cstheme="minorHAnsi"/>
          <w:sz w:val="28"/>
          <w:szCs w:val="28"/>
        </w:rPr>
      </w:pPr>
      <w:r w:rsidRPr="00272B11">
        <w:rPr>
          <w:rFonts w:cstheme="minorHAnsi"/>
          <w:sz w:val="28"/>
          <w:szCs w:val="28"/>
        </w:rPr>
        <w:t>2 -</w:t>
      </w:r>
      <w:r w:rsidRPr="00272B11">
        <w:rPr>
          <w:rStyle w:val="lev"/>
          <w:rFonts w:cstheme="minorHAnsi"/>
          <w:sz w:val="28"/>
          <w:szCs w:val="28"/>
        </w:rPr>
        <w:t xml:space="preserve"> Sélection des fonctions</w:t>
      </w:r>
      <w:r w:rsidRPr="00272B11">
        <w:rPr>
          <w:rFonts w:cstheme="minorHAnsi"/>
          <w:sz w:val="28"/>
          <w:szCs w:val="28"/>
        </w:rPr>
        <w:t xml:space="preserve"> du produit au regard des attentes et besoins des clients</w:t>
      </w:r>
    </w:p>
    <w:p w14:paraId="453B3727" w14:textId="77777777" w:rsidR="00FD7829" w:rsidRPr="00272B11" w:rsidRDefault="00FD7829" w:rsidP="00272B11">
      <w:pPr>
        <w:numPr>
          <w:ilvl w:val="0"/>
          <w:numId w:val="11"/>
        </w:numPr>
        <w:spacing w:before="100" w:beforeAutospacing="1" w:after="100" w:afterAutospacing="1" w:line="240" w:lineRule="auto"/>
        <w:ind w:left="0" w:firstLine="0"/>
        <w:rPr>
          <w:rFonts w:cstheme="minorHAnsi"/>
          <w:sz w:val="28"/>
          <w:szCs w:val="28"/>
        </w:rPr>
      </w:pPr>
      <w:r w:rsidRPr="00272B11">
        <w:rPr>
          <w:rFonts w:cstheme="minorHAnsi"/>
          <w:sz w:val="28"/>
          <w:szCs w:val="28"/>
        </w:rPr>
        <w:t xml:space="preserve">3 - </w:t>
      </w:r>
      <w:r w:rsidRPr="00272B11">
        <w:rPr>
          <w:rStyle w:val="lev"/>
          <w:rFonts w:cstheme="minorHAnsi"/>
          <w:sz w:val="28"/>
          <w:szCs w:val="28"/>
        </w:rPr>
        <w:t>Fixation des coûts cibles de chaque fonction et composant</w:t>
      </w:r>
      <w:r w:rsidRPr="00272B11">
        <w:rPr>
          <w:rFonts w:cstheme="minorHAnsi"/>
          <w:sz w:val="28"/>
          <w:szCs w:val="28"/>
        </w:rPr>
        <w:t xml:space="preserve"> retenus dans le produit final</w:t>
      </w:r>
    </w:p>
    <w:p w14:paraId="0BBF9ED9" w14:textId="77777777" w:rsidR="00FD7829" w:rsidRPr="00272B11" w:rsidRDefault="00FD7829" w:rsidP="00272B11">
      <w:pPr>
        <w:numPr>
          <w:ilvl w:val="0"/>
          <w:numId w:val="11"/>
        </w:numPr>
        <w:spacing w:before="100" w:beforeAutospacing="1" w:after="100" w:afterAutospacing="1" w:line="240" w:lineRule="auto"/>
        <w:ind w:left="0" w:firstLine="0"/>
        <w:rPr>
          <w:rFonts w:cstheme="minorHAnsi"/>
          <w:sz w:val="28"/>
          <w:szCs w:val="28"/>
        </w:rPr>
      </w:pPr>
      <w:r w:rsidRPr="00272B11">
        <w:rPr>
          <w:rFonts w:cstheme="minorHAnsi"/>
          <w:sz w:val="28"/>
          <w:szCs w:val="28"/>
        </w:rPr>
        <w:t xml:space="preserve">4 - </w:t>
      </w:r>
      <w:r w:rsidRPr="00272B11">
        <w:rPr>
          <w:rStyle w:val="lev"/>
          <w:rFonts w:cstheme="minorHAnsi"/>
          <w:sz w:val="28"/>
          <w:szCs w:val="28"/>
        </w:rPr>
        <w:t>Choix de solutions technologiques et organisationnelles</w:t>
      </w:r>
      <w:r w:rsidRPr="00272B11">
        <w:rPr>
          <w:rFonts w:cstheme="minorHAnsi"/>
          <w:sz w:val="28"/>
          <w:szCs w:val="28"/>
        </w:rPr>
        <w:t xml:space="preserve"> pour atteindre ces objectifs</w:t>
      </w:r>
    </w:p>
    <w:p w14:paraId="513DAFD7" w14:textId="77777777" w:rsidR="00FD7829" w:rsidRPr="00272B11" w:rsidRDefault="00FD7829" w:rsidP="00272B11">
      <w:pPr>
        <w:pStyle w:val="NormalWeb"/>
        <w:rPr>
          <w:rFonts w:asciiTheme="minorHAnsi" w:hAnsiTheme="minorHAnsi" w:cstheme="minorHAnsi"/>
          <w:sz w:val="28"/>
          <w:szCs w:val="28"/>
        </w:rPr>
      </w:pPr>
      <w:r w:rsidRPr="00272B11">
        <w:rPr>
          <w:rFonts w:asciiTheme="minorHAnsi" w:hAnsiTheme="minorHAnsi" w:cstheme="minorHAnsi"/>
          <w:sz w:val="28"/>
          <w:szCs w:val="28"/>
        </w:rPr>
        <w:t xml:space="preserve">Bref la question centrale est de savoir </w:t>
      </w:r>
      <w:r w:rsidRPr="00272B11">
        <w:rPr>
          <w:rFonts w:asciiTheme="minorHAnsi" w:hAnsiTheme="minorHAnsi" w:cstheme="minorHAnsi"/>
          <w:b/>
          <w:bCs/>
          <w:sz w:val="28"/>
          <w:szCs w:val="28"/>
        </w:rPr>
        <w:t>comment réduire les coûts avant même que le produit ne soit industrialisé et lancé sur le marché</w:t>
      </w:r>
      <w:r w:rsidRPr="00272B11">
        <w:rPr>
          <w:rFonts w:asciiTheme="minorHAnsi" w:hAnsiTheme="minorHAnsi" w:cstheme="minorHAnsi"/>
          <w:sz w:val="28"/>
          <w:szCs w:val="28"/>
        </w:rPr>
        <w:t>.</w:t>
      </w:r>
      <w:r w:rsidR="00AC59CF" w:rsidRPr="00272B11">
        <w:rPr>
          <w:rFonts w:asciiTheme="minorHAnsi" w:hAnsiTheme="minorHAnsi" w:cstheme="minorHAnsi"/>
          <w:sz w:val="28"/>
          <w:szCs w:val="28"/>
        </w:rPr>
        <w:t xml:space="preserve"> </w:t>
      </w:r>
      <w:r w:rsidR="00AC59CF" w:rsidRPr="00272B11">
        <w:rPr>
          <w:rFonts w:asciiTheme="minorHAnsi" w:hAnsiTheme="minorHAnsi" w:cstheme="minorHAnsi"/>
          <w:sz w:val="28"/>
          <w:szCs w:val="28"/>
        </w:rPr>
        <w:sym w:font="Wingdings" w:char="F046"/>
      </w:r>
      <w:r w:rsidR="00AC59CF" w:rsidRPr="00272B11">
        <w:rPr>
          <w:rFonts w:asciiTheme="minorHAnsi" w:hAnsiTheme="minorHAnsi" w:cstheme="minorHAnsi"/>
          <w:sz w:val="28"/>
          <w:szCs w:val="28"/>
        </w:rPr>
        <w:t xml:space="preserve"> La méthode fait appel à plusieurs outils de gestion (Benchmarking pour intégrer les meilleures pratiques, méthode ABC pour déterminer les coûts des processus…)</w:t>
      </w:r>
    </w:p>
    <w:p w14:paraId="1163F652" w14:textId="5042BAD9" w:rsidR="00AC59CF" w:rsidRPr="00C23953" w:rsidRDefault="00AC59CF" w:rsidP="00963A78">
      <w:pPr>
        <w:pStyle w:val="Paragraphedeliste"/>
        <w:numPr>
          <w:ilvl w:val="0"/>
          <w:numId w:val="2"/>
        </w:numPr>
        <w:ind w:left="0" w:firstLine="0"/>
        <w:rPr>
          <w:rFonts w:cstheme="minorHAnsi"/>
          <w:sz w:val="28"/>
          <w:szCs w:val="28"/>
        </w:rPr>
      </w:pPr>
      <w:r w:rsidRPr="00C23953">
        <w:rPr>
          <w:rFonts w:cstheme="minorHAnsi"/>
          <w:b/>
          <w:bCs/>
          <w:sz w:val="28"/>
          <w:szCs w:val="28"/>
        </w:rPr>
        <w:t xml:space="preserve">Mise en œuvre </w:t>
      </w:r>
      <w:r w:rsidR="005464B9" w:rsidRPr="00272B11">
        <w:rPr>
          <w:rFonts w:cstheme="minorHAnsi"/>
          <w:b/>
          <w:bCs/>
          <w:sz w:val="28"/>
          <w:szCs w:val="28"/>
        </w:rPr>
        <w:sym w:font="Wingdings" w:char="F046"/>
      </w:r>
      <w:r w:rsidR="005464B9" w:rsidRPr="00C23953">
        <w:rPr>
          <w:rFonts w:cstheme="minorHAnsi"/>
          <w:sz w:val="28"/>
          <w:szCs w:val="28"/>
        </w:rPr>
        <w:t xml:space="preserve"> Objet de travaux dirigés :  objectif : comment mettre en œuvre cette méthode (les différentes étape</w:t>
      </w:r>
      <w:r w:rsidRPr="00C23953">
        <w:rPr>
          <w:rFonts w:cstheme="minorHAnsi"/>
          <w:sz w:val="28"/>
          <w:szCs w:val="28"/>
        </w:rPr>
        <w:t>s</w:t>
      </w:r>
      <w:r w:rsidR="005464B9" w:rsidRPr="00C23953">
        <w:rPr>
          <w:rFonts w:cstheme="minorHAnsi"/>
          <w:sz w:val="28"/>
          <w:szCs w:val="28"/>
        </w:rPr>
        <w:t>). Nous verrons des Exercices d’application</w:t>
      </w:r>
    </w:p>
    <w:p w14:paraId="26B9328A" w14:textId="71F3CD94" w:rsidR="00C47142" w:rsidRPr="00C23953" w:rsidRDefault="00845DC2" w:rsidP="00C23953">
      <w:pPr>
        <w:shd w:val="clear" w:color="auto" w:fill="E7E6E6" w:themeFill="background2"/>
        <w:jc w:val="center"/>
        <w:rPr>
          <w:b/>
          <w:bCs/>
          <w:sz w:val="32"/>
          <w:szCs w:val="32"/>
        </w:rPr>
      </w:pPr>
      <w:r w:rsidRPr="00C23953">
        <w:rPr>
          <w:shd w:val="clear" w:color="auto" w:fill="FFFFFF" w:themeFill="background1"/>
        </w:rPr>
        <w:br w:type="page"/>
      </w:r>
      <w:r w:rsidR="00AC59CF" w:rsidRPr="00C23953">
        <w:rPr>
          <w:b/>
          <w:bCs/>
          <w:sz w:val="32"/>
          <w:szCs w:val="32"/>
        </w:rPr>
        <w:lastRenderedPageBreak/>
        <w:t>Chapitre</w:t>
      </w:r>
      <w:r w:rsidR="00C23953" w:rsidRPr="00C23953">
        <w:rPr>
          <w:b/>
          <w:bCs/>
          <w:sz w:val="32"/>
          <w:szCs w:val="32"/>
        </w:rPr>
        <w:t xml:space="preserve"> </w:t>
      </w:r>
      <w:r w:rsidR="00C23953">
        <w:rPr>
          <w:b/>
          <w:bCs/>
          <w:sz w:val="32"/>
          <w:szCs w:val="32"/>
        </w:rPr>
        <w:t>4</w:t>
      </w:r>
      <w:r w:rsidR="00AC59CF" w:rsidRPr="00C23953">
        <w:rPr>
          <w:b/>
          <w:bCs/>
          <w:sz w:val="32"/>
          <w:szCs w:val="32"/>
        </w:rPr>
        <w:t xml:space="preserve">. </w:t>
      </w:r>
      <w:r w:rsidR="00C47142" w:rsidRPr="00C23953">
        <w:rPr>
          <w:b/>
          <w:bCs/>
          <w:sz w:val="32"/>
          <w:szCs w:val="32"/>
        </w:rPr>
        <w:t>Ergonomie</w:t>
      </w:r>
    </w:p>
    <w:p w14:paraId="29D4B040" w14:textId="77777777" w:rsidR="00C47142" w:rsidRPr="00845DC2" w:rsidRDefault="00C47142" w:rsidP="00272B11">
      <w:pPr>
        <w:pStyle w:val="Paragraphedeliste"/>
        <w:numPr>
          <w:ilvl w:val="1"/>
          <w:numId w:val="2"/>
        </w:numPr>
        <w:ind w:left="0" w:firstLine="0"/>
        <w:rPr>
          <w:b/>
          <w:bCs/>
          <w:sz w:val="28"/>
          <w:szCs w:val="28"/>
        </w:rPr>
      </w:pPr>
      <w:r w:rsidRPr="00845DC2">
        <w:rPr>
          <w:b/>
          <w:bCs/>
          <w:sz w:val="28"/>
          <w:szCs w:val="28"/>
        </w:rPr>
        <w:t>Définitions et généralités</w:t>
      </w:r>
    </w:p>
    <w:p w14:paraId="5F7A521A" w14:textId="77777777" w:rsidR="005464B9" w:rsidRPr="00845DC2" w:rsidRDefault="005464B9" w:rsidP="00C95918">
      <w:pPr>
        <w:pStyle w:val="Paragraphedeliste"/>
        <w:numPr>
          <w:ilvl w:val="0"/>
          <w:numId w:val="19"/>
        </w:numPr>
        <w:rPr>
          <w:sz w:val="28"/>
          <w:szCs w:val="28"/>
        </w:rPr>
      </w:pPr>
      <w:r w:rsidRPr="00845DC2">
        <w:rPr>
          <w:sz w:val="28"/>
          <w:szCs w:val="28"/>
        </w:rPr>
        <w:t>Littérature : ergonomie</w:t>
      </w:r>
      <w:r w:rsidR="00AB2431" w:rsidRPr="00845DC2">
        <w:rPr>
          <w:sz w:val="28"/>
          <w:szCs w:val="28"/>
        </w:rPr>
        <w:t> : étude</w:t>
      </w:r>
      <w:r w:rsidRPr="00845DC2">
        <w:rPr>
          <w:sz w:val="28"/>
          <w:szCs w:val="28"/>
        </w:rPr>
        <w:t xml:space="preserve"> ou la mesure du travail</w:t>
      </w:r>
    </w:p>
    <w:p w14:paraId="72AC9AE4" w14:textId="77777777" w:rsidR="005464B9" w:rsidRPr="00845DC2" w:rsidRDefault="005464B9" w:rsidP="00C95918">
      <w:pPr>
        <w:pStyle w:val="Paragraphedeliste"/>
        <w:numPr>
          <w:ilvl w:val="0"/>
          <w:numId w:val="19"/>
        </w:numPr>
        <w:rPr>
          <w:sz w:val="28"/>
          <w:szCs w:val="28"/>
        </w:rPr>
      </w:pPr>
      <w:r w:rsidRPr="00845DC2">
        <w:rPr>
          <w:sz w:val="28"/>
          <w:szCs w:val="28"/>
        </w:rPr>
        <w:t xml:space="preserve">Étymologie : </w:t>
      </w:r>
      <w:proofErr w:type="spellStart"/>
      <w:r w:rsidRPr="00845DC2">
        <w:rPr>
          <w:sz w:val="28"/>
          <w:szCs w:val="28"/>
        </w:rPr>
        <w:t>ergon</w:t>
      </w:r>
      <w:proofErr w:type="spellEnd"/>
      <w:r w:rsidRPr="00845DC2">
        <w:rPr>
          <w:sz w:val="28"/>
          <w:szCs w:val="28"/>
        </w:rPr>
        <w:t xml:space="preserve"> = le travail ; </w:t>
      </w:r>
      <w:proofErr w:type="spellStart"/>
      <w:r w:rsidRPr="00845DC2">
        <w:rPr>
          <w:sz w:val="28"/>
          <w:szCs w:val="28"/>
        </w:rPr>
        <w:t>nomos</w:t>
      </w:r>
      <w:proofErr w:type="spellEnd"/>
      <w:r w:rsidRPr="00845DC2">
        <w:rPr>
          <w:sz w:val="28"/>
          <w:szCs w:val="28"/>
        </w:rPr>
        <w:t xml:space="preserve"> = la loi, d’où les règles dans l’aménagement des conditions de travail</w:t>
      </w:r>
    </w:p>
    <w:p w14:paraId="62BF08CC" w14:textId="77777777" w:rsidR="00AB2431" w:rsidRPr="00845DC2" w:rsidRDefault="00AB2431" w:rsidP="00272B11">
      <w:pPr>
        <w:pStyle w:val="Paragraphedeliste"/>
        <w:numPr>
          <w:ilvl w:val="2"/>
          <w:numId w:val="2"/>
        </w:numPr>
        <w:ind w:left="0" w:firstLine="0"/>
        <w:rPr>
          <w:sz w:val="28"/>
          <w:szCs w:val="28"/>
        </w:rPr>
      </w:pPr>
      <w:r w:rsidRPr="00845DC2">
        <w:rPr>
          <w:sz w:val="28"/>
          <w:szCs w:val="28"/>
        </w:rPr>
        <w:t>Quelques concepts</w:t>
      </w:r>
      <w:r w:rsidR="002C6A5B" w:rsidRPr="00845DC2">
        <w:rPr>
          <w:sz w:val="28"/>
          <w:szCs w:val="28"/>
        </w:rPr>
        <w:t xml:space="preserve"> à distinguer : </w:t>
      </w:r>
      <w:r w:rsidRPr="00845DC2">
        <w:rPr>
          <w:sz w:val="28"/>
          <w:szCs w:val="28"/>
        </w:rPr>
        <w:t>travail prescrit/réel ; tâche prescrite/réelle</w:t>
      </w:r>
      <w:r w:rsidR="002C6A5B" w:rsidRPr="00845DC2">
        <w:rPr>
          <w:sz w:val="28"/>
          <w:szCs w:val="28"/>
        </w:rPr>
        <w:t> ; activité ; contraintes/astreintes…</w:t>
      </w:r>
    </w:p>
    <w:p w14:paraId="55C17092" w14:textId="77777777" w:rsidR="005464B9" w:rsidRPr="00845DC2" w:rsidRDefault="005464B9" w:rsidP="007D0004">
      <w:pPr>
        <w:pStyle w:val="Paragraphedeliste"/>
        <w:numPr>
          <w:ilvl w:val="0"/>
          <w:numId w:val="20"/>
        </w:numPr>
        <w:rPr>
          <w:sz w:val="28"/>
          <w:szCs w:val="28"/>
        </w:rPr>
      </w:pPr>
      <w:r w:rsidRPr="00845DC2">
        <w:rPr>
          <w:b/>
          <w:bCs/>
          <w:sz w:val="28"/>
          <w:szCs w:val="28"/>
        </w:rPr>
        <w:t>Historique</w:t>
      </w:r>
      <w:r w:rsidRPr="00845DC2">
        <w:rPr>
          <w:sz w:val="28"/>
          <w:szCs w:val="28"/>
        </w:rPr>
        <w:t> : la 2</w:t>
      </w:r>
      <w:r w:rsidRPr="00845DC2">
        <w:rPr>
          <w:sz w:val="28"/>
          <w:szCs w:val="28"/>
          <w:vertAlign w:val="superscript"/>
        </w:rPr>
        <w:t>nd</w:t>
      </w:r>
      <w:r w:rsidRPr="00845DC2">
        <w:rPr>
          <w:sz w:val="28"/>
          <w:szCs w:val="28"/>
        </w:rPr>
        <w:t xml:space="preserve"> guerre mondiale</w:t>
      </w:r>
      <w:proofErr w:type="gramStart"/>
      <w:r w:rsidRPr="00845DC2">
        <w:rPr>
          <w:sz w:val="28"/>
          <w:szCs w:val="28"/>
        </w:rPr>
        <w:t> :recherche</w:t>
      </w:r>
      <w:proofErr w:type="gramEnd"/>
      <w:r w:rsidRPr="00845DC2">
        <w:rPr>
          <w:sz w:val="28"/>
          <w:szCs w:val="28"/>
        </w:rPr>
        <w:t xml:space="preserve"> de la productivité </w:t>
      </w:r>
      <w:r w:rsidRPr="00845DC2">
        <w:rPr>
          <w:sz w:val="28"/>
          <w:szCs w:val="28"/>
        </w:rPr>
        <w:sym w:font="Symbol" w:char="F0DE"/>
      </w:r>
      <w:r w:rsidRPr="00845DC2">
        <w:rPr>
          <w:sz w:val="28"/>
          <w:szCs w:val="28"/>
        </w:rPr>
        <w:t xml:space="preserve"> l’ergonomie comme adaptation de la technologie aux besoins de l’opérateur (contexte de progrès technique)</w:t>
      </w:r>
    </w:p>
    <w:p w14:paraId="7908718B" w14:textId="77777777" w:rsidR="005464B9" w:rsidRPr="00845DC2" w:rsidRDefault="005464B9" w:rsidP="007D0004">
      <w:pPr>
        <w:pStyle w:val="Paragraphedeliste"/>
        <w:numPr>
          <w:ilvl w:val="0"/>
          <w:numId w:val="20"/>
        </w:numPr>
        <w:rPr>
          <w:b/>
          <w:bCs/>
          <w:sz w:val="28"/>
          <w:szCs w:val="28"/>
        </w:rPr>
      </w:pPr>
      <w:r w:rsidRPr="00845DC2">
        <w:rPr>
          <w:b/>
          <w:bCs/>
          <w:sz w:val="28"/>
          <w:szCs w:val="28"/>
        </w:rPr>
        <w:t>Disciplines connexes</w:t>
      </w:r>
    </w:p>
    <w:p w14:paraId="53F8DFE6" w14:textId="77777777" w:rsidR="005464B9" w:rsidRPr="00845DC2" w:rsidRDefault="005464B9" w:rsidP="00272B11">
      <w:pPr>
        <w:pStyle w:val="Paragraphedeliste"/>
        <w:numPr>
          <w:ilvl w:val="2"/>
          <w:numId w:val="2"/>
        </w:numPr>
        <w:ind w:left="0" w:firstLine="0"/>
        <w:rPr>
          <w:sz w:val="28"/>
          <w:szCs w:val="28"/>
        </w:rPr>
      </w:pPr>
      <w:r w:rsidRPr="00845DC2">
        <w:rPr>
          <w:sz w:val="28"/>
          <w:szCs w:val="28"/>
        </w:rPr>
        <w:t xml:space="preserve">Physiologie : dépenses </w:t>
      </w:r>
      <w:proofErr w:type="spellStart"/>
      <w:r w:rsidRPr="00845DC2">
        <w:rPr>
          <w:sz w:val="28"/>
          <w:szCs w:val="28"/>
        </w:rPr>
        <w:t>énergitiques</w:t>
      </w:r>
      <w:proofErr w:type="spellEnd"/>
      <w:r w:rsidRPr="00845DC2">
        <w:rPr>
          <w:sz w:val="28"/>
          <w:szCs w:val="28"/>
        </w:rPr>
        <w:t xml:space="preserve"> – postures – efforts – ports de charges, etc.</w:t>
      </w:r>
    </w:p>
    <w:p w14:paraId="0DB264E2" w14:textId="77777777" w:rsidR="005464B9" w:rsidRPr="00845DC2" w:rsidRDefault="005464B9" w:rsidP="00272B11">
      <w:pPr>
        <w:pStyle w:val="Paragraphedeliste"/>
        <w:numPr>
          <w:ilvl w:val="2"/>
          <w:numId w:val="2"/>
        </w:numPr>
        <w:ind w:left="0" w:firstLine="0"/>
        <w:rPr>
          <w:sz w:val="28"/>
          <w:szCs w:val="28"/>
        </w:rPr>
      </w:pPr>
      <w:r w:rsidRPr="00845DC2">
        <w:rPr>
          <w:sz w:val="28"/>
          <w:szCs w:val="28"/>
        </w:rPr>
        <w:t>Psychologiques : satisfaction tirée du travail – stress – fatigue, etc.</w:t>
      </w:r>
    </w:p>
    <w:p w14:paraId="0FD4DBEA" w14:textId="77777777" w:rsidR="005464B9" w:rsidRPr="00845DC2" w:rsidRDefault="005464B9" w:rsidP="007D0004">
      <w:pPr>
        <w:pStyle w:val="Paragraphedeliste"/>
        <w:numPr>
          <w:ilvl w:val="0"/>
          <w:numId w:val="21"/>
        </w:numPr>
        <w:rPr>
          <w:sz w:val="28"/>
          <w:szCs w:val="28"/>
        </w:rPr>
      </w:pPr>
      <w:r w:rsidRPr="00845DC2">
        <w:rPr>
          <w:sz w:val="28"/>
          <w:szCs w:val="28"/>
        </w:rPr>
        <w:t>Ergonomie et hygiène de travail (différences) : l’ergonomie s’intéresse à l’opérateur (recherche de la productivité à travers l’aménagement du travail) ; l’hygiène de travail s’intéresse aux risque (risques toxiques et leurs effets sur la santé)</w:t>
      </w:r>
    </w:p>
    <w:p w14:paraId="7405611E" w14:textId="77777777" w:rsidR="005464B9" w:rsidRPr="00845DC2" w:rsidRDefault="005464B9" w:rsidP="007D0004">
      <w:pPr>
        <w:pStyle w:val="Paragraphedeliste"/>
        <w:numPr>
          <w:ilvl w:val="0"/>
          <w:numId w:val="21"/>
        </w:numPr>
        <w:rPr>
          <w:sz w:val="28"/>
          <w:szCs w:val="28"/>
        </w:rPr>
      </w:pPr>
      <w:r w:rsidRPr="00845DC2">
        <w:rPr>
          <w:b/>
          <w:bCs/>
          <w:sz w:val="28"/>
          <w:szCs w:val="28"/>
        </w:rPr>
        <w:t>Objectifs de l’ergonomie</w:t>
      </w:r>
      <w:r w:rsidRPr="00845DC2">
        <w:rPr>
          <w:sz w:val="28"/>
          <w:szCs w:val="28"/>
        </w:rPr>
        <w:t xml:space="preserve"> : qualité – sécurité – santé – fiabilité – satisfaction professionnelle – épanouissement personnel </w:t>
      </w:r>
      <w:r w:rsidRPr="00845DC2">
        <w:rPr>
          <w:sz w:val="28"/>
          <w:szCs w:val="28"/>
        </w:rPr>
        <w:sym w:font="Wingdings" w:char="F046"/>
      </w:r>
      <w:r w:rsidRPr="00845DC2">
        <w:rPr>
          <w:sz w:val="28"/>
          <w:szCs w:val="28"/>
        </w:rPr>
        <w:t xml:space="preserve"> ultime but = EFFICIENCE</w:t>
      </w:r>
      <w:bookmarkStart w:id="0" w:name="_GoBack"/>
      <w:bookmarkEnd w:id="0"/>
    </w:p>
    <w:p w14:paraId="0D6BB62F" w14:textId="77777777" w:rsidR="005464B9" w:rsidRPr="00845DC2" w:rsidRDefault="005464B9" w:rsidP="007D0004">
      <w:pPr>
        <w:pStyle w:val="Paragraphedeliste"/>
        <w:numPr>
          <w:ilvl w:val="0"/>
          <w:numId w:val="21"/>
        </w:numPr>
        <w:rPr>
          <w:sz w:val="28"/>
          <w:szCs w:val="28"/>
        </w:rPr>
      </w:pPr>
      <w:r w:rsidRPr="00845DC2">
        <w:rPr>
          <w:b/>
          <w:bCs/>
          <w:sz w:val="28"/>
          <w:szCs w:val="28"/>
        </w:rPr>
        <w:t>Typologies d’ergonomie</w:t>
      </w:r>
      <w:r w:rsidR="00AB2431" w:rsidRPr="00845DC2">
        <w:rPr>
          <w:sz w:val="28"/>
          <w:szCs w:val="28"/>
        </w:rPr>
        <w:t> : Distinction ergonomie de conception et ergonomie de correction. Nous verrons l’exemple de l’IHM (Interface Homme-Machine) qui fera l’objet de travaux dirigés (voir fiche travaux dirigés).</w:t>
      </w:r>
    </w:p>
    <w:p w14:paraId="7838ED55" w14:textId="77777777" w:rsidR="002C6A5B" w:rsidRPr="00845DC2" w:rsidRDefault="002C6A5B" w:rsidP="007D0004">
      <w:pPr>
        <w:pStyle w:val="Paragraphedeliste"/>
        <w:numPr>
          <w:ilvl w:val="0"/>
          <w:numId w:val="21"/>
        </w:numPr>
        <w:rPr>
          <w:sz w:val="28"/>
          <w:szCs w:val="28"/>
        </w:rPr>
      </w:pPr>
      <w:r w:rsidRPr="00845DC2">
        <w:rPr>
          <w:b/>
          <w:bCs/>
          <w:sz w:val="28"/>
          <w:szCs w:val="28"/>
        </w:rPr>
        <w:t>Ses principes de base</w:t>
      </w:r>
      <w:r w:rsidR="00F56BA5" w:rsidRPr="00845DC2">
        <w:rPr>
          <w:b/>
          <w:bCs/>
          <w:sz w:val="28"/>
          <w:szCs w:val="28"/>
        </w:rPr>
        <w:t xml:space="preserve"> : </w:t>
      </w:r>
      <w:r w:rsidR="00F56BA5" w:rsidRPr="00845DC2">
        <w:rPr>
          <w:sz w:val="28"/>
          <w:szCs w:val="28"/>
        </w:rPr>
        <w:t>les exigences scientifiques (connaissances en physiologie et en psychologie) et pratique ou techniques d’investigation (voir TD) afin de valider les hypothèses</w:t>
      </w:r>
    </w:p>
    <w:p w14:paraId="3AF5C1ED" w14:textId="77777777" w:rsidR="00AB2431" w:rsidRPr="00845DC2" w:rsidRDefault="00AB2431" w:rsidP="007D0004">
      <w:pPr>
        <w:pStyle w:val="Paragraphedeliste"/>
        <w:numPr>
          <w:ilvl w:val="0"/>
          <w:numId w:val="21"/>
        </w:numPr>
        <w:rPr>
          <w:sz w:val="28"/>
          <w:szCs w:val="28"/>
        </w:rPr>
      </w:pPr>
      <w:r w:rsidRPr="00845DC2">
        <w:rPr>
          <w:b/>
          <w:bCs/>
          <w:sz w:val="28"/>
          <w:szCs w:val="28"/>
        </w:rPr>
        <w:t>Les étapes (à détailler en TD)</w:t>
      </w:r>
    </w:p>
    <w:p w14:paraId="011D783E" w14:textId="77777777" w:rsidR="00AB2431" w:rsidRPr="00845DC2" w:rsidRDefault="00AB2431" w:rsidP="00272B11">
      <w:pPr>
        <w:pStyle w:val="Paragraphedeliste"/>
        <w:numPr>
          <w:ilvl w:val="3"/>
          <w:numId w:val="2"/>
        </w:numPr>
        <w:ind w:left="0" w:firstLine="0"/>
        <w:rPr>
          <w:sz w:val="28"/>
          <w:szCs w:val="28"/>
        </w:rPr>
      </w:pPr>
      <w:r w:rsidRPr="00845DC2">
        <w:rPr>
          <w:sz w:val="28"/>
          <w:szCs w:val="28"/>
        </w:rPr>
        <w:t>Approche globale</w:t>
      </w:r>
    </w:p>
    <w:p w14:paraId="629A9F83" w14:textId="77777777" w:rsidR="00AB2431" w:rsidRPr="00845DC2" w:rsidRDefault="00AB2431" w:rsidP="00272B11">
      <w:pPr>
        <w:pStyle w:val="Paragraphedeliste"/>
        <w:numPr>
          <w:ilvl w:val="3"/>
          <w:numId w:val="2"/>
        </w:numPr>
        <w:ind w:left="0" w:firstLine="0"/>
        <w:rPr>
          <w:sz w:val="28"/>
          <w:szCs w:val="28"/>
        </w:rPr>
      </w:pPr>
      <w:r w:rsidRPr="00845DC2">
        <w:rPr>
          <w:sz w:val="28"/>
          <w:szCs w:val="28"/>
        </w:rPr>
        <w:t>Description de la situation de travail ST</w:t>
      </w:r>
    </w:p>
    <w:p w14:paraId="60E65F3F" w14:textId="77777777" w:rsidR="00AB2431" w:rsidRPr="00845DC2" w:rsidRDefault="00AB2431" w:rsidP="00272B11">
      <w:pPr>
        <w:pStyle w:val="Paragraphedeliste"/>
        <w:numPr>
          <w:ilvl w:val="3"/>
          <w:numId w:val="2"/>
        </w:numPr>
        <w:ind w:left="0" w:firstLine="0"/>
        <w:rPr>
          <w:sz w:val="28"/>
          <w:szCs w:val="28"/>
        </w:rPr>
      </w:pPr>
      <w:r w:rsidRPr="00845DC2">
        <w:rPr>
          <w:sz w:val="28"/>
          <w:szCs w:val="28"/>
        </w:rPr>
        <w:t>Analyse du travail</w:t>
      </w:r>
      <w:r w:rsidR="002C6A5B" w:rsidRPr="00845DC2">
        <w:rPr>
          <w:sz w:val="28"/>
          <w:szCs w:val="28"/>
        </w:rPr>
        <w:t xml:space="preserve"> réel de l’opérateur</w:t>
      </w:r>
    </w:p>
    <w:p w14:paraId="00E0E675" w14:textId="77777777" w:rsidR="002C6A5B" w:rsidRPr="00845DC2" w:rsidRDefault="002C6A5B" w:rsidP="00272B11">
      <w:pPr>
        <w:pStyle w:val="Paragraphedeliste"/>
        <w:numPr>
          <w:ilvl w:val="3"/>
          <w:numId w:val="2"/>
        </w:numPr>
        <w:ind w:left="0" w:firstLine="0"/>
        <w:rPr>
          <w:sz w:val="28"/>
          <w:szCs w:val="28"/>
        </w:rPr>
      </w:pPr>
      <w:r w:rsidRPr="00845DC2">
        <w:rPr>
          <w:sz w:val="28"/>
          <w:szCs w:val="28"/>
        </w:rPr>
        <w:t>Formulation d’un ou de plusieurs hypothèses</w:t>
      </w:r>
    </w:p>
    <w:p w14:paraId="5BCE53E1" w14:textId="77777777" w:rsidR="00272B11" w:rsidRDefault="002C6A5B" w:rsidP="00272B11">
      <w:pPr>
        <w:pStyle w:val="Paragraphedeliste"/>
        <w:numPr>
          <w:ilvl w:val="3"/>
          <w:numId w:val="2"/>
        </w:numPr>
        <w:ind w:left="0" w:firstLine="0"/>
        <w:rPr>
          <w:sz w:val="28"/>
          <w:szCs w:val="28"/>
        </w:rPr>
      </w:pPr>
      <w:r w:rsidRPr="00845DC2">
        <w:rPr>
          <w:sz w:val="28"/>
          <w:szCs w:val="28"/>
        </w:rPr>
        <w:t>Validation des hypothèses</w:t>
      </w:r>
    </w:p>
    <w:p w14:paraId="44C2E5D5" w14:textId="1129D634" w:rsidR="00845DC2" w:rsidRPr="00272B11" w:rsidRDefault="002C6A5B" w:rsidP="00C23953">
      <w:pPr>
        <w:pStyle w:val="Paragraphedeliste"/>
        <w:numPr>
          <w:ilvl w:val="3"/>
          <w:numId w:val="2"/>
        </w:numPr>
        <w:ind w:left="0" w:firstLine="0"/>
        <w:rPr>
          <w:sz w:val="28"/>
          <w:szCs w:val="28"/>
        </w:rPr>
      </w:pPr>
      <w:r w:rsidRPr="00272B11">
        <w:rPr>
          <w:sz w:val="28"/>
          <w:szCs w:val="28"/>
        </w:rPr>
        <w:t>Élaboration et formulation des pistes d’amélioration de la ST.</w:t>
      </w:r>
    </w:p>
    <w:sectPr w:rsidR="00845DC2" w:rsidRPr="00272B1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75595" w14:textId="77777777" w:rsidR="0005281A" w:rsidRDefault="0005281A" w:rsidP="00845DC2">
      <w:pPr>
        <w:spacing w:after="0" w:line="240" w:lineRule="auto"/>
      </w:pPr>
      <w:r>
        <w:separator/>
      </w:r>
    </w:p>
  </w:endnote>
  <w:endnote w:type="continuationSeparator" w:id="0">
    <w:p w14:paraId="6DC249CD" w14:textId="77777777" w:rsidR="0005281A" w:rsidRDefault="0005281A" w:rsidP="0084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14761"/>
      <w:docPartObj>
        <w:docPartGallery w:val="Page Numbers (Bottom of Page)"/>
        <w:docPartUnique/>
      </w:docPartObj>
    </w:sdtPr>
    <w:sdtEndPr/>
    <w:sdtContent>
      <w:p w14:paraId="25D333D2" w14:textId="77777777" w:rsidR="00845DC2" w:rsidRDefault="00845DC2">
        <w:pPr>
          <w:pStyle w:val="Pieddepage"/>
          <w:jc w:val="center"/>
        </w:pPr>
        <w:r>
          <w:fldChar w:fldCharType="begin"/>
        </w:r>
        <w:r>
          <w:instrText>PAGE   \* MERGEFORMAT</w:instrText>
        </w:r>
        <w:r>
          <w:fldChar w:fldCharType="separate"/>
        </w:r>
        <w:r w:rsidR="00AC59CF">
          <w:rPr>
            <w:noProof/>
          </w:rPr>
          <w:t>9</w:t>
        </w:r>
        <w:r>
          <w:fldChar w:fldCharType="end"/>
        </w:r>
      </w:p>
    </w:sdtContent>
  </w:sdt>
  <w:p w14:paraId="3277CA12" w14:textId="77777777" w:rsidR="00845DC2" w:rsidRDefault="00845D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0698" w14:textId="77777777" w:rsidR="0005281A" w:rsidRDefault="0005281A" w:rsidP="00845DC2">
      <w:pPr>
        <w:spacing w:after="0" w:line="240" w:lineRule="auto"/>
      </w:pPr>
      <w:r>
        <w:separator/>
      </w:r>
    </w:p>
  </w:footnote>
  <w:footnote w:type="continuationSeparator" w:id="0">
    <w:p w14:paraId="12FA1FDB" w14:textId="77777777" w:rsidR="0005281A" w:rsidRDefault="0005281A" w:rsidP="00845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3DE"/>
    <w:multiLevelType w:val="hybridMultilevel"/>
    <w:tmpl w:val="E2580E92"/>
    <w:lvl w:ilvl="0" w:tplc="001A381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D5C2F"/>
    <w:multiLevelType w:val="hybridMultilevel"/>
    <w:tmpl w:val="6E8EB9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E51FB1"/>
    <w:multiLevelType w:val="hybridMultilevel"/>
    <w:tmpl w:val="E21AAD46"/>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325B8A"/>
    <w:multiLevelType w:val="hybridMultilevel"/>
    <w:tmpl w:val="66E01540"/>
    <w:lvl w:ilvl="0" w:tplc="040C001B">
      <w:start w:val="1"/>
      <w:numFmt w:val="lowerRoman"/>
      <w:lvlText w:val="%1."/>
      <w:lvlJc w:val="righ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4" w15:restartNumberingAfterBreak="0">
    <w:nsid w:val="2CC82AE6"/>
    <w:multiLevelType w:val="hybridMultilevel"/>
    <w:tmpl w:val="EDCC5778"/>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179707B"/>
    <w:multiLevelType w:val="hybridMultilevel"/>
    <w:tmpl w:val="BF6E6202"/>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E250EB"/>
    <w:multiLevelType w:val="hybridMultilevel"/>
    <w:tmpl w:val="0DE2FD12"/>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4A241471"/>
    <w:multiLevelType w:val="hybridMultilevel"/>
    <w:tmpl w:val="A0FEBE52"/>
    <w:lvl w:ilvl="0" w:tplc="E5663B02">
      <w:start w:val="1"/>
      <w:numFmt w:val="lowerLetter"/>
      <w:lvlText w:val="%1)"/>
      <w:lvlJc w:val="left"/>
      <w:pPr>
        <w:ind w:left="144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1B699E"/>
    <w:multiLevelType w:val="hybridMultilevel"/>
    <w:tmpl w:val="1F288D14"/>
    <w:lvl w:ilvl="0" w:tplc="040C000F">
      <w:start w:val="1"/>
      <w:numFmt w:val="decimal"/>
      <w:lvlText w:val="%1."/>
      <w:lvlJc w:val="left"/>
      <w:pPr>
        <w:ind w:left="644" w:hanging="360"/>
      </w:p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9" w15:restartNumberingAfterBreak="0">
    <w:nsid w:val="54202678"/>
    <w:multiLevelType w:val="hybridMultilevel"/>
    <w:tmpl w:val="F804478E"/>
    <w:lvl w:ilvl="0" w:tplc="6764F508">
      <w:start w:val="1"/>
      <w:numFmt w:val="bullet"/>
      <w:lvlText w:val="•"/>
      <w:lvlJc w:val="left"/>
      <w:pPr>
        <w:tabs>
          <w:tab w:val="num" w:pos="720"/>
        </w:tabs>
        <w:ind w:left="720" w:hanging="360"/>
      </w:pPr>
      <w:rPr>
        <w:rFonts w:ascii="Times New Roman" w:hAnsi="Times New Roman" w:hint="default"/>
      </w:rPr>
    </w:lvl>
    <w:lvl w:ilvl="1" w:tplc="C868D5FA" w:tentative="1">
      <w:start w:val="1"/>
      <w:numFmt w:val="bullet"/>
      <w:lvlText w:val="•"/>
      <w:lvlJc w:val="left"/>
      <w:pPr>
        <w:tabs>
          <w:tab w:val="num" w:pos="1440"/>
        </w:tabs>
        <w:ind w:left="1440" w:hanging="360"/>
      </w:pPr>
      <w:rPr>
        <w:rFonts w:ascii="Times New Roman" w:hAnsi="Times New Roman" w:hint="default"/>
      </w:rPr>
    </w:lvl>
    <w:lvl w:ilvl="2" w:tplc="90B86B48" w:tentative="1">
      <w:start w:val="1"/>
      <w:numFmt w:val="bullet"/>
      <w:lvlText w:val="•"/>
      <w:lvlJc w:val="left"/>
      <w:pPr>
        <w:tabs>
          <w:tab w:val="num" w:pos="2160"/>
        </w:tabs>
        <w:ind w:left="2160" w:hanging="360"/>
      </w:pPr>
      <w:rPr>
        <w:rFonts w:ascii="Times New Roman" w:hAnsi="Times New Roman" w:hint="default"/>
      </w:rPr>
    </w:lvl>
    <w:lvl w:ilvl="3" w:tplc="1A883100" w:tentative="1">
      <w:start w:val="1"/>
      <w:numFmt w:val="bullet"/>
      <w:lvlText w:val="•"/>
      <w:lvlJc w:val="left"/>
      <w:pPr>
        <w:tabs>
          <w:tab w:val="num" w:pos="2880"/>
        </w:tabs>
        <w:ind w:left="2880" w:hanging="360"/>
      </w:pPr>
      <w:rPr>
        <w:rFonts w:ascii="Times New Roman" w:hAnsi="Times New Roman" w:hint="default"/>
      </w:rPr>
    </w:lvl>
    <w:lvl w:ilvl="4" w:tplc="3A9012CC" w:tentative="1">
      <w:start w:val="1"/>
      <w:numFmt w:val="bullet"/>
      <w:lvlText w:val="•"/>
      <w:lvlJc w:val="left"/>
      <w:pPr>
        <w:tabs>
          <w:tab w:val="num" w:pos="3600"/>
        </w:tabs>
        <w:ind w:left="3600" w:hanging="360"/>
      </w:pPr>
      <w:rPr>
        <w:rFonts w:ascii="Times New Roman" w:hAnsi="Times New Roman" w:hint="default"/>
      </w:rPr>
    </w:lvl>
    <w:lvl w:ilvl="5" w:tplc="72B64472" w:tentative="1">
      <w:start w:val="1"/>
      <w:numFmt w:val="bullet"/>
      <w:lvlText w:val="•"/>
      <w:lvlJc w:val="left"/>
      <w:pPr>
        <w:tabs>
          <w:tab w:val="num" w:pos="4320"/>
        </w:tabs>
        <w:ind w:left="4320" w:hanging="360"/>
      </w:pPr>
      <w:rPr>
        <w:rFonts w:ascii="Times New Roman" w:hAnsi="Times New Roman" w:hint="default"/>
      </w:rPr>
    </w:lvl>
    <w:lvl w:ilvl="6" w:tplc="4A840248" w:tentative="1">
      <w:start w:val="1"/>
      <w:numFmt w:val="bullet"/>
      <w:lvlText w:val="•"/>
      <w:lvlJc w:val="left"/>
      <w:pPr>
        <w:tabs>
          <w:tab w:val="num" w:pos="5040"/>
        </w:tabs>
        <w:ind w:left="5040" w:hanging="360"/>
      </w:pPr>
      <w:rPr>
        <w:rFonts w:ascii="Times New Roman" w:hAnsi="Times New Roman" w:hint="default"/>
      </w:rPr>
    </w:lvl>
    <w:lvl w:ilvl="7" w:tplc="ED1A9EAE" w:tentative="1">
      <w:start w:val="1"/>
      <w:numFmt w:val="bullet"/>
      <w:lvlText w:val="•"/>
      <w:lvlJc w:val="left"/>
      <w:pPr>
        <w:tabs>
          <w:tab w:val="num" w:pos="5760"/>
        </w:tabs>
        <w:ind w:left="5760" w:hanging="360"/>
      </w:pPr>
      <w:rPr>
        <w:rFonts w:ascii="Times New Roman" w:hAnsi="Times New Roman" w:hint="default"/>
      </w:rPr>
    </w:lvl>
    <w:lvl w:ilvl="8" w:tplc="27F8B53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530134"/>
    <w:multiLevelType w:val="hybridMultilevel"/>
    <w:tmpl w:val="8C5872B6"/>
    <w:lvl w:ilvl="0" w:tplc="040C0017">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996477"/>
    <w:multiLevelType w:val="multilevel"/>
    <w:tmpl w:val="FF12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73584"/>
    <w:multiLevelType w:val="hybridMultilevel"/>
    <w:tmpl w:val="5044C3B8"/>
    <w:lvl w:ilvl="0" w:tplc="13F613B8">
      <w:start w:val="1"/>
      <w:numFmt w:val="decimal"/>
      <w:lvlText w:val="%1."/>
      <w:lvlJc w:val="left"/>
      <w:pPr>
        <w:ind w:left="1080" w:hanging="360"/>
      </w:pPr>
      <w:rPr>
        <w:b/>
        <w:bCs/>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F2B5110"/>
    <w:multiLevelType w:val="hybridMultilevel"/>
    <w:tmpl w:val="9B9C1BBE"/>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11">
      <w:start w:val="1"/>
      <w:numFmt w:val="decimal"/>
      <w:lvlText w:val="%3)"/>
      <w:lvlJc w:val="left"/>
      <w:pPr>
        <w:ind w:left="2160" w:hanging="180"/>
      </w:pPr>
    </w:lvl>
    <w:lvl w:ilvl="3" w:tplc="9970C950">
      <w:start w:val="1"/>
      <w:numFmt w:val="decimal"/>
      <w:lvlText w:val="%4."/>
      <w:lvlJc w:val="left"/>
      <w:pPr>
        <w:ind w:left="2880" w:hanging="360"/>
      </w:pPr>
      <w:rPr>
        <w:b w:val="0"/>
        <w:bCs w:val="0"/>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770804"/>
    <w:multiLevelType w:val="hybridMultilevel"/>
    <w:tmpl w:val="678CF0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5" w15:restartNumberingAfterBreak="0">
    <w:nsid w:val="6AD1105A"/>
    <w:multiLevelType w:val="multilevel"/>
    <w:tmpl w:val="0C38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27520"/>
    <w:multiLevelType w:val="hybridMultilevel"/>
    <w:tmpl w:val="1F288D1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6FF01986"/>
    <w:multiLevelType w:val="hybridMultilevel"/>
    <w:tmpl w:val="B9DE1F1C"/>
    <w:lvl w:ilvl="0" w:tplc="040C0017">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841036"/>
    <w:multiLevelType w:val="hybridMultilevel"/>
    <w:tmpl w:val="87A8CF34"/>
    <w:lvl w:ilvl="0" w:tplc="040C000F">
      <w:start w:val="1"/>
      <w:numFmt w:val="decimal"/>
      <w:lvlText w:val="%1."/>
      <w:lvlJc w:val="left"/>
      <w:pPr>
        <w:ind w:left="696" w:hanging="360"/>
      </w:pPr>
    </w:lvl>
    <w:lvl w:ilvl="1" w:tplc="040C0019">
      <w:start w:val="1"/>
      <w:numFmt w:val="lowerLetter"/>
      <w:lvlText w:val="%2."/>
      <w:lvlJc w:val="left"/>
      <w:pPr>
        <w:ind w:left="1416" w:hanging="360"/>
      </w:pPr>
    </w:lvl>
    <w:lvl w:ilvl="2" w:tplc="040C001B">
      <w:start w:val="1"/>
      <w:numFmt w:val="lowerRoman"/>
      <w:lvlText w:val="%3."/>
      <w:lvlJc w:val="right"/>
      <w:pPr>
        <w:ind w:left="2136" w:hanging="180"/>
      </w:pPr>
    </w:lvl>
    <w:lvl w:ilvl="3" w:tplc="040C000F" w:tentative="1">
      <w:start w:val="1"/>
      <w:numFmt w:val="decimal"/>
      <w:lvlText w:val="%4."/>
      <w:lvlJc w:val="left"/>
      <w:pPr>
        <w:ind w:left="2856" w:hanging="360"/>
      </w:pPr>
    </w:lvl>
    <w:lvl w:ilvl="4" w:tplc="040C0019" w:tentative="1">
      <w:start w:val="1"/>
      <w:numFmt w:val="lowerLetter"/>
      <w:lvlText w:val="%5."/>
      <w:lvlJc w:val="left"/>
      <w:pPr>
        <w:ind w:left="3576" w:hanging="360"/>
      </w:pPr>
    </w:lvl>
    <w:lvl w:ilvl="5" w:tplc="040C001B" w:tentative="1">
      <w:start w:val="1"/>
      <w:numFmt w:val="lowerRoman"/>
      <w:lvlText w:val="%6."/>
      <w:lvlJc w:val="right"/>
      <w:pPr>
        <w:ind w:left="4296" w:hanging="180"/>
      </w:pPr>
    </w:lvl>
    <w:lvl w:ilvl="6" w:tplc="040C000F" w:tentative="1">
      <w:start w:val="1"/>
      <w:numFmt w:val="decimal"/>
      <w:lvlText w:val="%7."/>
      <w:lvlJc w:val="left"/>
      <w:pPr>
        <w:ind w:left="5016" w:hanging="360"/>
      </w:pPr>
    </w:lvl>
    <w:lvl w:ilvl="7" w:tplc="040C0019" w:tentative="1">
      <w:start w:val="1"/>
      <w:numFmt w:val="lowerLetter"/>
      <w:lvlText w:val="%8."/>
      <w:lvlJc w:val="left"/>
      <w:pPr>
        <w:ind w:left="5736" w:hanging="360"/>
      </w:pPr>
    </w:lvl>
    <w:lvl w:ilvl="8" w:tplc="040C001B" w:tentative="1">
      <w:start w:val="1"/>
      <w:numFmt w:val="lowerRoman"/>
      <w:lvlText w:val="%9."/>
      <w:lvlJc w:val="right"/>
      <w:pPr>
        <w:ind w:left="6456" w:hanging="180"/>
      </w:pPr>
    </w:lvl>
  </w:abstractNum>
  <w:abstractNum w:abstractNumId="19" w15:restartNumberingAfterBreak="0">
    <w:nsid w:val="7DA90C1C"/>
    <w:multiLevelType w:val="hybridMultilevel"/>
    <w:tmpl w:val="D982FE3A"/>
    <w:lvl w:ilvl="0" w:tplc="040C0017">
      <w:start w:val="1"/>
      <w:numFmt w:val="lowerLetter"/>
      <w:lvlText w:val="%1)"/>
      <w:lvlJc w:val="left"/>
      <w:pPr>
        <w:ind w:left="1056" w:hanging="360"/>
      </w:pPr>
      <w:rPr>
        <w:rFonts w:hint="default"/>
      </w:rPr>
    </w:lvl>
    <w:lvl w:ilvl="1" w:tplc="040C000F">
      <w:start w:val="1"/>
      <w:numFmt w:val="decimal"/>
      <w:lvlText w:val="%2."/>
      <w:lvlJc w:val="left"/>
      <w:pPr>
        <w:ind w:left="1776" w:hanging="360"/>
      </w:pPr>
      <w:rPr>
        <w:rFonts w:hint="default"/>
      </w:rPr>
    </w:lvl>
    <w:lvl w:ilvl="2" w:tplc="040C0017">
      <w:start w:val="1"/>
      <w:numFmt w:val="lowerLetter"/>
      <w:lvlText w:val="%3)"/>
      <w:lvlJc w:val="left"/>
      <w:pPr>
        <w:ind w:left="2496" w:hanging="180"/>
      </w:pPr>
    </w:lvl>
    <w:lvl w:ilvl="3" w:tplc="9970C950">
      <w:start w:val="1"/>
      <w:numFmt w:val="decimal"/>
      <w:lvlText w:val="%4."/>
      <w:lvlJc w:val="left"/>
      <w:pPr>
        <w:ind w:left="3216" w:hanging="360"/>
      </w:pPr>
      <w:rPr>
        <w:b w:val="0"/>
        <w:bCs w:val="0"/>
      </w:rPr>
    </w:lvl>
    <w:lvl w:ilvl="4" w:tplc="040C0019" w:tentative="1">
      <w:start w:val="1"/>
      <w:numFmt w:val="lowerLetter"/>
      <w:lvlText w:val="%5."/>
      <w:lvlJc w:val="left"/>
      <w:pPr>
        <w:ind w:left="3936" w:hanging="360"/>
      </w:pPr>
    </w:lvl>
    <w:lvl w:ilvl="5" w:tplc="040C001B" w:tentative="1">
      <w:start w:val="1"/>
      <w:numFmt w:val="lowerRoman"/>
      <w:lvlText w:val="%6."/>
      <w:lvlJc w:val="right"/>
      <w:pPr>
        <w:ind w:left="4656" w:hanging="180"/>
      </w:pPr>
    </w:lvl>
    <w:lvl w:ilvl="6" w:tplc="040C000F" w:tentative="1">
      <w:start w:val="1"/>
      <w:numFmt w:val="decimal"/>
      <w:lvlText w:val="%7."/>
      <w:lvlJc w:val="left"/>
      <w:pPr>
        <w:ind w:left="5376" w:hanging="360"/>
      </w:pPr>
    </w:lvl>
    <w:lvl w:ilvl="7" w:tplc="040C0019" w:tentative="1">
      <w:start w:val="1"/>
      <w:numFmt w:val="lowerLetter"/>
      <w:lvlText w:val="%8."/>
      <w:lvlJc w:val="left"/>
      <w:pPr>
        <w:ind w:left="6096" w:hanging="360"/>
      </w:pPr>
    </w:lvl>
    <w:lvl w:ilvl="8" w:tplc="040C001B" w:tentative="1">
      <w:start w:val="1"/>
      <w:numFmt w:val="lowerRoman"/>
      <w:lvlText w:val="%9."/>
      <w:lvlJc w:val="right"/>
      <w:pPr>
        <w:ind w:left="6816" w:hanging="180"/>
      </w:pPr>
    </w:lvl>
  </w:abstractNum>
  <w:abstractNum w:abstractNumId="20" w15:restartNumberingAfterBreak="0">
    <w:nsid w:val="7E3F7930"/>
    <w:multiLevelType w:val="hybridMultilevel"/>
    <w:tmpl w:val="F27E8C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13"/>
  </w:num>
  <w:num w:numId="3">
    <w:abstractNumId w:val="3"/>
  </w:num>
  <w:num w:numId="4">
    <w:abstractNumId w:val="5"/>
  </w:num>
  <w:num w:numId="5">
    <w:abstractNumId w:val="14"/>
  </w:num>
  <w:num w:numId="6">
    <w:abstractNumId w:val="0"/>
  </w:num>
  <w:num w:numId="7">
    <w:abstractNumId w:val="4"/>
  </w:num>
  <w:num w:numId="8">
    <w:abstractNumId w:val="11"/>
  </w:num>
  <w:num w:numId="9">
    <w:abstractNumId w:val="6"/>
  </w:num>
  <w:num w:numId="10">
    <w:abstractNumId w:val="12"/>
  </w:num>
  <w:num w:numId="11">
    <w:abstractNumId w:val="15"/>
  </w:num>
  <w:num w:numId="12">
    <w:abstractNumId w:val="1"/>
  </w:num>
  <w:num w:numId="13">
    <w:abstractNumId w:val="8"/>
  </w:num>
  <w:num w:numId="14">
    <w:abstractNumId w:val="16"/>
  </w:num>
  <w:num w:numId="15">
    <w:abstractNumId w:val="18"/>
  </w:num>
  <w:num w:numId="16">
    <w:abstractNumId w:val="20"/>
  </w:num>
  <w:num w:numId="17">
    <w:abstractNumId w:val="19"/>
  </w:num>
  <w:num w:numId="18">
    <w:abstractNumId w:val="2"/>
  </w:num>
  <w:num w:numId="19">
    <w:abstractNumId w:val="17"/>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F0"/>
    <w:rsid w:val="000471E0"/>
    <w:rsid w:val="0005281A"/>
    <w:rsid w:val="00062028"/>
    <w:rsid w:val="000D71A7"/>
    <w:rsid w:val="000F4EF0"/>
    <w:rsid w:val="001334A9"/>
    <w:rsid w:val="00215AB6"/>
    <w:rsid w:val="00272B11"/>
    <w:rsid w:val="002C6A5B"/>
    <w:rsid w:val="003D3C5E"/>
    <w:rsid w:val="005464B9"/>
    <w:rsid w:val="005A55A1"/>
    <w:rsid w:val="006B3211"/>
    <w:rsid w:val="006E3B32"/>
    <w:rsid w:val="007508EA"/>
    <w:rsid w:val="00755A87"/>
    <w:rsid w:val="007D0004"/>
    <w:rsid w:val="007F70A1"/>
    <w:rsid w:val="00845DC2"/>
    <w:rsid w:val="008C3644"/>
    <w:rsid w:val="008D2E6C"/>
    <w:rsid w:val="00907806"/>
    <w:rsid w:val="0091295E"/>
    <w:rsid w:val="00953138"/>
    <w:rsid w:val="00AB2431"/>
    <w:rsid w:val="00AC59CF"/>
    <w:rsid w:val="00C23953"/>
    <w:rsid w:val="00C47142"/>
    <w:rsid w:val="00C602F2"/>
    <w:rsid w:val="00C95918"/>
    <w:rsid w:val="00F15C84"/>
    <w:rsid w:val="00F56BA5"/>
    <w:rsid w:val="00FD78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56FA"/>
  <w15:chartTrackingRefBased/>
  <w15:docId w15:val="{D912FAB2-6D0D-4C63-88FE-6D681C0E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4E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F4E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uiPriority w:val="9"/>
    <w:semiHidden/>
    <w:unhideWhenUsed/>
    <w:qFormat/>
    <w:rsid w:val="00FD782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4EF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F4EF0"/>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0F4EF0"/>
    <w:pPr>
      <w:ind w:left="720"/>
      <w:contextualSpacing/>
    </w:pPr>
  </w:style>
  <w:style w:type="paragraph" w:customStyle="1" w:styleId="Default">
    <w:name w:val="Default"/>
    <w:rsid w:val="00C4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602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1">
    <w:name w:val="Normal1"/>
    <w:basedOn w:val="Policepardfaut"/>
    <w:rsid w:val="00C602F2"/>
  </w:style>
  <w:style w:type="paragraph" w:styleId="En-tte">
    <w:name w:val="header"/>
    <w:basedOn w:val="Normal"/>
    <w:link w:val="En-tteCar"/>
    <w:uiPriority w:val="99"/>
    <w:unhideWhenUsed/>
    <w:rsid w:val="00845DC2"/>
    <w:pPr>
      <w:tabs>
        <w:tab w:val="center" w:pos="4536"/>
        <w:tab w:val="right" w:pos="9072"/>
      </w:tabs>
      <w:spacing w:after="0" w:line="240" w:lineRule="auto"/>
    </w:pPr>
  </w:style>
  <w:style w:type="character" w:customStyle="1" w:styleId="En-tteCar">
    <w:name w:val="En-tête Car"/>
    <w:basedOn w:val="Policepardfaut"/>
    <w:link w:val="En-tte"/>
    <w:uiPriority w:val="99"/>
    <w:rsid w:val="00845DC2"/>
  </w:style>
  <w:style w:type="paragraph" w:styleId="Pieddepage">
    <w:name w:val="footer"/>
    <w:basedOn w:val="Normal"/>
    <w:link w:val="PieddepageCar"/>
    <w:uiPriority w:val="99"/>
    <w:unhideWhenUsed/>
    <w:rsid w:val="00845D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5DC2"/>
  </w:style>
  <w:style w:type="character" w:styleId="lev">
    <w:name w:val="Strong"/>
    <w:basedOn w:val="Policepardfaut"/>
    <w:uiPriority w:val="22"/>
    <w:qFormat/>
    <w:rsid w:val="00FD7829"/>
    <w:rPr>
      <w:b/>
      <w:bCs/>
    </w:rPr>
  </w:style>
  <w:style w:type="character" w:customStyle="1" w:styleId="Titre5Car">
    <w:name w:val="Titre 5 Car"/>
    <w:basedOn w:val="Policepardfaut"/>
    <w:link w:val="Titre5"/>
    <w:uiPriority w:val="9"/>
    <w:semiHidden/>
    <w:rsid w:val="00FD782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39027">
      <w:bodyDiv w:val="1"/>
      <w:marLeft w:val="0"/>
      <w:marRight w:val="0"/>
      <w:marTop w:val="0"/>
      <w:marBottom w:val="0"/>
      <w:divBdr>
        <w:top w:val="none" w:sz="0" w:space="0" w:color="auto"/>
        <w:left w:val="none" w:sz="0" w:space="0" w:color="auto"/>
        <w:bottom w:val="none" w:sz="0" w:space="0" w:color="auto"/>
        <w:right w:val="none" w:sz="0" w:space="0" w:color="auto"/>
      </w:divBdr>
      <w:divsChild>
        <w:div w:id="2055350242">
          <w:marLeft w:val="907"/>
          <w:marRight w:val="0"/>
          <w:marTop w:val="154"/>
          <w:marBottom w:val="0"/>
          <w:divBdr>
            <w:top w:val="none" w:sz="0" w:space="0" w:color="auto"/>
            <w:left w:val="none" w:sz="0" w:space="0" w:color="auto"/>
            <w:bottom w:val="none" w:sz="0" w:space="0" w:color="auto"/>
            <w:right w:val="none" w:sz="0" w:space="0" w:color="auto"/>
          </w:divBdr>
        </w:div>
        <w:div w:id="197861755">
          <w:marLeft w:val="907"/>
          <w:marRight w:val="0"/>
          <w:marTop w:val="154"/>
          <w:marBottom w:val="0"/>
          <w:divBdr>
            <w:top w:val="none" w:sz="0" w:space="0" w:color="auto"/>
            <w:left w:val="none" w:sz="0" w:space="0" w:color="auto"/>
            <w:bottom w:val="none" w:sz="0" w:space="0" w:color="auto"/>
            <w:right w:val="none" w:sz="0" w:space="0" w:color="auto"/>
          </w:divBdr>
        </w:div>
        <w:div w:id="591738944">
          <w:marLeft w:val="907"/>
          <w:marRight w:val="0"/>
          <w:marTop w:val="154"/>
          <w:marBottom w:val="0"/>
          <w:divBdr>
            <w:top w:val="none" w:sz="0" w:space="0" w:color="auto"/>
            <w:left w:val="none" w:sz="0" w:space="0" w:color="auto"/>
            <w:bottom w:val="none" w:sz="0" w:space="0" w:color="auto"/>
            <w:right w:val="none" w:sz="0" w:space="0" w:color="auto"/>
          </w:divBdr>
        </w:div>
      </w:divsChild>
    </w:div>
    <w:div w:id="505897932">
      <w:bodyDiv w:val="1"/>
      <w:marLeft w:val="0"/>
      <w:marRight w:val="0"/>
      <w:marTop w:val="0"/>
      <w:marBottom w:val="0"/>
      <w:divBdr>
        <w:top w:val="none" w:sz="0" w:space="0" w:color="auto"/>
        <w:left w:val="none" w:sz="0" w:space="0" w:color="auto"/>
        <w:bottom w:val="none" w:sz="0" w:space="0" w:color="auto"/>
        <w:right w:val="none" w:sz="0" w:space="0" w:color="auto"/>
      </w:divBdr>
      <w:divsChild>
        <w:div w:id="137719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539063">
      <w:bodyDiv w:val="1"/>
      <w:marLeft w:val="0"/>
      <w:marRight w:val="0"/>
      <w:marTop w:val="0"/>
      <w:marBottom w:val="0"/>
      <w:divBdr>
        <w:top w:val="none" w:sz="0" w:space="0" w:color="auto"/>
        <w:left w:val="none" w:sz="0" w:space="0" w:color="auto"/>
        <w:bottom w:val="none" w:sz="0" w:space="0" w:color="auto"/>
        <w:right w:val="none" w:sz="0" w:space="0" w:color="auto"/>
      </w:divBdr>
    </w:div>
    <w:div w:id="16241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0CC2-16FC-40D6-8B49-E006E15A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1247</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mahoui</dc:creator>
  <cp:keywords/>
  <dc:description/>
  <cp:lastModifiedBy>karim mahoui</cp:lastModifiedBy>
  <cp:revision>17</cp:revision>
  <dcterms:created xsi:type="dcterms:W3CDTF">2017-02-26T22:10:00Z</dcterms:created>
  <dcterms:modified xsi:type="dcterms:W3CDTF">2020-03-28T21:41:00Z</dcterms:modified>
</cp:coreProperties>
</file>