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5B" w:rsidRPr="00DA71A8" w:rsidRDefault="00DA71A8" w:rsidP="00DA71A8">
      <w:pPr>
        <w:jc w:val="center"/>
        <w:rPr>
          <w:rFonts w:ascii="Times New Roman" w:hAnsi="Times New Roman" w:cs="Times New Roman"/>
          <w:b/>
          <w:sz w:val="40"/>
          <w:szCs w:val="40"/>
          <w:lang w:val="fr-FR"/>
        </w:rPr>
      </w:pPr>
      <w:r w:rsidRPr="00DA71A8">
        <w:rPr>
          <w:rFonts w:ascii="Times New Roman" w:hAnsi="Times New Roman" w:cs="Times New Roman"/>
          <w:b/>
          <w:sz w:val="40"/>
          <w:szCs w:val="40"/>
          <w:lang w:val="fr-FR"/>
        </w:rPr>
        <w:t>Emploi du temps : 6ème année médecine</w:t>
      </w: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Pr="00DA71A8" w:rsidRDefault="00DA71A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A71A8">
        <w:rPr>
          <w:rFonts w:ascii="Times New Roman" w:hAnsi="Times New Roman" w:cs="Times New Roman"/>
          <w:b/>
          <w:sz w:val="28"/>
          <w:szCs w:val="28"/>
          <w:lang w:val="fr-FR"/>
        </w:rPr>
        <w:t>Année universitaire 2013/2014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Amphithéâtre N°20</w:t>
      </w:r>
    </w:p>
    <w:p w:rsidR="00DA71A8" w:rsidRPr="00DA71A8" w:rsidRDefault="00DA71A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A71A8">
        <w:rPr>
          <w:rFonts w:ascii="Times New Roman" w:hAnsi="Times New Roman" w:cs="Times New Roman"/>
          <w:b/>
          <w:sz w:val="28"/>
          <w:szCs w:val="28"/>
          <w:lang w:val="fr-FR"/>
        </w:rPr>
        <w:t>Premier trimestre : du 15/09/2013 au 14/11/2013</w:t>
      </w:r>
    </w:p>
    <w:tbl>
      <w:tblPr>
        <w:tblStyle w:val="Grilledutableau"/>
        <w:tblW w:w="0" w:type="auto"/>
        <w:tblLook w:val="04A0"/>
      </w:tblPr>
      <w:tblGrid>
        <w:gridCol w:w="648"/>
        <w:gridCol w:w="2160"/>
        <w:gridCol w:w="3690"/>
        <w:gridCol w:w="2880"/>
      </w:tblGrid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N°</w:t>
            </w:r>
          </w:p>
        </w:tc>
        <w:tc>
          <w:tcPr>
            <w:tcW w:w="21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Module</w:t>
            </w:r>
          </w:p>
        </w:tc>
        <w:tc>
          <w:tcPr>
            <w:tcW w:w="369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Période</w:t>
            </w:r>
          </w:p>
        </w:tc>
        <w:tc>
          <w:tcPr>
            <w:tcW w:w="288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Responsable du module</w:t>
            </w:r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</w:p>
        </w:tc>
        <w:tc>
          <w:tcPr>
            <w:tcW w:w="21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Médecine de travail</w:t>
            </w:r>
          </w:p>
        </w:tc>
        <w:tc>
          <w:tcPr>
            <w:tcW w:w="369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15/09/2013 au 14/11/2013</w:t>
            </w:r>
          </w:p>
        </w:tc>
        <w:tc>
          <w:tcPr>
            <w:tcW w:w="288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Derradj</w:t>
            </w:r>
            <w:proofErr w:type="spellEnd"/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</w:p>
        </w:tc>
        <w:tc>
          <w:tcPr>
            <w:tcW w:w="21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Médecine légale</w:t>
            </w:r>
          </w:p>
        </w:tc>
        <w:tc>
          <w:tcPr>
            <w:tcW w:w="369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17/11/2013 au 05/12/2013</w:t>
            </w:r>
          </w:p>
        </w:tc>
        <w:tc>
          <w:tcPr>
            <w:tcW w:w="288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Gani</w:t>
            </w:r>
            <w:proofErr w:type="spellEnd"/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1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Epidémiologie</w:t>
            </w:r>
          </w:p>
        </w:tc>
        <w:tc>
          <w:tcPr>
            <w:tcW w:w="369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08//12/2013 au 09/01/2014</w:t>
            </w:r>
          </w:p>
        </w:tc>
        <w:tc>
          <w:tcPr>
            <w:tcW w:w="288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Tribeche</w:t>
            </w:r>
            <w:proofErr w:type="spellEnd"/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4</w:t>
            </w:r>
          </w:p>
        </w:tc>
        <w:tc>
          <w:tcPr>
            <w:tcW w:w="21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ORL</w:t>
            </w:r>
          </w:p>
        </w:tc>
        <w:tc>
          <w:tcPr>
            <w:tcW w:w="369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12/01/2014 a&amp;u 30/01/2014</w:t>
            </w:r>
          </w:p>
        </w:tc>
        <w:tc>
          <w:tcPr>
            <w:tcW w:w="288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Lounis</w:t>
            </w:r>
            <w:proofErr w:type="spellEnd"/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5</w:t>
            </w:r>
          </w:p>
        </w:tc>
        <w:tc>
          <w:tcPr>
            <w:tcW w:w="21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Ophtalmologie</w:t>
            </w:r>
          </w:p>
        </w:tc>
        <w:tc>
          <w:tcPr>
            <w:tcW w:w="369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02/02/2014 au 17/04/2014</w:t>
            </w:r>
          </w:p>
        </w:tc>
        <w:tc>
          <w:tcPr>
            <w:tcW w:w="288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Bensadek</w:t>
            </w:r>
            <w:proofErr w:type="spellEnd"/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6</w:t>
            </w:r>
          </w:p>
        </w:tc>
        <w:tc>
          <w:tcPr>
            <w:tcW w:w="21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Dermatologie</w:t>
            </w:r>
          </w:p>
        </w:tc>
        <w:tc>
          <w:tcPr>
            <w:tcW w:w="369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20/04/2014 au 19/06/2014</w:t>
            </w:r>
          </w:p>
        </w:tc>
        <w:tc>
          <w:tcPr>
            <w:tcW w:w="288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Ait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Belkacem</w:t>
            </w:r>
            <w:proofErr w:type="spellEnd"/>
          </w:p>
        </w:tc>
      </w:tr>
    </w:tbl>
    <w:p w:rsidR="00DA71A8" w:rsidRDefault="00DA71A8" w:rsidP="00DA71A8">
      <w:pPr>
        <w:rPr>
          <w:rFonts w:ascii="Times New Roman" w:hAnsi="Times New Roman" w:cs="Times New Roman"/>
          <w:b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Default="00DA71A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A71A8">
        <w:rPr>
          <w:rFonts w:ascii="Times New Roman" w:hAnsi="Times New Roman" w:cs="Times New Roman"/>
          <w:b/>
          <w:sz w:val="28"/>
          <w:szCs w:val="28"/>
          <w:lang w:val="fr-FR"/>
        </w:rPr>
        <w:t>Deuxi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è</w:t>
      </w:r>
      <w:r w:rsidRPr="00DA71A8">
        <w:rPr>
          <w:rFonts w:ascii="Times New Roman" w:hAnsi="Times New Roman" w:cs="Times New Roman"/>
          <w:b/>
          <w:sz w:val="28"/>
          <w:szCs w:val="28"/>
          <w:lang w:val="fr-FR"/>
        </w:rPr>
        <w:t>me semestre : Du 02/02/2014 au 19/06/2014</w:t>
      </w:r>
    </w:p>
    <w:tbl>
      <w:tblPr>
        <w:tblStyle w:val="Grilledutableau"/>
        <w:tblW w:w="0" w:type="auto"/>
        <w:tblLook w:val="04A0"/>
      </w:tblPr>
      <w:tblGrid>
        <w:gridCol w:w="648"/>
        <w:gridCol w:w="2340"/>
        <w:gridCol w:w="6588"/>
      </w:tblGrid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N°</w:t>
            </w:r>
          </w:p>
        </w:tc>
        <w:tc>
          <w:tcPr>
            <w:tcW w:w="234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Jours</w:t>
            </w:r>
          </w:p>
        </w:tc>
        <w:tc>
          <w:tcPr>
            <w:tcW w:w="658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Module</w:t>
            </w:r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234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SDimanche</w:t>
            </w:r>
            <w:proofErr w:type="spellEnd"/>
          </w:p>
        </w:tc>
        <w:tc>
          <w:tcPr>
            <w:tcW w:w="6588" w:type="dxa"/>
          </w:tcPr>
          <w:p w:rsidR="00DA71A8" w:rsidRDefault="00B3709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Droit médical</w:t>
            </w:r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234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Lundi</w:t>
            </w:r>
          </w:p>
        </w:tc>
        <w:tc>
          <w:tcPr>
            <w:tcW w:w="6588" w:type="dxa"/>
          </w:tcPr>
          <w:p w:rsidR="00DA71A8" w:rsidRDefault="00B3709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Psychologie Médical</w:t>
            </w:r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234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Mardi</w:t>
            </w:r>
          </w:p>
        </w:tc>
        <w:tc>
          <w:tcPr>
            <w:tcW w:w="6588" w:type="dxa"/>
          </w:tcPr>
          <w:p w:rsidR="00DA71A8" w:rsidRDefault="00B3709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Urgence-médico-chirurgical</w:t>
            </w:r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234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Mercredio</w:t>
            </w:r>
            <w:proofErr w:type="spellEnd"/>
          </w:p>
        </w:tc>
        <w:tc>
          <w:tcPr>
            <w:tcW w:w="6588" w:type="dxa"/>
          </w:tcPr>
          <w:p w:rsidR="00DA71A8" w:rsidRDefault="00B3709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Economie de Santé</w:t>
            </w:r>
          </w:p>
        </w:tc>
      </w:tr>
      <w:tr w:rsidR="00DA71A8" w:rsidTr="00DA71A8">
        <w:tc>
          <w:tcPr>
            <w:tcW w:w="64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234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Jeudi</w:t>
            </w:r>
          </w:p>
        </w:tc>
        <w:tc>
          <w:tcPr>
            <w:tcW w:w="6588" w:type="dxa"/>
          </w:tcPr>
          <w:p w:rsidR="00DA71A8" w:rsidRDefault="00B37098" w:rsidP="00DA71A8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Thérapeutique</w:t>
            </w:r>
          </w:p>
        </w:tc>
      </w:tr>
    </w:tbl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</w:t>
      </w: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Pr="00DA71A8" w:rsidRDefault="00B37098" w:rsidP="00B37098">
      <w:pPr>
        <w:jc w:val="right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Lé président du CP</w:t>
      </w:r>
    </w:p>
    <w:sectPr w:rsidR="00DA71A8" w:rsidRPr="00DA71A8" w:rsidSect="004D2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A71A8"/>
    <w:rsid w:val="004D265B"/>
    <w:rsid w:val="00B37098"/>
    <w:rsid w:val="00DA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6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A7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2013-09-15T17:59:00Z</dcterms:created>
  <dcterms:modified xsi:type="dcterms:W3CDTF">2013-09-15T18:12:00Z</dcterms:modified>
</cp:coreProperties>
</file>