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02" w:rsidRPr="008C45B4" w:rsidRDefault="00340B02" w:rsidP="008C45B4">
      <w:pPr>
        <w:ind w:left="2124"/>
        <w:rPr>
          <w:rFonts w:asciiTheme="majorBidi" w:hAnsiTheme="majorBidi" w:cstheme="majorBidi"/>
          <w:b/>
          <w:bCs/>
          <w:sz w:val="24"/>
          <w:szCs w:val="24"/>
        </w:rPr>
      </w:pPr>
      <w:r w:rsidRPr="00340B02">
        <w:rPr>
          <w:b/>
          <w:bCs/>
          <w:i/>
          <w:iCs/>
          <w:sz w:val="24"/>
          <w:szCs w:val="24"/>
        </w:rPr>
        <w:t xml:space="preserve">Université Abderrahmane Mira Bejaia  </w:t>
      </w:r>
    </w:p>
    <w:p w:rsidR="00340B02" w:rsidRPr="00340B02" w:rsidRDefault="00340B02" w:rsidP="00340B02">
      <w:pPr>
        <w:tabs>
          <w:tab w:val="left" w:pos="567"/>
          <w:tab w:val="left" w:pos="7665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340B02">
        <w:rPr>
          <w:b/>
          <w:bCs/>
          <w:i/>
          <w:iCs/>
          <w:sz w:val="24"/>
          <w:szCs w:val="24"/>
        </w:rPr>
        <w:t xml:space="preserve">Faculté des Sciences Humaines et Sociales                                                      </w:t>
      </w:r>
    </w:p>
    <w:p w:rsidR="00340B02" w:rsidRPr="00340B02" w:rsidRDefault="00340B02" w:rsidP="00340B02">
      <w:pPr>
        <w:tabs>
          <w:tab w:val="left" w:pos="567"/>
          <w:tab w:val="left" w:pos="7665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340B02">
        <w:rPr>
          <w:b/>
          <w:bCs/>
          <w:i/>
          <w:iCs/>
          <w:sz w:val="24"/>
          <w:szCs w:val="24"/>
        </w:rPr>
        <w:t xml:space="preserve">Département des Science Sociales                                                                     Nom : </w:t>
      </w:r>
    </w:p>
    <w:p w:rsidR="00340B02" w:rsidRPr="00340B02" w:rsidRDefault="00340B02" w:rsidP="008C45B4">
      <w:pPr>
        <w:tabs>
          <w:tab w:val="left" w:pos="567"/>
          <w:tab w:val="left" w:pos="7275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340B02">
        <w:rPr>
          <w:b/>
          <w:bCs/>
          <w:i/>
          <w:iCs/>
          <w:sz w:val="24"/>
          <w:szCs w:val="24"/>
        </w:rPr>
        <w:t xml:space="preserve">Examen </w:t>
      </w:r>
      <w:r w:rsidRPr="008C45B4">
        <w:rPr>
          <w:i/>
          <w:iCs/>
          <w:sz w:val="24"/>
          <w:szCs w:val="24"/>
        </w:rPr>
        <w:t>2</w:t>
      </w:r>
      <w:r w:rsidRPr="008C45B4">
        <w:rPr>
          <w:i/>
          <w:iCs/>
          <w:sz w:val="24"/>
          <w:szCs w:val="24"/>
          <w:vertAlign w:val="superscript"/>
        </w:rPr>
        <w:t>eme</w:t>
      </w:r>
      <w:r>
        <w:rPr>
          <w:i/>
          <w:iCs/>
          <w:sz w:val="24"/>
          <w:szCs w:val="24"/>
        </w:rPr>
        <w:t xml:space="preserve"> </w:t>
      </w:r>
      <w:r w:rsidRPr="00340B02">
        <w:rPr>
          <w:i/>
          <w:iCs/>
          <w:sz w:val="24"/>
          <w:szCs w:val="24"/>
        </w:rPr>
        <w:t xml:space="preserve">EMD/ </w:t>
      </w:r>
      <w:r w:rsidR="008C45B4" w:rsidRPr="00340B02">
        <w:rPr>
          <w:i/>
          <w:iCs/>
          <w:sz w:val="24"/>
          <w:szCs w:val="24"/>
        </w:rPr>
        <w:t>S.</w:t>
      </w:r>
      <w:r w:rsidR="008C45B4">
        <w:rPr>
          <w:i/>
          <w:iCs/>
          <w:sz w:val="24"/>
          <w:szCs w:val="24"/>
        </w:rPr>
        <w:t xml:space="preserve"> </w:t>
      </w:r>
      <w:r w:rsidRPr="00340B02">
        <w:rPr>
          <w:i/>
          <w:iCs/>
          <w:sz w:val="24"/>
          <w:szCs w:val="24"/>
        </w:rPr>
        <w:t>Rattrapage</w:t>
      </w:r>
      <w:r w:rsidR="008C45B4">
        <w:rPr>
          <w:i/>
          <w:iCs/>
          <w:sz w:val="24"/>
          <w:szCs w:val="24"/>
        </w:rPr>
        <w:t xml:space="preserve"> en ligne </w:t>
      </w:r>
      <w:r w:rsidRPr="00340B02">
        <w:rPr>
          <w:i/>
          <w:iCs/>
          <w:sz w:val="24"/>
          <w:szCs w:val="24"/>
        </w:rPr>
        <w:t xml:space="preserve">                                         </w:t>
      </w:r>
      <w:r w:rsidR="008C45B4">
        <w:rPr>
          <w:i/>
          <w:iCs/>
          <w:sz w:val="24"/>
          <w:szCs w:val="24"/>
        </w:rPr>
        <w:t xml:space="preserve">             </w:t>
      </w:r>
      <w:r>
        <w:rPr>
          <w:i/>
          <w:iCs/>
          <w:sz w:val="24"/>
          <w:szCs w:val="24"/>
        </w:rPr>
        <w:t xml:space="preserve"> </w:t>
      </w:r>
      <w:r w:rsidRPr="00340B02">
        <w:rPr>
          <w:b/>
          <w:bCs/>
          <w:i/>
          <w:iCs/>
          <w:sz w:val="24"/>
          <w:szCs w:val="24"/>
        </w:rPr>
        <w:t xml:space="preserve">Prénom :  </w:t>
      </w:r>
    </w:p>
    <w:p w:rsidR="00340B02" w:rsidRPr="00340B02" w:rsidRDefault="00340B02" w:rsidP="00340B02">
      <w:pPr>
        <w:tabs>
          <w:tab w:val="left" w:pos="7665"/>
        </w:tabs>
        <w:spacing w:after="0" w:line="240" w:lineRule="auto"/>
        <w:jc w:val="both"/>
        <w:rPr>
          <w:sz w:val="24"/>
          <w:szCs w:val="24"/>
        </w:rPr>
      </w:pPr>
      <w:r w:rsidRPr="00340B02">
        <w:rPr>
          <w:b/>
          <w:bCs/>
          <w:i/>
          <w:iCs/>
          <w:sz w:val="24"/>
          <w:szCs w:val="24"/>
        </w:rPr>
        <w:t>Niveau</w:t>
      </w:r>
      <w:r w:rsidRPr="00340B02">
        <w:rPr>
          <w:b/>
          <w:bCs/>
          <w:sz w:val="24"/>
          <w:szCs w:val="24"/>
        </w:rPr>
        <w:t> </w:t>
      </w:r>
      <w:r w:rsidRPr="00340B02">
        <w:rPr>
          <w:sz w:val="24"/>
          <w:szCs w:val="24"/>
        </w:rPr>
        <w:t xml:space="preserve">: Master </w:t>
      </w:r>
      <w:r>
        <w:rPr>
          <w:sz w:val="24"/>
          <w:szCs w:val="24"/>
        </w:rPr>
        <w:t>1</w:t>
      </w:r>
    </w:p>
    <w:p w:rsidR="00340B02" w:rsidRPr="00340B02" w:rsidRDefault="00340B02" w:rsidP="008C45B4">
      <w:pPr>
        <w:tabs>
          <w:tab w:val="left" w:pos="7800"/>
        </w:tabs>
        <w:spacing w:after="0" w:line="240" w:lineRule="auto"/>
        <w:jc w:val="both"/>
        <w:rPr>
          <w:sz w:val="24"/>
          <w:szCs w:val="24"/>
        </w:rPr>
      </w:pPr>
      <w:r w:rsidRPr="00340B02">
        <w:rPr>
          <w:b/>
          <w:bCs/>
          <w:i/>
          <w:iCs/>
          <w:sz w:val="24"/>
          <w:szCs w:val="24"/>
        </w:rPr>
        <w:t>Spécialité</w:t>
      </w:r>
      <w:r w:rsidRPr="00340B02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: Sociologie de Communication</w:t>
      </w:r>
      <w:r w:rsidRPr="00340B02">
        <w:rPr>
          <w:sz w:val="24"/>
          <w:szCs w:val="24"/>
        </w:rPr>
        <w:tab/>
        <w:t xml:space="preserve"> </w:t>
      </w:r>
    </w:p>
    <w:p w:rsidR="00340B02" w:rsidRPr="00340B02" w:rsidRDefault="00340B02" w:rsidP="008C45B4">
      <w:pPr>
        <w:tabs>
          <w:tab w:val="left" w:pos="7080"/>
        </w:tabs>
        <w:spacing w:after="0" w:line="240" w:lineRule="auto"/>
        <w:jc w:val="both"/>
        <w:rPr>
          <w:sz w:val="24"/>
          <w:szCs w:val="24"/>
        </w:rPr>
      </w:pPr>
      <w:r w:rsidRPr="00340B02">
        <w:rPr>
          <w:b/>
          <w:bCs/>
          <w:sz w:val="24"/>
          <w:szCs w:val="24"/>
        </w:rPr>
        <w:t>Module</w:t>
      </w:r>
      <w:r w:rsidRPr="00340B02">
        <w:rPr>
          <w:sz w:val="24"/>
          <w:szCs w:val="24"/>
        </w:rPr>
        <w:t xml:space="preserve"> : </w:t>
      </w:r>
      <w:r w:rsidR="008C45B4">
        <w:rPr>
          <w:sz w:val="24"/>
          <w:szCs w:val="24"/>
        </w:rPr>
        <w:t xml:space="preserve"> </w:t>
      </w:r>
      <w:r>
        <w:rPr>
          <w:sz w:val="24"/>
          <w:szCs w:val="24"/>
        </w:rPr>
        <w:t>Psychologie Sociale</w:t>
      </w:r>
      <w:r w:rsidRPr="00340B02">
        <w:rPr>
          <w:sz w:val="24"/>
          <w:szCs w:val="24"/>
        </w:rPr>
        <w:t xml:space="preserve"> </w:t>
      </w:r>
      <w:r w:rsidRPr="00340B02">
        <w:rPr>
          <w:sz w:val="24"/>
          <w:szCs w:val="24"/>
        </w:rPr>
        <w:tab/>
      </w:r>
      <w:r w:rsidR="008C45B4">
        <w:rPr>
          <w:sz w:val="24"/>
          <w:szCs w:val="24"/>
        </w:rPr>
        <w:t xml:space="preserve"> </w:t>
      </w:r>
    </w:p>
    <w:p w:rsidR="00AB3ED6" w:rsidRDefault="00AB3ED6" w:rsidP="008C45B4">
      <w:pPr>
        <w:tabs>
          <w:tab w:val="left" w:pos="708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340B02" w:rsidRDefault="00340B02" w:rsidP="00AB3ED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C45B4" w:rsidRDefault="008C45B4" w:rsidP="00A348E7">
      <w:pPr>
        <w:ind w:left="3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:rsidR="00340B02" w:rsidRDefault="008C45B4" w:rsidP="008C45B4">
      <w:pPr>
        <w:ind w:left="3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Extrait :</w:t>
      </w:r>
      <w:r w:rsidR="007642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C45B4" w:rsidRDefault="00AB3ED6" w:rsidP="008C45B4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45B4">
        <w:rPr>
          <w:rFonts w:asciiTheme="majorBidi" w:hAnsiTheme="majorBidi" w:cstheme="majorBidi"/>
          <w:sz w:val="24"/>
          <w:szCs w:val="24"/>
        </w:rPr>
        <w:t xml:space="preserve">La psychologie </w:t>
      </w:r>
      <w:r w:rsidR="008C45B4">
        <w:rPr>
          <w:rFonts w:asciiTheme="majorBidi" w:hAnsiTheme="majorBidi" w:cstheme="majorBidi"/>
          <w:sz w:val="24"/>
          <w:szCs w:val="24"/>
        </w:rPr>
        <w:t>s</w:t>
      </w:r>
      <w:r w:rsidRPr="008C45B4">
        <w:rPr>
          <w:rFonts w:asciiTheme="majorBidi" w:hAnsiTheme="majorBidi" w:cstheme="majorBidi"/>
          <w:sz w:val="24"/>
          <w:szCs w:val="24"/>
        </w:rPr>
        <w:t xml:space="preserve">ociale </w:t>
      </w:r>
      <w:r w:rsidR="008C45B4" w:rsidRPr="008C45B4">
        <w:rPr>
          <w:rFonts w:asciiTheme="majorBidi" w:hAnsiTheme="majorBidi" w:cstheme="majorBidi"/>
          <w:sz w:val="24"/>
          <w:szCs w:val="24"/>
        </w:rPr>
        <w:t xml:space="preserve">est le </w:t>
      </w:r>
      <w:r w:rsidRPr="008C45B4">
        <w:rPr>
          <w:rFonts w:asciiTheme="majorBidi" w:hAnsiTheme="majorBidi" w:cstheme="majorBidi"/>
          <w:sz w:val="24"/>
          <w:szCs w:val="24"/>
        </w:rPr>
        <w:t xml:space="preserve">« domaine d'étude scientifique qui analyse la façon par laquelle nos pensées, nos sentiments et </w:t>
      </w:r>
      <w:r w:rsidRPr="008C45B4">
        <w:rPr>
          <w:rFonts w:asciiTheme="majorBidi" w:hAnsiTheme="majorBidi" w:cstheme="majorBidi"/>
          <w:b/>
          <w:bCs/>
          <w:sz w:val="24"/>
          <w:szCs w:val="24"/>
          <w:u w:val="single"/>
        </w:rPr>
        <w:t>comportements</w:t>
      </w:r>
      <w:r w:rsidRPr="008C45B4">
        <w:rPr>
          <w:rFonts w:asciiTheme="majorBidi" w:hAnsiTheme="majorBidi" w:cstheme="majorBidi"/>
          <w:sz w:val="24"/>
          <w:szCs w:val="24"/>
        </w:rPr>
        <w:t xml:space="preserve"> sont </w:t>
      </w:r>
      <w:r w:rsidRPr="008C45B4">
        <w:rPr>
          <w:rFonts w:asciiTheme="majorBidi" w:hAnsiTheme="majorBidi" w:cstheme="majorBidi"/>
          <w:i/>
          <w:iCs/>
          <w:sz w:val="24"/>
          <w:szCs w:val="24"/>
          <w:u w:val="single"/>
        </w:rPr>
        <w:t>influencés</w:t>
      </w:r>
      <w:r w:rsidRPr="008C45B4">
        <w:rPr>
          <w:rFonts w:asciiTheme="majorBidi" w:hAnsiTheme="majorBidi" w:cstheme="majorBidi"/>
          <w:sz w:val="24"/>
          <w:szCs w:val="24"/>
        </w:rPr>
        <w:t xml:space="preserve"> par la </w:t>
      </w:r>
      <w:r w:rsidR="008C45B4" w:rsidRPr="008C45B4">
        <w:rPr>
          <w:rFonts w:asciiTheme="majorBidi" w:hAnsiTheme="majorBidi" w:cstheme="majorBidi"/>
          <w:sz w:val="24"/>
          <w:szCs w:val="24"/>
        </w:rPr>
        <w:t xml:space="preserve">présence </w:t>
      </w:r>
      <w:r w:rsidRPr="008C45B4">
        <w:rPr>
          <w:rFonts w:asciiTheme="majorBidi" w:hAnsiTheme="majorBidi" w:cstheme="majorBidi"/>
          <w:i/>
          <w:iCs/>
          <w:sz w:val="24"/>
          <w:szCs w:val="24"/>
          <w:u w:val="single"/>
        </w:rPr>
        <w:t>imaginaire</w:t>
      </w:r>
      <w:r w:rsidRPr="008C45B4">
        <w:rPr>
          <w:rFonts w:asciiTheme="majorBidi" w:hAnsiTheme="majorBidi" w:cstheme="majorBidi"/>
          <w:sz w:val="24"/>
          <w:szCs w:val="24"/>
        </w:rPr>
        <w:t xml:space="preserve">, implicite ou </w:t>
      </w:r>
      <w:r w:rsidRPr="008C45B4">
        <w:rPr>
          <w:rFonts w:asciiTheme="majorBidi" w:hAnsiTheme="majorBidi" w:cstheme="majorBidi"/>
          <w:b/>
          <w:bCs/>
          <w:sz w:val="24"/>
          <w:szCs w:val="24"/>
          <w:u w:val="single"/>
        </w:rPr>
        <w:t>explicite</w:t>
      </w:r>
      <w:r w:rsidRPr="008C45B4">
        <w:rPr>
          <w:rFonts w:asciiTheme="majorBidi" w:hAnsiTheme="majorBidi" w:cstheme="majorBidi"/>
          <w:sz w:val="24"/>
          <w:szCs w:val="24"/>
        </w:rPr>
        <w:t xml:space="preserve"> des autres, par leurs caractéristiques et par les divers </w:t>
      </w:r>
      <w:r w:rsidRPr="008C45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stimuli </w:t>
      </w:r>
      <w:r w:rsidRPr="008C45B4">
        <w:rPr>
          <w:rFonts w:asciiTheme="majorBidi" w:hAnsiTheme="majorBidi" w:cstheme="majorBidi"/>
          <w:sz w:val="24"/>
          <w:szCs w:val="24"/>
        </w:rPr>
        <w:t>sociaux qui nous entourent et qui de plus examine comment nos propres</w:t>
      </w:r>
      <w:r w:rsidRPr="008C45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C45B4">
        <w:rPr>
          <w:rFonts w:asciiTheme="majorBidi" w:hAnsiTheme="majorBidi" w:cstheme="majorBidi"/>
          <w:b/>
          <w:bCs/>
          <w:sz w:val="24"/>
          <w:szCs w:val="24"/>
          <w:u w:val="single"/>
        </w:rPr>
        <w:t>composantes</w:t>
      </w:r>
      <w:r w:rsidRPr="008C45B4">
        <w:rPr>
          <w:rFonts w:asciiTheme="majorBidi" w:hAnsiTheme="majorBidi" w:cstheme="majorBidi"/>
          <w:sz w:val="24"/>
          <w:szCs w:val="24"/>
        </w:rPr>
        <w:t xml:space="preserve"> psychologiques </w:t>
      </w:r>
      <w:r w:rsidRPr="008C45B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personnelles </w:t>
      </w:r>
      <w:r w:rsidRPr="008C45B4">
        <w:rPr>
          <w:rFonts w:asciiTheme="majorBidi" w:hAnsiTheme="majorBidi" w:cstheme="majorBidi"/>
          <w:sz w:val="24"/>
          <w:szCs w:val="24"/>
        </w:rPr>
        <w:t>influent sur notre comportement social</w:t>
      </w:r>
      <w:r w:rsidR="008C45B4" w:rsidRPr="008C45B4">
        <w:rPr>
          <w:rFonts w:asciiTheme="majorBidi" w:hAnsiTheme="majorBidi" w:cstheme="majorBidi"/>
          <w:sz w:val="24"/>
          <w:szCs w:val="24"/>
        </w:rPr>
        <w:t xml:space="preserve">. </w:t>
      </w:r>
      <w:r w:rsidRPr="008C45B4">
        <w:rPr>
          <w:rFonts w:asciiTheme="majorBidi" w:hAnsiTheme="majorBidi" w:cstheme="majorBidi"/>
          <w:sz w:val="24"/>
          <w:szCs w:val="24"/>
        </w:rPr>
        <w:t xml:space="preserve">Elle s’est développée grâce à une méthodologie </w:t>
      </w:r>
      <w:r w:rsidRPr="008C45B4">
        <w:rPr>
          <w:rFonts w:asciiTheme="majorBidi" w:hAnsiTheme="majorBidi" w:cstheme="majorBidi"/>
          <w:b/>
          <w:bCs/>
          <w:sz w:val="24"/>
          <w:szCs w:val="24"/>
          <w:u w:val="single"/>
        </w:rPr>
        <w:t>spécifique</w:t>
      </w:r>
      <w:r w:rsidRPr="008C45B4">
        <w:rPr>
          <w:rFonts w:asciiTheme="majorBidi" w:hAnsiTheme="majorBidi" w:cstheme="majorBidi"/>
          <w:sz w:val="24"/>
          <w:szCs w:val="24"/>
        </w:rPr>
        <w:t xml:space="preserve"> (sondage, </w:t>
      </w:r>
      <w:r w:rsidRPr="008C45B4">
        <w:rPr>
          <w:rFonts w:asciiTheme="majorBidi" w:hAnsiTheme="majorBidi" w:cstheme="majorBidi"/>
          <w:i/>
          <w:iCs/>
          <w:sz w:val="24"/>
          <w:szCs w:val="24"/>
          <w:u w:val="single"/>
        </w:rPr>
        <w:t>recherches sur le terrain</w:t>
      </w:r>
      <w:r w:rsidRPr="008C45B4">
        <w:rPr>
          <w:rFonts w:asciiTheme="majorBidi" w:hAnsiTheme="majorBidi" w:cstheme="majorBidi"/>
          <w:sz w:val="24"/>
          <w:szCs w:val="24"/>
        </w:rPr>
        <w:t xml:space="preserve"> etc.), et </w:t>
      </w:r>
      <w:r w:rsidR="00624722" w:rsidRPr="008C45B4">
        <w:rPr>
          <w:rFonts w:asciiTheme="majorBidi" w:hAnsiTheme="majorBidi" w:cstheme="majorBidi"/>
          <w:sz w:val="24"/>
          <w:szCs w:val="24"/>
        </w:rPr>
        <w:t>« n’est</w:t>
      </w:r>
      <w:r w:rsidRPr="008C45B4">
        <w:rPr>
          <w:rFonts w:asciiTheme="majorBidi" w:hAnsiTheme="majorBidi" w:cstheme="majorBidi"/>
          <w:sz w:val="24"/>
          <w:szCs w:val="24"/>
        </w:rPr>
        <w:t xml:space="preserve"> devenue </w:t>
      </w:r>
      <w:r w:rsidRPr="008C45B4">
        <w:rPr>
          <w:rFonts w:asciiTheme="majorBidi" w:hAnsiTheme="majorBidi" w:cstheme="majorBidi"/>
          <w:i/>
          <w:iCs/>
          <w:sz w:val="24"/>
          <w:szCs w:val="24"/>
          <w:u w:val="single"/>
        </w:rPr>
        <w:t>possible</w:t>
      </w:r>
      <w:r w:rsidRPr="008C45B4">
        <w:rPr>
          <w:rFonts w:asciiTheme="majorBidi" w:hAnsiTheme="majorBidi" w:cstheme="majorBidi"/>
          <w:sz w:val="24"/>
          <w:szCs w:val="24"/>
        </w:rPr>
        <w:t xml:space="preserve"> qu’à partir d’un changement de</w:t>
      </w:r>
      <w:r w:rsidRPr="008C45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mentalité</w:t>
      </w:r>
      <w:r w:rsidRPr="008C45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C45B4">
        <w:rPr>
          <w:rFonts w:asciiTheme="majorBidi" w:hAnsiTheme="majorBidi" w:cstheme="majorBidi"/>
          <w:sz w:val="24"/>
          <w:szCs w:val="24"/>
        </w:rPr>
        <w:t xml:space="preserve">permettant de concevoir les </w:t>
      </w:r>
      <w:r w:rsidRPr="008C45B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faits </w:t>
      </w:r>
      <w:r w:rsidRPr="008C45B4">
        <w:rPr>
          <w:rFonts w:asciiTheme="majorBidi" w:hAnsiTheme="majorBidi" w:cstheme="majorBidi"/>
          <w:sz w:val="24"/>
          <w:szCs w:val="24"/>
        </w:rPr>
        <w:t xml:space="preserve">humains comme des choses c'est-à-dire de les </w:t>
      </w:r>
      <w:r w:rsidRPr="008C45B4">
        <w:rPr>
          <w:rFonts w:asciiTheme="majorBidi" w:hAnsiTheme="majorBidi" w:cstheme="majorBidi"/>
          <w:b/>
          <w:bCs/>
          <w:sz w:val="24"/>
          <w:szCs w:val="24"/>
          <w:u w:val="single"/>
        </w:rPr>
        <w:t>soumettre</w:t>
      </w:r>
      <w:r w:rsidRPr="008C45B4">
        <w:rPr>
          <w:rFonts w:asciiTheme="majorBidi" w:hAnsiTheme="majorBidi" w:cstheme="majorBidi"/>
          <w:sz w:val="24"/>
          <w:szCs w:val="24"/>
        </w:rPr>
        <w:t xml:space="preserve"> malgré leur charge </w:t>
      </w:r>
      <w:r w:rsidRPr="008C45B4">
        <w:rPr>
          <w:rFonts w:asciiTheme="majorBidi" w:hAnsiTheme="majorBidi" w:cstheme="majorBidi"/>
          <w:i/>
          <w:iCs/>
          <w:sz w:val="24"/>
          <w:szCs w:val="24"/>
          <w:u w:val="single"/>
        </w:rPr>
        <w:t>affective</w:t>
      </w:r>
      <w:r w:rsidRPr="008C45B4">
        <w:rPr>
          <w:rFonts w:asciiTheme="majorBidi" w:hAnsiTheme="majorBidi" w:cstheme="majorBidi"/>
          <w:sz w:val="24"/>
          <w:szCs w:val="24"/>
        </w:rPr>
        <w:t xml:space="preserve"> (sentimentale) à l’observation</w:t>
      </w:r>
      <w:r w:rsidRPr="008C45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C45B4">
        <w:rPr>
          <w:rFonts w:asciiTheme="majorBidi" w:hAnsiTheme="majorBidi" w:cstheme="majorBidi"/>
          <w:b/>
          <w:bCs/>
          <w:sz w:val="24"/>
          <w:szCs w:val="24"/>
          <w:u w:val="single"/>
        </w:rPr>
        <w:t>empirique</w:t>
      </w:r>
      <w:r w:rsidRPr="008C45B4">
        <w:rPr>
          <w:rFonts w:asciiTheme="majorBidi" w:hAnsiTheme="majorBidi" w:cstheme="majorBidi"/>
          <w:sz w:val="24"/>
          <w:szCs w:val="24"/>
        </w:rPr>
        <w:t xml:space="preserve"> et à </w:t>
      </w:r>
      <w:r w:rsidRPr="008C45B4">
        <w:rPr>
          <w:rFonts w:asciiTheme="majorBidi" w:hAnsiTheme="majorBidi" w:cstheme="majorBidi"/>
          <w:i/>
          <w:iCs/>
          <w:sz w:val="24"/>
          <w:szCs w:val="24"/>
          <w:u w:val="single"/>
        </w:rPr>
        <w:t>l’expérimentation </w:t>
      </w:r>
      <w:r w:rsidRPr="008C45B4">
        <w:rPr>
          <w:rFonts w:asciiTheme="majorBidi" w:hAnsiTheme="majorBidi" w:cstheme="majorBidi"/>
          <w:sz w:val="24"/>
          <w:szCs w:val="24"/>
        </w:rPr>
        <w:t>»</w:t>
      </w:r>
      <w:r w:rsidR="008C45B4" w:rsidRPr="008C45B4">
        <w:rPr>
          <w:rFonts w:asciiTheme="majorBidi" w:hAnsiTheme="majorBidi" w:cstheme="majorBidi"/>
          <w:sz w:val="24"/>
          <w:szCs w:val="24"/>
        </w:rPr>
        <w:t>.</w:t>
      </w:r>
      <w:r w:rsidR="008C45B4" w:rsidRPr="008C45B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8C45B4" w:rsidRPr="008C45B4">
        <w:rPr>
          <w:rFonts w:asciiTheme="majorBidi" w:hAnsiTheme="majorBidi" w:cstheme="majorBidi"/>
          <w:b/>
          <w:bCs/>
          <w:sz w:val="24"/>
          <w:szCs w:val="24"/>
        </w:rPr>
        <w:t>(Vallerand, R.-J, 1994).</w:t>
      </w:r>
    </w:p>
    <w:p w:rsidR="008C45B4" w:rsidRPr="008C45B4" w:rsidRDefault="008C45B4" w:rsidP="008C45B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C45B4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C75D9">
        <w:rPr>
          <w:rFonts w:asciiTheme="majorBidi" w:eastAsia="Times New Roman" w:hAnsiTheme="majorBidi" w:cstheme="majorBidi"/>
          <w:b/>
          <w:bCs/>
          <w:sz w:val="24"/>
          <w:szCs w:val="24"/>
        </w:rPr>
        <w:t>Questions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Suite à la lecture active et attentive de l’extrait, veuillez répondre aux questions suivantes : </w:t>
      </w:r>
    </w:p>
    <w:p w:rsidR="008C45B4" w:rsidRPr="00AC1BCB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0</w:t>
      </w:r>
      <w:r w:rsidRPr="00AC1BCB">
        <w:rPr>
          <w:rFonts w:asciiTheme="majorBidi" w:eastAsia="Times New Roman" w:hAnsiTheme="majorBidi" w:cstheme="majorBidi"/>
          <w:sz w:val="24"/>
          <w:szCs w:val="24"/>
        </w:rPr>
        <w:t>1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-Proposez un titre à l’extrait </w:t>
      </w:r>
      <w:r w:rsidRPr="00AC1BCB">
        <w:rPr>
          <w:rFonts w:asciiTheme="majorBidi" w:eastAsia="Times New Roman" w:hAnsiTheme="majorBidi" w:cstheme="majorBidi"/>
          <w:sz w:val="24"/>
          <w:szCs w:val="24"/>
        </w:rPr>
        <w:t xml:space="preserve">? </w:t>
      </w:r>
      <w:r w:rsidRPr="00D46DE3">
        <w:rPr>
          <w:rFonts w:asciiTheme="majorBidi" w:eastAsia="Times New Roman" w:hAnsiTheme="majorBidi" w:cstheme="majorBidi"/>
          <w:b/>
          <w:bCs/>
          <w:sz w:val="24"/>
          <w:szCs w:val="24"/>
        </w:rPr>
        <w:t>(01pnt)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8C45B4" w:rsidRPr="00AC1BCB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0</w:t>
      </w:r>
      <w:r w:rsidRPr="00AC1BCB">
        <w:rPr>
          <w:rFonts w:asciiTheme="majorBidi" w:eastAsia="Times New Roman" w:hAnsiTheme="majorBidi" w:cstheme="majorBidi"/>
          <w:sz w:val="24"/>
          <w:szCs w:val="24"/>
        </w:rPr>
        <w:t>2-Dites de quoi s’agit-il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dans cet extrait ? </w:t>
      </w:r>
      <w:r w:rsidRPr="00D46DE3">
        <w:rPr>
          <w:rFonts w:asciiTheme="majorBidi" w:eastAsia="Times New Roman" w:hAnsiTheme="majorBidi" w:cstheme="majorBidi"/>
          <w:b/>
          <w:bCs/>
          <w:sz w:val="24"/>
          <w:szCs w:val="24"/>
        </w:rPr>
        <w:t>(03pts)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8C45B4" w:rsidRPr="00AC1BCB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03-Donnez le synonyme des termes </w:t>
      </w:r>
      <w:r w:rsidRPr="00AC1BCB">
        <w:rPr>
          <w:rFonts w:asciiTheme="majorBidi" w:eastAsia="Times New Roman" w:hAnsiTheme="majorBidi" w:cstheme="majorBidi"/>
          <w:sz w:val="24"/>
          <w:szCs w:val="24"/>
        </w:rPr>
        <w:t>soulignés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en gras ?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(4pts</w:t>
      </w:r>
      <w:r w:rsidRPr="00D46DE3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:rsidR="008C45B4" w:rsidRPr="00AC1BCB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04 -Donnez l’opposé des termes </w:t>
      </w:r>
      <w:r w:rsidRPr="00AC1BCB">
        <w:rPr>
          <w:rFonts w:asciiTheme="majorBidi" w:eastAsia="Times New Roman" w:hAnsiTheme="majorBidi" w:cstheme="majorBidi"/>
          <w:sz w:val="24"/>
          <w:szCs w:val="24"/>
        </w:rPr>
        <w:t>soulignés en italique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 ? </w:t>
      </w:r>
      <w:r w:rsidRPr="00AC1BC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(04</w:t>
      </w:r>
      <w:r w:rsidRPr="00D46DE3">
        <w:rPr>
          <w:rFonts w:asciiTheme="majorBidi" w:eastAsia="Times New Roman" w:hAnsiTheme="majorBidi" w:cstheme="majorBidi"/>
          <w:b/>
          <w:bCs/>
          <w:sz w:val="24"/>
          <w:szCs w:val="24"/>
        </w:rPr>
        <w:t>pts)</w:t>
      </w:r>
    </w:p>
    <w:p w:rsidR="008C45B4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05-</w:t>
      </w:r>
      <w:r w:rsidRPr="008C45B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A base d’exemple de votre choix, expliquez ce qui suit :  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:rsidR="008C45B4" w:rsidRPr="008C45B4" w:rsidRDefault="008C45B4" w:rsidP="008C45B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C45B4">
        <w:rPr>
          <w:rFonts w:asciiTheme="majorBidi" w:hAnsiTheme="majorBidi" w:cstheme="majorBidi"/>
          <w:sz w:val="24"/>
          <w:szCs w:val="24"/>
        </w:rPr>
        <w:t xml:space="preserve">« </w:t>
      </w:r>
      <w:r w:rsidRPr="008C45B4">
        <w:rPr>
          <w:rFonts w:asciiTheme="majorBidi" w:hAnsiTheme="majorBidi" w:cstheme="majorBidi"/>
          <w:b/>
          <w:bCs/>
          <w:i/>
          <w:iCs/>
          <w:sz w:val="24"/>
          <w:szCs w:val="24"/>
        </w:rPr>
        <w:t>Nos pensées, nos sentiments et comportements sont influencés par la présence des autres </w:t>
      </w:r>
      <w:r w:rsidRPr="008C45B4">
        <w:rPr>
          <w:rFonts w:asciiTheme="majorBidi" w:hAnsiTheme="majorBidi" w:cstheme="majorBidi"/>
          <w:i/>
          <w:iCs/>
          <w:sz w:val="24"/>
          <w:szCs w:val="24"/>
        </w:rPr>
        <w:t>»</w:t>
      </w:r>
      <w:r w:rsidRPr="008C45B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</w:p>
    <w:p w:rsidR="008C45B4" w:rsidRPr="008C45B4" w:rsidRDefault="008C45B4" w:rsidP="008C45B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C45B4">
        <w:rPr>
          <w:rFonts w:asciiTheme="majorBidi" w:hAnsiTheme="majorBidi" w:cstheme="majorBidi"/>
          <w:sz w:val="24"/>
          <w:szCs w:val="24"/>
        </w:rPr>
        <w:t xml:space="preserve">« </w:t>
      </w:r>
      <w:r w:rsidRPr="008C45B4">
        <w:rPr>
          <w:rFonts w:asciiTheme="majorBidi" w:hAnsiTheme="majorBidi" w:cstheme="majorBidi"/>
          <w:b/>
          <w:bCs/>
          <w:i/>
          <w:iCs/>
          <w:sz w:val="24"/>
          <w:szCs w:val="24"/>
        </w:rPr>
        <w:t>La psychologie sociale n’est devenue possible qu’à partir d’un changement de mentalité permettant de concevoir les faits humains comme des choses</w:t>
      </w:r>
      <w:r w:rsidRPr="008C45B4">
        <w:rPr>
          <w:rFonts w:asciiTheme="majorBidi" w:hAnsiTheme="majorBidi" w:cstheme="majorBidi"/>
          <w:sz w:val="24"/>
          <w:szCs w:val="24"/>
        </w:rPr>
        <w:t xml:space="preserve"> ». </w:t>
      </w:r>
    </w:p>
    <w:p w:rsidR="008C45B4" w:rsidRPr="008C45B4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A348E7" w:rsidRDefault="00A348E7" w:rsidP="00A348E7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348E7" w:rsidRDefault="00A348E7" w:rsidP="00A348E7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</w:p>
    <w:p w:rsidR="00A348E7" w:rsidRDefault="00A348E7" w:rsidP="00A348E7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348E7" w:rsidRDefault="00A348E7" w:rsidP="00A348E7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348E7" w:rsidRDefault="00A348E7" w:rsidP="00A348E7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73020" w:rsidRPr="00A348E7" w:rsidRDefault="00A348E7" w:rsidP="00A348E7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48E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</w:t>
      </w:r>
      <w:r w:rsidR="00D73020" w:rsidRPr="00A348E7">
        <w:rPr>
          <w:rFonts w:asciiTheme="majorBidi" w:hAnsiTheme="majorBidi" w:cstheme="majorBidi"/>
          <w:b/>
          <w:bCs/>
          <w:sz w:val="24"/>
          <w:szCs w:val="24"/>
          <w:u w:val="single"/>
        </w:rPr>
        <w:t>Protocole de remise de réponse</w:t>
      </w:r>
    </w:p>
    <w:p w:rsidR="00D73020" w:rsidRDefault="00D73020" w:rsidP="008C45B4">
      <w:pPr>
        <w:pStyle w:val="Paragraphedeliste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p w:rsidR="00A348E7" w:rsidRDefault="00D73020" w:rsidP="009C3016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 sujet est destiné aux éléments concernés par</w:t>
      </w:r>
      <w:r w:rsidR="009C3016">
        <w:rPr>
          <w:rFonts w:asciiTheme="majorBidi" w:hAnsiTheme="majorBidi" w:cstheme="majorBidi"/>
          <w:sz w:val="24"/>
          <w:szCs w:val="24"/>
        </w:rPr>
        <w:t xml:space="preserve"> la session rattrapage, c’est l’opportunité pour eux de réussir le module et de l’emporter avec excellence, il suffit juste de consacrer le temps nécessaire quant à la réflexion aux questions posées et fournir les réponses appropriées. </w:t>
      </w:r>
    </w:p>
    <w:p w:rsidR="00A348E7" w:rsidRDefault="00A348E7" w:rsidP="009C3016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348E7" w:rsidRDefault="009C3016" w:rsidP="00A348E7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r w:rsidR="00A348E7">
        <w:rPr>
          <w:rFonts w:asciiTheme="majorBidi" w:hAnsiTheme="majorBidi" w:cstheme="majorBidi"/>
          <w:sz w:val="24"/>
          <w:szCs w:val="24"/>
        </w:rPr>
        <w:t>étudiants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348E7">
        <w:rPr>
          <w:rFonts w:asciiTheme="majorBidi" w:hAnsiTheme="majorBidi" w:cstheme="majorBidi"/>
          <w:sz w:val="24"/>
          <w:szCs w:val="24"/>
        </w:rPr>
        <w:t>concernés par le rattrapage sont appelés à faire un retour, fournir les réponses en fichier Word adressé à la boite email suivante :</w:t>
      </w:r>
      <w:r w:rsidR="00A348E7" w:rsidRPr="00B15142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A348E7" w:rsidRPr="00B15142">
          <w:rPr>
            <w:rStyle w:val="Lienhypertexte"/>
            <w:rFonts w:asciiTheme="majorBidi" w:hAnsiTheme="majorBidi" w:cstheme="majorBidi"/>
            <w:b/>
            <w:bCs/>
            <w:i/>
            <w:iCs/>
            <w:sz w:val="24"/>
            <w:szCs w:val="24"/>
            <w:u w:val="none"/>
          </w:rPr>
          <w:t>kari_esprit1@yahoo.fr</w:t>
        </w:r>
      </w:hyperlink>
      <w:r w:rsidR="00A348E7">
        <w:rPr>
          <w:rFonts w:asciiTheme="majorBidi" w:hAnsiTheme="majorBidi" w:cstheme="majorBidi"/>
          <w:sz w:val="24"/>
          <w:szCs w:val="24"/>
        </w:rPr>
        <w:t xml:space="preserve"> </w:t>
      </w:r>
    </w:p>
    <w:p w:rsidR="00A348E7" w:rsidRDefault="00A348E7" w:rsidP="00A348E7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dernier délai de réception des fichiers de réponses est prévu pour le jeudi 17-12-2020. </w:t>
      </w:r>
      <w:r w:rsidRPr="00A348E7">
        <w:rPr>
          <w:rFonts w:asciiTheme="majorBidi" w:hAnsiTheme="majorBidi" w:cstheme="majorBidi"/>
          <w:sz w:val="24"/>
          <w:szCs w:val="24"/>
        </w:rPr>
        <w:t>Merci de respecter les délais accordés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348E7" w:rsidRPr="00A348E7" w:rsidRDefault="00A348E7" w:rsidP="00A348E7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 de là de cette date aucun travail n’est accepté et l’étudiant demeure seule responsable de la situation.   </w:t>
      </w:r>
      <w:r w:rsidRPr="00A348E7">
        <w:rPr>
          <w:rFonts w:asciiTheme="majorBidi" w:hAnsiTheme="majorBidi" w:cstheme="majorBidi"/>
          <w:sz w:val="24"/>
          <w:szCs w:val="24"/>
        </w:rPr>
        <w:t xml:space="preserve"> </w:t>
      </w:r>
    </w:p>
    <w:p w:rsidR="00A348E7" w:rsidRPr="00A348E7" w:rsidRDefault="00A348E7" w:rsidP="00A348E7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48E7">
        <w:rPr>
          <w:rFonts w:asciiTheme="majorBidi" w:hAnsiTheme="majorBidi" w:cstheme="majorBidi"/>
          <w:sz w:val="24"/>
          <w:szCs w:val="24"/>
        </w:rPr>
        <w:t xml:space="preserve">   </w:t>
      </w:r>
    </w:p>
    <w:p w:rsidR="00A348E7" w:rsidRDefault="00A348E7" w:rsidP="009C3016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348E7" w:rsidRDefault="00A348E7" w:rsidP="009C3016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3020" w:rsidRDefault="00A348E7" w:rsidP="009C3016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C3016" w:rsidRDefault="009C3016" w:rsidP="009C3016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3016" w:rsidRDefault="009C3016" w:rsidP="009C3016">
      <w:pPr>
        <w:pStyle w:val="Paragraphedelist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3020" w:rsidRDefault="00A348E7" w:rsidP="00A348E7">
      <w:pPr>
        <w:pStyle w:val="Paragraphedeliste"/>
        <w:spacing w:before="100" w:beforeAutospacing="1" w:after="100" w:afterAutospacing="1" w:line="240" w:lineRule="auto"/>
        <w:ind w:left="495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Chargée de Module M. Belkacem .K </w:t>
      </w:r>
    </w:p>
    <w:p w:rsidR="00D73020" w:rsidRPr="008C45B4" w:rsidRDefault="00D73020" w:rsidP="008C45B4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C45B4" w:rsidRPr="008C45B4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C45B4" w:rsidRPr="008C45B4" w:rsidRDefault="008C45B4" w:rsidP="008C45B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C45B4" w:rsidRPr="009E0082" w:rsidRDefault="008C45B4" w:rsidP="008C45B4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8C45B4" w:rsidRPr="009E0082" w:rsidRDefault="008C45B4" w:rsidP="008C45B4">
      <w:pPr>
        <w:pStyle w:val="Paragraphedeliste"/>
        <w:ind w:left="0" w:firstLine="70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E72A81" w:rsidRPr="008C45B4" w:rsidRDefault="00E72A81" w:rsidP="008C45B4">
      <w:pPr>
        <w:rPr>
          <w:rFonts w:asciiTheme="majorBidi" w:hAnsiTheme="majorBidi" w:cstheme="majorBidi"/>
          <w:sz w:val="24"/>
          <w:szCs w:val="24"/>
        </w:rPr>
      </w:pPr>
    </w:p>
    <w:sectPr w:rsidR="00E72A81" w:rsidRPr="008C45B4" w:rsidSect="001E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89E" w:rsidRDefault="00D1289E" w:rsidP="0076424A">
      <w:pPr>
        <w:spacing w:after="0" w:line="240" w:lineRule="auto"/>
      </w:pPr>
      <w:r>
        <w:separator/>
      </w:r>
    </w:p>
  </w:endnote>
  <w:endnote w:type="continuationSeparator" w:id="1">
    <w:p w:rsidR="00D1289E" w:rsidRDefault="00D1289E" w:rsidP="0076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89E" w:rsidRDefault="00D1289E" w:rsidP="0076424A">
      <w:pPr>
        <w:spacing w:after="0" w:line="240" w:lineRule="auto"/>
      </w:pPr>
      <w:r>
        <w:separator/>
      </w:r>
    </w:p>
  </w:footnote>
  <w:footnote w:type="continuationSeparator" w:id="1">
    <w:p w:rsidR="00D1289E" w:rsidRDefault="00D1289E" w:rsidP="0076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4F3"/>
    <w:multiLevelType w:val="hybridMultilevel"/>
    <w:tmpl w:val="C4184494"/>
    <w:lvl w:ilvl="0" w:tplc="CA1C0DB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AF66DA"/>
    <w:multiLevelType w:val="hybridMultilevel"/>
    <w:tmpl w:val="95927DDE"/>
    <w:lvl w:ilvl="0" w:tplc="8686271A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E5E98"/>
    <w:multiLevelType w:val="hybridMultilevel"/>
    <w:tmpl w:val="4D7CFCA2"/>
    <w:lvl w:ilvl="0" w:tplc="0DC831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D218C"/>
    <w:multiLevelType w:val="hybridMultilevel"/>
    <w:tmpl w:val="A412D736"/>
    <w:lvl w:ilvl="0" w:tplc="E152A3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93D"/>
    <w:rsid w:val="0003546D"/>
    <w:rsid w:val="001E642A"/>
    <w:rsid w:val="00340B02"/>
    <w:rsid w:val="00624722"/>
    <w:rsid w:val="007400A2"/>
    <w:rsid w:val="00747463"/>
    <w:rsid w:val="0076424A"/>
    <w:rsid w:val="00857225"/>
    <w:rsid w:val="008C45B4"/>
    <w:rsid w:val="008E5F4A"/>
    <w:rsid w:val="009C3016"/>
    <w:rsid w:val="00A348E7"/>
    <w:rsid w:val="00AB3ED6"/>
    <w:rsid w:val="00B15142"/>
    <w:rsid w:val="00D1289E"/>
    <w:rsid w:val="00D73020"/>
    <w:rsid w:val="00E72A81"/>
    <w:rsid w:val="00F7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D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B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24A"/>
  </w:style>
  <w:style w:type="paragraph" w:styleId="Pieddepage">
    <w:name w:val="footer"/>
    <w:basedOn w:val="Normal"/>
    <w:link w:val="PieddepageCar"/>
    <w:uiPriority w:val="99"/>
    <w:unhideWhenUsed/>
    <w:rsid w:val="007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24A"/>
  </w:style>
  <w:style w:type="character" w:styleId="Lienhypertexte">
    <w:name w:val="Hyperlink"/>
    <w:basedOn w:val="Policepardfaut"/>
    <w:uiPriority w:val="99"/>
    <w:unhideWhenUsed/>
    <w:rsid w:val="00A348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i_esprit1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esktop\Examen%20de%20rattrapage%20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Examen de rattrapage C</Template>
  <TotalTime>5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FSHS</cp:lastModifiedBy>
  <cp:revision>2</cp:revision>
  <dcterms:created xsi:type="dcterms:W3CDTF">2020-12-17T11:13:00Z</dcterms:created>
  <dcterms:modified xsi:type="dcterms:W3CDTF">2020-12-17T11:13:00Z</dcterms:modified>
</cp:coreProperties>
</file>