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CD" w:rsidRPr="00A421FE" w:rsidRDefault="000D4E6A" w:rsidP="00A42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REPUBLIQUE ALGERIENNE DEMOCRATIQUE ET POPULAIRE</w:t>
      </w:r>
    </w:p>
    <w:p w:rsidR="000D4E6A" w:rsidRPr="00A421FE" w:rsidRDefault="000D4E6A" w:rsidP="00A421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CENTRE HOSPITALO-UNIVERSAITAIRE DE BEJAIA</w:t>
      </w:r>
    </w:p>
    <w:p w:rsidR="000D4E6A" w:rsidRPr="00A421FE" w:rsidRDefault="000D4E6A" w:rsidP="000D4E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SERVICE ORL</w:t>
      </w:r>
    </w:p>
    <w:p w:rsidR="000D4E6A" w:rsidRDefault="000D4E6A" w:rsidP="000D4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1FE">
        <w:rPr>
          <w:rFonts w:ascii="Times New Roman" w:hAnsi="Times New Roman" w:cs="Times New Roman"/>
          <w:sz w:val="24"/>
          <w:szCs w:val="24"/>
          <w:u w:val="single"/>
        </w:rPr>
        <w:t>CHEF DE SERVICE</w:t>
      </w:r>
      <w:r w:rsidRPr="000D4E6A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E6A">
        <w:rPr>
          <w:rFonts w:ascii="Times New Roman" w:hAnsi="Times New Roman" w:cs="Times New Roman"/>
          <w:sz w:val="24"/>
          <w:szCs w:val="24"/>
        </w:rPr>
        <w:t>Dr LOUNIS</w:t>
      </w:r>
    </w:p>
    <w:p w:rsidR="000D4E6A" w:rsidRDefault="000D4E6A" w:rsidP="000D4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6A" w:rsidRDefault="001326E1" w:rsidP="00A42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PROGRAMME DES TD</w:t>
      </w:r>
    </w:p>
    <w:p w:rsidR="00EC0DA1" w:rsidRPr="00A421FE" w:rsidRDefault="00EC0DA1" w:rsidP="00A42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406"/>
        <w:gridCol w:w="3482"/>
        <w:gridCol w:w="1361"/>
        <w:gridCol w:w="2039"/>
      </w:tblGrid>
      <w:tr w:rsidR="001326E1" w:rsidTr="001326E1">
        <w:tc>
          <w:tcPr>
            <w:tcW w:w="2406" w:type="dxa"/>
          </w:tcPr>
          <w:p w:rsidR="001326E1" w:rsidRPr="00EC0DA1" w:rsidRDefault="001326E1" w:rsidP="000D4E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0D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3482" w:type="dxa"/>
          </w:tcPr>
          <w:p w:rsidR="001326E1" w:rsidRPr="00EC0DA1" w:rsidRDefault="001326E1" w:rsidP="000D4E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0D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COURS</w:t>
            </w:r>
          </w:p>
        </w:tc>
        <w:tc>
          <w:tcPr>
            <w:tcW w:w="1361" w:type="dxa"/>
          </w:tcPr>
          <w:p w:rsidR="001326E1" w:rsidRPr="00EC0DA1" w:rsidRDefault="00EC0DA1" w:rsidP="000D4E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0D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GROUPE</w:t>
            </w:r>
          </w:p>
        </w:tc>
        <w:tc>
          <w:tcPr>
            <w:tcW w:w="2039" w:type="dxa"/>
          </w:tcPr>
          <w:p w:rsidR="001326E1" w:rsidRPr="00EC0DA1" w:rsidRDefault="001326E1" w:rsidP="000D4E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0D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ENSEIGNANTS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 17 NOV 2013</w:t>
            </w:r>
          </w:p>
          <w:p w:rsidR="001326E1" w:rsidRDefault="001326E1" w:rsidP="001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15H-16H30</w:t>
            </w:r>
          </w:p>
        </w:tc>
        <w:tc>
          <w:tcPr>
            <w:tcW w:w="3482" w:type="dxa"/>
          </w:tcPr>
          <w:p w:rsidR="001326E1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26E1">
              <w:rPr>
                <w:rFonts w:ascii="Times New Roman" w:hAnsi="Times New Roman" w:cs="Times New Roman"/>
                <w:sz w:val="24"/>
                <w:szCs w:val="24"/>
              </w:rPr>
              <w:t>ANATOMIE DE L’OREILLE ET FOSSE NAZALES</w:t>
            </w:r>
          </w:p>
          <w:p w:rsidR="001326E1" w:rsidRPr="001326E1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SEMIOLOGIE EN ORL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 18 NOV 2013</w:t>
            </w:r>
          </w:p>
          <w:p w:rsidR="001326E1" w:rsidRDefault="001326E1" w:rsidP="001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11H-12H</w:t>
            </w:r>
          </w:p>
        </w:tc>
        <w:tc>
          <w:tcPr>
            <w:tcW w:w="3482" w:type="dxa"/>
          </w:tcPr>
          <w:p w:rsidR="001326E1" w:rsidRPr="000D4E6A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EXPLORATION EN ORL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OUYAHIA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 19 NOV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11H-12H</w:t>
            </w:r>
          </w:p>
        </w:tc>
        <w:tc>
          <w:tcPr>
            <w:tcW w:w="3482" w:type="dxa"/>
          </w:tcPr>
          <w:p w:rsidR="001326E1" w:rsidRPr="000D4E6A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EXPLORATION EN ORL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BOUTALBI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 25NOV2013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11H-12H</w:t>
            </w:r>
          </w:p>
        </w:tc>
        <w:tc>
          <w:tcPr>
            <w:tcW w:w="3482" w:type="dxa"/>
          </w:tcPr>
          <w:p w:rsidR="001326E1" w:rsidRPr="000D4E6A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ANATOMIE DE LARYNXE ET DU PHARYNX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 27 NOV2013 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11H-12H</w:t>
            </w:r>
          </w:p>
        </w:tc>
        <w:tc>
          <w:tcPr>
            <w:tcW w:w="3482" w:type="dxa"/>
          </w:tcPr>
          <w:p w:rsidR="001326E1" w:rsidRPr="000D4E6A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ANATOMIE DE LARYNXE ET DU PHARYNX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JEU 28 NOV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11H-12H</w:t>
            </w:r>
          </w:p>
        </w:tc>
        <w:tc>
          <w:tcPr>
            <w:tcW w:w="3482" w:type="dxa"/>
          </w:tcPr>
          <w:p w:rsidR="001326E1" w:rsidRPr="000E1726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TRACHEOTOMIE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JEU 28 NOV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11H12H</w:t>
            </w:r>
          </w:p>
        </w:tc>
        <w:tc>
          <w:tcPr>
            <w:tcW w:w="3482" w:type="dxa"/>
          </w:tcPr>
          <w:p w:rsidR="001326E1" w:rsidRPr="00C91723" w:rsidRDefault="00EC0DA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TRACHEOTOMIE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 01 DEC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11H-12H</w:t>
            </w:r>
          </w:p>
        </w:tc>
        <w:tc>
          <w:tcPr>
            <w:tcW w:w="3482" w:type="dxa"/>
          </w:tcPr>
          <w:p w:rsidR="001326E1" w:rsidRPr="00C91723" w:rsidRDefault="001326E1" w:rsidP="001326E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C.A.T DEVANT UNE EPISTAXIS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 02 DEC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11H-12H</w:t>
            </w:r>
          </w:p>
        </w:tc>
        <w:tc>
          <w:tcPr>
            <w:tcW w:w="3482" w:type="dxa"/>
          </w:tcPr>
          <w:p w:rsidR="001326E1" w:rsidRPr="00A421FE" w:rsidRDefault="00EC0DA1" w:rsidP="00EC0DA1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C.A.T DEVANT UNE EPISTAXIS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LOUNIS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 03 DEC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14H-15H</w:t>
            </w:r>
          </w:p>
        </w:tc>
        <w:tc>
          <w:tcPr>
            <w:tcW w:w="3482" w:type="dxa"/>
          </w:tcPr>
          <w:p w:rsidR="001326E1" w:rsidRPr="00C91723" w:rsidRDefault="00EC0DA1" w:rsidP="00C91723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C.A.T DEVANT UNE DYSPHAGIE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OUYAHIA</w:t>
            </w:r>
          </w:p>
        </w:tc>
      </w:tr>
      <w:tr w:rsidR="001326E1" w:rsidTr="001326E1">
        <w:tc>
          <w:tcPr>
            <w:tcW w:w="2406" w:type="dxa"/>
          </w:tcPr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 03 DEC 2013</w:t>
            </w:r>
          </w:p>
          <w:p w:rsidR="001326E1" w:rsidRDefault="001326E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15H-16H</w:t>
            </w:r>
          </w:p>
        </w:tc>
        <w:tc>
          <w:tcPr>
            <w:tcW w:w="3482" w:type="dxa"/>
          </w:tcPr>
          <w:p w:rsidR="001326E1" w:rsidRPr="00C91723" w:rsidRDefault="00EC0DA1" w:rsidP="001326E1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C.A.T DEVANT UNE DYSPHAGIE</w:t>
            </w:r>
          </w:p>
        </w:tc>
        <w:tc>
          <w:tcPr>
            <w:tcW w:w="1361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39" w:type="dxa"/>
          </w:tcPr>
          <w:p w:rsidR="001326E1" w:rsidRDefault="00EC0DA1" w:rsidP="000D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OUYAHIA</w:t>
            </w:r>
          </w:p>
        </w:tc>
      </w:tr>
    </w:tbl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1FE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E6A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</w:t>
      </w:r>
      <w:r w:rsidR="00EC0DA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EC0DA1">
        <w:rPr>
          <w:rFonts w:ascii="Times New Roman" w:hAnsi="Times New Roman" w:cs="Times New Roman"/>
          <w:sz w:val="24"/>
          <w:szCs w:val="24"/>
        </w:rPr>
        <w:t>bejaia</w:t>
      </w:r>
      <w:proofErr w:type="spellEnd"/>
      <w:r w:rsidR="00EC0DA1">
        <w:rPr>
          <w:rFonts w:ascii="Times New Roman" w:hAnsi="Times New Roman" w:cs="Times New Roman"/>
          <w:sz w:val="24"/>
          <w:szCs w:val="24"/>
        </w:rPr>
        <w:t xml:space="preserve"> le 13/11/201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421FE" w:rsidRPr="000D4E6A" w:rsidRDefault="00A421FE" w:rsidP="00A42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chef de service</w:t>
      </w:r>
    </w:p>
    <w:sectPr w:rsidR="00A421FE" w:rsidRPr="000D4E6A" w:rsidSect="00A9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A52"/>
    <w:multiLevelType w:val="hybridMultilevel"/>
    <w:tmpl w:val="F35CA666"/>
    <w:lvl w:ilvl="0" w:tplc="9A342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F2707"/>
    <w:multiLevelType w:val="hybridMultilevel"/>
    <w:tmpl w:val="F5B4AB78"/>
    <w:lvl w:ilvl="0" w:tplc="9A342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E6A"/>
    <w:rsid w:val="000D4E6A"/>
    <w:rsid w:val="000E1726"/>
    <w:rsid w:val="001326E1"/>
    <w:rsid w:val="005315F7"/>
    <w:rsid w:val="00593C42"/>
    <w:rsid w:val="00856555"/>
    <w:rsid w:val="00A421FE"/>
    <w:rsid w:val="00A93ACD"/>
    <w:rsid w:val="00BA3BB6"/>
    <w:rsid w:val="00C27B1F"/>
    <w:rsid w:val="00C91723"/>
    <w:rsid w:val="00C96A6B"/>
    <w:rsid w:val="00EC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4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2013-11-19T06:53:00Z</dcterms:created>
  <dcterms:modified xsi:type="dcterms:W3CDTF">2013-11-19T07:07:00Z</dcterms:modified>
</cp:coreProperties>
</file>