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E75" w:rsidRPr="00125279" w:rsidRDefault="007859AE" w:rsidP="0012527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2527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Bendix</w:t>
      </w:r>
      <w:proofErr w:type="spellEnd"/>
      <w:r w:rsidRPr="0012527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proofErr w:type="spellStart"/>
      <w:r w:rsidRPr="0012527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lip</w:t>
      </w:r>
      <w:bookmarkStart w:id="0" w:name="_GoBack"/>
      <w:bookmarkEnd w:id="0"/>
      <w:r w:rsidRPr="0012527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w:t>
      </w:r>
      <w:proofErr w:type="spellEnd"/>
    </w:p>
    <w:p w:rsidR="007859AE" w:rsidRDefault="007859AE" w:rsidP="00125279">
      <w:pPr>
        <w:jc w:val="lowKashida"/>
      </w:pPr>
      <w:r>
        <w:t xml:space="preserve">Une des raisons principales de la crise de la théorie de </w:t>
      </w:r>
      <w:proofErr w:type="gramStart"/>
      <w:r>
        <w:t xml:space="preserve">la </w:t>
      </w:r>
      <w:r>
        <w:t xml:space="preserve"> </w:t>
      </w:r>
      <w:r>
        <w:t>mobilité</w:t>
      </w:r>
      <w:proofErr w:type="gramEnd"/>
      <w:r>
        <w:t xml:space="preserve"> sociale réside précisém</w:t>
      </w:r>
      <w:r>
        <w:t>ent dans le fait qu'on a généra</w:t>
      </w:r>
      <w:r>
        <w:t xml:space="preserve">lement cherché à lui donner une forme «factorielle ", c'est-à-dire à identifier des facteurs de la mobilité dont les actions étaient conçues comme s'ajoutant les unes aux autres. Ainsi, la théorie de la mobilité de </w:t>
      </w:r>
      <w:proofErr w:type="spellStart"/>
      <w:r>
        <w:t>Dahrendorf</w:t>
      </w:r>
      <w:proofErr w:type="spellEnd"/>
      <w:r>
        <w:t xml:space="preserve">, comme la théorie qui guida la recherche de </w:t>
      </w:r>
      <w:proofErr w:type="spellStart"/>
      <w:r>
        <w:t>Bendix</w:t>
      </w:r>
      <w:proofErr w:type="spellEnd"/>
      <w:r>
        <w:t xml:space="preserve"> et </w:t>
      </w:r>
      <w:proofErr w:type="spellStart"/>
      <w:r>
        <w:t>Lipset</w:t>
      </w:r>
      <w:proofErr w:type="spellEnd"/>
      <w:r>
        <w:t xml:space="preserve"> et bien d'autres, peuvent se résumer schématiquement de la manière </w:t>
      </w:r>
      <w:proofErr w:type="gramStart"/>
      <w:r>
        <w:t>suivante:</w:t>
      </w:r>
      <w:proofErr w:type="gramEnd"/>
      <w:r>
        <w:t xml:space="preserve"> </w:t>
      </w:r>
    </w:p>
    <w:p w:rsidR="007859AE" w:rsidRDefault="007859AE" w:rsidP="00125279">
      <w:pPr>
        <w:jc w:val="lowKashida"/>
      </w:pPr>
      <w:r>
        <w:t>Le développement économique</w:t>
      </w:r>
      <w:r>
        <w:t>, l'élévation des taux de scola</w:t>
      </w:r>
      <w:r>
        <w:t xml:space="preserve">risation, l'existence ou la non-existence dans le passé d'un système de stratification sociale juridiquement défini (comme les états de la société française d'Ancien Régime, les </w:t>
      </w:r>
      <w:proofErr w:type="spellStart"/>
      <w:r>
        <w:t>Stonde</w:t>
      </w:r>
      <w:proofErr w:type="spellEnd"/>
      <w:r>
        <w:t xml:space="preserve"> analysés par Max Weber), les politiques sociales égalitaires, ont une influence sur la mobilité sociale.</w:t>
      </w:r>
    </w:p>
    <w:p w:rsidR="007859AE" w:rsidRPr="00125279" w:rsidRDefault="007859AE" w:rsidP="0012527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2527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Lipset</w:t>
      </w:r>
      <w:proofErr w:type="spellEnd"/>
      <w:r w:rsidRPr="0012527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proofErr w:type="spellStart"/>
      <w:r w:rsidRPr="0012527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zettererg</w:t>
      </w:r>
      <w:proofErr w:type="spellEnd"/>
    </w:p>
    <w:p w:rsidR="007859AE" w:rsidRDefault="007859AE" w:rsidP="00125279">
      <w:pPr>
        <w:jc w:val="lowKashida"/>
      </w:pPr>
      <w:proofErr w:type="gramStart"/>
      <w:r>
        <w:t>Formellement:</w:t>
      </w:r>
      <w:proofErr w:type="gramEnd"/>
      <w:r>
        <w:t xml:space="preserve"> les facteurs x, y, ..</w:t>
      </w:r>
      <w:r>
        <w:t>. , z, ... , influencent positi</w:t>
      </w:r>
      <w:r>
        <w:t xml:space="preserve">vement (ou négativement) la mobilité sociale. Il est intéressant de rappeler que, lorsqu'il constata que l'inégalité des chances semblait en fait ne pas varier sous l'influence de ces facteurs, </w:t>
      </w:r>
      <w:proofErr w:type="spellStart"/>
      <w:r>
        <w:t>Lipset</w:t>
      </w:r>
      <w:proofErr w:type="spellEnd"/>
      <w:r>
        <w:t xml:space="preserve"> entreprit, avec l'aide de </w:t>
      </w:r>
      <w:proofErr w:type="spellStart"/>
      <w:r>
        <w:t>Zetterberg</w:t>
      </w:r>
      <w:proofErr w:type="spellEnd"/>
      <w:r>
        <w:t xml:space="preserve"> (1956), de corriger la théorie qui l'avait conduit à attendre des résultats contredits par l'observation. Mais la théorie de </w:t>
      </w:r>
      <w:proofErr w:type="spellStart"/>
      <w:r>
        <w:t>Lipset-Zetterberg</w:t>
      </w:r>
      <w:proofErr w:type="spellEnd"/>
      <w:r>
        <w:t xml:space="preserve"> a encore la forme d'une théorie factorielle. En effet, pour expliquer l'uniformité des taux de mobilité en Europe et aux États-Unis, ces auteurs introduisent l'hypothèse selon laquelle le dés</w:t>
      </w:r>
      <w:r>
        <w:t>ir d'ascension sociale des indi</w:t>
      </w:r>
      <w:r>
        <w:t>vidus est d'autant plus faible en moyenne que les barrières sociales sont moins visibles: à partir du moment où les distinctions sociales sont moins accusées, où les symboles vestimentaires marquant les diff</w:t>
      </w:r>
      <w:r>
        <w:t xml:space="preserve">érences entre classes tendent à </w:t>
      </w:r>
      <w:r>
        <w:t>disparaître, où le style des relations interpersonnelles souligne à un moindre degré les rapports hiérarchiques, où les inégalités de</w:t>
      </w:r>
      <w:r w:rsidRPr="007859AE">
        <w:t xml:space="preserve"> </w:t>
      </w:r>
      <w:r>
        <w:t>revenu tendent à s'atténuer, où le niveau de vie de chacun</w:t>
      </w:r>
      <w:r>
        <w:t xml:space="preserve"> </w:t>
      </w:r>
      <w:r>
        <w:t>s'élève, le désir d'ascension sociale tendrait à s'émousser.</w:t>
      </w:r>
    </w:p>
    <w:p w:rsidR="007859AE" w:rsidRDefault="007859AE" w:rsidP="00125279">
      <w:pPr>
        <w:jc w:val="lowKashida"/>
      </w:pPr>
      <w:r>
        <w:t xml:space="preserve">La théorie de </w:t>
      </w:r>
      <w:proofErr w:type="spellStart"/>
      <w:r>
        <w:t>Lipset-Zetterberg</w:t>
      </w:r>
      <w:proofErr w:type="spellEnd"/>
      <w:r>
        <w:t xml:space="preserve"> est, malgré son intérêt, </w:t>
      </w:r>
      <w:proofErr w:type="gramStart"/>
      <w:r>
        <w:t xml:space="preserve">une </w:t>
      </w:r>
      <w:r>
        <w:t xml:space="preserve"> </w:t>
      </w:r>
      <w:r>
        <w:t>théorie</w:t>
      </w:r>
      <w:proofErr w:type="gramEnd"/>
      <w:r>
        <w:t xml:space="preserve"> ad hoc: la seule conséquence qu'on peut en tirer n'est autre que la proposition même qu'elle cherche à expliquer. D'un autre côté, elle permet de sauvegarder l'essentiel de la théorie primitive. En effet, elle n'est co</w:t>
      </w:r>
      <w:r>
        <w:t>ntradictoire ni avec la proposi</w:t>
      </w:r>
      <w:r>
        <w:t>tion selon laquelle le système de stratification américain est moins rigide que les systèmes de stratification européens ni avec la proposition affirmant que les structures sociales américaines rendent la mobilité plus aisée, bien que cette dernière ne soit pas en réalité plus grande aux États-Unis qu'en Europe ou au Japon.</w:t>
      </w:r>
    </w:p>
    <w:p w:rsidR="007859AE" w:rsidRDefault="007859AE" w:rsidP="00125279">
      <w:pPr>
        <w:jc w:val="lowKashida"/>
      </w:pPr>
      <w:r>
        <w:t xml:space="preserve">l'important est qu'on observe de nouveau dans </w:t>
      </w:r>
      <w:proofErr w:type="gramStart"/>
      <w:r>
        <w:t xml:space="preserve">cette </w:t>
      </w:r>
      <w:r>
        <w:t xml:space="preserve"> </w:t>
      </w:r>
      <w:r>
        <w:t>théorie</w:t>
      </w:r>
      <w:proofErr w:type="gramEnd"/>
      <w:r>
        <w:t xml:space="preserve"> le paradigme factoriel: la mobilité est conçue comme résultant de l'action d'une </w:t>
      </w:r>
      <w:r>
        <w:t>somme de facteurs. La seule nou</w:t>
      </w:r>
      <w:r>
        <w:t>veauté est que cette somme contient des éléments de signes opposés qui s'annulent.</w:t>
      </w:r>
    </w:p>
    <w:sectPr w:rsidR="00785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AE"/>
    <w:rsid w:val="00125279"/>
    <w:rsid w:val="007859AE"/>
    <w:rsid w:val="00AC3E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97FA7-4B7D-4A33-BAF9-39783346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451</Words>
  <Characters>2486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Mohamed</cp:lastModifiedBy>
  <cp:revision>1</cp:revision>
  <dcterms:created xsi:type="dcterms:W3CDTF">2019-11-05T22:53:00Z</dcterms:created>
  <dcterms:modified xsi:type="dcterms:W3CDTF">2019-11-05T23:17:00Z</dcterms:modified>
</cp:coreProperties>
</file>