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3C3" w:rsidRDefault="00AD63C3" w:rsidP="00FC0CBC">
      <w:pPr>
        <w:jc w:val="center"/>
        <w:rPr>
          <w:rFonts w:asciiTheme="majorBidi" w:hAnsiTheme="majorBidi" w:cstheme="majorBidi"/>
          <w:sz w:val="24"/>
          <w:szCs w:val="24"/>
        </w:rPr>
      </w:pPr>
      <w:r>
        <w:rPr>
          <w:rFonts w:asciiTheme="majorBidi" w:hAnsiTheme="majorBidi" w:cstheme="majorBidi"/>
          <w:noProof/>
          <w:sz w:val="24"/>
          <w:szCs w:val="24"/>
          <w:lang w:eastAsia="fr-FR"/>
        </w:rPr>
        <w:drawing>
          <wp:anchor distT="0" distB="0" distL="114300" distR="114300" simplePos="0" relativeHeight="251666432" behindDoc="1" locked="0" layoutInCell="1" allowOverlap="1">
            <wp:simplePos x="0" y="0"/>
            <wp:positionH relativeFrom="column">
              <wp:posOffset>1529080</wp:posOffset>
            </wp:positionH>
            <wp:positionV relativeFrom="paragraph">
              <wp:posOffset>-499745</wp:posOffset>
            </wp:positionV>
            <wp:extent cx="2449830" cy="1143000"/>
            <wp:effectExtent l="19050" t="0" r="762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2449830" cy="1143000"/>
                    </a:xfrm>
                    <a:prstGeom prst="rect">
                      <a:avLst/>
                    </a:prstGeom>
                    <a:noFill/>
                  </pic:spPr>
                </pic:pic>
              </a:graphicData>
            </a:graphic>
          </wp:anchor>
        </w:drawing>
      </w:r>
    </w:p>
    <w:p w:rsidR="00AD63C3" w:rsidRDefault="00AD63C3" w:rsidP="00FC0CBC">
      <w:pPr>
        <w:jc w:val="center"/>
        <w:rPr>
          <w:rFonts w:asciiTheme="majorBidi" w:hAnsiTheme="majorBidi" w:cstheme="majorBidi"/>
          <w:sz w:val="24"/>
          <w:szCs w:val="24"/>
        </w:rPr>
      </w:pPr>
    </w:p>
    <w:p w:rsidR="00F35FC9" w:rsidRDefault="00FC0CBC" w:rsidP="00FC0CBC">
      <w:pPr>
        <w:jc w:val="center"/>
        <w:rPr>
          <w:rFonts w:asciiTheme="majorBidi" w:hAnsiTheme="majorBidi" w:cstheme="majorBidi"/>
          <w:sz w:val="24"/>
          <w:szCs w:val="24"/>
        </w:rPr>
      </w:pPr>
      <w:r>
        <w:rPr>
          <w:rFonts w:asciiTheme="majorBidi" w:hAnsiTheme="majorBidi" w:cstheme="majorBidi"/>
          <w:sz w:val="24"/>
          <w:szCs w:val="24"/>
        </w:rPr>
        <w:t>Université de A/ Mira Bejaia</w:t>
      </w:r>
    </w:p>
    <w:p w:rsidR="00FC0CBC" w:rsidRDefault="00FC0CBC" w:rsidP="00FC0CBC">
      <w:pPr>
        <w:jc w:val="center"/>
        <w:rPr>
          <w:rFonts w:asciiTheme="majorBidi" w:hAnsiTheme="majorBidi" w:cstheme="majorBidi"/>
          <w:sz w:val="24"/>
          <w:szCs w:val="24"/>
        </w:rPr>
      </w:pPr>
      <w:r>
        <w:rPr>
          <w:rFonts w:asciiTheme="majorBidi" w:hAnsiTheme="majorBidi" w:cstheme="majorBidi"/>
          <w:sz w:val="24"/>
          <w:szCs w:val="24"/>
        </w:rPr>
        <w:t>Faculté des Sciences Humaines et Sociales</w:t>
      </w:r>
    </w:p>
    <w:p w:rsidR="00FC0CBC" w:rsidRDefault="00FC0CBC" w:rsidP="00FC0CBC">
      <w:pPr>
        <w:jc w:val="center"/>
        <w:rPr>
          <w:rFonts w:asciiTheme="majorBidi" w:hAnsiTheme="majorBidi" w:cstheme="majorBidi"/>
          <w:sz w:val="24"/>
          <w:szCs w:val="24"/>
        </w:rPr>
      </w:pPr>
      <w:r>
        <w:rPr>
          <w:rFonts w:asciiTheme="majorBidi" w:hAnsiTheme="majorBidi" w:cstheme="majorBidi"/>
          <w:sz w:val="24"/>
          <w:szCs w:val="24"/>
        </w:rPr>
        <w:t>Département des Sciences Sociales</w:t>
      </w:r>
    </w:p>
    <w:p w:rsidR="00FC0CBC" w:rsidRDefault="00FC0CBC">
      <w:pPr>
        <w:rPr>
          <w:rFonts w:asciiTheme="majorBidi" w:hAnsiTheme="majorBidi" w:cstheme="majorBidi"/>
          <w:sz w:val="24"/>
          <w:szCs w:val="24"/>
        </w:rPr>
      </w:pPr>
      <w:r>
        <w:rPr>
          <w:rFonts w:asciiTheme="majorBidi" w:hAnsiTheme="majorBidi" w:cstheme="majorBidi"/>
          <w:sz w:val="24"/>
          <w:szCs w:val="24"/>
        </w:rPr>
        <w:t>Module : Les stratégies de la communication</w:t>
      </w:r>
    </w:p>
    <w:p w:rsidR="00FC0CBC" w:rsidRDefault="00FC0CBC" w:rsidP="00797B1B">
      <w:pPr>
        <w:rPr>
          <w:rFonts w:asciiTheme="majorBidi" w:hAnsiTheme="majorBidi" w:cstheme="majorBidi"/>
          <w:sz w:val="24"/>
          <w:szCs w:val="24"/>
        </w:rPr>
      </w:pPr>
      <w:r>
        <w:rPr>
          <w:rFonts w:asciiTheme="majorBidi" w:hAnsiTheme="majorBidi" w:cstheme="majorBidi"/>
          <w:sz w:val="24"/>
          <w:szCs w:val="24"/>
        </w:rPr>
        <w:t>Chargée du module : M</w:t>
      </w:r>
      <w:r>
        <w:rPr>
          <w:rFonts w:asciiTheme="majorBidi" w:hAnsiTheme="majorBidi" w:cstheme="majorBidi"/>
          <w:sz w:val="24"/>
          <w:szCs w:val="24"/>
          <w:vertAlign w:val="superscript"/>
        </w:rPr>
        <w:t xml:space="preserve">elle </w:t>
      </w:r>
      <w:r w:rsidR="00797B1B">
        <w:rPr>
          <w:rFonts w:asciiTheme="majorBidi" w:hAnsiTheme="majorBidi" w:cstheme="majorBidi"/>
          <w:sz w:val="24"/>
          <w:szCs w:val="24"/>
          <w:vertAlign w:val="superscript"/>
        </w:rPr>
        <w:t xml:space="preserve"> </w:t>
      </w:r>
      <w:r w:rsidR="00797B1B">
        <w:rPr>
          <w:rFonts w:asciiTheme="majorBidi" w:hAnsiTheme="majorBidi" w:cstheme="majorBidi"/>
          <w:sz w:val="24"/>
          <w:szCs w:val="24"/>
        </w:rPr>
        <w:t xml:space="preserve">M. </w:t>
      </w:r>
      <w:r>
        <w:rPr>
          <w:rFonts w:asciiTheme="majorBidi" w:hAnsiTheme="majorBidi" w:cstheme="majorBidi"/>
          <w:sz w:val="24"/>
          <w:szCs w:val="24"/>
        </w:rPr>
        <w:t>MEDJKOUNE</w:t>
      </w:r>
    </w:p>
    <w:p w:rsidR="00FC0CBC" w:rsidRDefault="00FC0CBC">
      <w:pPr>
        <w:rPr>
          <w:rFonts w:asciiTheme="majorBidi" w:hAnsiTheme="majorBidi" w:cstheme="majorBidi"/>
          <w:sz w:val="24"/>
          <w:szCs w:val="24"/>
        </w:rPr>
      </w:pPr>
      <w:r>
        <w:rPr>
          <w:rFonts w:asciiTheme="majorBidi" w:hAnsiTheme="majorBidi" w:cstheme="majorBidi"/>
          <w:sz w:val="24"/>
          <w:szCs w:val="24"/>
        </w:rPr>
        <w:t>Année universitaire : 2020/2021</w:t>
      </w:r>
    </w:p>
    <w:p w:rsidR="00AD63C3" w:rsidRDefault="00FC0CBC">
      <w:pPr>
        <w:rPr>
          <w:rFonts w:asciiTheme="majorBidi" w:hAnsiTheme="majorBidi" w:cstheme="majorBidi"/>
          <w:sz w:val="24"/>
          <w:szCs w:val="24"/>
        </w:rPr>
      </w:pPr>
      <w:r>
        <w:rPr>
          <w:rFonts w:asciiTheme="majorBidi" w:hAnsiTheme="majorBidi" w:cstheme="majorBidi"/>
          <w:sz w:val="24"/>
          <w:szCs w:val="24"/>
        </w:rPr>
        <w:t>Semestre : 1</w:t>
      </w:r>
    </w:p>
    <w:p w:rsidR="00FC0CBC" w:rsidRPr="00AD63C3" w:rsidRDefault="00AD63C3" w:rsidP="00AD63C3">
      <w:pPr>
        <w:rPr>
          <w:rFonts w:asciiTheme="majorBidi" w:hAnsiTheme="majorBidi" w:cstheme="majorBidi"/>
          <w:bCs/>
          <w:sz w:val="24"/>
          <w:szCs w:val="24"/>
        </w:rPr>
      </w:pPr>
      <w:r w:rsidRPr="00AD63C3">
        <w:rPr>
          <w:rFonts w:ascii="Arial" w:eastAsia="Arial" w:hAnsi="Arial"/>
          <w:b/>
          <w:sz w:val="24"/>
        </w:rPr>
        <w:t xml:space="preserve"> </w:t>
      </w:r>
      <w:r w:rsidRPr="00AD63C3">
        <w:rPr>
          <w:rFonts w:asciiTheme="majorBidi" w:eastAsia="Arial" w:hAnsiTheme="majorBidi" w:cstheme="majorBidi"/>
          <w:bCs/>
          <w:sz w:val="24"/>
        </w:rPr>
        <w:t>Formation Master</w:t>
      </w:r>
      <w:r>
        <w:rPr>
          <w:rFonts w:asciiTheme="majorBidi" w:eastAsia="Arial" w:hAnsiTheme="majorBidi" w:cstheme="majorBidi"/>
          <w:bCs/>
          <w:sz w:val="24"/>
        </w:rPr>
        <w:t xml:space="preserve"> 1</w:t>
      </w:r>
      <w:r w:rsidRPr="00AD63C3">
        <w:rPr>
          <w:rFonts w:asciiTheme="majorBidi" w:eastAsia="Arial" w:hAnsiTheme="majorBidi" w:cstheme="majorBidi"/>
          <w:bCs/>
          <w:sz w:val="24"/>
        </w:rPr>
        <w:t xml:space="preserve"> Sociologie de la </w:t>
      </w:r>
      <w:r w:rsidRPr="00AD63C3">
        <w:rPr>
          <w:rFonts w:asciiTheme="majorBidi" w:hAnsiTheme="majorBidi" w:cstheme="majorBidi"/>
          <w:bCs/>
          <w:sz w:val="24"/>
          <w:szCs w:val="24"/>
        </w:rPr>
        <w:t>communication</w:t>
      </w:r>
    </w:p>
    <w:p w:rsidR="00FC0CBC" w:rsidRPr="00D7101D" w:rsidRDefault="00FC0CBC">
      <w:pPr>
        <w:rPr>
          <w:rFonts w:asciiTheme="majorBidi" w:hAnsiTheme="majorBidi" w:cstheme="majorBidi"/>
          <w:b/>
          <w:bCs/>
          <w:sz w:val="24"/>
          <w:szCs w:val="24"/>
        </w:rPr>
      </w:pPr>
      <w:r w:rsidRPr="00D7101D">
        <w:rPr>
          <w:rFonts w:asciiTheme="majorBidi" w:hAnsiTheme="majorBidi" w:cstheme="majorBidi"/>
          <w:b/>
          <w:bCs/>
          <w:sz w:val="24"/>
          <w:szCs w:val="24"/>
        </w:rPr>
        <w:t>Programme du module :</w:t>
      </w:r>
    </w:p>
    <w:p w:rsidR="00FC0CBC" w:rsidRDefault="00FC0CBC">
      <w:pPr>
        <w:rPr>
          <w:rFonts w:asciiTheme="majorBidi" w:hAnsiTheme="majorBidi" w:cstheme="majorBidi"/>
          <w:sz w:val="24"/>
          <w:szCs w:val="24"/>
        </w:rPr>
      </w:pPr>
      <w:r>
        <w:rPr>
          <w:rFonts w:asciiTheme="majorBidi" w:hAnsiTheme="majorBidi" w:cstheme="majorBidi"/>
          <w:sz w:val="24"/>
          <w:szCs w:val="24"/>
        </w:rPr>
        <w:t>Introduction</w:t>
      </w:r>
    </w:p>
    <w:p w:rsidR="00FC0CBC" w:rsidRDefault="0078720C">
      <w:pPr>
        <w:rPr>
          <w:rFonts w:asciiTheme="majorBidi" w:hAnsiTheme="majorBidi" w:cstheme="majorBidi"/>
          <w:sz w:val="24"/>
          <w:szCs w:val="24"/>
        </w:rPr>
      </w:pPr>
      <w:r>
        <w:rPr>
          <w:rFonts w:asciiTheme="majorBidi" w:hAnsiTheme="majorBidi" w:cstheme="majorBidi"/>
          <w:sz w:val="24"/>
          <w:szCs w:val="24"/>
        </w:rPr>
        <w:t>1-</w:t>
      </w:r>
      <w:r w:rsidR="00FC0CBC">
        <w:rPr>
          <w:rFonts w:asciiTheme="majorBidi" w:hAnsiTheme="majorBidi" w:cstheme="majorBidi"/>
          <w:sz w:val="24"/>
          <w:szCs w:val="24"/>
        </w:rPr>
        <w:t>La définition de la stratégie</w:t>
      </w:r>
    </w:p>
    <w:p w:rsidR="00996380" w:rsidRDefault="0078720C" w:rsidP="00996380">
      <w:pPr>
        <w:rPr>
          <w:rFonts w:asciiTheme="majorBidi" w:hAnsiTheme="majorBidi" w:cstheme="majorBidi"/>
          <w:sz w:val="24"/>
          <w:szCs w:val="24"/>
        </w:rPr>
      </w:pPr>
      <w:r>
        <w:rPr>
          <w:rFonts w:asciiTheme="majorBidi" w:hAnsiTheme="majorBidi" w:cstheme="majorBidi"/>
          <w:sz w:val="24"/>
          <w:szCs w:val="24"/>
        </w:rPr>
        <w:t>2-</w:t>
      </w:r>
      <w:r w:rsidR="00996380">
        <w:rPr>
          <w:rFonts w:asciiTheme="majorBidi" w:hAnsiTheme="majorBidi" w:cstheme="majorBidi"/>
          <w:sz w:val="24"/>
          <w:szCs w:val="24"/>
        </w:rPr>
        <w:t>La définition de la communication</w:t>
      </w:r>
    </w:p>
    <w:p w:rsidR="004538B2" w:rsidRDefault="0030487A" w:rsidP="00996380">
      <w:pPr>
        <w:rPr>
          <w:rFonts w:asciiTheme="majorBidi" w:hAnsiTheme="majorBidi" w:cstheme="majorBidi"/>
          <w:sz w:val="24"/>
          <w:szCs w:val="24"/>
        </w:rPr>
      </w:pPr>
      <w:r>
        <w:rPr>
          <w:rFonts w:asciiTheme="majorBidi" w:hAnsiTheme="majorBidi" w:cstheme="majorBidi"/>
          <w:sz w:val="24"/>
          <w:szCs w:val="24"/>
        </w:rPr>
        <w:t>3-</w:t>
      </w:r>
      <w:r w:rsidR="004538B2">
        <w:rPr>
          <w:rFonts w:asciiTheme="majorBidi" w:hAnsiTheme="majorBidi" w:cstheme="majorBidi"/>
          <w:sz w:val="24"/>
          <w:szCs w:val="24"/>
        </w:rPr>
        <w:t>Définition de l’information</w:t>
      </w:r>
    </w:p>
    <w:p w:rsidR="00996380" w:rsidRDefault="0030487A" w:rsidP="00996380">
      <w:pPr>
        <w:rPr>
          <w:rFonts w:asciiTheme="majorBidi" w:hAnsiTheme="majorBidi" w:cstheme="majorBidi"/>
          <w:sz w:val="24"/>
          <w:szCs w:val="24"/>
        </w:rPr>
      </w:pPr>
      <w:r>
        <w:rPr>
          <w:rFonts w:asciiTheme="majorBidi" w:hAnsiTheme="majorBidi" w:cstheme="majorBidi"/>
          <w:sz w:val="24"/>
          <w:szCs w:val="24"/>
        </w:rPr>
        <w:t>4</w:t>
      </w:r>
      <w:r w:rsidR="0078720C">
        <w:rPr>
          <w:rFonts w:asciiTheme="majorBidi" w:hAnsiTheme="majorBidi" w:cstheme="majorBidi"/>
          <w:sz w:val="24"/>
          <w:szCs w:val="24"/>
        </w:rPr>
        <w:t>-</w:t>
      </w:r>
      <w:r w:rsidR="00996380" w:rsidRPr="00996380">
        <w:rPr>
          <w:rFonts w:asciiTheme="majorBidi" w:hAnsiTheme="majorBidi" w:cstheme="majorBidi"/>
          <w:sz w:val="24"/>
          <w:szCs w:val="24"/>
        </w:rPr>
        <w:t xml:space="preserve"> </w:t>
      </w:r>
      <w:r w:rsidR="00996380">
        <w:rPr>
          <w:rFonts w:asciiTheme="majorBidi" w:hAnsiTheme="majorBidi" w:cstheme="majorBidi"/>
          <w:sz w:val="24"/>
          <w:szCs w:val="24"/>
        </w:rPr>
        <w:t>La définition des stratégies de la communication</w:t>
      </w:r>
    </w:p>
    <w:p w:rsidR="003D4D3D" w:rsidRDefault="0030487A" w:rsidP="00996380">
      <w:pPr>
        <w:rPr>
          <w:rFonts w:asciiTheme="majorBidi" w:hAnsiTheme="majorBidi" w:cstheme="majorBidi"/>
          <w:sz w:val="24"/>
          <w:szCs w:val="24"/>
        </w:rPr>
      </w:pPr>
      <w:r>
        <w:rPr>
          <w:rFonts w:asciiTheme="majorBidi" w:hAnsiTheme="majorBidi" w:cstheme="majorBidi"/>
          <w:sz w:val="24"/>
          <w:szCs w:val="24"/>
        </w:rPr>
        <w:t>5</w:t>
      </w:r>
      <w:r w:rsidR="0078720C">
        <w:rPr>
          <w:rFonts w:asciiTheme="majorBidi" w:hAnsiTheme="majorBidi" w:cstheme="majorBidi"/>
          <w:sz w:val="24"/>
          <w:szCs w:val="24"/>
        </w:rPr>
        <w:t>-</w:t>
      </w:r>
      <w:r w:rsidR="003D4D3D">
        <w:rPr>
          <w:rFonts w:asciiTheme="majorBidi" w:hAnsiTheme="majorBidi" w:cstheme="majorBidi"/>
          <w:sz w:val="24"/>
          <w:szCs w:val="24"/>
        </w:rPr>
        <w:t xml:space="preserve">Les types des stratégies et leurs domaines </w:t>
      </w:r>
    </w:p>
    <w:p w:rsidR="00065D33" w:rsidRDefault="00065D33" w:rsidP="00996380">
      <w:pPr>
        <w:rPr>
          <w:rFonts w:asciiTheme="majorBidi" w:hAnsiTheme="majorBidi" w:cstheme="majorBidi"/>
          <w:sz w:val="24"/>
          <w:szCs w:val="24"/>
        </w:rPr>
      </w:pPr>
      <w:r>
        <w:rPr>
          <w:rFonts w:asciiTheme="majorBidi" w:hAnsiTheme="majorBidi" w:cstheme="majorBidi"/>
          <w:sz w:val="24"/>
          <w:szCs w:val="24"/>
        </w:rPr>
        <w:t>6-Les objectifs de la stratégie de communication</w:t>
      </w:r>
    </w:p>
    <w:p w:rsidR="003D4D3D" w:rsidRDefault="00312359">
      <w:pPr>
        <w:rPr>
          <w:rFonts w:asciiTheme="majorBidi" w:hAnsiTheme="majorBidi" w:cstheme="majorBidi"/>
          <w:sz w:val="24"/>
          <w:szCs w:val="24"/>
        </w:rPr>
      </w:pPr>
      <w:r>
        <w:rPr>
          <w:rFonts w:asciiTheme="majorBidi" w:hAnsiTheme="majorBidi" w:cstheme="majorBidi"/>
          <w:sz w:val="24"/>
          <w:szCs w:val="24"/>
        </w:rPr>
        <w:t>7</w:t>
      </w:r>
      <w:r w:rsidR="0078720C">
        <w:rPr>
          <w:rFonts w:asciiTheme="majorBidi" w:hAnsiTheme="majorBidi" w:cstheme="majorBidi"/>
          <w:sz w:val="24"/>
          <w:szCs w:val="24"/>
        </w:rPr>
        <w:t>-</w:t>
      </w:r>
      <w:r w:rsidR="003D4D3D">
        <w:rPr>
          <w:rFonts w:asciiTheme="majorBidi" w:hAnsiTheme="majorBidi" w:cstheme="majorBidi"/>
          <w:sz w:val="24"/>
          <w:szCs w:val="24"/>
        </w:rPr>
        <w:t>Les références philosophiques et scientifiques  des stratégies de communication</w:t>
      </w:r>
    </w:p>
    <w:p w:rsidR="00312359" w:rsidRDefault="00312359">
      <w:pPr>
        <w:rPr>
          <w:rFonts w:asciiTheme="majorBidi" w:hAnsiTheme="majorBidi" w:cstheme="majorBidi"/>
          <w:sz w:val="24"/>
          <w:szCs w:val="24"/>
        </w:rPr>
      </w:pPr>
      <w:r>
        <w:rPr>
          <w:rFonts w:asciiTheme="majorBidi" w:hAnsiTheme="majorBidi" w:cstheme="majorBidi"/>
          <w:sz w:val="24"/>
          <w:szCs w:val="24"/>
        </w:rPr>
        <w:t>8-Les théories et les modèles de communication</w:t>
      </w:r>
    </w:p>
    <w:p w:rsidR="003D4D3D" w:rsidRDefault="00821565">
      <w:pPr>
        <w:rPr>
          <w:rFonts w:asciiTheme="majorBidi" w:hAnsiTheme="majorBidi" w:cstheme="majorBidi"/>
          <w:sz w:val="24"/>
          <w:szCs w:val="24"/>
        </w:rPr>
      </w:pPr>
      <w:r>
        <w:rPr>
          <w:rFonts w:asciiTheme="majorBidi" w:hAnsiTheme="majorBidi" w:cstheme="majorBidi"/>
          <w:sz w:val="24"/>
          <w:szCs w:val="24"/>
        </w:rPr>
        <w:t>9</w:t>
      </w:r>
      <w:r w:rsidR="0078720C">
        <w:rPr>
          <w:rFonts w:asciiTheme="majorBidi" w:hAnsiTheme="majorBidi" w:cstheme="majorBidi"/>
          <w:sz w:val="24"/>
          <w:szCs w:val="24"/>
        </w:rPr>
        <w:t>-</w:t>
      </w:r>
      <w:r w:rsidR="003D4D3D">
        <w:rPr>
          <w:rFonts w:asciiTheme="majorBidi" w:hAnsiTheme="majorBidi" w:cstheme="majorBidi"/>
          <w:sz w:val="24"/>
          <w:szCs w:val="24"/>
        </w:rPr>
        <w:t>Comment établir une stratégie de communication ?</w:t>
      </w:r>
    </w:p>
    <w:p w:rsidR="003D4D3D" w:rsidRDefault="00821565">
      <w:pPr>
        <w:rPr>
          <w:rFonts w:asciiTheme="majorBidi" w:hAnsiTheme="majorBidi" w:cstheme="majorBidi"/>
          <w:sz w:val="24"/>
          <w:szCs w:val="24"/>
        </w:rPr>
      </w:pPr>
      <w:r>
        <w:rPr>
          <w:rFonts w:asciiTheme="majorBidi" w:hAnsiTheme="majorBidi" w:cstheme="majorBidi"/>
          <w:sz w:val="24"/>
          <w:szCs w:val="24"/>
        </w:rPr>
        <w:t>10</w:t>
      </w:r>
      <w:r w:rsidR="0078720C">
        <w:rPr>
          <w:rFonts w:asciiTheme="majorBidi" w:hAnsiTheme="majorBidi" w:cstheme="majorBidi"/>
          <w:sz w:val="24"/>
          <w:szCs w:val="24"/>
        </w:rPr>
        <w:t>-</w:t>
      </w:r>
      <w:r w:rsidR="003D4D3D">
        <w:rPr>
          <w:rFonts w:asciiTheme="majorBidi" w:hAnsiTheme="majorBidi" w:cstheme="majorBidi"/>
          <w:sz w:val="24"/>
          <w:szCs w:val="24"/>
        </w:rPr>
        <w:t>Les étapes du processus des stratégies de communication</w:t>
      </w:r>
    </w:p>
    <w:p w:rsidR="003D4D3D" w:rsidRDefault="00553A83" w:rsidP="003D4D3D">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L’é</w:t>
      </w:r>
      <w:r w:rsidR="003D4D3D">
        <w:rPr>
          <w:rFonts w:asciiTheme="majorBidi" w:hAnsiTheme="majorBidi" w:cstheme="majorBidi"/>
          <w:sz w:val="24"/>
          <w:szCs w:val="24"/>
        </w:rPr>
        <w:t>tape d’analyse</w:t>
      </w:r>
    </w:p>
    <w:p w:rsidR="003D4D3D" w:rsidRDefault="003D4D3D" w:rsidP="003D4D3D">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L’étape de réflexion</w:t>
      </w:r>
    </w:p>
    <w:p w:rsidR="003D4D3D" w:rsidRDefault="003D4D3D" w:rsidP="003D4D3D">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L’étape de mise en œuvre</w:t>
      </w:r>
    </w:p>
    <w:p w:rsidR="003D4D3D" w:rsidRDefault="00821565" w:rsidP="003D4D3D">
      <w:pPr>
        <w:rPr>
          <w:rFonts w:asciiTheme="majorBidi" w:hAnsiTheme="majorBidi" w:cstheme="majorBidi"/>
          <w:sz w:val="24"/>
          <w:szCs w:val="24"/>
        </w:rPr>
      </w:pPr>
      <w:r>
        <w:rPr>
          <w:rFonts w:asciiTheme="majorBidi" w:hAnsiTheme="majorBidi" w:cstheme="majorBidi"/>
          <w:sz w:val="24"/>
          <w:szCs w:val="24"/>
        </w:rPr>
        <w:t>11</w:t>
      </w:r>
      <w:r w:rsidR="0078720C">
        <w:rPr>
          <w:rFonts w:asciiTheme="majorBidi" w:hAnsiTheme="majorBidi" w:cstheme="majorBidi"/>
          <w:sz w:val="24"/>
          <w:szCs w:val="24"/>
        </w:rPr>
        <w:t>-</w:t>
      </w:r>
      <w:r w:rsidR="00996380">
        <w:rPr>
          <w:rFonts w:asciiTheme="majorBidi" w:hAnsiTheme="majorBidi" w:cstheme="majorBidi"/>
          <w:sz w:val="24"/>
          <w:szCs w:val="24"/>
        </w:rPr>
        <w:t>Les obstacles des stratégies de communication</w:t>
      </w:r>
    </w:p>
    <w:p w:rsidR="00725D16" w:rsidRDefault="00725D16" w:rsidP="003D4D3D">
      <w:pPr>
        <w:rPr>
          <w:rFonts w:asciiTheme="majorBidi" w:hAnsiTheme="majorBidi" w:cstheme="majorBidi"/>
          <w:b/>
          <w:bCs/>
          <w:sz w:val="24"/>
          <w:szCs w:val="24"/>
        </w:rPr>
      </w:pPr>
    </w:p>
    <w:p w:rsidR="00725D16" w:rsidRDefault="00725D16" w:rsidP="003D4D3D">
      <w:pPr>
        <w:rPr>
          <w:rFonts w:asciiTheme="majorBidi" w:hAnsiTheme="majorBidi" w:cstheme="majorBidi"/>
          <w:b/>
          <w:bCs/>
          <w:sz w:val="24"/>
          <w:szCs w:val="24"/>
        </w:rPr>
      </w:pPr>
    </w:p>
    <w:p w:rsidR="00984215" w:rsidRPr="00A94AB4" w:rsidRDefault="00984215" w:rsidP="003D4D3D">
      <w:pPr>
        <w:rPr>
          <w:rFonts w:asciiTheme="majorBidi" w:hAnsiTheme="majorBidi" w:cstheme="majorBidi"/>
          <w:b/>
          <w:bCs/>
          <w:sz w:val="24"/>
          <w:szCs w:val="24"/>
        </w:rPr>
      </w:pPr>
      <w:r w:rsidRPr="00A94AB4">
        <w:rPr>
          <w:rFonts w:asciiTheme="majorBidi" w:hAnsiTheme="majorBidi" w:cstheme="majorBidi"/>
          <w:b/>
          <w:bCs/>
          <w:sz w:val="24"/>
          <w:szCs w:val="24"/>
        </w:rPr>
        <w:lastRenderedPageBreak/>
        <w:t>Introduction</w:t>
      </w:r>
    </w:p>
    <w:p w:rsidR="009E3AD8" w:rsidRDefault="00DE2252" w:rsidP="00A94AB4">
      <w:pPr>
        <w:jc w:val="both"/>
        <w:rPr>
          <w:rFonts w:asciiTheme="majorBidi" w:hAnsiTheme="majorBidi" w:cstheme="majorBidi"/>
          <w:sz w:val="24"/>
          <w:szCs w:val="24"/>
        </w:rPr>
      </w:pPr>
      <w:r>
        <w:rPr>
          <w:rFonts w:asciiTheme="majorBidi" w:hAnsiTheme="majorBidi" w:cstheme="majorBidi"/>
          <w:sz w:val="24"/>
          <w:szCs w:val="24"/>
        </w:rPr>
        <w:t>Intégrée</w:t>
      </w:r>
      <w:r w:rsidR="00984215">
        <w:rPr>
          <w:rFonts w:asciiTheme="majorBidi" w:hAnsiTheme="majorBidi" w:cstheme="majorBidi"/>
          <w:sz w:val="24"/>
          <w:szCs w:val="24"/>
        </w:rPr>
        <w:t xml:space="preserve"> dans une </w:t>
      </w:r>
      <w:r>
        <w:rPr>
          <w:rFonts w:asciiTheme="majorBidi" w:hAnsiTheme="majorBidi" w:cstheme="majorBidi"/>
          <w:sz w:val="24"/>
          <w:szCs w:val="24"/>
        </w:rPr>
        <w:t>réflexion</w:t>
      </w:r>
      <w:r w:rsidR="00984215">
        <w:rPr>
          <w:rFonts w:asciiTheme="majorBidi" w:hAnsiTheme="majorBidi" w:cstheme="majorBidi"/>
          <w:sz w:val="24"/>
          <w:szCs w:val="24"/>
        </w:rPr>
        <w:t xml:space="preserve"> </w:t>
      </w:r>
      <w:r>
        <w:rPr>
          <w:rFonts w:asciiTheme="majorBidi" w:hAnsiTheme="majorBidi" w:cstheme="majorBidi"/>
          <w:sz w:val="24"/>
          <w:szCs w:val="24"/>
        </w:rPr>
        <w:t>globale</w:t>
      </w:r>
      <w:r w:rsidR="00984215">
        <w:rPr>
          <w:rFonts w:asciiTheme="majorBidi" w:hAnsiTheme="majorBidi" w:cstheme="majorBidi"/>
          <w:sz w:val="24"/>
          <w:szCs w:val="24"/>
        </w:rPr>
        <w:t xml:space="preserve"> </w:t>
      </w:r>
      <w:r>
        <w:rPr>
          <w:rFonts w:asciiTheme="majorBidi" w:hAnsiTheme="majorBidi" w:cstheme="majorBidi"/>
          <w:sz w:val="24"/>
          <w:szCs w:val="24"/>
        </w:rPr>
        <w:t>marketing</w:t>
      </w:r>
      <w:r w:rsidR="00984215">
        <w:rPr>
          <w:rFonts w:asciiTheme="majorBidi" w:hAnsiTheme="majorBidi" w:cstheme="majorBidi"/>
          <w:sz w:val="24"/>
          <w:szCs w:val="24"/>
        </w:rPr>
        <w:t>, la stratégie de la communication définit les actions pour atteindre le</w:t>
      </w:r>
      <w:r>
        <w:rPr>
          <w:rFonts w:asciiTheme="majorBidi" w:hAnsiTheme="majorBidi" w:cstheme="majorBidi"/>
          <w:sz w:val="24"/>
          <w:szCs w:val="24"/>
        </w:rPr>
        <w:t>s objectifs fixés au niveau supérieur, grâce</w:t>
      </w:r>
      <w:r w:rsidR="002C2987">
        <w:rPr>
          <w:rFonts w:asciiTheme="majorBidi" w:hAnsiTheme="majorBidi" w:cstheme="majorBidi"/>
          <w:sz w:val="24"/>
          <w:szCs w:val="24"/>
        </w:rPr>
        <w:t xml:space="preserve"> à</w:t>
      </w:r>
      <w:r>
        <w:rPr>
          <w:rFonts w:asciiTheme="majorBidi" w:hAnsiTheme="majorBidi" w:cstheme="majorBidi"/>
          <w:sz w:val="24"/>
          <w:szCs w:val="24"/>
        </w:rPr>
        <w:t xml:space="preserve"> un processus</w:t>
      </w:r>
      <w:r w:rsidR="002C2987">
        <w:rPr>
          <w:rFonts w:asciiTheme="majorBidi" w:hAnsiTheme="majorBidi" w:cstheme="majorBidi"/>
          <w:sz w:val="24"/>
          <w:szCs w:val="24"/>
        </w:rPr>
        <w:t xml:space="preserve"> qui</w:t>
      </w:r>
      <w:r>
        <w:rPr>
          <w:rFonts w:asciiTheme="majorBidi" w:hAnsiTheme="majorBidi" w:cstheme="majorBidi"/>
          <w:sz w:val="24"/>
          <w:szCs w:val="24"/>
        </w:rPr>
        <w:t xml:space="preserve"> </w:t>
      </w:r>
      <w:r w:rsidR="002C2987">
        <w:rPr>
          <w:rFonts w:asciiTheme="majorBidi" w:hAnsiTheme="majorBidi" w:cstheme="majorBidi"/>
          <w:sz w:val="24"/>
          <w:szCs w:val="24"/>
        </w:rPr>
        <w:t>vise</w:t>
      </w:r>
      <w:r>
        <w:rPr>
          <w:rFonts w:asciiTheme="majorBidi" w:hAnsiTheme="majorBidi" w:cstheme="majorBidi"/>
          <w:sz w:val="24"/>
          <w:szCs w:val="24"/>
        </w:rPr>
        <w:t xml:space="preserve"> à choisir et mettre en œuvre les actions requises pour atteindre les objectifs de communication</w:t>
      </w:r>
      <w:r w:rsidR="00045E07">
        <w:rPr>
          <w:rFonts w:asciiTheme="majorBidi" w:hAnsiTheme="majorBidi" w:cstheme="majorBidi"/>
          <w:sz w:val="24"/>
          <w:szCs w:val="24"/>
        </w:rPr>
        <w:t xml:space="preserve"> à travers les médias qui sont comme «  un moyen d’observer et de comprendre le monde dans lequel nous vivons » presse, édition, internet, radio, cinéma, TV, DVD, réseaux multimédias</w:t>
      </w:r>
      <w:r w:rsidR="00287B7D">
        <w:rPr>
          <w:rFonts w:asciiTheme="majorBidi" w:hAnsiTheme="majorBidi" w:cstheme="majorBidi"/>
          <w:sz w:val="24"/>
          <w:szCs w:val="24"/>
        </w:rPr>
        <w:t>…etc.</w:t>
      </w:r>
      <w:r w:rsidR="002C2987">
        <w:rPr>
          <w:rFonts w:asciiTheme="majorBidi" w:hAnsiTheme="majorBidi" w:cstheme="majorBidi"/>
          <w:sz w:val="24"/>
          <w:szCs w:val="24"/>
        </w:rPr>
        <w:t xml:space="preserve"> Donc, </w:t>
      </w:r>
      <w:r>
        <w:rPr>
          <w:rFonts w:asciiTheme="majorBidi" w:hAnsiTheme="majorBidi" w:cstheme="majorBidi"/>
          <w:sz w:val="24"/>
          <w:szCs w:val="24"/>
        </w:rPr>
        <w:t xml:space="preserve"> Comment mettre en place une telle stratégie ? Quelles étapes à suivre ?</w:t>
      </w:r>
      <w:r w:rsidR="00947DAA">
        <w:rPr>
          <w:rFonts w:asciiTheme="majorBidi" w:hAnsiTheme="majorBidi" w:cstheme="majorBidi"/>
          <w:sz w:val="24"/>
          <w:szCs w:val="24"/>
        </w:rPr>
        <w:t xml:space="preserve"> Et q</w:t>
      </w:r>
      <w:r>
        <w:rPr>
          <w:rFonts w:asciiTheme="majorBidi" w:hAnsiTheme="majorBidi" w:cstheme="majorBidi"/>
          <w:sz w:val="24"/>
          <w:szCs w:val="24"/>
        </w:rPr>
        <w:t>u’est-ce qu’une stratégie de communication ?</w:t>
      </w:r>
    </w:p>
    <w:p w:rsidR="009E3AD8" w:rsidRDefault="009E3AD8" w:rsidP="00A94AB4">
      <w:pPr>
        <w:jc w:val="both"/>
        <w:rPr>
          <w:rFonts w:asciiTheme="majorBidi" w:hAnsiTheme="majorBidi" w:cstheme="majorBidi"/>
          <w:sz w:val="24"/>
          <w:szCs w:val="24"/>
        </w:rPr>
      </w:pPr>
      <w:r w:rsidRPr="00A94AB4">
        <w:rPr>
          <w:rFonts w:asciiTheme="majorBidi" w:hAnsiTheme="majorBidi" w:cstheme="majorBidi"/>
          <w:b/>
          <w:bCs/>
          <w:sz w:val="24"/>
          <w:szCs w:val="24"/>
        </w:rPr>
        <w:t>1-Définition de la stratégie :</w:t>
      </w:r>
      <w:r>
        <w:rPr>
          <w:rFonts w:asciiTheme="majorBidi" w:hAnsiTheme="majorBidi" w:cstheme="majorBidi"/>
          <w:sz w:val="24"/>
          <w:szCs w:val="24"/>
        </w:rPr>
        <w:t xml:space="preserve"> Est un ensemble d’actions coordonnées d’opérations, de manœuvres en vue d’atteindre un but précis.</w:t>
      </w:r>
      <w:r w:rsidR="00895478">
        <w:rPr>
          <w:rFonts w:asciiTheme="majorBidi" w:hAnsiTheme="majorBidi" w:cstheme="majorBidi"/>
          <w:sz w:val="24"/>
          <w:szCs w:val="24"/>
        </w:rPr>
        <w:t xml:space="preserve"> Or la stratégie est la manière d’élaborer, de diriger et de coordonner des plans d’actions afin d’aboutir à un objectif déterminé, programmé sur le court ou le long terme</w:t>
      </w:r>
      <w:r>
        <w:rPr>
          <w:rFonts w:asciiTheme="majorBidi" w:hAnsiTheme="majorBidi" w:cstheme="majorBidi"/>
          <w:sz w:val="24"/>
          <w:szCs w:val="24"/>
        </w:rPr>
        <w:t>, de mettre en place les actions et d’allouer les ressources nécessaires pour atteindre les but tracée.</w:t>
      </w:r>
      <w:r w:rsidR="002B3233">
        <w:rPr>
          <w:rFonts w:asciiTheme="majorBidi" w:hAnsiTheme="majorBidi" w:cstheme="majorBidi"/>
          <w:sz w:val="24"/>
          <w:szCs w:val="24"/>
        </w:rPr>
        <w:t xml:space="preserve"> En sociologie la notion de stratégie,</w:t>
      </w:r>
      <w:r w:rsidR="00625BE7">
        <w:rPr>
          <w:rFonts w:asciiTheme="majorBidi" w:hAnsiTheme="majorBidi" w:cstheme="majorBidi"/>
          <w:sz w:val="24"/>
          <w:szCs w:val="24"/>
        </w:rPr>
        <w:t xml:space="preserve"> est un </w:t>
      </w:r>
      <w:r w:rsidR="002B3233">
        <w:rPr>
          <w:rFonts w:asciiTheme="majorBidi" w:hAnsiTheme="majorBidi" w:cstheme="majorBidi"/>
          <w:sz w:val="24"/>
          <w:szCs w:val="24"/>
        </w:rPr>
        <w:t xml:space="preserve"> enchainement ordonné de choix, conscients, guidés par le calcul rational ou par des motivations éthiques et affectives.</w:t>
      </w:r>
    </w:p>
    <w:p w:rsidR="00D75655" w:rsidRDefault="00D75655" w:rsidP="00A94AB4">
      <w:pPr>
        <w:jc w:val="both"/>
        <w:rPr>
          <w:rFonts w:asciiTheme="majorBidi" w:hAnsiTheme="majorBidi" w:cstheme="majorBidi"/>
          <w:sz w:val="24"/>
          <w:szCs w:val="24"/>
        </w:rPr>
      </w:pPr>
      <w:r w:rsidRPr="000D422C">
        <w:rPr>
          <w:rFonts w:asciiTheme="majorBidi" w:hAnsiTheme="majorBidi" w:cstheme="majorBidi"/>
          <w:b/>
          <w:bCs/>
          <w:sz w:val="24"/>
          <w:szCs w:val="24"/>
        </w:rPr>
        <w:t>2-Définition de la communication</w:t>
      </w:r>
      <w:r>
        <w:rPr>
          <w:rFonts w:asciiTheme="majorBidi" w:hAnsiTheme="majorBidi" w:cstheme="majorBidi"/>
          <w:sz w:val="24"/>
          <w:szCs w:val="24"/>
        </w:rPr>
        <w:t xml:space="preserve"> : La communication est l’action de communiquer </w:t>
      </w:r>
      <w:r w:rsidR="00CC6421">
        <w:rPr>
          <w:rFonts w:asciiTheme="majorBidi" w:hAnsiTheme="majorBidi" w:cstheme="majorBidi"/>
          <w:sz w:val="24"/>
          <w:szCs w:val="24"/>
        </w:rPr>
        <w:t>des informations ou des connaissances à quelqu’un</w:t>
      </w:r>
      <w:r w:rsidR="000D422C">
        <w:rPr>
          <w:rFonts w:asciiTheme="majorBidi" w:hAnsiTheme="majorBidi" w:cstheme="majorBidi"/>
          <w:sz w:val="24"/>
          <w:szCs w:val="24"/>
        </w:rPr>
        <w:t xml:space="preserve"> et</w:t>
      </w:r>
      <w:r w:rsidR="00F3188D">
        <w:rPr>
          <w:rFonts w:asciiTheme="majorBidi" w:hAnsiTheme="majorBidi" w:cstheme="majorBidi"/>
          <w:sz w:val="24"/>
          <w:szCs w:val="24"/>
        </w:rPr>
        <w:t xml:space="preserve"> aussi,</w:t>
      </w:r>
      <w:r w:rsidR="000D422C">
        <w:rPr>
          <w:rFonts w:asciiTheme="majorBidi" w:hAnsiTheme="majorBidi" w:cstheme="majorBidi"/>
          <w:sz w:val="24"/>
          <w:szCs w:val="24"/>
        </w:rPr>
        <w:t xml:space="preserve"> d’établir une relation avec quelqu’un ou quelque chose</w:t>
      </w:r>
      <w:r w:rsidR="00CC6421">
        <w:rPr>
          <w:rFonts w:asciiTheme="majorBidi" w:hAnsiTheme="majorBidi" w:cstheme="majorBidi"/>
          <w:sz w:val="24"/>
          <w:szCs w:val="24"/>
        </w:rPr>
        <w:t>. Souvent la communication est un processus qui est présenté sous forme de schéma dit « SHANNON »</w:t>
      </w:r>
      <w:r w:rsidR="002F4FC7">
        <w:rPr>
          <w:rFonts w:asciiTheme="majorBidi" w:hAnsiTheme="majorBidi" w:cstheme="majorBidi"/>
          <w:sz w:val="24"/>
          <w:szCs w:val="24"/>
        </w:rPr>
        <w:t xml:space="preserve">. Pour ce </w:t>
      </w:r>
      <w:r w:rsidR="00F3188D">
        <w:rPr>
          <w:rFonts w:asciiTheme="majorBidi" w:hAnsiTheme="majorBidi" w:cstheme="majorBidi"/>
          <w:sz w:val="24"/>
          <w:szCs w:val="24"/>
        </w:rPr>
        <w:t>communiqué</w:t>
      </w:r>
      <w:r w:rsidR="002F4FC7">
        <w:rPr>
          <w:rFonts w:asciiTheme="majorBidi" w:hAnsiTheme="majorBidi" w:cstheme="majorBidi"/>
          <w:sz w:val="24"/>
          <w:szCs w:val="24"/>
        </w:rPr>
        <w:t xml:space="preserve"> il faut </w:t>
      </w:r>
      <w:r w:rsidR="00F3188D">
        <w:rPr>
          <w:rFonts w:asciiTheme="majorBidi" w:hAnsiTheme="majorBidi" w:cstheme="majorBidi"/>
          <w:sz w:val="24"/>
          <w:szCs w:val="24"/>
        </w:rPr>
        <w:t>avoir</w:t>
      </w:r>
      <w:r w:rsidR="002F4FC7">
        <w:rPr>
          <w:rFonts w:asciiTheme="majorBidi" w:hAnsiTheme="majorBidi" w:cstheme="majorBidi"/>
          <w:sz w:val="24"/>
          <w:szCs w:val="24"/>
        </w:rPr>
        <w:t xml:space="preserve"> au moins deux</w:t>
      </w:r>
      <w:r w:rsidR="00F3188D">
        <w:rPr>
          <w:rFonts w:asciiTheme="majorBidi" w:hAnsiTheme="majorBidi" w:cstheme="majorBidi"/>
          <w:sz w:val="24"/>
          <w:szCs w:val="24"/>
        </w:rPr>
        <w:t xml:space="preserve"> éléments</w:t>
      </w:r>
      <w:r w:rsidR="002F4FC7">
        <w:rPr>
          <w:rFonts w:asciiTheme="majorBidi" w:hAnsiTheme="majorBidi" w:cstheme="majorBidi"/>
          <w:sz w:val="24"/>
          <w:szCs w:val="24"/>
        </w:rPr>
        <w:t> : émetteur qui renvoi le message et un récepteur qui reçoit le message.</w:t>
      </w:r>
    </w:p>
    <w:p w:rsidR="00F3188D" w:rsidRPr="003313F0" w:rsidRDefault="00F3188D" w:rsidP="00A94AB4">
      <w:pPr>
        <w:jc w:val="both"/>
        <w:rPr>
          <w:rFonts w:asciiTheme="majorBidi" w:hAnsiTheme="majorBidi" w:cstheme="majorBidi"/>
          <w:b/>
          <w:bCs/>
          <w:sz w:val="24"/>
          <w:szCs w:val="24"/>
        </w:rPr>
      </w:pPr>
      <w:r w:rsidRPr="003313F0">
        <w:rPr>
          <w:rFonts w:asciiTheme="majorBidi" w:hAnsiTheme="majorBidi" w:cstheme="majorBidi"/>
          <w:b/>
          <w:bCs/>
          <w:sz w:val="24"/>
          <w:szCs w:val="24"/>
        </w:rPr>
        <w:t>a-Les types de la communication :</w:t>
      </w:r>
    </w:p>
    <w:p w:rsidR="003B5518" w:rsidRPr="003B5518" w:rsidRDefault="00F3188D" w:rsidP="00C3681B">
      <w:pPr>
        <w:pStyle w:val="NormalWeb"/>
        <w:shd w:val="clear" w:color="auto" w:fill="FFFFFF"/>
        <w:spacing w:before="120" w:beforeAutospacing="0" w:after="120" w:afterAutospacing="0"/>
        <w:jc w:val="both"/>
        <w:rPr>
          <w:rFonts w:asciiTheme="majorBidi" w:hAnsiTheme="majorBidi" w:cstheme="majorBidi"/>
          <w:color w:val="000000" w:themeColor="text1"/>
        </w:rPr>
      </w:pPr>
      <w:r w:rsidRPr="00C3681B">
        <w:rPr>
          <w:rFonts w:asciiTheme="majorBidi" w:hAnsiTheme="majorBidi" w:cstheme="majorBidi"/>
          <w:b/>
          <w:bCs/>
        </w:rPr>
        <w:t>La communication interpersonnelle :</w:t>
      </w:r>
      <w:r>
        <w:rPr>
          <w:rFonts w:asciiTheme="majorBidi" w:hAnsiTheme="majorBidi" w:cstheme="majorBidi"/>
        </w:rPr>
        <w:t xml:space="preserve"> elle met en relation deux individus.</w:t>
      </w:r>
      <w:r w:rsidR="003B5518" w:rsidRPr="003B5518">
        <w:rPr>
          <w:rFonts w:ascii="Arial" w:hAnsi="Arial" w:cs="Arial"/>
          <w:color w:val="202122"/>
          <w:sz w:val="21"/>
          <w:szCs w:val="21"/>
        </w:rPr>
        <w:t xml:space="preserve"> </w:t>
      </w:r>
      <w:r w:rsidR="003B5518" w:rsidRPr="003B5518">
        <w:rPr>
          <w:rFonts w:asciiTheme="majorBidi" w:hAnsiTheme="majorBidi" w:cstheme="majorBidi"/>
          <w:color w:val="000000" w:themeColor="text1"/>
        </w:rPr>
        <w:t>Au milieu du </w:t>
      </w:r>
      <w:r w:rsidR="003B5518" w:rsidRPr="003B5518">
        <w:rPr>
          <w:rStyle w:val="romain"/>
          <w:rFonts w:asciiTheme="majorBidi" w:hAnsiTheme="majorBidi" w:cstheme="majorBidi"/>
          <w:smallCaps/>
          <w:color w:val="000000" w:themeColor="text1"/>
        </w:rPr>
        <w:t>xx</w:t>
      </w:r>
      <w:r w:rsidR="003B5518" w:rsidRPr="003B5518">
        <w:rPr>
          <w:rFonts w:asciiTheme="majorBidi" w:hAnsiTheme="majorBidi" w:cstheme="majorBidi"/>
          <w:color w:val="000000" w:themeColor="text1"/>
          <w:vertAlign w:val="superscript"/>
        </w:rPr>
        <w:t>e</w:t>
      </w:r>
      <w:r w:rsidR="003B5518" w:rsidRPr="003B5518">
        <w:rPr>
          <w:rFonts w:asciiTheme="majorBidi" w:hAnsiTheme="majorBidi" w:cstheme="majorBidi"/>
          <w:color w:val="000000" w:themeColor="text1"/>
        </w:rPr>
        <w:t> siècle l'</w:t>
      </w:r>
      <w:hyperlink r:id="rId8" w:tooltip="École de Palo Alto" w:history="1">
        <w:r w:rsidR="003B5518" w:rsidRPr="003B5518">
          <w:rPr>
            <w:rStyle w:val="Lienhypertexte"/>
            <w:rFonts w:asciiTheme="majorBidi" w:hAnsiTheme="majorBidi" w:cstheme="majorBidi"/>
            <w:color w:val="000000" w:themeColor="text1"/>
            <w:u w:val="none"/>
          </w:rPr>
          <w:t>école de Palo Alto</w:t>
        </w:r>
      </w:hyperlink>
      <w:r w:rsidR="003B5518" w:rsidRPr="003B5518">
        <w:rPr>
          <w:rFonts w:asciiTheme="majorBidi" w:hAnsiTheme="majorBidi" w:cstheme="majorBidi"/>
          <w:color w:val="000000" w:themeColor="text1"/>
        </w:rPr>
        <w:t>, influencée par le courant </w:t>
      </w:r>
      <w:hyperlink r:id="rId9" w:tooltip="Cybernétique" w:history="1">
        <w:r w:rsidR="003B5518" w:rsidRPr="003B5518">
          <w:rPr>
            <w:rStyle w:val="Lienhypertexte"/>
            <w:rFonts w:asciiTheme="majorBidi" w:hAnsiTheme="majorBidi" w:cstheme="majorBidi"/>
            <w:color w:val="000000" w:themeColor="text1"/>
            <w:u w:val="none"/>
          </w:rPr>
          <w:t>cybernétique</w:t>
        </w:r>
      </w:hyperlink>
      <w:r w:rsidR="003B5518" w:rsidRPr="003B5518">
        <w:rPr>
          <w:rFonts w:asciiTheme="majorBidi" w:hAnsiTheme="majorBidi" w:cstheme="majorBidi"/>
          <w:color w:val="000000" w:themeColor="text1"/>
        </w:rPr>
        <w:t> de </w:t>
      </w:r>
      <w:hyperlink r:id="rId10" w:tooltip="Norbert Wiener" w:history="1">
        <w:r w:rsidR="003B5518" w:rsidRPr="003B5518">
          <w:rPr>
            <w:rStyle w:val="Lienhypertexte"/>
            <w:rFonts w:asciiTheme="majorBidi" w:hAnsiTheme="majorBidi" w:cstheme="majorBidi"/>
            <w:color w:val="000000" w:themeColor="text1"/>
            <w:u w:val="none"/>
          </w:rPr>
          <w:t>Norbert Wiener</w:t>
        </w:r>
      </w:hyperlink>
      <w:r w:rsidR="003B5518" w:rsidRPr="003B5518">
        <w:rPr>
          <w:rFonts w:asciiTheme="majorBidi" w:hAnsiTheme="majorBidi" w:cstheme="majorBidi"/>
          <w:color w:val="000000" w:themeColor="text1"/>
        </w:rPr>
        <w:t>, généralise les apports de la théorie mathématique de la communication aux relations entre les êtres vivants : la communication interpersonnelle y est fondée sur la relation de personne à personne, chacune étant à tour de rôle l'émetteur et/ou le récepteur dans une relation de face à face : la </w:t>
      </w:r>
      <w:hyperlink r:id="rId11" w:tooltip="Rétroaction" w:history="1">
        <w:r w:rsidR="003B5518" w:rsidRPr="003B5518">
          <w:rPr>
            <w:rStyle w:val="Lienhypertexte"/>
            <w:rFonts w:asciiTheme="majorBidi" w:hAnsiTheme="majorBidi" w:cstheme="majorBidi"/>
            <w:color w:val="000000" w:themeColor="text1"/>
            <w:u w:val="none"/>
          </w:rPr>
          <w:t>rétroaction</w:t>
        </w:r>
      </w:hyperlink>
      <w:r w:rsidR="003B5518" w:rsidRPr="003B5518">
        <w:rPr>
          <w:rFonts w:asciiTheme="majorBidi" w:hAnsiTheme="majorBidi" w:cstheme="majorBidi"/>
          <w:color w:val="000000" w:themeColor="text1"/>
        </w:rPr>
        <w:t> est censée être facilitée sinon quasi systématique.</w:t>
      </w:r>
    </w:p>
    <w:p w:rsidR="003B5518" w:rsidRPr="003B5518" w:rsidRDefault="003B5518" w:rsidP="00C529AB">
      <w:pPr>
        <w:pStyle w:val="NormalWeb"/>
        <w:shd w:val="clear" w:color="auto" w:fill="FFFFFF"/>
        <w:spacing w:before="120" w:beforeAutospacing="0" w:after="120" w:afterAutospacing="0"/>
        <w:jc w:val="both"/>
        <w:rPr>
          <w:rFonts w:asciiTheme="majorBidi" w:hAnsiTheme="majorBidi" w:cstheme="majorBidi"/>
          <w:color w:val="000000" w:themeColor="text1"/>
        </w:rPr>
      </w:pPr>
      <w:r w:rsidRPr="003B5518">
        <w:rPr>
          <w:rFonts w:asciiTheme="majorBidi" w:hAnsiTheme="majorBidi" w:cstheme="majorBidi"/>
          <w:color w:val="000000" w:themeColor="text1"/>
        </w:rPr>
        <w:t>Le modèle cybernétique fait correspondre le message à un répertoire de significations. Ce modèle s'appuie sur des significations explicites. Or les </w:t>
      </w:r>
      <w:hyperlink r:id="rId12" w:tooltip="Perception" w:history="1">
        <w:r w:rsidRPr="003B5518">
          <w:rPr>
            <w:rStyle w:val="Lienhypertexte"/>
            <w:rFonts w:asciiTheme="majorBidi" w:hAnsiTheme="majorBidi" w:cstheme="majorBidi"/>
            <w:color w:val="000000" w:themeColor="text1"/>
            <w:u w:val="none"/>
          </w:rPr>
          <w:t>perceptions</w:t>
        </w:r>
      </w:hyperlink>
      <w:r w:rsidRPr="003B5518">
        <w:rPr>
          <w:rFonts w:asciiTheme="majorBidi" w:hAnsiTheme="majorBidi" w:cstheme="majorBidi"/>
          <w:color w:val="000000" w:themeColor="text1"/>
        </w:rPr>
        <w:t> humaines ne se limitent pas à ces dernières, même si toute perception comporte une part d'interprétation de signes. Celle-ci, comme celle de la situation dans laquelle on se trouve, varie selon des hypothèses… que par la suite on peut remettre en cause. Certes, l'usage rituel, coutumier, normal, de paroles ou de gestes orientent les associations interprétatives auxquelles ils donnent lieu, et constituent des répertoires de significations qui cadrent l'expérience de la communication mais la relation entre humains ne se réduit pas à cette canalisation socialement construite.</w:t>
      </w:r>
    </w:p>
    <w:p w:rsidR="00F3188D" w:rsidRPr="00C529AB" w:rsidRDefault="003B5518" w:rsidP="00C529AB">
      <w:pPr>
        <w:pStyle w:val="NormalWeb"/>
        <w:shd w:val="clear" w:color="auto" w:fill="FFFFFF"/>
        <w:spacing w:before="120" w:beforeAutospacing="0" w:after="120" w:afterAutospacing="0"/>
        <w:jc w:val="both"/>
        <w:rPr>
          <w:rFonts w:asciiTheme="majorBidi" w:hAnsiTheme="majorBidi" w:cstheme="majorBidi"/>
          <w:color w:val="000000" w:themeColor="text1"/>
        </w:rPr>
      </w:pPr>
      <w:r w:rsidRPr="003B5518">
        <w:rPr>
          <w:rFonts w:asciiTheme="majorBidi" w:hAnsiTheme="majorBidi" w:cstheme="majorBidi"/>
          <w:color w:val="000000" w:themeColor="text1"/>
        </w:rPr>
        <w:t>L'</w:t>
      </w:r>
      <w:hyperlink r:id="rId13" w:tooltip="Interactionnisme symbolique" w:history="1">
        <w:r w:rsidRPr="003B5518">
          <w:rPr>
            <w:rStyle w:val="Lienhypertexte"/>
            <w:rFonts w:asciiTheme="majorBidi" w:hAnsiTheme="majorBidi" w:cstheme="majorBidi"/>
            <w:color w:val="000000" w:themeColor="text1"/>
            <w:u w:val="none"/>
          </w:rPr>
          <w:t>interactionnisme symbolique</w:t>
        </w:r>
      </w:hyperlink>
      <w:r w:rsidRPr="003B5518">
        <w:rPr>
          <w:rFonts w:asciiTheme="majorBidi" w:hAnsiTheme="majorBidi" w:cstheme="majorBidi"/>
          <w:color w:val="000000" w:themeColor="text1"/>
        </w:rPr>
        <w:t> de </w:t>
      </w:r>
      <w:hyperlink r:id="rId14" w:tooltip="George Herbert Mead" w:history="1">
        <w:r w:rsidRPr="003B5518">
          <w:rPr>
            <w:rStyle w:val="Lienhypertexte"/>
            <w:rFonts w:asciiTheme="majorBidi" w:hAnsiTheme="majorBidi" w:cstheme="majorBidi"/>
            <w:color w:val="000000" w:themeColor="text1"/>
            <w:u w:val="none"/>
          </w:rPr>
          <w:t>George Herbert Mead</w:t>
        </w:r>
      </w:hyperlink>
      <w:r w:rsidRPr="003B5518">
        <w:rPr>
          <w:rFonts w:asciiTheme="majorBidi" w:hAnsiTheme="majorBidi" w:cstheme="majorBidi"/>
          <w:color w:val="000000" w:themeColor="text1"/>
        </w:rPr>
        <w:t>, puis les travaux d'</w:t>
      </w:r>
      <w:hyperlink r:id="rId15" w:tooltip="Erwin Goffman" w:history="1">
        <w:r w:rsidRPr="003B5518">
          <w:rPr>
            <w:rStyle w:val="Lienhypertexte"/>
            <w:rFonts w:asciiTheme="majorBidi" w:hAnsiTheme="majorBidi" w:cstheme="majorBidi"/>
            <w:color w:val="000000" w:themeColor="text1"/>
            <w:u w:val="none"/>
          </w:rPr>
          <w:t>Erwin Goffman</w:t>
        </w:r>
      </w:hyperlink>
      <w:r w:rsidRPr="003B5518">
        <w:rPr>
          <w:rFonts w:asciiTheme="majorBidi" w:hAnsiTheme="majorBidi" w:cstheme="majorBidi"/>
          <w:color w:val="000000" w:themeColor="text1"/>
        </w:rPr>
        <w:t>, étudient des situations où les acteurs s'influencent réciproquement et coordonnent leurs actions sans réflexion préalable.</w:t>
      </w:r>
    </w:p>
    <w:p w:rsidR="006113B2" w:rsidRPr="00C3681B" w:rsidRDefault="00F3188D" w:rsidP="00C3681B">
      <w:pPr>
        <w:pStyle w:val="NormalWeb"/>
        <w:shd w:val="clear" w:color="auto" w:fill="FFFFFF"/>
        <w:spacing w:before="120" w:beforeAutospacing="0" w:after="120" w:afterAutospacing="0"/>
        <w:rPr>
          <w:rFonts w:asciiTheme="majorBidi" w:hAnsiTheme="majorBidi" w:cstheme="majorBidi"/>
          <w:b/>
          <w:bCs/>
        </w:rPr>
      </w:pPr>
      <w:r w:rsidRPr="00C3681B">
        <w:rPr>
          <w:rFonts w:asciiTheme="majorBidi" w:hAnsiTheme="majorBidi" w:cstheme="majorBidi"/>
          <w:b/>
          <w:bCs/>
        </w:rPr>
        <w:t>La communication de groupe :</w:t>
      </w:r>
      <w:r>
        <w:rPr>
          <w:rFonts w:asciiTheme="majorBidi" w:hAnsiTheme="majorBidi" w:cstheme="majorBidi"/>
        </w:rPr>
        <w:t xml:space="preserve"> un émetteur s’adresse à plusieurs récepteurs ciblés.</w:t>
      </w:r>
      <w:r w:rsidR="006113B2" w:rsidRPr="006113B2">
        <w:rPr>
          <w:rFonts w:ascii="Arial" w:hAnsi="Arial" w:cs="Arial"/>
          <w:color w:val="202122"/>
          <w:sz w:val="21"/>
          <w:szCs w:val="21"/>
        </w:rPr>
        <w:t xml:space="preserve"> </w:t>
      </w:r>
    </w:p>
    <w:p w:rsidR="006113B2" w:rsidRPr="006113B2" w:rsidRDefault="006113B2" w:rsidP="001F4E17">
      <w:pPr>
        <w:pStyle w:val="NormalWeb"/>
        <w:shd w:val="clear" w:color="auto" w:fill="FFFFFF"/>
        <w:spacing w:before="120" w:beforeAutospacing="0" w:after="120" w:afterAutospacing="0"/>
        <w:jc w:val="both"/>
        <w:rPr>
          <w:rFonts w:asciiTheme="majorBidi" w:hAnsiTheme="majorBidi" w:cstheme="majorBidi"/>
          <w:color w:val="202122"/>
        </w:rPr>
      </w:pPr>
      <w:r w:rsidRPr="006113B2">
        <w:rPr>
          <w:rFonts w:asciiTheme="majorBidi" w:hAnsiTheme="majorBidi" w:cstheme="majorBidi"/>
          <w:color w:val="202122"/>
        </w:rPr>
        <w:t xml:space="preserve">La communication de groupe part de plus d'un émetteur s'adressant à une catégorie d'individus bien définis, par </w:t>
      </w:r>
      <w:r w:rsidRPr="006113B2">
        <w:rPr>
          <w:rFonts w:asciiTheme="majorBidi" w:hAnsiTheme="majorBidi" w:cstheme="majorBidi"/>
          <w:color w:val="000000" w:themeColor="text1"/>
        </w:rPr>
        <w:t>un </w:t>
      </w:r>
      <w:hyperlink r:id="rId16" w:tooltip="Message (communication)" w:history="1">
        <w:r w:rsidRPr="006113B2">
          <w:rPr>
            <w:rStyle w:val="Lienhypertexte"/>
            <w:rFonts w:asciiTheme="majorBidi" w:hAnsiTheme="majorBidi" w:cstheme="majorBidi"/>
            <w:color w:val="000000" w:themeColor="text1"/>
            <w:u w:val="none"/>
          </w:rPr>
          <w:t>message</w:t>
        </w:r>
      </w:hyperlink>
      <w:r w:rsidRPr="006113B2">
        <w:rPr>
          <w:rFonts w:asciiTheme="majorBidi" w:hAnsiTheme="majorBidi" w:cstheme="majorBidi"/>
          <w:color w:val="000000" w:themeColor="text1"/>
        </w:rPr>
        <w:t> ciblé</w:t>
      </w:r>
      <w:r w:rsidRPr="006113B2">
        <w:rPr>
          <w:rFonts w:asciiTheme="majorBidi" w:hAnsiTheme="majorBidi" w:cstheme="majorBidi"/>
          <w:color w:val="202122"/>
        </w:rPr>
        <w:t xml:space="preserve"> sur leur compréhension et leur </w:t>
      </w:r>
      <w:hyperlink r:id="rId17" w:tooltip="Culture" w:history="1">
        <w:r w:rsidRPr="006113B2">
          <w:rPr>
            <w:rStyle w:val="Lienhypertexte"/>
            <w:rFonts w:asciiTheme="majorBidi" w:hAnsiTheme="majorBidi" w:cstheme="majorBidi"/>
            <w:color w:val="000000" w:themeColor="text1"/>
            <w:u w:val="none"/>
          </w:rPr>
          <w:t>culture</w:t>
        </w:r>
      </w:hyperlink>
      <w:r w:rsidRPr="006113B2">
        <w:rPr>
          <w:rFonts w:asciiTheme="majorBidi" w:hAnsiTheme="majorBidi" w:cstheme="majorBidi"/>
          <w:color w:val="202122"/>
        </w:rPr>
        <w:t> propre.</w:t>
      </w:r>
    </w:p>
    <w:p w:rsidR="006113B2" w:rsidRPr="006113B2" w:rsidRDefault="006113B2" w:rsidP="001F4E17">
      <w:pPr>
        <w:pStyle w:val="NormalWeb"/>
        <w:shd w:val="clear" w:color="auto" w:fill="FFFFFF"/>
        <w:spacing w:before="120" w:beforeAutospacing="0" w:after="120" w:afterAutospacing="0"/>
        <w:jc w:val="both"/>
        <w:rPr>
          <w:rFonts w:asciiTheme="majorBidi" w:hAnsiTheme="majorBidi" w:cstheme="majorBidi"/>
          <w:color w:val="202122"/>
        </w:rPr>
      </w:pPr>
      <w:r w:rsidRPr="006113B2">
        <w:rPr>
          <w:rFonts w:asciiTheme="majorBidi" w:hAnsiTheme="majorBidi" w:cstheme="majorBidi"/>
          <w:color w:val="202122"/>
        </w:rPr>
        <w:lastRenderedPageBreak/>
        <w:t>C'est celle qui est apparue avec les formes modernes de </w:t>
      </w:r>
      <w:hyperlink r:id="rId18" w:tooltip="Culture" w:history="1">
        <w:r w:rsidRPr="006113B2">
          <w:rPr>
            <w:rStyle w:val="Lienhypertexte"/>
            <w:rFonts w:asciiTheme="majorBidi" w:hAnsiTheme="majorBidi" w:cstheme="majorBidi"/>
            <w:color w:val="000000" w:themeColor="text1"/>
            <w:u w:val="none"/>
          </w:rPr>
          <w:t>culture</w:t>
        </w:r>
      </w:hyperlink>
      <w:r w:rsidRPr="006113B2">
        <w:rPr>
          <w:rFonts w:asciiTheme="majorBidi" w:hAnsiTheme="majorBidi" w:cstheme="majorBidi"/>
          <w:color w:val="000000" w:themeColor="text1"/>
        </w:rPr>
        <w:t>, souvent axées sur la </w:t>
      </w:r>
      <w:hyperlink r:id="rId19" w:tooltip="Culture de masse" w:history="1">
        <w:r w:rsidRPr="006113B2">
          <w:rPr>
            <w:rStyle w:val="Lienhypertexte"/>
            <w:rFonts w:asciiTheme="majorBidi" w:hAnsiTheme="majorBidi" w:cstheme="majorBidi"/>
            <w:color w:val="000000" w:themeColor="text1"/>
            <w:u w:val="none"/>
          </w:rPr>
          <w:t>culture de masse</w:t>
        </w:r>
      </w:hyperlink>
      <w:r w:rsidRPr="006113B2">
        <w:rPr>
          <w:rFonts w:asciiTheme="majorBidi" w:hAnsiTheme="majorBidi" w:cstheme="majorBidi"/>
          <w:color w:val="000000" w:themeColor="text1"/>
        </w:rPr>
        <w:t> (</w:t>
      </w:r>
      <w:hyperlink r:id="rId20" w:tooltip="Société de consommation" w:history="1">
        <w:r w:rsidRPr="006113B2">
          <w:rPr>
            <w:rStyle w:val="Lienhypertexte"/>
            <w:rFonts w:asciiTheme="majorBidi" w:hAnsiTheme="majorBidi" w:cstheme="majorBidi"/>
            <w:color w:val="000000" w:themeColor="text1"/>
            <w:u w:val="none"/>
          </w:rPr>
          <w:t>société de consommation</w:t>
        </w:r>
      </w:hyperlink>
      <w:r w:rsidRPr="006113B2">
        <w:rPr>
          <w:rFonts w:asciiTheme="majorBidi" w:hAnsiTheme="majorBidi" w:cstheme="majorBidi"/>
          <w:color w:val="000000" w:themeColor="text1"/>
        </w:rPr>
        <w:t>), dont la </w:t>
      </w:r>
      <w:hyperlink r:id="rId21" w:tooltip="Publicité" w:history="1">
        <w:r w:rsidRPr="006113B2">
          <w:rPr>
            <w:rStyle w:val="Lienhypertexte"/>
            <w:rFonts w:asciiTheme="majorBidi" w:hAnsiTheme="majorBidi" w:cstheme="majorBidi"/>
            <w:color w:val="000000" w:themeColor="text1"/>
            <w:u w:val="none"/>
          </w:rPr>
          <w:t>publicité</w:t>
        </w:r>
      </w:hyperlink>
      <w:r w:rsidRPr="006113B2">
        <w:rPr>
          <w:rFonts w:asciiTheme="majorBidi" w:hAnsiTheme="majorBidi" w:cstheme="majorBidi"/>
          <w:color w:val="000000" w:themeColor="text1"/>
        </w:rPr>
        <w:t> ciblée est l</w:t>
      </w:r>
      <w:r w:rsidRPr="006113B2">
        <w:rPr>
          <w:rFonts w:asciiTheme="majorBidi" w:hAnsiTheme="majorBidi" w:cstheme="majorBidi"/>
          <w:color w:val="202122"/>
        </w:rPr>
        <w:t>a plus récente et la plus manifeste.</w:t>
      </w:r>
    </w:p>
    <w:p w:rsidR="006113B2" w:rsidRPr="006113B2" w:rsidRDefault="006113B2" w:rsidP="001F4E17">
      <w:pPr>
        <w:pStyle w:val="NormalWeb"/>
        <w:shd w:val="clear" w:color="auto" w:fill="FFFFFF"/>
        <w:spacing w:before="120" w:beforeAutospacing="0" w:after="120" w:afterAutospacing="0"/>
        <w:jc w:val="both"/>
        <w:rPr>
          <w:rFonts w:asciiTheme="majorBidi" w:hAnsiTheme="majorBidi" w:cstheme="majorBidi"/>
          <w:color w:val="202122"/>
        </w:rPr>
      </w:pPr>
      <w:r w:rsidRPr="006113B2">
        <w:rPr>
          <w:rFonts w:asciiTheme="majorBidi" w:hAnsiTheme="majorBidi" w:cstheme="majorBidi"/>
          <w:color w:val="202122"/>
        </w:rPr>
        <w:t>Les effets de la communication de groupe se situent entre ceux de la communication interpersonnelle et ceux de la communication de masse.</w:t>
      </w:r>
    </w:p>
    <w:p w:rsidR="006113B2" w:rsidRPr="006113B2" w:rsidRDefault="006113B2" w:rsidP="001F4E17">
      <w:pPr>
        <w:pStyle w:val="NormalWeb"/>
        <w:shd w:val="clear" w:color="auto" w:fill="FFFFFF"/>
        <w:spacing w:before="120" w:beforeAutospacing="0" w:after="120" w:afterAutospacing="0"/>
        <w:jc w:val="both"/>
        <w:rPr>
          <w:rFonts w:asciiTheme="majorBidi" w:hAnsiTheme="majorBidi" w:cstheme="majorBidi"/>
          <w:color w:val="202122"/>
        </w:rPr>
      </w:pPr>
      <w:r w:rsidRPr="006113B2">
        <w:rPr>
          <w:rFonts w:asciiTheme="majorBidi" w:hAnsiTheme="majorBidi" w:cstheme="majorBidi"/>
          <w:color w:val="202122"/>
        </w:rPr>
        <w:t>La communication de groupe est aussi complexe et multiple car elle est liée à la taille du groupe, la fonction du groupe et la personnalité des membres qui le composent.On peut également intégrer cette notion dans la communication interne à une entité. Les groupes peuvent alors être des catégories de personnels, des individus au sein d'un même service, etc.</w:t>
      </w:r>
    </w:p>
    <w:p w:rsidR="006113B2" w:rsidRPr="006113B2" w:rsidRDefault="006113B2" w:rsidP="001F4E17">
      <w:pPr>
        <w:pStyle w:val="NormalWeb"/>
        <w:shd w:val="clear" w:color="auto" w:fill="FFFFFF"/>
        <w:spacing w:before="120" w:beforeAutospacing="0" w:after="120" w:afterAutospacing="0"/>
        <w:jc w:val="both"/>
        <w:rPr>
          <w:rFonts w:asciiTheme="majorBidi" w:hAnsiTheme="majorBidi" w:cstheme="majorBidi"/>
          <w:color w:val="202122"/>
        </w:rPr>
      </w:pPr>
      <w:r w:rsidRPr="006113B2">
        <w:rPr>
          <w:rFonts w:asciiTheme="majorBidi" w:hAnsiTheme="majorBidi" w:cstheme="majorBidi"/>
          <w:color w:val="202122"/>
        </w:rPr>
        <w:t>On peut aussi intégrer cette notion à une communication externe ciblée vers certains partenaires ou </w:t>
      </w:r>
      <w:hyperlink r:id="rId22" w:tooltip="Partie prenante" w:history="1">
        <w:r w:rsidRPr="006113B2">
          <w:rPr>
            <w:rStyle w:val="Lienhypertexte"/>
            <w:rFonts w:asciiTheme="majorBidi" w:hAnsiTheme="majorBidi" w:cstheme="majorBidi"/>
            <w:color w:val="000000" w:themeColor="text1"/>
            <w:u w:val="none"/>
          </w:rPr>
          <w:t>parties prenantes</w:t>
        </w:r>
      </w:hyperlink>
      <w:r w:rsidRPr="006113B2">
        <w:rPr>
          <w:rFonts w:asciiTheme="majorBidi" w:hAnsiTheme="majorBidi" w:cstheme="majorBidi"/>
          <w:color w:val="202122"/>
        </w:rPr>
        <w:t> de l'entité.</w:t>
      </w:r>
    </w:p>
    <w:p w:rsidR="009C3BDD" w:rsidRPr="009C3BDD" w:rsidRDefault="00F3188D" w:rsidP="00C3681B">
      <w:pPr>
        <w:pStyle w:val="NormalWeb"/>
        <w:shd w:val="clear" w:color="auto" w:fill="FFFFFF"/>
        <w:spacing w:before="120" w:beforeAutospacing="0" w:after="120" w:afterAutospacing="0"/>
        <w:jc w:val="both"/>
        <w:rPr>
          <w:rFonts w:asciiTheme="majorBidi" w:eastAsiaTheme="minorHAnsi" w:hAnsiTheme="majorBidi" w:cstheme="majorBidi"/>
          <w:color w:val="000000" w:themeColor="text1"/>
          <w:lang w:eastAsia="en-US"/>
        </w:rPr>
      </w:pPr>
      <w:r w:rsidRPr="00C3681B">
        <w:rPr>
          <w:rFonts w:asciiTheme="majorBidi" w:hAnsiTheme="majorBidi" w:cstheme="majorBidi"/>
          <w:b/>
          <w:bCs/>
        </w:rPr>
        <w:t>La communication de masse :</w:t>
      </w:r>
      <w:r w:rsidRPr="009C3BDD">
        <w:rPr>
          <w:rFonts w:asciiTheme="majorBidi" w:hAnsiTheme="majorBidi" w:cstheme="majorBidi"/>
        </w:rPr>
        <w:t xml:space="preserve"> un émetteur s’adresse au plus grand nombre possible de </w:t>
      </w:r>
      <w:r w:rsidR="009C3BDD" w:rsidRPr="009C3BDD">
        <w:rPr>
          <w:rFonts w:asciiTheme="majorBidi" w:hAnsiTheme="majorBidi" w:cstheme="majorBidi"/>
        </w:rPr>
        <w:t xml:space="preserve">   </w:t>
      </w:r>
      <w:r w:rsidRPr="009C3BDD">
        <w:rPr>
          <w:rFonts w:asciiTheme="majorBidi" w:hAnsiTheme="majorBidi" w:cstheme="majorBidi"/>
        </w:rPr>
        <w:t>récepteurs.</w:t>
      </w:r>
      <w:r w:rsidR="009C3BDD" w:rsidRPr="009C3BDD">
        <w:rPr>
          <w:rFonts w:ascii="Arial" w:hAnsi="Arial" w:cs="Arial"/>
          <w:color w:val="202122"/>
          <w:sz w:val="21"/>
          <w:szCs w:val="21"/>
          <w:shd w:val="clear" w:color="auto" w:fill="FFFFFF"/>
        </w:rPr>
        <w:t xml:space="preserve"> </w:t>
      </w:r>
      <w:r w:rsidR="009C3BDD" w:rsidRPr="009C3BDD">
        <w:rPr>
          <w:rFonts w:asciiTheme="majorBidi" w:hAnsiTheme="majorBidi" w:cstheme="majorBidi"/>
          <w:color w:val="000000" w:themeColor="text1"/>
          <w:shd w:val="clear" w:color="auto" w:fill="FFFFFF"/>
        </w:rPr>
        <w:t>Dans la communication de masse, un </w:t>
      </w:r>
      <w:hyperlink r:id="rId23" w:tooltip="Émetteur (communication)" w:history="1">
        <w:r w:rsidR="009C3BDD" w:rsidRPr="009C3BDD">
          <w:rPr>
            <w:rStyle w:val="Lienhypertexte"/>
            <w:rFonts w:asciiTheme="majorBidi" w:hAnsiTheme="majorBidi" w:cstheme="majorBidi"/>
            <w:color w:val="000000" w:themeColor="text1"/>
            <w:u w:val="none"/>
            <w:shd w:val="clear" w:color="auto" w:fill="FFFFFF"/>
          </w:rPr>
          <w:t>émetteur</w:t>
        </w:r>
      </w:hyperlink>
      <w:r w:rsidR="009C3BDD" w:rsidRPr="009C3BDD">
        <w:rPr>
          <w:rFonts w:asciiTheme="majorBidi" w:hAnsiTheme="majorBidi" w:cstheme="majorBidi"/>
          <w:color w:val="000000" w:themeColor="text1"/>
          <w:shd w:val="clear" w:color="auto" w:fill="FFFFFF"/>
        </w:rPr>
        <w:t> (ou un ensemble d'émetteurs liés entre eux) s'adresse à un ensemble de </w:t>
      </w:r>
      <w:hyperlink r:id="rId24" w:tooltip="Récepteur (communication)" w:history="1">
        <w:r w:rsidR="009C3BDD" w:rsidRPr="009C3BDD">
          <w:rPr>
            <w:rStyle w:val="Lienhypertexte"/>
            <w:rFonts w:asciiTheme="majorBidi" w:hAnsiTheme="majorBidi" w:cstheme="majorBidi"/>
            <w:color w:val="000000" w:themeColor="text1"/>
            <w:u w:val="none"/>
            <w:shd w:val="clear" w:color="auto" w:fill="FFFFFF"/>
          </w:rPr>
          <w:t>récepteurs</w:t>
        </w:r>
      </w:hyperlink>
      <w:r w:rsidR="009C3BDD" w:rsidRPr="009C3BDD">
        <w:rPr>
          <w:rFonts w:asciiTheme="majorBidi" w:hAnsiTheme="majorBidi" w:cstheme="majorBidi"/>
          <w:color w:val="000000" w:themeColor="text1"/>
          <w:shd w:val="clear" w:color="auto" w:fill="FFFFFF"/>
        </w:rPr>
        <w:t> disponibles plus ou moins ciblés.</w:t>
      </w:r>
      <w:r w:rsidR="009C3BDD" w:rsidRPr="009C3BDD">
        <w:rPr>
          <w:rFonts w:asciiTheme="majorBidi" w:hAnsiTheme="majorBidi" w:cstheme="majorBidi"/>
          <w:color w:val="000000" w:themeColor="text1"/>
        </w:rPr>
        <w:t xml:space="preserve"> Ce type de communication émerge avec :</w:t>
      </w:r>
    </w:p>
    <w:p w:rsidR="009C3BDD" w:rsidRPr="009C3BDD" w:rsidRDefault="009C3BDD" w:rsidP="001F4E17">
      <w:pPr>
        <w:numPr>
          <w:ilvl w:val="0"/>
          <w:numId w:val="8"/>
        </w:numPr>
        <w:shd w:val="clear" w:color="auto" w:fill="FFFFFF"/>
        <w:spacing w:before="100" w:beforeAutospacing="1" w:after="24" w:line="240" w:lineRule="auto"/>
        <w:ind w:left="384"/>
        <w:jc w:val="both"/>
        <w:rPr>
          <w:rFonts w:asciiTheme="majorBidi" w:eastAsia="Times New Roman" w:hAnsiTheme="majorBidi" w:cstheme="majorBidi"/>
          <w:color w:val="000000" w:themeColor="text1"/>
          <w:sz w:val="24"/>
          <w:szCs w:val="24"/>
          <w:lang w:eastAsia="fr-FR"/>
        </w:rPr>
      </w:pPr>
      <w:r w:rsidRPr="009C3BDD">
        <w:rPr>
          <w:rFonts w:asciiTheme="majorBidi" w:eastAsia="Times New Roman" w:hAnsiTheme="majorBidi" w:cstheme="majorBidi"/>
          <w:color w:val="000000" w:themeColor="text1"/>
          <w:sz w:val="24"/>
          <w:szCs w:val="24"/>
          <w:lang w:eastAsia="fr-FR"/>
        </w:rPr>
        <w:t>la « massification » des sociétés : production, consommation, distribution dites « de masse »,</w:t>
      </w:r>
    </w:p>
    <w:p w:rsidR="009C3BDD" w:rsidRPr="009C3BDD" w:rsidRDefault="009C3BDD" w:rsidP="001F4E17">
      <w:pPr>
        <w:numPr>
          <w:ilvl w:val="0"/>
          <w:numId w:val="8"/>
        </w:numPr>
        <w:shd w:val="clear" w:color="auto" w:fill="FFFFFF"/>
        <w:spacing w:before="100" w:beforeAutospacing="1" w:after="24" w:line="240" w:lineRule="auto"/>
        <w:ind w:left="384"/>
        <w:jc w:val="both"/>
        <w:rPr>
          <w:rFonts w:asciiTheme="majorBidi" w:eastAsia="Times New Roman" w:hAnsiTheme="majorBidi" w:cstheme="majorBidi"/>
          <w:color w:val="000000" w:themeColor="text1"/>
          <w:sz w:val="24"/>
          <w:szCs w:val="24"/>
          <w:lang w:eastAsia="fr-FR"/>
        </w:rPr>
      </w:pPr>
      <w:r w:rsidRPr="009C3BDD">
        <w:rPr>
          <w:rFonts w:asciiTheme="majorBidi" w:eastAsia="Times New Roman" w:hAnsiTheme="majorBidi" w:cstheme="majorBidi"/>
          <w:color w:val="000000" w:themeColor="text1"/>
          <w:sz w:val="24"/>
          <w:szCs w:val="24"/>
          <w:lang w:eastAsia="fr-FR"/>
        </w:rPr>
        <w:t>la hausse du pouvoir d'achat,</w:t>
      </w:r>
    </w:p>
    <w:p w:rsidR="009C3BDD" w:rsidRPr="009C3BDD" w:rsidRDefault="009C3BDD" w:rsidP="001F4E17">
      <w:pPr>
        <w:numPr>
          <w:ilvl w:val="0"/>
          <w:numId w:val="8"/>
        </w:numPr>
        <w:shd w:val="clear" w:color="auto" w:fill="FFFFFF"/>
        <w:spacing w:before="100" w:beforeAutospacing="1" w:after="24" w:line="240" w:lineRule="auto"/>
        <w:ind w:left="384"/>
        <w:jc w:val="both"/>
        <w:rPr>
          <w:rFonts w:asciiTheme="majorBidi" w:eastAsia="Times New Roman" w:hAnsiTheme="majorBidi" w:cstheme="majorBidi"/>
          <w:color w:val="000000" w:themeColor="text1"/>
          <w:sz w:val="24"/>
          <w:szCs w:val="24"/>
          <w:lang w:eastAsia="fr-FR"/>
        </w:rPr>
      </w:pPr>
      <w:r w:rsidRPr="009C3BDD">
        <w:rPr>
          <w:rFonts w:asciiTheme="majorBidi" w:eastAsia="Times New Roman" w:hAnsiTheme="majorBidi" w:cstheme="majorBidi"/>
          <w:color w:val="000000" w:themeColor="text1"/>
          <w:sz w:val="24"/>
          <w:szCs w:val="24"/>
          <w:lang w:eastAsia="fr-FR"/>
        </w:rPr>
        <w:t>la généralisation de la vente en libre-service,</w:t>
      </w:r>
    </w:p>
    <w:p w:rsidR="009C3BDD" w:rsidRPr="009C3BDD" w:rsidRDefault="009C3BDD" w:rsidP="001F4E17">
      <w:pPr>
        <w:numPr>
          <w:ilvl w:val="0"/>
          <w:numId w:val="8"/>
        </w:numPr>
        <w:shd w:val="clear" w:color="auto" w:fill="FFFFFF"/>
        <w:spacing w:before="100" w:beforeAutospacing="1" w:after="24" w:line="240" w:lineRule="auto"/>
        <w:ind w:left="384"/>
        <w:jc w:val="both"/>
        <w:rPr>
          <w:rFonts w:asciiTheme="majorBidi" w:eastAsia="Times New Roman" w:hAnsiTheme="majorBidi" w:cstheme="majorBidi"/>
          <w:color w:val="000000" w:themeColor="text1"/>
          <w:sz w:val="24"/>
          <w:szCs w:val="24"/>
          <w:lang w:eastAsia="fr-FR"/>
        </w:rPr>
      </w:pPr>
      <w:r w:rsidRPr="009C3BDD">
        <w:rPr>
          <w:rFonts w:asciiTheme="majorBidi" w:eastAsia="Times New Roman" w:hAnsiTheme="majorBidi" w:cstheme="majorBidi"/>
          <w:color w:val="000000" w:themeColor="text1"/>
          <w:sz w:val="24"/>
          <w:szCs w:val="24"/>
          <w:lang w:eastAsia="fr-FR"/>
        </w:rPr>
        <w:t>l'intrusion entre le producteur et le consommateur de professionnels et d'enseignes de distribution,</w:t>
      </w:r>
    </w:p>
    <w:p w:rsidR="009C3BDD" w:rsidRPr="009C3BDD" w:rsidRDefault="009C3BDD" w:rsidP="001F4E17">
      <w:pPr>
        <w:numPr>
          <w:ilvl w:val="0"/>
          <w:numId w:val="8"/>
        </w:numPr>
        <w:shd w:val="clear" w:color="auto" w:fill="FFFFFF"/>
        <w:spacing w:before="100" w:beforeAutospacing="1" w:after="24" w:line="240" w:lineRule="auto"/>
        <w:ind w:left="384"/>
        <w:jc w:val="both"/>
        <w:rPr>
          <w:rFonts w:asciiTheme="majorBidi" w:eastAsia="Times New Roman" w:hAnsiTheme="majorBidi" w:cstheme="majorBidi"/>
          <w:color w:val="000000" w:themeColor="text1"/>
          <w:sz w:val="24"/>
          <w:szCs w:val="24"/>
          <w:lang w:eastAsia="fr-FR"/>
        </w:rPr>
      </w:pPr>
      <w:r w:rsidRPr="009C3BDD">
        <w:rPr>
          <w:rFonts w:asciiTheme="majorBidi" w:eastAsia="Times New Roman" w:hAnsiTheme="majorBidi" w:cstheme="majorBidi"/>
          <w:color w:val="000000" w:themeColor="text1"/>
          <w:sz w:val="24"/>
          <w:szCs w:val="24"/>
          <w:lang w:eastAsia="fr-FR"/>
        </w:rPr>
        <w:t>les </w:t>
      </w:r>
      <w:hyperlink r:id="rId25" w:tooltip="Médias de masse" w:history="1">
        <w:r w:rsidRPr="009C3BDD">
          <w:rPr>
            <w:rFonts w:asciiTheme="majorBidi" w:eastAsia="Times New Roman" w:hAnsiTheme="majorBidi" w:cstheme="majorBidi"/>
            <w:color w:val="000000" w:themeColor="text1"/>
            <w:sz w:val="24"/>
            <w:szCs w:val="24"/>
            <w:lang w:eastAsia="fr-FR"/>
          </w:rPr>
          <w:t>médias de masse</w:t>
        </w:r>
      </w:hyperlink>
      <w:r w:rsidRPr="009C3BDD">
        <w:rPr>
          <w:rFonts w:asciiTheme="majorBidi" w:eastAsia="Times New Roman" w:hAnsiTheme="majorBidi" w:cstheme="majorBidi"/>
          <w:color w:val="000000" w:themeColor="text1"/>
          <w:sz w:val="24"/>
          <w:szCs w:val="24"/>
          <w:lang w:eastAsia="fr-FR"/>
        </w:rPr>
        <w:t> ou « Mass-Media » dont la </w:t>
      </w:r>
      <w:hyperlink r:id="rId26" w:tooltip="Radiophonie (expression)" w:history="1">
        <w:r w:rsidRPr="009C3BDD">
          <w:rPr>
            <w:rFonts w:asciiTheme="majorBidi" w:eastAsia="Times New Roman" w:hAnsiTheme="majorBidi" w:cstheme="majorBidi"/>
            <w:color w:val="000000" w:themeColor="text1"/>
            <w:sz w:val="24"/>
            <w:szCs w:val="24"/>
            <w:lang w:eastAsia="fr-FR"/>
          </w:rPr>
          <w:t>radio</w:t>
        </w:r>
      </w:hyperlink>
      <w:r w:rsidRPr="009C3BDD">
        <w:rPr>
          <w:rFonts w:asciiTheme="majorBidi" w:eastAsia="Times New Roman" w:hAnsiTheme="majorBidi" w:cstheme="majorBidi"/>
          <w:color w:val="000000" w:themeColor="text1"/>
          <w:sz w:val="24"/>
          <w:szCs w:val="24"/>
          <w:lang w:eastAsia="fr-FR"/>
        </w:rPr>
        <w:t> et la </w:t>
      </w:r>
      <w:hyperlink r:id="rId27" w:tooltip="Télévision" w:history="1">
        <w:r w:rsidRPr="009C3BDD">
          <w:rPr>
            <w:rFonts w:asciiTheme="majorBidi" w:eastAsia="Times New Roman" w:hAnsiTheme="majorBidi" w:cstheme="majorBidi"/>
            <w:color w:val="000000" w:themeColor="text1"/>
            <w:sz w:val="24"/>
            <w:szCs w:val="24"/>
            <w:lang w:eastAsia="fr-FR"/>
          </w:rPr>
          <w:t>télévision</w:t>
        </w:r>
      </w:hyperlink>
      <w:r w:rsidRPr="009C3BDD">
        <w:rPr>
          <w:rFonts w:asciiTheme="majorBidi" w:eastAsia="Times New Roman" w:hAnsiTheme="majorBidi" w:cstheme="majorBidi"/>
          <w:color w:val="000000" w:themeColor="text1"/>
          <w:sz w:val="24"/>
          <w:szCs w:val="24"/>
          <w:lang w:eastAsia="fr-FR"/>
        </w:rPr>
        <w:t>. L'absence de réponse possible en fait un outil idéal de la </w:t>
      </w:r>
      <w:hyperlink r:id="rId28" w:tooltip="Propagande" w:history="1">
        <w:r w:rsidRPr="009C3BDD">
          <w:rPr>
            <w:rFonts w:asciiTheme="majorBidi" w:eastAsia="Times New Roman" w:hAnsiTheme="majorBidi" w:cstheme="majorBidi"/>
            <w:color w:val="000000" w:themeColor="text1"/>
            <w:sz w:val="24"/>
            <w:szCs w:val="24"/>
            <w:lang w:eastAsia="fr-FR"/>
          </w:rPr>
          <w:t>Propagande</w:t>
        </w:r>
      </w:hyperlink>
      <w:r w:rsidRPr="009C3BDD">
        <w:rPr>
          <w:rFonts w:asciiTheme="majorBidi" w:eastAsia="Times New Roman" w:hAnsiTheme="majorBidi" w:cstheme="majorBidi"/>
          <w:color w:val="000000" w:themeColor="text1"/>
          <w:sz w:val="24"/>
          <w:szCs w:val="24"/>
          <w:lang w:eastAsia="fr-FR"/>
        </w:rPr>
        <w:t>, ce que souligne à plusieurs reprises </w:t>
      </w:r>
      <w:hyperlink r:id="rId29" w:tooltip="Georges Bernanos" w:history="1">
        <w:r w:rsidRPr="009C3BDD">
          <w:rPr>
            <w:rFonts w:asciiTheme="majorBidi" w:eastAsia="Times New Roman" w:hAnsiTheme="majorBidi" w:cstheme="majorBidi"/>
            <w:color w:val="000000" w:themeColor="text1"/>
            <w:sz w:val="24"/>
            <w:szCs w:val="24"/>
            <w:lang w:eastAsia="fr-FR"/>
          </w:rPr>
          <w:t>Georges Bernanos</w:t>
        </w:r>
      </w:hyperlink>
      <w:r w:rsidRPr="009C3BDD">
        <w:rPr>
          <w:rFonts w:asciiTheme="majorBidi" w:eastAsia="Times New Roman" w:hAnsiTheme="majorBidi" w:cstheme="majorBidi"/>
          <w:color w:val="000000" w:themeColor="text1"/>
          <w:sz w:val="24"/>
          <w:szCs w:val="24"/>
          <w:lang w:eastAsia="fr-FR"/>
        </w:rPr>
        <w:t>.</w:t>
      </w:r>
    </w:p>
    <w:p w:rsidR="00F3188D" w:rsidRPr="00A12DCE" w:rsidRDefault="009C3BDD" w:rsidP="00A12DCE">
      <w:pPr>
        <w:shd w:val="clear" w:color="auto" w:fill="FFFFFF"/>
        <w:spacing w:before="120" w:after="120" w:line="240" w:lineRule="auto"/>
        <w:rPr>
          <w:rFonts w:asciiTheme="majorBidi" w:eastAsia="Times New Roman" w:hAnsiTheme="majorBidi" w:cstheme="majorBidi"/>
          <w:color w:val="000000" w:themeColor="text1"/>
          <w:sz w:val="24"/>
          <w:szCs w:val="24"/>
          <w:lang w:eastAsia="fr-FR"/>
        </w:rPr>
      </w:pPr>
      <w:r w:rsidRPr="009C3BDD">
        <w:rPr>
          <w:rFonts w:asciiTheme="majorBidi" w:eastAsia="Times New Roman" w:hAnsiTheme="majorBidi" w:cstheme="majorBidi"/>
          <w:color w:val="000000" w:themeColor="text1"/>
          <w:sz w:val="24"/>
          <w:szCs w:val="24"/>
          <w:lang w:eastAsia="fr-FR"/>
        </w:rPr>
        <w:t>Aujourd'hui, les </w:t>
      </w:r>
      <w:hyperlink r:id="rId30" w:tooltip="Technologies de l'information et de la communication" w:history="1">
        <w:r w:rsidRPr="009C3BDD">
          <w:rPr>
            <w:rFonts w:asciiTheme="majorBidi" w:eastAsia="Times New Roman" w:hAnsiTheme="majorBidi" w:cstheme="majorBidi"/>
            <w:color w:val="000000" w:themeColor="text1"/>
            <w:sz w:val="24"/>
            <w:szCs w:val="24"/>
            <w:lang w:eastAsia="fr-FR"/>
          </w:rPr>
          <w:t>NTIC</w:t>
        </w:r>
      </w:hyperlink>
      <w:r w:rsidRPr="009C3BDD">
        <w:rPr>
          <w:rFonts w:asciiTheme="majorBidi" w:eastAsia="Times New Roman" w:hAnsiTheme="majorBidi" w:cstheme="majorBidi"/>
          <w:color w:val="000000" w:themeColor="text1"/>
          <w:sz w:val="24"/>
          <w:szCs w:val="24"/>
          <w:lang w:eastAsia="fr-FR"/>
        </w:rPr>
        <w:t> et en particulier </w:t>
      </w:r>
      <w:hyperlink r:id="rId31" w:tooltip="Internet" w:history="1">
        <w:r w:rsidRPr="009C3BDD">
          <w:rPr>
            <w:rFonts w:asciiTheme="majorBidi" w:eastAsia="Times New Roman" w:hAnsiTheme="majorBidi" w:cstheme="majorBidi"/>
            <w:color w:val="000000" w:themeColor="text1"/>
            <w:sz w:val="24"/>
            <w:szCs w:val="24"/>
            <w:lang w:eastAsia="fr-FR"/>
          </w:rPr>
          <w:t>Internet</w:t>
        </w:r>
      </w:hyperlink>
      <w:r w:rsidRPr="009C3BDD">
        <w:rPr>
          <w:rFonts w:asciiTheme="majorBidi" w:eastAsia="Times New Roman" w:hAnsiTheme="majorBidi" w:cstheme="majorBidi"/>
          <w:color w:val="000000" w:themeColor="text1"/>
          <w:sz w:val="24"/>
          <w:szCs w:val="24"/>
          <w:lang w:eastAsia="fr-FR"/>
        </w:rPr>
        <w:t> abaissent à un niveau sans précédent le coût de communication et de plus rendent la </w:t>
      </w:r>
      <w:hyperlink r:id="rId32" w:tooltip="Rétroaction" w:history="1">
        <w:r w:rsidRPr="009C3BDD">
          <w:rPr>
            <w:rFonts w:asciiTheme="majorBidi" w:eastAsia="Times New Roman" w:hAnsiTheme="majorBidi" w:cstheme="majorBidi"/>
            <w:color w:val="000000" w:themeColor="text1"/>
            <w:sz w:val="24"/>
            <w:szCs w:val="24"/>
            <w:lang w:eastAsia="fr-FR"/>
          </w:rPr>
          <w:t>rétroaction</w:t>
        </w:r>
      </w:hyperlink>
      <w:r w:rsidRPr="009C3BDD">
        <w:rPr>
          <w:rFonts w:asciiTheme="majorBidi" w:eastAsia="Times New Roman" w:hAnsiTheme="majorBidi" w:cstheme="majorBidi"/>
          <w:color w:val="000000" w:themeColor="text1"/>
          <w:sz w:val="24"/>
          <w:szCs w:val="24"/>
          <w:lang w:eastAsia="fr-FR"/>
        </w:rPr>
        <w:t> possible.</w:t>
      </w:r>
    </w:p>
    <w:p w:rsidR="00712CA4" w:rsidRPr="001839A0" w:rsidRDefault="00712CA4" w:rsidP="00712CA4">
      <w:pPr>
        <w:jc w:val="both"/>
        <w:rPr>
          <w:rFonts w:asciiTheme="majorBidi" w:hAnsiTheme="majorBidi" w:cstheme="majorBidi"/>
          <w:b/>
          <w:bCs/>
          <w:sz w:val="24"/>
          <w:szCs w:val="24"/>
        </w:rPr>
      </w:pPr>
      <w:r w:rsidRPr="001839A0">
        <w:rPr>
          <w:rFonts w:asciiTheme="majorBidi" w:hAnsiTheme="majorBidi" w:cstheme="majorBidi"/>
          <w:b/>
          <w:bCs/>
          <w:sz w:val="24"/>
          <w:szCs w:val="24"/>
        </w:rPr>
        <w:t>b- Le schéma de la communication :</w:t>
      </w:r>
    </w:p>
    <w:p w:rsidR="008D1AC0" w:rsidRDefault="008D1AC0" w:rsidP="00712CA4">
      <w:pPr>
        <w:jc w:val="both"/>
        <w:rPr>
          <w:rFonts w:asciiTheme="majorBidi" w:hAnsiTheme="majorBidi" w:cstheme="majorBidi"/>
          <w:sz w:val="24"/>
          <w:szCs w:val="24"/>
        </w:rPr>
      </w:pPr>
      <w:r>
        <w:rPr>
          <w:rFonts w:asciiTheme="majorBidi" w:hAnsiTheme="majorBidi" w:cstheme="majorBidi"/>
          <w:sz w:val="24"/>
          <w:szCs w:val="24"/>
        </w:rPr>
        <w:t xml:space="preserve">                                            </w:t>
      </w:r>
    </w:p>
    <w:p w:rsidR="00526D6D" w:rsidRDefault="000B49BF" w:rsidP="008D1AC0">
      <w:pPr>
        <w:jc w:val="both"/>
        <w:rPr>
          <w:rFonts w:asciiTheme="majorBidi" w:hAnsiTheme="majorBidi" w:cstheme="majorBidi"/>
          <w:sz w:val="24"/>
          <w:szCs w:val="24"/>
        </w:rPr>
      </w:pPr>
      <w:r>
        <w:rPr>
          <w:rFonts w:asciiTheme="majorBidi" w:hAnsiTheme="majorBidi" w:cstheme="majorBidi"/>
          <w:noProof/>
          <w:sz w:val="24"/>
          <w:szCs w:val="24"/>
          <w:lang w:eastAsia="fr-FR"/>
        </w:rPr>
        <w:pict>
          <v:shapetype id="_x0000_t32" coordsize="21600,21600" o:spt="32" o:oned="t" path="m,l21600,21600e" filled="f">
            <v:path arrowok="t" fillok="f" o:connecttype="none"/>
            <o:lock v:ext="edit" shapetype="t"/>
          </v:shapetype>
          <v:shape id="_x0000_s1031" type="#_x0000_t32" style="position:absolute;left:0;text-align:left;margin-left:181.15pt;margin-top:8.3pt;width:19.5pt;height:0;flip:x;z-index:251660288" o:connectortype="straight">
            <v:stroke startarrow="block" endarrow="block"/>
          </v:shape>
        </w:pict>
      </w:r>
      <w:r w:rsidR="008D1AC0">
        <w:rPr>
          <w:rFonts w:asciiTheme="majorBidi" w:hAnsiTheme="majorBidi" w:cstheme="majorBidi"/>
          <w:sz w:val="24"/>
          <w:szCs w:val="24"/>
        </w:rPr>
        <w:t xml:space="preserve">                                            Référent          à-propos de quoi ?</w:t>
      </w:r>
    </w:p>
    <w:p w:rsidR="00712CA4" w:rsidRPr="00712CA4" w:rsidRDefault="000B49BF" w:rsidP="00712CA4">
      <w:pPr>
        <w:jc w:val="both"/>
        <w:rPr>
          <w:rFonts w:asciiTheme="majorBidi" w:hAnsiTheme="majorBidi" w:cstheme="majorBidi"/>
          <w:sz w:val="24"/>
          <w:szCs w:val="24"/>
        </w:rPr>
      </w:pPr>
      <w:r>
        <w:rPr>
          <w:rFonts w:asciiTheme="majorBidi" w:hAnsiTheme="majorBidi" w:cstheme="majorBidi"/>
          <w:noProof/>
          <w:sz w:val="24"/>
          <w:szCs w:val="24"/>
          <w:lang w:eastAsia="fr-FR"/>
        </w:rPr>
        <w:pict>
          <v:shape id="_x0000_s1034" type="#_x0000_t32" style="position:absolute;left:0;text-align:left;margin-left:16.15pt;margin-top:8.6pt;width:0;height:20.3pt;flip:y;z-index:251663360" o:connectortype="straight">
            <v:stroke startarrow="block" endarrow="block"/>
          </v:shape>
        </w:pict>
      </w:r>
      <w:r>
        <w:rPr>
          <w:rFonts w:asciiTheme="majorBidi" w:hAnsiTheme="majorBidi" w:cstheme="majorBidi"/>
          <w:noProof/>
          <w:sz w:val="24"/>
          <w:szCs w:val="24"/>
          <w:lang w:eastAsia="fr-FR"/>
        </w:rPr>
        <w:pict>
          <v:shape id="_x0000_s1033" type="#_x0000_t32" style="position:absolute;left:0;text-align:left;margin-left:157.15pt;margin-top:12.35pt;width:0;height:20.3pt;flip:y;z-index:251662336" o:connectortype="straight">
            <v:stroke startarrow="block" endarrow="block"/>
          </v:shape>
        </w:pict>
      </w:r>
      <w:r>
        <w:rPr>
          <w:rFonts w:asciiTheme="majorBidi" w:hAnsiTheme="majorBidi" w:cstheme="majorBidi"/>
          <w:noProof/>
          <w:sz w:val="24"/>
          <w:szCs w:val="24"/>
          <w:lang w:eastAsia="fr-FR"/>
        </w:rPr>
        <w:pict>
          <v:shape id="_x0000_s1032" type="#_x0000_t32" style="position:absolute;left:0;text-align:left;margin-left:277.2pt;margin-top:8.6pt;width:0;height:20.3pt;flip:y;z-index:251661312" o:connectortype="straight">
            <v:stroke startarrow="block" endarrow="block"/>
          </v:shape>
        </w:pict>
      </w:r>
      <w:r>
        <w:rPr>
          <w:rFonts w:asciiTheme="majorBidi" w:hAnsiTheme="majorBidi" w:cstheme="majorBidi"/>
          <w:noProof/>
          <w:sz w:val="24"/>
          <w:szCs w:val="24"/>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185.65pt;margin-top:3.35pt;width:60pt;height:9pt;z-index:251659264"/>
        </w:pict>
      </w:r>
      <w:r>
        <w:rPr>
          <w:rFonts w:asciiTheme="majorBidi" w:hAnsiTheme="majorBidi" w:cstheme="majorBidi"/>
          <w:noProof/>
          <w:sz w:val="24"/>
          <w:szCs w:val="24"/>
          <w:lang w:eastAsia="fr-FR"/>
        </w:rPr>
        <w:pict>
          <v:shape id="_x0000_s1027" type="#_x0000_t13" style="position:absolute;left:0;text-align:left;margin-left:50.65pt;margin-top:3.35pt;width:60pt;height:9pt;z-index:251658240"/>
        </w:pict>
      </w:r>
      <w:r w:rsidR="00712CA4">
        <w:rPr>
          <w:rFonts w:asciiTheme="majorBidi" w:hAnsiTheme="majorBidi" w:cstheme="majorBidi"/>
          <w:sz w:val="24"/>
          <w:szCs w:val="24"/>
        </w:rPr>
        <w:t>Emetteur</w:t>
      </w:r>
      <w:r w:rsidR="00526D6D">
        <w:rPr>
          <w:rFonts w:asciiTheme="majorBidi" w:hAnsiTheme="majorBidi" w:cstheme="majorBidi"/>
          <w:sz w:val="24"/>
          <w:szCs w:val="24"/>
        </w:rPr>
        <w:t xml:space="preserve">                             Message                           Récepteur</w:t>
      </w:r>
    </w:p>
    <w:p w:rsidR="008D1AC0" w:rsidRDefault="008D1AC0" w:rsidP="00E6207D">
      <w:pPr>
        <w:jc w:val="both"/>
        <w:rPr>
          <w:rFonts w:asciiTheme="majorBidi" w:hAnsiTheme="majorBidi" w:cstheme="majorBidi"/>
          <w:sz w:val="24"/>
          <w:szCs w:val="24"/>
        </w:rPr>
      </w:pPr>
      <w:r>
        <w:rPr>
          <w:rFonts w:asciiTheme="majorBidi" w:hAnsiTheme="majorBidi" w:cstheme="majorBidi"/>
          <w:sz w:val="24"/>
          <w:szCs w:val="24"/>
        </w:rPr>
        <w:t xml:space="preserve">Qui ?                                   </w:t>
      </w:r>
      <w:r w:rsidR="00381FB1">
        <w:rPr>
          <w:rFonts w:asciiTheme="majorBidi" w:hAnsiTheme="majorBidi" w:cstheme="majorBidi"/>
          <w:sz w:val="24"/>
          <w:szCs w:val="24"/>
        </w:rPr>
        <w:t>Dit</w:t>
      </w:r>
      <w:r>
        <w:rPr>
          <w:rFonts w:asciiTheme="majorBidi" w:hAnsiTheme="majorBidi" w:cstheme="majorBidi"/>
          <w:sz w:val="24"/>
          <w:szCs w:val="24"/>
        </w:rPr>
        <w:t xml:space="preserve"> quoi ?                            </w:t>
      </w:r>
      <w:r w:rsidR="00381FB1">
        <w:rPr>
          <w:rFonts w:asciiTheme="majorBidi" w:hAnsiTheme="majorBidi" w:cstheme="majorBidi"/>
          <w:sz w:val="24"/>
          <w:szCs w:val="24"/>
        </w:rPr>
        <w:t>À</w:t>
      </w:r>
      <w:r>
        <w:rPr>
          <w:rFonts w:asciiTheme="majorBidi" w:hAnsiTheme="majorBidi" w:cstheme="majorBidi"/>
          <w:sz w:val="24"/>
          <w:szCs w:val="24"/>
        </w:rPr>
        <w:t xml:space="preserve"> qui ?</w:t>
      </w:r>
    </w:p>
    <w:p w:rsidR="00F3188D" w:rsidRDefault="000B49BF" w:rsidP="008D1AC0">
      <w:pPr>
        <w:jc w:val="both"/>
        <w:rPr>
          <w:rFonts w:asciiTheme="majorBidi" w:hAnsiTheme="majorBidi" w:cstheme="majorBidi"/>
          <w:sz w:val="24"/>
          <w:szCs w:val="24"/>
        </w:rPr>
      </w:pPr>
      <w:r>
        <w:rPr>
          <w:rFonts w:asciiTheme="majorBidi" w:hAnsiTheme="majorBidi" w:cstheme="majorBidi"/>
          <w:noProof/>
          <w:sz w:val="24"/>
          <w:szCs w:val="24"/>
          <w:lang w:eastAsia="fr-FR"/>
        </w:rPr>
        <w:pict>
          <v:shape id="_x0000_s1035" type="#_x0000_t32" style="position:absolute;left:0;text-align:left;margin-left:181.15pt;margin-top:5.65pt;width:43.5pt;height:0;flip:x;z-index:251664384" o:connectortype="straight">
            <v:stroke startarrow="block" endarrow="block"/>
          </v:shape>
        </w:pict>
      </w:r>
      <w:r w:rsidR="008D1AC0">
        <w:rPr>
          <w:rFonts w:asciiTheme="majorBidi" w:hAnsiTheme="majorBidi" w:cstheme="majorBidi"/>
          <w:sz w:val="24"/>
          <w:szCs w:val="24"/>
        </w:rPr>
        <w:t xml:space="preserve">                                             Code</w:t>
      </w:r>
      <w:r w:rsidR="00E6207D">
        <w:rPr>
          <w:rFonts w:asciiTheme="majorBidi" w:hAnsiTheme="majorBidi" w:cstheme="majorBidi"/>
          <w:sz w:val="24"/>
          <w:szCs w:val="24"/>
        </w:rPr>
        <w:t xml:space="preserve">                       </w:t>
      </w:r>
      <w:r w:rsidR="00381FB1">
        <w:rPr>
          <w:rFonts w:asciiTheme="majorBidi" w:hAnsiTheme="majorBidi" w:cstheme="majorBidi"/>
          <w:sz w:val="24"/>
          <w:szCs w:val="24"/>
        </w:rPr>
        <w:t xml:space="preserve"> Dans quel langage ?</w:t>
      </w:r>
      <w:r w:rsidR="008D1AC0">
        <w:rPr>
          <w:rFonts w:asciiTheme="majorBidi" w:hAnsiTheme="majorBidi" w:cstheme="majorBidi"/>
          <w:sz w:val="24"/>
          <w:szCs w:val="24"/>
        </w:rPr>
        <w:t xml:space="preserve"> </w:t>
      </w:r>
    </w:p>
    <w:p w:rsidR="008D1AC0" w:rsidRDefault="000B49BF" w:rsidP="008D1AC0">
      <w:pPr>
        <w:jc w:val="both"/>
        <w:rPr>
          <w:rFonts w:asciiTheme="majorBidi" w:hAnsiTheme="majorBidi" w:cstheme="majorBidi"/>
          <w:sz w:val="24"/>
          <w:szCs w:val="24"/>
        </w:rPr>
      </w:pPr>
      <w:r>
        <w:rPr>
          <w:rFonts w:asciiTheme="majorBidi" w:hAnsiTheme="majorBidi" w:cstheme="majorBidi"/>
          <w:noProof/>
          <w:sz w:val="24"/>
          <w:szCs w:val="24"/>
          <w:lang w:eastAsia="fr-FR"/>
        </w:rPr>
        <w:pict>
          <v:shape id="_x0000_s1036" type="#_x0000_t32" style="position:absolute;left:0;text-align:left;margin-left:145.3pt;margin-top:12.8pt;width:0;height:16.5pt;z-index:251665408" o:connectortype="straight">
            <v:stroke startarrow="block" endarrow="block"/>
          </v:shape>
        </w:pict>
      </w:r>
      <w:r w:rsidR="008D1AC0">
        <w:rPr>
          <w:rFonts w:asciiTheme="majorBidi" w:hAnsiTheme="majorBidi" w:cstheme="majorBidi"/>
          <w:sz w:val="24"/>
          <w:szCs w:val="24"/>
        </w:rPr>
        <w:t xml:space="preserve">                                            Canal</w:t>
      </w:r>
    </w:p>
    <w:p w:rsidR="00F3188D" w:rsidRPr="009E3AD8" w:rsidRDefault="00381FB1" w:rsidP="00A94AB4">
      <w:pPr>
        <w:jc w:val="both"/>
        <w:rPr>
          <w:rFonts w:asciiTheme="majorBidi" w:hAnsiTheme="majorBidi" w:cstheme="majorBidi"/>
          <w:sz w:val="24"/>
          <w:szCs w:val="24"/>
        </w:rPr>
      </w:pPr>
      <w:r>
        <w:rPr>
          <w:rFonts w:asciiTheme="majorBidi" w:hAnsiTheme="majorBidi" w:cstheme="majorBidi"/>
          <w:sz w:val="24"/>
          <w:szCs w:val="24"/>
        </w:rPr>
        <w:t xml:space="preserve">                                           Par quel moyen ?</w:t>
      </w:r>
    </w:p>
    <w:p w:rsidR="003B264A" w:rsidRDefault="00691752" w:rsidP="00C15998">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L’émetteur : est celui ou celle</w:t>
      </w:r>
      <w:r w:rsidR="00F5223D">
        <w:rPr>
          <w:rFonts w:asciiTheme="majorBidi" w:hAnsiTheme="majorBidi" w:cstheme="majorBidi"/>
          <w:sz w:val="24"/>
          <w:szCs w:val="24"/>
        </w:rPr>
        <w:t xml:space="preserve"> </w:t>
      </w:r>
      <w:r w:rsidR="00127705">
        <w:rPr>
          <w:rFonts w:asciiTheme="majorBidi" w:hAnsiTheme="majorBidi" w:cstheme="majorBidi"/>
          <w:sz w:val="24"/>
          <w:szCs w:val="24"/>
        </w:rPr>
        <w:t>qui dit quelque chose, l’émetteur peut être un individu ou un groupe d’individu.</w:t>
      </w:r>
    </w:p>
    <w:p w:rsidR="0098546F" w:rsidRDefault="00127705" w:rsidP="00C15998">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Le récepteur : est la personne ou le groupe qui </w:t>
      </w:r>
      <w:r w:rsidR="0098546F">
        <w:rPr>
          <w:rFonts w:asciiTheme="majorBidi" w:hAnsiTheme="majorBidi" w:cstheme="majorBidi"/>
          <w:sz w:val="24"/>
          <w:szCs w:val="24"/>
        </w:rPr>
        <w:t>reçoit</w:t>
      </w:r>
      <w:r>
        <w:rPr>
          <w:rFonts w:asciiTheme="majorBidi" w:hAnsiTheme="majorBidi" w:cstheme="majorBidi"/>
          <w:sz w:val="24"/>
          <w:szCs w:val="24"/>
        </w:rPr>
        <w:t xml:space="preserve"> le message, </w:t>
      </w:r>
      <w:r w:rsidR="0098546F">
        <w:rPr>
          <w:rFonts w:asciiTheme="majorBidi" w:hAnsiTheme="majorBidi" w:cstheme="majorBidi"/>
          <w:sz w:val="24"/>
          <w:szCs w:val="24"/>
        </w:rPr>
        <w:t>c'est-à-dire à qui le message est destiné.</w:t>
      </w:r>
    </w:p>
    <w:p w:rsidR="00127705" w:rsidRDefault="0098546F" w:rsidP="00C15998">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lastRenderedPageBreak/>
        <w:t xml:space="preserve">Le message : est une information dans le sens provient d’un judicieux assemblage d’éléments empreintes  à un ou plusieurs code. </w:t>
      </w:r>
    </w:p>
    <w:p w:rsidR="0098546F" w:rsidRDefault="0098546F" w:rsidP="00C15998">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Le code : est un système constitué de signe et des </w:t>
      </w:r>
      <w:r w:rsidR="00AF69E1">
        <w:rPr>
          <w:rFonts w:asciiTheme="majorBidi" w:hAnsiTheme="majorBidi" w:cstheme="majorBidi"/>
          <w:sz w:val="24"/>
          <w:szCs w:val="24"/>
        </w:rPr>
        <w:t>règles</w:t>
      </w:r>
      <w:r w:rsidR="0050734E">
        <w:rPr>
          <w:rFonts w:asciiTheme="majorBidi" w:hAnsiTheme="majorBidi" w:cstheme="majorBidi"/>
          <w:sz w:val="24"/>
          <w:szCs w:val="24"/>
        </w:rPr>
        <w:t xml:space="preserve">, </w:t>
      </w:r>
      <w:r w:rsidR="00AF69E1">
        <w:rPr>
          <w:rFonts w:asciiTheme="majorBidi" w:hAnsiTheme="majorBidi" w:cstheme="majorBidi"/>
          <w:sz w:val="24"/>
          <w:szCs w:val="24"/>
        </w:rPr>
        <w:t xml:space="preserve">il est destiné à représenter et à transmettre de l’information. </w:t>
      </w:r>
    </w:p>
    <w:p w:rsidR="00361C13" w:rsidRDefault="00361C13" w:rsidP="00C15998">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Le canal : il peut être physique ou psychologique, le canal physique désigne un support matériel permettant la transmission du message exemple : la radio, le téléphone, le papier…etc., en général c’est le concret. Et le canal psychologique permet </w:t>
      </w:r>
      <w:r w:rsidR="004E21C8">
        <w:rPr>
          <w:rFonts w:asciiTheme="majorBidi" w:hAnsiTheme="majorBidi" w:cstheme="majorBidi"/>
          <w:sz w:val="24"/>
          <w:szCs w:val="24"/>
        </w:rPr>
        <w:t>d’établir</w:t>
      </w:r>
      <w:r>
        <w:rPr>
          <w:rFonts w:asciiTheme="majorBidi" w:hAnsiTheme="majorBidi" w:cstheme="majorBidi"/>
          <w:sz w:val="24"/>
          <w:szCs w:val="24"/>
        </w:rPr>
        <w:t xml:space="preserve"> la relation</w:t>
      </w:r>
      <w:r w:rsidR="004E21C8">
        <w:rPr>
          <w:rFonts w:asciiTheme="majorBidi" w:hAnsiTheme="majorBidi" w:cstheme="majorBidi"/>
          <w:sz w:val="24"/>
          <w:szCs w:val="24"/>
        </w:rPr>
        <w:t xml:space="preserve"> psychologique entre l’émetteur et le récepteur.</w:t>
      </w:r>
    </w:p>
    <w:p w:rsidR="004E21C8" w:rsidRDefault="005E3CD3" w:rsidP="00C15998">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Le référent : est la personne ou l’objet désigné par le message, c’est juste le sujet du message.</w:t>
      </w:r>
    </w:p>
    <w:p w:rsidR="008A2B8E" w:rsidRDefault="008A2B8E" w:rsidP="008A2B8E">
      <w:pPr>
        <w:jc w:val="both"/>
        <w:rPr>
          <w:rFonts w:asciiTheme="majorBidi" w:hAnsiTheme="majorBidi" w:cstheme="majorBidi"/>
          <w:sz w:val="24"/>
          <w:szCs w:val="24"/>
        </w:rPr>
      </w:pPr>
      <w:r w:rsidRPr="00C27E7E">
        <w:rPr>
          <w:rFonts w:asciiTheme="majorBidi" w:hAnsiTheme="majorBidi" w:cstheme="majorBidi"/>
          <w:b/>
          <w:bCs/>
          <w:sz w:val="24"/>
          <w:szCs w:val="24"/>
        </w:rPr>
        <w:t>c-Les objectifs de la communication :</w:t>
      </w:r>
      <w:r w:rsidR="004D3553" w:rsidRPr="00C27E7E">
        <w:rPr>
          <w:rFonts w:asciiTheme="majorBidi" w:hAnsiTheme="majorBidi" w:cstheme="majorBidi"/>
          <w:b/>
          <w:bCs/>
          <w:sz w:val="24"/>
          <w:szCs w:val="24"/>
        </w:rPr>
        <w:t xml:space="preserve"> </w:t>
      </w:r>
      <w:r w:rsidR="00427462">
        <w:rPr>
          <w:rFonts w:asciiTheme="majorBidi" w:hAnsiTheme="majorBidi" w:cstheme="majorBidi"/>
          <w:sz w:val="24"/>
          <w:szCs w:val="24"/>
        </w:rPr>
        <w:t>elle se définit</w:t>
      </w:r>
      <w:r w:rsidR="004D3553">
        <w:rPr>
          <w:rFonts w:asciiTheme="majorBidi" w:hAnsiTheme="majorBidi" w:cstheme="majorBidi"/>
          <w:sz w:val="24"/>
          <w:szCs w:val="24"/>
        </w:rPr>
        <w:t xml:space="preserve"> sur trois </w:t>
      </w:r>
      <w:r w:rsidR="00427462">
        <w:rPr>
          <w:rFonts w:asciiTheme="majorBidi" w:hAnsiTheme="majorBidi" w:cstheme="majorBidi"/>
          <w:sz w:val="24"/>
          <w:szCs w:val="24"/>
        </w:rPr>
        <w:t>dimensions</w:t>
      </w:r>
      <w:r w:rsidR="004D3553">
        <w:rPr>
          <w:rFonts w:asciiTheme="majorBidi" w:hAnsiTheme="majorBidi" w:cstheme="majorBidi"/>
          <w:sz w:val="24"/>
          <w:szCs w:val="24"/>
        </w:rPr>
        <w:t xml:space="preserve"> qui sont :</w:t>
      </w:r>
    </w:p>
    <w:p w:rsidR="004D3553" w:rsidRDefault="004D3553" w:rsidP="008A2B8E">
      <w:pPr>
        <w:jc w:val="both"/>
        <w:rPr>
          <w:rFonts w:asciiTheme="majorBidi" w:hAnsiTheme="majorBidi" w:cstheme="majorBidi"/>
          <w:sz w:val="24"/>
          <w:szCs w:val="24"/>
        </w:rPr>
      </w:pPr>
      <w:r>
        <w:rPr>
          <w:rFonts w:asciiTheme="majorBidi" w:hAnsiTheme="majorBidi" w:cstheme="majorBidi"/>
          <w:sz w:val="24"/>
          <w:szCs w:val="24"/>
        </w:rPr>
        <w:t xml:space="preserve">-Faire connaitre : c’est le coté cognitif, votre marque ou votre entreprise n’existe pas </w:t>
      </w:r>
      <w:r w:rsidR="00427462">
        <w:rPr>
          <w:rFonts w:asciiTheme="majorBidi" w:hAnsiTheme="majorBidi" w:cstheme="majorBidi"/>
          <w:sz w:val="24"/>
          <w:szCs w:val="24"/>
        </w:rPr>
        <w:t>réellement</w:t>
      </w:r>
      <w:r>
        <w:rPr>
          <w:rFonts w:asciiTheme="majorBidi" w:hAnsiTheme="majorBidi" w:cstheme="majorBidi"/>
          <w:sz w:val="24"/>
          <w:szCs w:val="24"/>
        </w:rPr>
        <w:t xml:space="preserve"> dans la </w:t>
      </w:r>
      <w:r w:rsidR="00427462">
        <w:rPr>
          <w:rFonts w:asciiTheme="majorBidi" w:hAnsiTheme="majorBidi" w:cstheme="majorBidi"/>
          <w:sz w:val="24"/>
          <w:szCs w:val="24"/>
        </w:rPr>
        <w:t>tète</w:t>
      </w:r>
      <w:r>
        <w:rPr>
          <w:rFonts w:asciiTheme="majorBidi" w:hAnsiTheme="majorBidi" w:cstheme="majorBidi"/>
          <w:sz w:val="24"/>
          <w:szCs w:val="24"/>
        </w:rPr>
        <w:t xml:space="preserve"> de vos clients, il convient de faire d »couvrir son </w:t>
      </w:r>
      <w:r w:rsidR="00427462">
        <w:rPr>
          <w:rFonts w:asciiTheme="majorBidi" w:hAnsiTheme="majorBidi" w:cstheme="majorBidi"/>
          <w:sz w:val="24"/>
          <w:szCs w:val="24"/>
        </w:rPr>
        <w:t>existence.</w:t>
      </w:r>
    </w:p>
    <w:p w:rsidR="00427462" w:rsidRDefault="00427462" w:rsidP="008A2B8E">
      <w:pPr>
        <w:jc w:val="both"/>
        <w:rPr>
          <w:rFonts w:asciiTheme="majorBidi" w:hAnsiTheme="majorBidi" w:cstheme="majorBidi"/>
          <w:sz w:val="24"/>
          <w:szCs w:val="24"/>
        </w:rPr>
      </w:pPr>
      <w:r>
        <w:rPr>
          <w:rFonts w:asciiTheme="majorBidi" w:hAnsiTheme="majorBidi" w:cstheme="majorBidi"/>
          <w:sz w:val="24"/>
          <w:szCs w:val="24"/>
        </w:rPr>
        <w:t>-Faire aimer : vous êtes connu, c’est d’amélioré votre image et faire des études d’image pour construire une attitude favorable vis-à-vis de votre marque.</w:t>
      </w:r>
    </w:p>
    <w:p w:rsidR="008A2B8E" w:rsidRDefault="00427462" w:rsidP="00E86593">
      <w:pPr>
        <w:jc w:val="both"/>
        <w:rPr>
          <w:rFonts w:asciiTheme="majorBidi" w:hAnsiTheme="majorBidi" w:cstheme="majorBidi"/>
          <w:sz w:val="24"/>
          <w:szCs w:val="24"/>
        </w:rPr>
      </w:pPr>
      <w:r>
        <w:rPr>
          <w:rFonts w:asciiTheme="majorBidi" w:hAnsiTheme="majorBidi" w:cstheme="majorBidi"/>
          <w:sz w:val="24"/>
          <w:szCs w:val="24"/>
        </w:rPr>
        <w:t>-Faire agir : âpres avoir investi dans la notoriété et la construction d’une image positive, place à l’action. Compagnes publicitaires sont plus impliquantes vis-à-vis du consommateur, c’est de stimuler ses désirs, lui donner envie d’acheter.</w:t>
      </w:r>
    </w:p>
    <w:p w:rsidR="00176938" w:rsidRPr="006D758F" w:rsidRDefault="00176938" w:rsidP="00E86593">
      <w:pPr>
        <w:jc w:val="both"/>
        <w:rPr>
          <w:rFonts w:asciiTheme="majorBidi" w:hAnsiTheme="majorBidi" w:cstheme="majorBidi"/>
          <w:b/>
          <w:bCs/>
          <w:sz w:val="24"/>
          <w:szCs w:val="24"/>
        </w:rPr>
      </w:pPr>
      <w:r w:rsidRPr="006D758F">
        <w:rPr>
          <w:rFonts w:asciiTheme="majorBidi" w:hAnsiTheme="majorBidi" w:cstheme="majorBidi"/>
          <w:b/>
          <w:bCs/>
          <w:sz w:val="24"/>
          <w:szCs w:val="24"/>
        </w:rPr>
        <w:t>d-Les canaux de la communication</w:t>
      </w:r>
      <w:r w:rsidR="00D430AE" w:rsidRPr="006D758F">
        <w:rPr>
          <w:rFonts w:asciiTheme="majorBidi" w:hAnsiTheme="majorBidi" w:cstheme="majorBidi"/>
          <w:b/>
          <w:bCs/>
          <w:sz w:val="24"/>
          <w:szCs w:val="24"/>
        </w:rPr>
        <w:t> :</w:t>
      </w:r>
    </w:p>
    <w:p w:rsidR="006D758F" w:rsidRDefault="006D758F" w:rsidP="006D758F">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Les supports papier </w:t>
      </w:r>
    </w:p>
    <w:p w:rsidR="006D758F" w:rsidRDefault="006D758F" w:rsidP="006D758F">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L’internet et les réseaux sociaux</w:t>
      </w:r>
    </w:p>
    <w:p w:rsidR="006D758F" w:rsidRDefault="006D758F" w:rsidP="006D758F">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Les sites web</w:t>
      </w:r>
    </w:p>
    <w:p w:rsidR="006D758F" w:rsidRDefault="006D758F" w:rsidP="006D758F">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Les réseaux sociaux</w:t>
      </w:r>
    </w:p>
    <w:p w:rsidR="006D758F" w:rsidRDefault="006D758F" w:rsidP="006D758F">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La communication média « TV, radio… ».</w:t>
      </w:r>
    </w:p>
    <w:p w:rsidR="006D758F" w:rsidRDefault="00A558C3" w:rsidP="006D758F">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Les </w:t>
      </w:r>
      <w:r w:rsidR="006D758F">
        <w:rPr>
          <w:rFonts w:asciiTheme="majorBidi" w:hAnsiTheme="majorBidi" w:cstheme="majorBidi"/>
          <w:sz w:val="24"/>
          <w:szCs w:val="24"/>
        </w:rPr>
        <w:t>presse</w:t>
      </w:r>
      <w:r>
        <w:rPr>
          <w:rFonts w:asciiTheme="majorBidi" w:hAnsiTheme="majorBidi" w:cstheme="majorBidi"/>
          <w:sz w:val="24"/>
          <w:szCs w:val="24"/>
        </w:rPr>
        <w:t>s</w:t>
      </w:r>
      <w:r w:rsidR="006D758F">
        <w:rPr>
          <w:rFonts w:asciiTheme="majorBidi" w:hAnsiTheme="majorBidi" w:cstheme="majorBidi"/>
          <w:sz w:val="24"/>
          <w:szCs w:val="24"/>
        </w:rPr>
        <w:t xml:space="preserve"> </w:t>
      </w:r>
    </w:p>
    <w:p w:rsidR="006C7FEF" w:rsidRDefault="006C7FEF" w:rsidP="006D758F">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L’internet, l’intranet et l’extranet.</w:t>
      </w:r>
    </w:p>
    <w:p w:rsidR="008D78D1" w:rsidRDefault="00A558C3" w:rsidP="006D758F">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Les blo</w:t>
      </w:r>
      <w:r w:rsidR="008D78D1">
        <w:rPr>
          <w:rFonts w:asciiTheme="majorBidi" w:hAnsiTheme="majorBidi" w:cstheme="majorBidi"/>
          <w:sz w:val="24"/>
          <w:szCs w:val="24"/>
        </w:rPr>
        <w:t xml:space="preserve">gueuses </w:t>
      </w:r>
    </w:p>
    <w:p w:rsidR="00A558C3" w:rsidRDefault="00A558C3" w:rsidP="006D758F">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L’émailing</w:t>
      </w:r>
    </w:p>
    <w:p w:rsidR="00A558C3" w:rsidRDefault="00A558C3" w:rsidP="006D758F">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Les salons et les foires</w:t>
      </w:r>
    </w:p>
    <w:p w:rsidR="005C2D8F" w:rsidRDefault="005C2D8F" w:rsidP="006D758F">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Les forums </w:t>
      </w:r>
    </w:p>
    <w:p w:rsidR="008D78D1" w:rsidRDefault="008D78D1" w:rsidP="006D758F">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Les publicités qui ont un objectif de faire connaitre le produit pour le faire adopter durablement par l’acheteur, créer une image de marque, maintenir la notoriété, fidéliser la clientèle , rappeler, persuader, informer.</w:t>
      </w:r>
    </w:p>
    <w:p w:rsidR="006C7FEF" w:rsidRPr="00F00DED" w:rsidRDefault="00611B4D" w:rsidP="006C7FEF">
      <w:pPr>
        <w:jc w:val="both"/>
        <w:rPr>
          <w:rFonts w:asciiTheme="majorBidi" w:hAnsiTheme="majorBidi" w:cstheme="majorBidi"/>
          <w:b/>
          <w:bCs/>
          <w:sz w:val="24"/>
          <w:szCs w:val="24"/>
        </w:rPr>
      </w:pPr>
      <w:r w:rsidRPr="00F00DED">
        <w:rPr>
          <w:rFonts w:asciiTheme="majorBidi" w:hAnsiTheme="majorBidi" w:cstheme="majorBidi"/>
          <w:b/>
          <w:bCs/>
          <w:sz w:val="24"/>
          <w:szCs w:val="24"/>
        </w:rPr>
        <w:t xml:space="preserve">e-Les formes </w:t>
      </w:r>
      <w:r w:rsidR="006C7FEF" w:rsidRPr="00F00DED">
        <w:rPr>
          <w:rFonts w:asciiTheme="majorBidi" w:hAnsiTheme="majorBidi" w:cstheme="majorBidi"/>
          <w:b/>
          <w:bCs/>
          <w:sz w:val="24"/>
          <w:szCs w:val="24"/>
        </w:rPr>
        <w:t>de la communication :</w:t>
      </w:r>
    </w:p>
    <w:p w:rsidR="006C7FEF" w:rsidRDefault="006C7FEF" w:rsidP="006C7FEF">
      <w:pPr>
        <w:pStyle w:val="Paragraphedeliste"/>
        <w:numPr>
          <w:ilvl w:val="0"/>
          <w:numId w:val="7"/>
        </w:numPr>
        <w:jc w:val="both"/>
        <w:rPr>
          <w:rFonts w:asciiTheme="majorBidi" w:hAnsiTheme="majorBidi" w:cstheme="majorBidi"/>
          <w:sz w:val="24"/>
          <w:szCs w:val="24"/>
        </w:rPr>
      </w:pPr>
      <w:r>
        <w:rPr>
          <w:rFonts w:asciiTheme="majorBidi" w:hAnsiTheme="majorBidi" w:cstheme="majorBidi"/>
          <w:sz w:val="24"/>
          <w:szCs w:val="24"/>
        </w:rPr>
        <w:t xml:space="preserve">La communication interne : qui joue un rôle </w:t>
      </w:r>
      <w:r w:rsidR="00112289">
        <w:rPr>
          <w:rFonts w:asciiTheme="majorBidi" w:hAnsiTheme="majorBidi" w:cstheme="majorBidi"/>
          <w:sz w:val="24"/>
          <w:szCs w:val="24"/>
        </w:rPr>
        <w:t>capital</w:t>
      </w:r>
      <w:r>
        <w:rPr>
          <w:rFonts w:asciiTheme="majorBidi" w:hAnsiTheme="majorBidi" w:cstheme="majorBidi"/>
          <w:sz w:val="24"/>
          <w:szCs w:val="24"/>
        </w:rPr>
        <w:t xml:space="preserve"> dans la dynamique d’une entreprise. La communication interne c’est ce qui permet aux </w:t>
      </w:r>
      <w:r w:rsidR="00112289">
        <w:rPr>
          <w:rFonts w:asciiTheme="majorBidi" w:hAnsiTheme="majorBidi" w:cstheme="majorBidi"/>
          <w:sz w:val="24"/>
          <w:szCs w:val="24"/>
        </w:rPr>
        <w:t>différentes</w:t>
      </w:r>
      <w:r>
        <w:rPr>
          <w:rFonts w:asciiTheme="majorBidi" w:hAnsiTheme="majorBidi" w:cstheme="majorBidi"/>
          <w:sz w:val="24"/>
          <w:szCs w:val="24"/>
        </w:rPr>
        <w:t xml:space="preserve"> composantes d’une entreprise de s’aligner sur un objectif commun, de marcher dans la </w:t>
      </w:r>
      <w:r w:rsidR="00112289">
        <w:rPr>
          <w:rFonts w:asciiTheme="majorBidi" w:hAnsiTheme="majorBidi" w:cstheme="majorBidi"/>
          <w:sz w:val="24"/>
          <w:szCs w:val="24"/>
        </w:rPr>
        <w:t>même</w:t>
      </w:r>
      <w:r>
        <w:rPr>
          <w:rFonts w:asciiTheme="majorBidi" w:hAnsiTheme="majorBidi" w:cstheme="majorBidi"/>
          <w:sz w:val="24"/>
          <w:szCs w:val="24"/>
        </w:rPr>
        <w:t xml:space="preserve"> direction et d’</w:t>
      </w:r>
      <w:r w:rsidR="00112289">
        <w:rPr>
          <w:rFonts w:asciiTheme="majorBidi" w:hAnsiTheme="majorBidi" w:cstheme="majorBidi"/>
          <w:sz w:val="24"/>
          <w:szCs w:val="24"/>
        </w:rPr>
        <w:t>être</w:t>
      </w:r>
      <w:r>
        <w:rPr>
          <w:rFonts w:asciiTheme="majorBidi" w:hAnsiTheme="majorBidi" w:cstheme="majorBidi"/>
          <w:sz w:val="24"/>
          <w:szCs w:val="24"/>
        </w:rPr>
        <w:t xml:space="preserve"> aussi plus productif</w:t>
      </w:r>
      <w:r w:rsidR="008D78D1">
        <w:rPr>
          <w:rFonts w:asciiTheme="majorBidi" w:hAnsiTheme="majorBidi" w:cstheme="majorBidi"/>
          <w:sz w:val="24"/>
          <w:szCs w:val="24"/>
        </w:rPr>
        <w:t>.</w:t>
      </w:r>
    </w:p>
    <w:p w:rsidR="00112289" w:rsidRDefault="00112289" w:rsidP="006C7FEF">
      <w:pPr>
        <w:pStyle w:val="Paragraphedeliste"/>
        <w:numPr>
          <w:ilvl w:val="0"/>
          <w:numId w:val="7"/>
        </w:numPr>
        <w:jc w:val="both"/>
        <w:rPr>
          <w:rFonts w:asciiTheme="majorBidi" w:hAnsiTheme="majorBidi" w:cstheme="majorBidi"/>
          <w:sz w:val="24"/>
          <w:szCs w:val="24"/>
        </w:rPr>
      </w:pPr>
      <w:r>
        <w:rPr>
          <w:rFonts w:asciiTheme="majorBidi" w:hAnsiTheme="majorBidi" w:cstheme="majorBidi"/>
          <w:sz w:val="24"/>
          <w:szCs w:val="24"/>
        </w:rPr>
        <w:lastRenderedPageBreak/>
        <w:t xml:space="preserve">La communication externe et sont objectif : cette </w:t>
      </w:r>
      <w:r w:rsidR="00715463">
        <w:rPr>
          <w:rFonts w:asciiTheme="majorBidi" w:hAnsiTheme="majorBidi" w:cstheme="majorBidi"/>
          <w:sz w:val="24"/>
          <w:szCs w:val="24"/>
        </w:rPr>
        <w:t>dernière</w:t>
      </w:r>
      <w:r>
        <w:rPr>
          <w:rFonts w:asciiTheme="majorBidi" w:hAnsiTheme="majorBidi" w:cstheme="majorBidi"/>
          <w:sz w:val="24"/>
          <w:szCs w:val="24"/>
        </w:rPr>
        <w:t xml:space="preserve"> repose sur la communication visuelle, les relation</w:t>
      </w:r>
      <w:r w:rsidR="00715463">
        <w:rPr>
          <w:rFonts w:asciiTheme="majorBidi" w:hAnsiTheme="majorBidi" w:cstheme="majorBidi"/>
          <w:sz w:val="24"/>
          <w:szCs w:val="24"/>
        </w:rPr>
        <w:t>s</w:t>
      </w:r>
      <w:r>
        <w:rPr>
          <w:rFonts w:asciiTheme="majorBidi" w:hAnsiTheme="majorBidi" w:cstheme="majorBidi"/>
          <w:sz w:val="24"/>
          <w:szCs w:val="24"/>
        </w:rPr>
        <w:t xml:space="preserve"> publiques et l’organisation </w:t>
      </w:r>
      <w:r w:rsidR="00715463">
        <w:rPr>
          <w:rFonts w:asciiTheme="majorBidi" w:hAnsiTheme="majorBidi" w:cstheme="majorBidi"/>
          <w:sz w:val="24"/>
          <w:szCs w:val="24"/>
        </w:rPr>
        <w:t>déventements</w:t>
      </w:r>
      <w:r w:rsidR="00EF0272">
        <w:rPr>
          <w:rFonts w:asciiTheme="majorBidi" w:hAnsiTheme="majorBidi" w:cstheme="majorBidi"/>
          <w:sz w:val="24"/>
          <w:szCs w:val="24"/>
        </w:rPr>
        <w:t>. Pour l’entreprise les objectifs de la communication externe sont de se faire connaitre, de se constituer une identité forte et de se différencier de la concurrence.</w:t>
      </w:r>
    </w:p>
    <w:p w:rsidR="00797C63" w:rsidRDefault="00403868" w:rsidP="00797C63">
      <w:pPr>
        <w:jc w:val="both"/>
        <w:rPr>
          <w:rFonts w:asciiTheme="majorBidi" w:hAnsiTheme="majorBidi" w:cstheme="majorBidi"/>
          <w:sz w:val="24"/>
          <w:szCs w:val="24"/>
        </w:rPr>
      </w:pPr>
      <w:r w:rsidRPr="00CA2BDC">
        <w:rPr>
          <w:rFonts w:asciiTheme="majorBidi" w:hAnsiTheme="majorBidi" w:cstheme="majorBidi"/>
          <w:b/>
          <w:bCs/>
          <w:sz w:val="24"/>
          <w:szCs w:val="24"/>
        </w:rPr>
        <w:t>3-Définition de l’information :</w:t>
      </w:r>
      <w:r w:rsidR="00674366">
        <w:rPr>
          <w:rFonts w:asciiTheme="majorBidi" w:hAnsiTheme="majorBidi" w:cstheme="majorBidi"/>
          <w:sz w:val="24"/>
          <w:szCs w:val="24"/>
        </w:rPr>
        <w:t xml:space="preserve"> est un ensemble de connaissance élémentaire susceptible d’être transmise, stockée et conservée </w:t>
      </w:r>
      <w:r w:rsidR="003532C5">
        <w:rPr>
          <w:rFonts w:asciiTheme="majorBidi" w:hAnsiTheme="majorBidi" w:cstheme="majorBidi"/>
          <w:sz w:val="24"/>
          <w:szCs w:val="24"/>
        </w:rPr>
        <w:t>grâce</w:t>
      </w:r>
      <w:r w:rsidR="00674366">
        <w:rPr>
          <w:rFonts w:asciiTheme="majorBidi" w:hAnsiTheme="majorBidi" w:cstheme="majorBidi"/>
          <w:sz w:val="24"/>
          <w:szCs w:val="24"/>
        </w:rPr>
        <w:t xml:space="preserve"> à un support et un code d’identification. L’information désigne à la fois le message à communiquer et les symboles utilisés pour l’écrire, elle utilise un code de signes.</w:t>
      </w:r>
    </w:p>
    <w:p w:rsidR="00CA2BDC" w:rsidRDefault="00797C63" w:rsidP="00797C63">
      <w:pPr>
        <w:jc w:val="both"/>
        <w:rPr>
          <w:rFonts w:asciiTheme="majorBidi" w:hAnsiTheme="majorBidi" w:cstheme="majorBidi"/>
          <w:sz w:val="24"/>
          <w:szCs w:val="24"/>
        </w:rPr>
      </w:pPr>
      <w:r w:rsidRPr="00797C63">
        <w:rPr>
          <w:rFonts w:asciiTheme="majorBidi" w:hAnsiTheme="majorBidi" w:cstheme="majorBidi"/>
          <w:b/>
          <w:bCs/>
          <w:sz w:val="24"/>
          <w:szCs w:val="24"/>
        </w:rPr>
        <w:t>4-Défin</w:t>
      </w:r>
      <w:r w:rsidR="00DC07B0">
        <w:rPr>
          <w:rFonts w:asciiTheme="majorBidi" w:hAnsiTheme="majorBidi" w:cstheme="majorBidi"/>
          <w:b/>
          <w:bCs/>
          <w:sz w:val="24"/>
          <w:szCs w:val="24"/>
        </w:rPr>
        <w:t xml:space="preserve">ition concept de </w:t>
      </w:r>
      <w:r w:rsidR="00B25B94">
        <w:rPr>
          <w:rFonts w:asciiTheme="majorBidi" w:hAnsiTheme="majorBidi" w:cstheme="majorBidi"/>
          <w:b/>
          <w:bCs/>
          <w:sz w:val="24"/>
          <w:szCs w:val="24"/>
        </w:rPr>
        <w:t xml:space="preserve"> la stratégie de</w:t>
      </w:r>
      <w:r w:rsidRPr="00797C63">
        <w:rPr>
          <w:rFonts w:asciiTheme="majorBidi" w:hAnsiTheme="majorBidi" w:cstheme="majorBidi"/>
          <w:b/>
          <w:bCs/>
          <w:sz w:val="24"/>
          <w:szCs w:val="24"/>
        </w:rPr>
        <w:t xml:space="preserve"> communication :</w:t>
      </w:r>
      <w:r w:rsidR="00B25B94">
        <w:rPr>
          <w:rFonts w:asciiTheme="majorBidi" w:hAnsiTheme="majorBidi" w:cstheme="majorBidi"/>
          <w:sz w:val="24"/>
          <w:szCs w:val="24"/>
        </w:rPr>
        <w:t xml:space="preserve"> la stratégie de </w:t>
      </w:r>
      <w:r>
        <w:rPr>
          <w:rFonts w:asciiTheme="majorBidi" w:hAnsiTheme="majorBidi" w:cstheme="majorBidi"/>
          <w:sz w:val="24"/>
          <w:szCs w:val="24"/>
        </w:rPr>
        <w:t xml:space="preserve"> communication est l’ensemble des décisions déterminant la communication d’une entreprise, notamment la définition des cibles à atteindre, les objectifs des différents types de communication mobilisés, les contraintes budgétaires, le temps, les calendriers pour les compagnes publicitaires.</w:t>
      </w:r>
      <w:r w:rsidR="00DC07B0">
        <w:rPr>
          <w:rFonts w:asciiTheme="majorBidi" w:hAnsiTheme="majorBidi" w:cstheme="majorBidi"/>
          <w:sz w:val="24"/>
          <w:szCs w:val="24"/>
        </w:rPr>
        <w:t xml:space="preserve"> Donc la stratégie de communication est la façon dont vous allez organiser les actions nécessaires pour atteindre les objectifs de communication, il n’y a pas de bonne ou de mauvaise stratégie de communication, il n’y a que des stratégies adaptées ou non.</w:t>
      </w:r>
    </w:p>
    <w:p w:rsidR="001A57A7" w:rsidRPr="001A57A7" w:rsidRDefault="00E744FE" w:rsidP="001A57A7">
      <w:pPr>
        <w:shd w:val="clear" w:color="auto" w:fill="FFFFFF"/>
        <w:spacing w:after="0" w:line="240" w:lineRule="auto"/>
        <w:jc w:val="both"/>
        <w:textAlignment w:val="baseline"/>
        <w:rPr>
          <w:rFonts w:asciiTheme="majorBidi" w:eastAsia="Times New Roman" w:hAnsiTheme="majorBidi" w:cstheme="majorBidi"/>
          <w:color w:val="181818"/>
          <w:sz w:val="24"/>
          <w:szCs w:val="24"/>
          <w:lang w:eastAsia="fr-FR"/>
        </w:rPr>
      </w:pPr>
      <w:r w:rsidRPr="00E744FE">
        <w:rPr>
          <w:rFonts w:asciiTheme="majorBidi" w:hAnsiTheme="majorBidi" w:cstheme="majorBidi"/>
          <w:b/>
          <w:bCs/>
          <w:sz w:val="24"/>
          <w:szCs w:val="24"/>
        </w:rPr>
        <w:t>5-Les types des stratégies et leurs domaines :</w:t>
      </w:r>
      <w:r w:rsidR="001A57A7" w:rsidRPr="001A57A7">
        <w:rPr>
          <w:rFonts w:ascii="Arial" w:eastAsia="Times New Roman" w:hAnsi="Arial" w:cs="Arial"/>
          <w:color w:val="181818"/>
          <w:sz w:val="21"/>
          <w:szCs w:val="21"/>
          <w:lang w:eastAsia="fr-FR"/>
        </w:rPr>
        <w:t xml:space="preserve"> </w:t>
      </w:r>
      <w:r w:rsidR="001A57A7" w:rsidRPr="001A57A7">
        <w:rPr>
          <w:rFonts w:asciiTheme="majorBidi" w:eastAsia="Times New Roman" w:hAnsiTheme="majorBidi" w:cstheme="majorBidi"/>
          <w:color w:val="181818"/>
          <w:sz w:val="24"/>
          <w:szCs w:val="24"/>
          <w:lang w:eastAsia="fr-FR"/>
        </w:rPr>
        <w:t xml:space="preserve">La stratégie déployée par une entreprise doit lui permettre de chercher à se procurer </w:t>
      </w:r>
      <w:r w:rsidR="001A57A7" w:rsidRPr="001A57A7">
        <w:rPr>
          <w:rFonts w:asciiTheme="majorBidi" w:eastAsia="Times New Roman" w:hAnsiTheme="majorBidi" w:cstheme="majorBidi"/>
          <w:sz w:val="24"/>
          <w:szCs w:val="24"/>
          <w:lang w:eastAsia="fr-FR"/>
        </w:rPr>
        <w:t>des </w:t>
      </w:r>
      <w:hyperlink r:id="rId33" w:history="1">
        <w:r w:rsidR="001A57A7" w:rsidRPr="001A57A7">
          <w:rPr>
            <w:rFonts w:asciiTheme="majorBidi" w:eastAsia="Times New Roman" w:hAnsiTheme="majorBidi" w:cstheme="majorBidi"/>
            <w:sz w:val="24"/>
            <w:szCs w:val="24"/>
            <w:lang w:eastAsia="fr-FR"/>
          </w:rPr>
          <w:t>avantages concurrentiels</w:t>
        </w:r>
      </w:hyperlink>
      <w:r w:rsidR="001A57A7" w:rsidRPr="001A57A7">
        <w:rPr>
          <w:rFonts w:asciiTheme="majorBidi" w:eastAsia="Times New Roman" w:hAnsiTheme="majorBidi" w:cstheme="majorBidi"/>
          <w:sz w:val="24"/>
          <w:szCs w:val="24"/>
          <w:lang w:eastAsia="fr-FR"/>
        </w:rPr>
        <w:t>.</w:t>
      </w:r>
      <w:r w:rsidR="001A57A7" w:rsidRPr="001A57A7">
        <w:rPr>
          <w:rFonts w:asciiTheme="majorBidi" w:eastAsia="Times New Roman" w:hAnsiTheme="majorBidi" w:cstheme="majorBidi"/>
          <w:color w:val="181818"/>
          <w:sz w:val="24"/>
          <w:szCs w:val="24"/>
          <w:lang w:eastAsia="fr-FR"/>
        </w:rPr>
        <w:t xml:space="preserve"> L’objectif consiste à se distinguer de ses concurrents, pour faire au moins aussi bien qu’eux, voire mieux. Une entreprise a intérêt à préserver</w:t>
      </w:r>
      <w:r w:rsidR="008D7BE9">
        <w:rPr>
          <w:rFonts w:asciiTheme="majorBidi" w:eastAsia="Times New Roman" w:hAnsiTheme="majorBidi" w:cstheme="majorBidi"/>
          <w:color w:val="181818"/>
          <w:sz w:val="24"/>
          <w:szCs w:val="24"/>
          <w:lang w:eastAsia="fr-FR"/>
        </w:rPr>
        <w:t xml:space="preserve"> ses facteurs de réussite</w:t>
      </w:r>
      <w:r w:rsidR="001A57A7" w:rsidRPr="001A57A7">
        <w:rPr>
          <w:rFonts w:asciiTheme="majorBidi" w:eastAsia="Times New Roman" w:hAnsiTheme="majorBidi" w:cstheme="majorBidi"/>
          <w:color w:val="181818"/>
          <w:sz w:val="24"/>
          <w:szCs w:val="24"/>
          <w:lang w:eastAsia="fr-FR"/>
        </w:rPr>
        <w:t>.</w:t>
      </w:r>
    </w:p>
    <w:p w:rsidR="001A57A7" w:rsidRPr="001A57A7" w:rsidRDefault="001A57A7" w:rsidP="001A57A7">
      <w:pPr>
        <w:shd w:val="clear" w:color="auto" w:fill="FFFFFF"/>
        <w:spacing w:after="150" w:line="240" w:lineRule="auto"/>
        <w:jc w:val="both"/>
        <w:textAlignment w:val="baseline"/>
        <w:rPr>
          <w:rFonts w:asciiTheme="majorBidi" w:eastAsia="Times New Roman" w:hAnsiTheme="majorBidi" w:cstheme="majorBidi"/>
          <w:color w:val="181818"/>
          <w:sz w:val="24"/>
          <w:szCs w:val="24"/>
          <w:lang w:eastAsia="fr-FR"/>
        </w:rPr>
      </w:pPr>
      <w:r w:rsidRPr="001A57A7">
        <w:rPr>
          <w:rFonts w:asciiTheme="majorBidi" w:eastAsia="Times New Roman" w:hAnsiTheme="majorBidi" w:cstheme="majorBidi"/>
          <w:color w:val="181818"/>
          <w:sz w:val="24"/>
          <w:szCs w:val="24"/>
          <w:lang w:eastAsia="fr-FR"/>
        </w:rPr>
        <w:t>Les principales st</w:t>
      </w:r>
      <w:r w:rsidR="00B5462B">
        <w:rPr>
          <w:rFonts w:asciiTheme="majorBidi" w:eastAsia="Times New Roman" w:hAnsiTheme="majorBidi" w:cstheme="majorBidi"/>
          <w:color w:val="181818"/>
          <w:sz w:val="24"/>
          <w:szCs w:val="24"/>
          <w:lang w:eastAsia="fr-FR"/>
        </w:rPr>
        <w:t>r</w:t>
      </w:r>
      <w:r w:rsidRPr="001A57A7">
        <w:rPr>
          <w:rFonts w:asciiTheme="majorBidi" w:eastAsia="Times New Roman" w:hAnsiTheme="majorBidi" w:cstheme="majorBidi"/>
          <w:color w:val="181818"/>
          <w:sz w:val="24"/>
          <w:szCs w:val="24"/>
          <w:lang w:eastAsia="fr-FR"/>
        </w:rPr>
        <w:t>atégie</w:t>
      </w:r>
      <w:r w:rsidR="00A32D39">
        <w:rPr>
          <w:rFonts w:asciiTheme="majorBidi" w:eastAsia="Times New Roman" w:hAnsiTheme="majorBidi" w:cstheme="majorBidi"/>
          <w:color w:val="181818"/>
          <w:sz w:val="24"/>
          <w:szCs w:val="24"/>
          <w:lang w:eastAsia="fr-FR"/>
        </w:rPr>
        <w:t>s</w:t>
      </w:r>
      <w:r w:rsidRPr="001A57A7">
        <w:rPr>
          <w:rFonts w:asciiTheme="majorBidi" w:eastAsia="Times New Roman" w:hAnsiTheme="majorBidi" w:cstheme="majorBidi"/>
          <w:color w:val="181818"/>
          <w:sz w:val="24"/>
          <w:szCs w:val="24"/>
          <w:lang w:eastAsia="fr-FR"/>
        </w:rPr>
        <w:t xml:space="preserve"> d’entreprise sont les suivantes :</w:t>
      </w:r>
    </w:p>
    <w:p w:rsidR="001A57A7" w:rsidRPr="001A57A7" w:rsidRDefault="001A57A7" w:rsidP="001A57A7">
      <w:pPr>
        <w:numPr>
          <w:ilvl w:val="0"/>
          <w:numId w:val="4"/>
        </w:numPr>
        <w:shd w:val="clear" w:color="auto" w:fill="FFFFFF"/>
        <w:spacing w:after="0" w:line="240" w:lineRule="auto"/>
        <w:ind w:left="600" w:right="360"/>
        <w:jc w:val="both"/>
        <w:textAlignment w:val="baseline"/>
        <w:rPr>
          <w:rFonts w:asciiTheme="majorBidi" w:eastAsia="Times New Roman" w:hAnsiTheme="majorBidi" w:cstheme="majorBidi"/>
          <w:color w:val="181818"/>
          <w:sz w:val="24"/>
          <w:szCs w:val="24"/>
          <w:lang w:eastAsia="fr-FR"/>
        </w:rPr>
      </w:pPr>
      <w:r w:rsidRPr="001A57A7">
        <w:rPr>
          <w:rFonts w:asciiTheme="majorBidi" w:eastAsia="Times New Roman" w:hAnsiTheme="majorBidi" w:cstheme="majorBidi"/>
          <w:color w:val="181818"/>
          <w:sz w:val="24"/>
          <w:szCs w:val="24"/>
          <w:lang w:eastAsia="fr-FR"/>
        </w:rPr>
        <w:t>La stratégie de domination par les coûts,</w:t>
      </w:r>
    </w:p>
    <w:p w:rsidR="001A57A7" w:rsidRPr="001A57A7" w:rsidRDefault="001A57A7" w:rsidP="001A57A7">
      <w:pPr>
        <w:numPr>
          <w:ilvl w:val="0"/>
          <w:numId w:val="4"/>
        </w:numPr>
        <w:shd w:val="clear" w:color="auto" w:fill="FFFFFF"/>
        <w:spacing w:after="0" w:line="240" w:lineRule="auto"/>
        <w:ind w:left="600" w:right="360"/>
        <w:jc w:val="both"/>
        <w:textAlignment w:val="baseline"/>
        <w:rPr>
          <w:rFonts w:asciiTheme="majorBidi" w:eastAsia="Times New Roman" w:hAnsiTheme="majorBidi" w:cstheme="majorBidi"/>
          <w:color w:val="181818"/>
          <w:sz w:val="24"/>
          <w:szCs w:val="24"/>
          <w:lang w:eastAsia="fr-FR"/>
        </w:rPr>
      </w:pPr>
      <w:r w:rsidRPr="001A57A7">
        <w:rPr>
          <w:rFonts w:asciiTheme="majorBidi" w:eastAsia="Times New Roman" w:hAnsiTheme="majorBidi" w:cstheme="majorBidi"/>
          <w:color w:val="181818"/>
          <w:sz w:val="24"/>
          <w:szCs w:val="24"/>
          <w:lang w:eastAsia="fr-FR"/>
        </w:rPr>
        <w:t>La stratégie d’innovation et de technologie,</w:t>
      </w:r>
    </w:p>
    <w:p w:rsidR="001A57A7" w:rsidRPr="001A57A7" w:rsidRDefault="001A57A7" w:rsidP="001A57A7">
      <w:pPr>
        <w:numPr>
          <w:ilvl w:val="0"/>
          <w:numId w:val="4"/>
        </w:numPr>
        <w:shd w:val="clear" w:color="auto" w:fill="FFFFFF"/>
        <w:spacing w:after="0" w:line="240" w:lineRule="auto"/>
        <w:ind w:left="600" w:right="360"/>
        <w:jc w:val="both"/>
        <w:textAlignment w:val="baseline"/>
        <w:rPr>
          <w:rFonts w:asciiTheme="majorBidi" w:eastAsia="Times New Roman" w:hAnsiTheme="majorBidi" w:cstheme="majorBidi"/>
          <w:color w:val="181818"/>
          <w:sz w:val="24"/>
          <w:szCs w:val="24"/>
          <w:lang w:eastAsia="fr-FR"/>
        </w:rPr>
      </w:pPr>
      <w:r w:rsidRPr="001A57A7">
        <w:rPr>
          <w:rFonts w:asciiTheme="majorBidi" w:eastAsia="Times New Roman" w:hAnsiTheme="majorBidi" w:cstheme="majorBidi"/>
          <w:color w:val="181818"/>
          <w:sz w:val="24"/>
          <w:szCs w:val="24"/>
          <w:lang w:eastAsia="fr-FR"/>
        </w:rPr>
        <w:t>La stratégie de différenciation,</w:t>
      </w:r>
    </w:p>
    <w:p w:rsidR="001A57A7" w:rsidRPr="001A57A7" w:rsidRDefault="001A57A7" w:rsidP="001A57A7">
      <w:pPr>
        <w:numPr>
          <w:ilvl w:val="0"/>
          <w:numId w:val="4"/>
        </w:numPr>
        <w:shd w:val="clear" w:color="auto" w:fill="FFFFFF"/>
        <w:spacing w:after="0" w:line="240" w:lineRule="auto"/>
        <w:ind w:left="600" w:right="360"/>
        <w:jc w:val="both"/>
        <w:textAlignment w:val="baseline"/>
        <w:rPr>
          <w:rFonts w:asciiTheme="majorBidi" w:eastAsia="Times New Roman" w:hAnsiTheme="majorBidi" w:cstheme="majorBidi"/>
          <w:color w:val="181818"/>
          <w:sz w:val="24"/>
          <w:szCs w:val="24"/>
          <w:lang w:eastAsia="fr-FR"/>
        </w:rPr>
      </w:pPr>
      <w:r w:rsidRPr="001A57A7">
        <w:rPr>
          <w:rFonts w:asciiTheme="majorBidi" w:eastAsia="Times New Roman" w:hAnsiTheme="majorBidi" w:cstheme="majorBidi"/>
          <w:color w:val="181818"/>
          <w:sz w:val="24"/>
          <w:szCs w:val="24"/>
          <w:lang w:eastAsia="fr-FR"/>
        </w:rPr>
        <w:t>Les stratégies de coopération.</w:t>
      </w:r>
    </w:p>
    <w:p w:rsidR="001A57A7" w:rsidRPr="001A57A7" w:rsidRDefault="001F0B06" w:rsidP="001A57A7">
      <w:pPr>
        <w:shd w:val="clear" w:color="auto" w:fill="FFFFFF"/>
        <w:spacing w:after="0" w:line="390" w:lineRule="atLeast"/>
        <w:jc w:val="both"/>
        <w:textAlignment w:val="baseline"/>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bdr w:val="none" w:sz="0" w:space="0" w:color="auto" w:frame="1"/>
          <w:lang w:eastAsia="fr-FR"/>
        </w:rPr>
        <w:t>a-</w:t>
      </w:r>
      <w:r w:rsidR="001A57A7" w:rsidRPr="001A57A7">
        <w:rPr>
          <w:rFonts w:asciiTheme="majorBidi" w:eastAsia="Times New Roman" w:hAnsiTheme="majorBidi" w:cstheme="majorBidi"/>
          <w:b/>
          <w:bCs/>
          <w:sz w:val="24"/>
          <w:szCs w:val="24"/>
          <w:bdr w:val="none" w:sz="0" w:space="0" w:color="auto" w:frame="1"/>
          <w:lang w:eastAsia="fr-FR"/>
        </w:rPr>
        <w:t>La stratégie de domination par les coûts</w:t>
      </w:r>
    </w:p>
    <w:p w:rsidR="001A57A7" w:rsidRPr="001A57A7" w:rsidRDefault="001A57A7" w:rsidP="001A57A7">
      <w:pPr>
        <w:shd w:val="clear" w:color="auto" w:fill="FFFFFF"/>
        <w:spacing w:after="150" w:line="240" w:lineRule="auto"/>
        <w:jc w:val="both"/>
        <w:textAlignment w:val="baseline"/>
        <w:rPr>
          <w:rFonts w:asciiTheme="majorBidi" w:eastAsia="Times New Roman" w:hAnsiTheme="majorBidi" w:cstheme="majorBidi"/>
          <w:color w:val="181818"/>
          <w:sz w:val="24"/>
          <w:szCs w:val="24"/>
          <w:lang w:eastAsia="fr-FR"/>
        </w:rPr>
      </w:pPr>
      <w:r w:rsidRPr="001A57A7">
        <w:rPr>
          <w:rFonts w:asciiTheme="majorBidi" w:eastAsia="Times New Roman" w:hAnsiTheme="majorBidi" w:cstheme="majorBidi"/>
          <w:color w:val="181818"/>
          <w:sz w:val="24"/>
          <w:szCs w:val="24"/>
          <w:lang w:eastAsia="fr-FR"/>
        </w:rPr>
        <w:t>Avec cette stratégie, l’entreprise cherche à réduire au maximum ses coûts (charges fixes et charges variables) pour pouvoir proposer aux consommateurs des biens ou services à des prix inférieurs à ceux pratiqués par ses concurrents.</w:t>
      </w:r>
    </w:p>
    <w:p w:rsidR="001A57A7" w:rsidRPr="001A57A7" w:rsidRDefault="001A57A7" w:rsidP="001A57A7">
      <w:pPr>
        <w:shd w:val="clear" w:color="auto" w:fill="FFFFFF"/>
        <w:spacing w:after="150" w:line="240" w:lineRule="auto"/>
        <w:jc w:val="both"/>
        <w:textAlignment w:val="baseline"/>
        <w:rPr>
          <w:rFonts w:asciiTheme="majorBidi" w:eastAsia="Times New Roman" w:hAnsiTheme="majorBidi" w:cstheme="majorBidi"/>
          <w:color w:val="181818"/>
          <w:sz w:val="24"/>
          <w:szCs w:val="24"/>
          <w:lang w:eastAsia="fr-FR"/>
        </w:rPr>
      </w:pPr>
      <w:r w:rsidRPr="001A57A7">
        <w:rPr>
          <w:rFonts w:asciiTheme="majorBidi" w:eastAsia="Times New Roman" w:hAnsiTheme="majorBidi" w:cstheme="majorBidi"/>
          <w:color w:val="181818"/>
          <w:sz w:val="24"/>
          <w:szCs w:val="24"/>
          <w:lang w:eastAsia="fr-FR"/>
        </w:rPr>
        <w:t>L’entreprise qui adopte cette stratégie doit donc agir sur ses coûts :</w:t>
      </w:r>
    </w:p>
    <w:p w:rsidR="001A57A7" w:rsidRPr="001A57A7" w:rsidRDefault="001A57A7" w:rsidP="001A57A7">
      <w:pPr>
        <w:numPr>
          <w:ilvl w:val="0"/>
          <w:numId w:val="5"/>
        </w:numPr>
        <w:shd w:val="clear" w:color="auto" w:fill="FFFFFF"/>
        <w:spacing w:after="0" w:line="240" w:lineRule="auto"/>
        <w:ind w:left="600" w:right="360"/>
        <w:jc w:val="both"/>
        <w:textAlignment w:val="baseline"/>
        <w:rPr>
          <w:rFonts w:asciiTheme="majorBidi" w:eastAsia="Times New Roman" w:hAnsiTheme="majorBidi" w:cstheme="majorBidi"/>
          <w:color w:val="181818"/>
          <w:sz w:val="24"/>
          <w:szCs w:val="24"/>
          <w:lang w:eastAsia="fr-FR"/>
        </w:rPr>
      </w:pPr>
      <w:r w:rsidRPr="001A57A7">
        <w:rPr>
          <w:rFonts w:asciiTheme="majorBidi" w:eastAsia="Times New Roman" w:hAnsiTheme="majorBidi" w:cstheme="majorBidi"/>
          <w:color w:val="181818"/>
          <w:sz w:val="24"/>
          <w:szCs w:val="24"/>
          <w:lang w:eastAsia="fr-FR"/>
        </w:rPr>
        <w:t>D’approvisionnement, notamment par le biais de la négociation avec ses fournisseurs,</w:t>
      </w:r>
    </w:p>
    <w:p w:rsidR="001A57A7" w:rsidRPr="001A57A7" w:rsidRDefault="001A57A7" w:rsidP="001A57A7">
      <w:pPr>
        <w:numPr>
          <w:ilvl w:val="0"/>
          <w:numId w:val="5"/>
        </w:numPr>
        <w:shd w:val="clear" w:color="auto" w:fill="FFFFFF"/>
        <w:spacing w:after="0" w:line="240" w:lineRule="auto"/>
        <w:ind w:left="600" w:right="360"/>
        <w:jc w:val="both"/>
        <w:textAlignment w:val="baseline"/>
        <w:rPr>
          <w:rFonts w:asciiTheme="majorBidi" w:eastAsia="Times New Roman" w:hAnsiTheme="majorBidi" w:cstheme="majorBidi"/>
          <w:color w:val="181818"/>
          <w:sz w:val="24"/>
          <w:szCs w:val="24"/>
          <w:lang w:eastAsia="fr-FR"/>
        </w:rPr>
      </w:pPr>
      <w:r w:rsidRPr="001A57A7">
        <w:rPr>
          <w:rFonts w:asciiTheme="majorBidi" w:eastAsia="Times New Roman" w:hAnsiTheme="majorBidi" w:cstheme="majorBidi"/>
          <w:color w:val="181818"/>
          <w:sz w:val="24"/>
          <w:szCs w:val="24"/>
          <w:lang w:eastAsia="fr-FR"/>
        </w:rPr>
        <w:t>De production : trouver des nouveaux procédés qui permettent de les réduire sans perdre de qualité,</w:t>
      </w:r>
    </w:p>
    <w:p w:rsidR="001A57A7" w:rsidRPr="001A57A7" w:rsidRDefault="001A57A7" w:rsidP="001A57A7">
      <w:pPr>
        <w:numPr>
          <w:ilvl w:val="0"/>
          <w:numId w:val="5"/>
        </w:numPr>
        <w:shd w:val="clear" w:color="auto" w:fill="FFFFFF"/>
        <w:spacing w:after="0" w:line="240" w:lineRule="auto"/>
        <w:ind w:left="600" w:right="360"/>
        <w:jc w:val="both"/>
        <w:textAlignment w:val="baseline"/>
        <w:rPr>
          <w:rFonts w:asciiTheme="majorBidi" w:eastAsia="Times New Roman" w:hAnsiTheme="majorBidi" w:cstheme="majorBidi"/>
          <w:color w:val="181818"/>
          <w:sz w:val="24"/>
          <w:szCs w:val="24"/>
          <w:lang w:eastAsia="fr-FR"/>
        </w:rPr>
      </w:pPr>
      <w:r w:rsidRPr="001A57A7">
        <w:rPr>
          <w:rFonts w:asciiTheme="majorBidi" w:eastAsia="Times New Roman" w:hAnsiTheme="majorBidi" w:cstheme="majorBidi"/>
          <w:color w:val="181818"/>
          <w:sz w:val="24"/>
          <w:szCs w:val="24"/>
          <w:lang w:eastAsia="fr-FR"/>
        </w:rPr>
        <w:t>De distribution, marketing…</w:t>
      </w:r>
    </w:p>
    <w:p w:rsidR="001A57A7" w:rsidRPr="001A57A7" w:rsidRDefault="001A57A7" w:rsidP="001A57A7">
      <w:pPr>
        <w:shd w:val="clear" w:color="auto" w:fill="FFFFFF"/>
        <w:spacing w:after="150" w:line="240" w:lineRule="auto"/>
        <w:jc w:val="both"/>
        <w:textAlignment w:val="baseline"/>
        <w:rPr>
          <w:rFonts w:asciiTheme="majorBidi" w:eastAsia="Times New Roman" w:hAnsiTheme="majorBidi" w:cstheme="majorBidi"/>
          <w:color w:val="181818"/>
          <w:sz w:val="24"/>
          <w:szCs w:val="24"/>
          <w:lang w:eastAsia="fr-FR"/>
        </w:rPr>
      </w:pPr>
      <w:r w:rsidRPr="001A57A7">
        <w:rPr>
          <w:rFonts w:asciiTheme="majorBidi" w:eastAsia="Times New Roman" w:hAnsiTheme="majorBidi" w:cstheme="majorBidi"/>
          <w:color w:val="181818"/>
          <w:sz w:val="24"/>
          <w:szCs w:val="24"/>
          <w:lang w:eastAsia="fr-FR"/>
        </w:rPr>
        <w:t>Cette stratégie convient aux entreprises bien implantées sur leur marché et qui peuvent obtenir des économies d’échelle.</w:t>
      </w:r>
    </w:p>
    <w:p w:rsidR="001A57A7" w:rsidRPr="001A57A7" w:rsidRDefault="001F0B06" w:rsidP="001A57A7">
      <w:pPr>
        <w:shd w:val="clear" w:color="auto" w:fill="FFFFFF"/>
        <w:spacing w:after="0" w:line="390" w:lineRule="atLeast"/>
        <w:jc w:val="both"/>
        <w:textAlignment w:val="baseline"/>
        <w:outlineLvl w:val="2"/>
        <w:rPr>
          <w:rFonts w:asciiTheme="majorBidi" w:eastAsia="Times New Roman" w:hAnsiTheme="majorBidi" w:cstheme="majorBidi"/>
          <w:b/>
          <w:bCs/>
          <w:color w:val="000000" w:themeColor="text1"/>
          <w:sz w:val="24"/>
          <w:szCs w:val="24"/>
          <w:lang w:eastAsia="fr-FR"/>
        </w:rPr>
      </w:pPr>
      <w:r>
        <w:rPr>
          <w:rFonts w:asciiTheme="majorBidi" w:eastAsia="Times New Roman" w:hAnsiTheme="majorBidi" w:cstheme="majorBidi"/>
          <w:b/>
          <w:bCs/>
          <w:color w:val="000000" w:themeColor="text1"/>
          <w:sz w:val="24"/>
          <w:szCs w:val="24"/>
          <w:bdr w:val="none" w:sz="0" w:space="0" w:color="auto" w:frame="1"/>
          <w:lang w:eastAsia="fr-FR"/>
        </w:rPr>
        <w:t>b-</w:t>
      </w:r>
      <w:r w:rsidR="001A57A7" w:rsidRPr="001A57A7">
        <w:rPr>
          <w:rFonts w:asciiTheme="majorBidi" w:eastAsia="Times New Roman" w:hAnsiTheme="majorBidi" w:cstheme="majorBidi"/>
          <w:b/>
          <w:bCs/>
          <w:color w:val="000000" w:themeColor="text1"/>
          <w:sz w:val="24"/>
          <w:szCs w:val="24"/>
          <w:bdr w:val="none" w:sz="0" w:space="0" w:color="auto" w:frame="1"/>
          <w:lang w:eastAsia="fr-FR"/>
        </w:rPr>
        <w:t>La stratégie d’innovation et de technologie</w:t>
      </w:r>
    </w:p>
    <w:p w:rsidR="001A57A7" w:rsidRPr="001A57A7" w:rsidRDefault="001A57A7" w:rsidP="001A57A7">
      <w:pPr>
        <w:shd w:val="clear" w:color="auto" w:fill="FFFFFF"/>
        <w:spacing w:after="150" w:line="240" w:lineRule="auto"/>
        <w:jc w:val="both"/>
        <w:textAlignment w:val="baseline"/>
        <w:rPr>
          <w:rFonts w:asciiTheme="majorBidi" w:eastAsia="Times New Roman" w:hAnsiTheme="majorBidi" w:cstheme="majorBidi"/>
          <w:color w:val="181818"/>
          <w:sz w:val="24"/>
          <w:szCs w:val="24"/>
          <w:lang w:eastAsia="fr-FR"/>
        </w:rPr>
      </w:pPr>
      <w:r w:rsidRPr="001A57A7">
        <w:rPr>
          <w:rFonts w:asciiTheme="majorBidi" w:eastAsia="Times New Roman" w:hAnsiTheme="majorBidi" w:cstheme="majorBidi"/>
          <w:color w:val="181818"/>
          <w:sz w:val="24"/>
          <w:szCs w:val="24"/>
          <w:lang w:eastAsia="fr-FR"/>
        </w:rPr>
        <w:t>Pour lutter contre la concurrence, une entreprise peut se distinguer des autres grâce aux innovations technologiques et obtenir ainsi un avantage concurrentiel.</w:t>
      </w:r>
    </w:p>
    <w:p w:rsidR="001A57A7" w:rsidRPr="001A57A7" w:rsidRDefault="001A57A7" w:rsidP="001A57A7">
      <w:pPr>
        <w:shd w:val="clear" w:color="auto" w:fill="FFFFFF"/>
        <w:spacing w:after="150" w:line="240" w:lineRule="auto"/>
        <w:jc w:val="both"/>
        <w:textAlignment w:val="baseline"/>
        <w:rPr>
          <w:rFonts w:asciiTheme="majorBidi" w:eastAsia="Times New Roman" w:hAnsiTheme="majorBidi" w:cstheme="majorBidi"/>
          <w:color w:val="181818"/>
          <w:sz w:val="24"/>
          <w:szCs w:val="24"/>
          <w:lang w:eastAsia="fr-FR"/>
        </w:rPr>
      </w:pPr>
      <w:r w:rsidRPr="001A57A7">
        <w:rPr>
          <w:rFonts w:asciiTheme="majorBidi" w:eastAsia="Times New Roman" w:hAnsiTheme="majorBidi" w:cstheme="majorBidi"/>
          <w:color w:val="181818"/>
          <w:sz w:val="24"/>
          <w:szCs w:val="24"/>
          <w:lang w:eastAsia="fr-FR"/>
        </w:rPr>
        <w:t xml:space="preserve">Les innovations technologiques peuvent permettre de se différencier entreprises. C’est donc une stratégie compatible avec la stratégie de différenciation, voir un moyen de la mettre en </w:t>
      </w:r>
      <w:r w:rsidR="009D5D0B" w:rsidRPr="001A57A7">
        <w:rPr>
          <w:rFonts w:asciiTheme="majorBidi" w:eastAsia="Times New Roman" w:hAnsiTheme="majorBidi" w:cstheme="majorBidi"/>
          <w:color w:val="181818"/>
          <w:sz w:val="24"/>
          <w:szCs w:val="24"/>
          <w:lang w:eastAsia="fr-FR"/>
        </w:rPr>
        <w:t>œuvre</w:t>
      </w:r>
      <w:r w:rsidRPr="001A57A7">
        <w:rPr>
          <w:rFonts w:asciiTheme="majorBidi" w:eastAsia="Times New Roman" w:hAnsiTheme="majorBidi" w:cstheme="majorBidi"/>
          <w:color w:val="181818"/>
          <w:sz w:val="24"/>
          <w:szCs w:val="24"/>
          <w:lang w:eastAsia="fr-FR"/>
        </w:rPr>
        <w:t>.</w:t>
      </w:r>
    </w:p>
    <w:p w:rsidR="001A57A7" w:rsidRPr="001A57A7" w:rsidRDefault="001F0B06" w:rsidP="001A57A7">
      <w:pPr>
        <w:shd w:val="clear" w:color="auto" w:fill="FFFFFF"/>
        <w:spacing w:after="0" w:line="390" w:lineRule="atLeast"/>
        <w:jc w:val="both"/>
        <w:textAlignment w:val="baseline"/>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bdr w:val="none" w:sz="0" w:space="0" w:color="auto" w:frame="1"/>
          <w:lang w:eastAsia="fr-FR"/>
        </w:rPr>
        <w:lastRenderedPageBreak/>
        <w:t>c-</w:t>
      </w:r>
      <w:r w:rsidR="001A57A7" w:rsidRPr="001A57A7">
        <w:rPr>
          <w:rFonts w:asciiTheme="majorBidi" w:eastAsia="Times New Roman" w:hAnsiTheme="majorBidi" w:cstheme="majorBidi"/>
          <w:b/>
          <w:bCs/>
          <w:sz w:val="24"/>
          <w:szCs w:val="24"/>
          <w:bdr w:val="none" w:sz="0" w:space="0" w:color="auto" w:frame="1"/>
          <w:lang w:eastAsia="fr-FR"/>
        </w:rPr>
        <w:t>La stratégie de différenciation</w:t>
      </w:r>
    </w:p>
    <w:p w:rsidR="001A57A7" w:rsidRPr="001A57A7" w:rsidRDefault="001A57A7" w:rsidP="001A57A7">
      <w:pPr>
        <w:shd w:val="clear" w:color="auto" w:fill="FFFFFF"/>
        <w:spacing w:after="150" w:line="240" w:lineRule="auto"/>
        <w:jc w:val="both"/>
        <w:textAlignment w:val="baseline"/>
        <w:rPr>
          <w:rFonts w:asciiTheme="majorBidi" w:eastAsia="Times New Roman" w:hAnsiTheme="majorBidi" w:cstheme="majorBidi"/>
          <w:color w:val="181818"/>
          <w:sz w:val="24"/>
          <w:szCs w:val="24"/>
          <w:lang w:eastAsia="fr-FR"/>
        </w:rPr>
      </w:pPr>
      <w:r w:rsidRPr="001A57A7">
        <w:rPr>
          <w:rFonts w:asciiTheme="majorBidi" w:eastAsia="Times New Roman" w:hAnsiTheme="majorBidi" w:cstheme="majorBidi"/>
          <w:color w:val="181818"/>
          <w:sz w:val="24"/>
          <w:szCs w:val="24"/>
          <w:lang w:eastAsia="fr-FR"/>
        </w:rPr>
        <w:t>Il s’agira ici pour l’entreprise de chercher à se démarquer de ce que proposent ses concurrents afin de proposer une offre unique sur le marché.</w:t>
      </w:r>
    </w:p>
    <w:p w:rsidR="001A57A7" w:rsidRPr="001A57A7" w:rsidRDefault="001A57A7" w:rsidP="001A57A7">
      <w:pPr>
        <w:shd w:val="clear" w:color="auto" w:fill="FFFFFF"/>
        <w:spacing w:after="150" w:line="240" w:lineRule="auto"/>
        <w:jc w:val="both"/>
        <w:textAlignment w:val="baseline"/>
        <w:rPr>
          <w:rFonts w:asciiTheme="majorBidi" w:eastAsia="Times New Roman" w:hAnsiTheme="majorBidi" w:cstheme="majorBidi"/>
          <w:color w:val="181818"/>
          <w:sz w:val="24"/>
          <w:szCs w:val="24"/>
          <w:lang w:eastAsia="fr-FR"/>
        </w:rPr>
      </w:pPr>
      <w:r w:rsidRPr="001A57A7">
        <w:rPr>
          <w:rFonts w:asciiTheme="majorBidi" w:eastAsia="Times New Roman" w:hAnsiTheme="majorBidi" w:cstheme="majorBidi"/>
          <w:color w:val="181818"/>
          <w:sz w:val="24"/>
          <w:szCs w:val="24"/>
          <w:lang w:eastAsia="fr-FR"/>
        </w:rPr>
        <w:t>L’avantage sur les produits des concurrents peut être commercial, qualitatif, technique… Le plus important est que le consommateur ait conscience de la valeur ajoutée du produit/service. Il doit percevoir la création de valeur apportée par l’entreprise. C’est pour cette raison qu’il faut communiquer massivement en ce sens.</w:t>
      </w:r>
    </w:p>
    <w:p w:rsidR="001A57A7" w:rsidRPr="001A57A7" w:rsidRDefault="001F0B06" w:rsidP="001A57A7">
      <w:pPr>
        <w:shd w:val="clear" w:color="auto" w:fill="FFFFFF"/>
        <w:spacing w:after="0" w:line="390" w:lineRule="atLeast"/>
        <w:jc w:val="both"/>
        <w:textAlignment w:val="baseline"/>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bdr w:val="none" w:sz="0" w:space="0" w:color="auto" w:frame="1"/>
          <w:lang w:eastAsia="fr-FR"/>
        </w:rPr>
        <w:t>d-</w:t>
      </w:r>
      <w:r w:rsidR="001A57A7" w:rsidRPr="001A57A7">
        <w:rPr>
          <w:rFonts w:asciiTheme="majorBidi" w:eastAsia="Times New Roman" w:hAnsiTheme="majorBidi" w:cstheme="majorBidi"/>
          <w:b/>
          <w:bCs/>
          <w:sz w:val="24"/>
          <w:szCs w:val="24"/>
          <w:bdr w:val="none" w:sz="0" w:space="0" w:color="auto" w:frame="1"/>
          <w:lang w:eastAsia="fr-FR"/>
        </w:rPr>
        <w:t>Les stratégies de coopération</w:t>
      </w:r>
    </w:p>
    <w:p w:rsidR="001A57A7" w:rsidRPr="001A57A7" w:rsidRDefault="001A57A7" w:rsidP="001A57A7">
      <w:pPr>
        <w:shd w:val="clear" w:color="auto" w:fill="FFFFFF"/>
        <w:spacing w:after="150" w:line="240" w:lineRule="auto"/>
        <w:jc w:val="both"/>
        <w:textAlignment w:val="baseline"/>
        <w:rPr>
          <w:rFonts w:asciiTheme="majorBidi" w:eastAsia="Times New Roman" w:hAnsiTheme="majorBidi" w:cstheme="majorBidi"/>
          <w:color w:val="181818"/>
          <w:sz w:val="24"/>
          <w:szCs w:val="24"/>
          <w:lang w:eastAsia="fr-FR"/>
        </w:rPr>
      </w:pPr>
      <w:r w:rsidRPr="001A57A7">
        <w:rPr>
          <w:rFonts w:asciiTheme="majorBidi" w:eastAsia="Times New Roman" w:hAnsiTheme="majorBidi" w:cstheme="majorBidi"/>
          <w:color w:val="181818"/>
          <w:sz w:val="24"/>
          <w:szCs w:val="24"/>
          <w:lang w:eastAsia="fr-FR"/>
        </w:rPr>
        <w:t>L’entreprise, au lieu de s’affronter avec ses concurrents, peut décider de coopérer avec eux afin que chacun puisse bénéficier d’avantages.</w:t>
      </w:r>
    </w:p>
    <w:p w:rsidR="001A57A7" w:rsidRDefault="001A57A7" w:rsidP="001A57A7">
      <w:pPr>
        <w:shd w:val="clear" w:color="auto" w:fill="FFFFFF"/>
        <w:spacing w:after="150" w:line="240" w:lineRule="auto"/>
        <w:jc w:val="both"/>
        <w:textAlignment w:val="baseline"/>
        <w:rPr>
          <w:rFonts w:asciiTheme="majorBidi" w:eastAsia="Times New Roman" w:hAnsiTheme="majorBidi" w:cstheme="majorBidi"/>
          <w:color w:val="181818"/>
          <w:sz w:val="24"/>
          <w:szCs w:val="24"/>
          <w:lang w:eastAsia="fr-FR"/>
        </w:rPr>
      </w:pPr>
      <w:r w:rsidRPr="001A57A7">
        <w:rPr>
          <w:rFonts w:asciiTheme="majorBidi" w:eastAsia="Times New Roman" w:hAnsiTheme="majorBidi" w:cstheme="majorBidi"/>
          <w:color w:val="181818"/>
          <w:sz w:val="24"/>
          <w:szCs w:val="24"/>
          <w:lang w:eastAsia="fr-FR"/>
        </w:rPr>
        <w:t>La coopération permettra  chacun de se spécialiser sur une activité et à coopérer avec d’autres entreprises sur les autres domaines d’activité.</w:t>
      </w:r>
    </w:p>
    <w:p w:rsidR="009560AE" w:rsidRPr="00EE6D8C" w:rsidRDefault="009560AE" w:rsidP="001A57A7">
      <w:pPr>
        <w:shd w:val="clear" w:color="auto" w:fill="FFFFFF"/>
        <w:spacing w:after="150" w:line="240" w:lineRule="auto"/>
        <w:jc w:val="both"/>
        <w:textAlignment w:val="baseline"/>
        <w:rPr>
          <w:rFonts w:asciiTheme="majorBidi" w:eastAsia="Times New Roman" w:hAnsiTheme="majorBidi" w:cstheme="majorBidi"/>
          <w:b/>
          <w:bCs/>
          <w:color w:val="181818"/>
          <w:sz w:val="24"/>
          <w:szCs w:val="24"/>
          <w:lang w:eastAsia="fr-FR"/>
        </w:rPr>
      </w:pPr>
      <w:r w:rsidRPr="00EE6D8C">
        <w:rPr>
          <w:rFonts w:asciiTheme="majorBidi" w:eastAsia="Times New Roman" w:hAnsiTheme="majorBidi" w:cstheme="majorBidi"/>
          <w:b/>
          <w:bCs/>
          <w:color w:val="181818"/>
          <w:sz w:val="24"/>
          <w:szCs w:val="24"/>
          <w:lang w:eastAsia="fr-FR"/>
        </w:rPr>
        <w:t>Pourquoi avoir une stratégie de communication ?</w:t>
      </w:r>
      <w:r w:rsidR="006203E6" w:rsidRPr="00EE6D8C">
        <w:rPr>
          <w:rFonts w:asciiTheme="majorBidi" w:eastAsia="Times New Roman" w:hAnsiTheme="majorBidi" w:cstheme="majorBidi"/>
          <w:b/>
          <w:bCs/>
          <w:color w:val="181818"/>
          <w:sz w:val="24"/>
          <w:szCs w:val="24"/>
          <w:lang w:eastAsia="fr-FR"/>
        </w:rPr>
        <w:t xml:space="preserve"> </w:t>
      </w:r>
    </w:p>
    <w:p w:rsidR="00345CC0" w:rsidRPr="00345CC0" w:rsidRDefault="006203E6" w:rsidP="00345CC0">
      <w:pPr>
        <w:pStyle w:val="Titre2"/>
        <w:shd w:val="clear" w:color="auto" w:fill="FFFFFF"/>
        <w:spacing w:before="0"/>
        <w:jc w:val="both"/>
        <w:rPr>
          <w:rFonts w:ascii="Segoe UI" w:hAnsi="Segoe UI" w:cs="Segoe UI"/>
          <w:b w:val="0"/>
          <w:bCs w:val="0"/>
          <w:color w:val="FF6600"/>
          <w:sz w:val="45"/>
          <w:szCs w:val="45"/>
          <w:bdr w:val="none" w:sz="0" w:space="0" w:color="auto" w:frame="1"/>
        </w:rPr>
      </w:pPr>
      <w:r w:rsidRPr="00345CC0">
        <w:rPr>
          <w:rFonts w:asciiTheme="majorBidi" w:eastAsia="Times New Roman" w:hAnsiTheme="majorBidi"/>
          <w:b w:val="0"/>
          <w:bCs w:val="0"/>
          <w:color w:val="181818"/>
          <w:sz w:val="24"/>
          <w:szCs w:val="24"/>
          <w:lang w:eastAsia="fr-FR"/>
        </w:rPr>
        <w:t>La stratégie de communication est tout simplement la manière dont une entreprise prépare et coordonne sa communication. Il s’agit pour un chef d’entreprise, de déterminer préablement quels sont ses axes de communication, aussi bien au prés de ses clients que de ses partenaires et salariés. En entreprise, l’information est l’ingrédient magique qui permet d’établir une stratégie, de créer la cohésion entre les salariés, de rentabiliser les processus.</w:t>
      </w:r>
      <w:r w:rsidR="00345CC0" w:rsidRPr="00345CC0">
        <w:rPr>
          <w:rFonts w:ascii="Segoe UI" w:hAnsi="Segoe UI" w:cs="Segoe UI"/>
          <w:b w:val="0"/>
          <w:bCs w:val="0"/>
          <w:color w:val="FF6600"/>
          <w:sz w:val="45"/>
          <w:szCs w:val="45"/>
          <w:bdr w:val="none" w:sz="0" w:space="0" w:color="auto" w:frame="1"/>
        </w:rPr>
        <w:t xml:space="preserve"> </w:t>
      </w:r>
    </w:p>
    <w:p w:rsidR="00345CC0" w:rsidRPr="00345CC0" w:rsidRDefault="00124274" w:rsidP="00345CC0">
      <w:pPr>
        <w:pStyle w:val="Titre2"/>
        <w:shd w:val="clear" w:color="auto" w:fill="FFFFFF"/>
        <w:spacing w:before="0"/>
        <w:rPr>
          <w:rFonts w:asciiTheme="majorBidi" w:hAnsiTheme="majorBidi"/>
          <w:b w:val="0"/>
          <w:bCs w:val="0"/>
          <w:color w:val="000000" w:themeColor="text1"/>
          <w:sz w:val="24"/>
          <w:szCs w:val="24"/>
        </w:rPr>
      </w:pPr>
      <w:r>
        <w:rPr>
          <w:rStyle w:val="lev"/>
          <w:rFonts w:asciiTheme="majorBidi" w:hAnsiTheme="majorBidi"/>
          <w:b/>
          <w:bCs/>
          <w:color w:val="000000" w:themeColor="text1"/>
          <w:sz w:val="24"/>
          <w:szCs w:val="24"/>
          <w:bdr w:val="none" w:sz="0" w:space="0" w:color="auto" w:frame="1"/>
        </w:rPr>
        <w:t>6-</w:t>
      </w:r>
      <w:r w:rsidR="00345CC0" w:rsidRPr="00345CC0">
        <w:rPr>
          <w:rStyle w:val="lev"/>
          <w:rFonts w:asciiTheme="majorBidi" w:hAnsiTheme="majorBidi"/>
          <w:b/>
          <w:bCs/>
          <w:color w:val="000000" w:themeColor="text1"/>
          <w:sz w:val="24"/>
          <w:szCs w:val="24"/>
          <w:bdr w:val="none" w:sz="0" w:space="0" w:color="auto" w:frame="1"/>
        </w:rPr>
        <w:t>Les objectifs</w:t>
      </w:r>
      <w:r w:rsidR="003859DD">
        <w:rPr>
          <w:rStyle w:val="lev"/>
          <w:rFonts w:asciiTheme="majorBidi" w:hAnsiTheme="majorBidi"/>
          <w:b/>
          <w:bCs/>
          <w:color w:val="000000" w:themeColor="text1"/>
          <w:sz w:val="24"/>
          <w:szCs w:val="24"/>
          <w:bdr w:val="none" w:sz="0" w:space="0" w:color="auto" w:frame="1"/>
        </w:rPr>
        <w:t xml:space="preserve"> et les enjeux</w:t>
      </w:r>
      <w:r w:rsidR="00345CC0" w:rsidRPr="00345CC0">
        <w:rPr>
          <w:rStyle w:val="lev"/>
          <w:rFonts w:asciiTheme="majorBidi" w:hAnsiTheme="majorBidi"/>
          <w:b/>
          <w:bCs/>
          <w:color w:val="000000" w:themeColor="text1"/>
          <w:sz w:val="24"/>
          <w:szCs w:val="24"/>
          <w:bdr w:val="none" w:sz="0" w:space="0" w:color="auto" w:frame="1"/>
        </w:rPr>
        <w:t xml:space="preserve"> de la stratégie de communication</w:t>
      </w:r>
    </w:p>
    <w:p w:rsidR="00345CC0" w:rsidRPr="00BD6A1F" w:rsidRDefault="00345CC0" w:rsidP="00BD6A1F">
      <w:pPr>
        <w:pStyle w:val="NormalWeb"/>
        <w:shd w:val="clear" w:color="auto" w:fill="FFFFFF"/>
        <w:spacing w:before="0" w:beforeAutospacing="0" w:after="375" w:afterAutospacing="0" w:line="276" w:lineRule="auto"/>
        <w:jc w:val="both"/>
        <w:rPr>
          <w:rFonts w:asciiTheme="majorBidi" w:hAnsiTheme="majorBidi" w:cstheme="majorBidi"/>
          <w:color w:val="000000" w:themeColor="text1"/>
        </w:rPr>
      </w:pPr>
      <w:r w:rsidRPr="00BD6A1F">
        <w:rPr>
          <w:rFonts w:asciiTheme="majorBidi" w:hAnsiTheme="majorBidi" w:cstheme="majorBidi"/>
          <w:color w:val="000000" w:themeColor="text1"/>
        </w:rPr>
        <w:t>Quel que soit le chemin choisi, la stratégie de communication d'une entreprise vise à faire connaître, faire aimer et inciter à l'action.</w:t>
      </w:r>
      <w:r w:rsidR="009F1153" w:rsidRPr="00BD6A1F">
        <w:rPr>
          <w:rFonts w:asciiTheme="majorBidi" w:hAnsiTheme="majorBidi" w:cstheme="majorBidi"/>
          <w:color w:val="000000" w:themeColor="text1"/>
        </w:rPr>
        <w:t xml:space="preserve"> </w:t>
      </w:r>
      <w:r w:rsidRPr="00BD6A1F">
        <w:rPr>
          <w:rFonts w:asciiTheme="majorBidi" w:hAnsiTheme="majorBidi" w:cstheme="majorBidi"/>
          <w:color w:val="000000" w:themeColor="text1"/>
        </w:rPr>
        <w:t>Gardez à l'esprit que votre entreprise ou votre marque n'est pas ancrée dans la tête de vos clients potentiels. Votre rôle est ainsi de leur faire découvrir son existence. Vous devez travailler sur votre notoriété. Une fois votre enseigne connue, </w:t>
      </w:r>
      <w:r w:rsidRPr="00BD6A1F">
        <w:rPr>
          <w:rStyle w:val="lev"/>
          <w:rFonts w:asciiTheme="majorBidi" w:hAnsiTheme="majorBidi" w:cstheme="majorBidi"/>
          <w:b w:val="0"/>
          <w:bCs w:val="0"/>
          <w:color w:val="000000" w:themeColor="text1"/>
          <w:bdr w:val="none" w:sz="0" w:space="0" w:color="auto" w:frame="1"/>
        </w:rPr>
        <w:t>vous devez améliorer votre image</w:t>
      </w:r>
      <w:r w:rsidRPr="00BD6A1F">
        <w:rPr>
          <w:rFonts w:asciiTheme="majorBidi" w:hAnsiTheme="majorBidi" w:cstheme="majorBidi"/>
          <w:b/>
          <w:bCs/>
          <w:color w:val="000000" w:themeColor="text1"/>
        </w:rPr>
        <w:t>.</w:t>
      </w:r>
      <w:r w:rsidRPr="00BD6A1F">
        <w:rPr>
          <w:rFonts w:asciiTheme="majorBidi" w:hAnsiTheme="majorBidi" w:cstheme="majorBidi"/>
          <w:color w:val="000000" w:themeColor="text1"/>
        </w:rPr>
        <w:t xml:space="preserve"> Une fois ces caps passés, votre but sera de stimuler les désirs de vos cibles en créant chez elles l'envie de passer à l'acte d'achat.</w:t>
      </w:r>
    </w:p>
    <w:p w:rsidR="00F86E2C" w:rsidRPr="00BD6A1F" w:rsidRDefault="00F86E2C" w:rsidP="00BD6A1F">
      <w:pPr>
        <w:pStyle w:val="NormalWeb"/>
        <w:shd w:val="clear" w:color="auto" w:fill="FFFFFF"/>
        <w:spacing w:before="0" w:beforeAutospacing="0" w:after="375" w:afterAutospacing="0" w:line="276" w:lineRule="auto"/>
        <w:jc w:val="both"/>
        <w:rPr>
          <w:rFonts w:asciiTheme="majorBidi" w:hAnsiTheme="majorBidi" w:cstheme="majorBidi"/>
          <w:color w:val="000000" w:themeColor="text1"/>
        </w:rPr>
      </w:pPr>
      <w:r w:rsidRPr="00BD6A1F">
        <w:rPr>
          <w:rFonts w:asciiTheme="majorBidi" w:hAnsiTheme="majorBidi" w:cstheme="majorBidi"/>
          <w:color w:val="000000" w:themeColor="text1"/>
        </w:rPr>
        <w:t>Un plan de communication bien étudié vous procurera certains avantages considérables. Notez bien qu'une communication externe maîtrisée mettra en valeur vos produits et services auprès de vos clients, ce qui donne lieu à une bonne image et une génération des ventes.</w:t>
      </w:r>
    </w:p>
    <w:p w:rsidR="00F86E2C" w:rsidRPr="00BD6A1F" w:rsidRDefault="00F86E2C" w:rsidP="00BD6A1F">
      <w:pPr>
        <w:pStyle w:val="NormalWeb"/>
        <w:shd w:val="clear" w:color="auto" w:fill="FFFFFF"/>
        <w:spacing w:before="0" w:beforeAutospacing="0" w:after="0" w:afterAutospacing="0" w:line="276" w:lineRule="auto"/>
        <w:jc w:val="both"/>
        <w:rPr>
          <w:rFonts w:asciiTheme="majorBidi" w:hAnsiTheme="majorBidi" w:cstheme="majorBidi"/>
          <w:color w:val="000000" w:themeColor="text1"/>
        </w:rPr>
      </w:pPr>
      <w:r w:rsidRPr="00BD6A1F">
        <w:rPr>
          <w:rFonts w:asciiTheme="majorBidi" w:hAnsiTheme="majorBidi" w:cstheme="majorBidi"/>
          <w:color w:val="000000" w:themeColor="text1"/>
        </w:rPr>
        <w:t>Par extension cela se traduira ainsi par </w:t>
      </w:r>
      <w:r w:rsidRPr="00BD6A1F">
        <w:rPr>
          <w:rStyle w:val="lev"/>
          <w:rFonts w:asciiTheme="majorBidi" w:hAnsiTheme="majorBidi" w:cstheme="majorBidi"/>
          <w:b w:val="0"/>
          <w:bCs w:val="0"/>
          <w:color w:val="000000" w:themeColor="text1"/>
          <w:bdr w:val="none" w:sz="0" w:space="0" w:color="auto" w:frame="1"/>
        </w:rPr>
        <w:t>une augmentation du chiffre d'affaires</w:t>
      </w:r>
      <w:r w:rsidRPr="00BD6A1F">
        <w:rPr>
          <w:rFonts w:asciiTheme="majorBidi" w:hAnsiTheme="majorBidi" w:cstheme="majorBidi"/>
          <w:color w:val="000000" w:themeColor="text1"/>
        </w:rPr>
        <w:t>. Mais avant d'atteindre les acteurs externes, il faut tout d'abord jeter un œil aux agents internes qui sont les salariés. La considération et la reconnaissance du travail de ces derniers auront une grande influence sur leur motivation. Plus ils sont motivés, mieux sera leur productivité.</w:t>
      </w:r>
    </w:p>
    <w:p w:rsidR="00F86E2C" w:rsidRPr="00BD6A1F" w:rsidRDefault="00F86E2C" w:rsidP="00BD6A1F">
      <w:pPr>
        <w:pStyle w:val="NormalWeb"/>
        <w:shd w:val="clear" w:color="auto" w:fill="FFFFFF"/>
        <w:spacing w:before="0" w:beforeAutospacing="0" w:after="0" w:afterAutospacing="0" w:line="276" w:lineRule="auto"/>
        <w:jc w:val="both"/>
        <w:rPr>
          <w:rFonts w:asciiTheme="majorBidi" w:hAnsiTheme="majorBidi" w:cstheme="majorBidi"/>
          <w:color w:val="000000" w:themeColor="text1"/>
        </w:rPr>
      </w:pPr>
      <w:r w:rsidRPr="00BD6A1F">
        <w:rPr>
          <w:rFonts w:asciiTheme="majorBidi" w:hAnsiTheme="majorBidi" w:cstheme="majorBidi"/>
          <w:color w:val="000000" w:themeColor="text1"/>
        </w:rPr>
        <w:t>C'est ainsi que de nombreuses entreprises ont recours à la formation pour mettre leurs collaborateurs à niveau et affronter ici la concurrence sur le terrain de l'innovation notamment. La </w:t>
      </w:r>
      <w:hyperlink r:id="rId34" w:history="1">
        <w:r w:rsidRPr="00BD6A1F">
          <w:rPr>
            <w:rStyle w:val="Lienhypertexte"/>
            <w:rFonts w:asciiTheme="majorBidi" w:hAnsiTheme="majorBidi" w:cstheme="majorBidi"/>
            <w:color w:val="000000" w:themeColor="text1"/>
            <w:u w:val="none"/>
            <w:bdr w:val="none" w:sz="0" w:space="0" w:color="auto" w:frame="1"/>
          </w:rPr>
          <w:t>transformation digitale et la formation</w:t>
        </w:r>
      </w:hyperlink>
      <w:r w:rsidRPr="00BD6A1F">
        <w:rPr>
          <w:rFonts w:asciiTheme="majorBidi" w:hAnsiTheme="majorBidi" w:cstheme="majorBidi"/>
          <w:color w:val="000000" w:themeColor="text1"/>
        </w:rPr>
        <w:t> sont par exemple 2 leviers à considérer ensemble quand il s'agit d'intégrer l'humain au cœur du changement.</w:t>
      </w:r>
    </w:p>
    <w:p w:rsidR="00345CC0" w:rsidRDefault="00345CC0" w:rsidP="00BD6A1F">
      <w:pPr>
        <w:shd w:val="clear" w:color="auto" w:fill="FFFFFF"/>
        <w:spacing w:after="150"/>
        <w:jc w:val="both"/>
        <w:textAlignment w:val="baseline"/>
        <w:rPr>
          <w:rFonts w:asciiTheme="majorBidi" w:eastAsia="Times New Roman" w:hAnsiTheme="majorBidi" w:cstheme="majorBidi"/>
          <w:color w:val="181818"/>
          <w:sz w:val="24"/>
          <w:szCs w:val="24"/>
          <w:lang w:eastAsia="fr-FR"/>
        </w:rPr>
      </w:pPr>
    </w:p>
    <w:p w:rsidR="00197967" w:rsidRPr="00197967" w:rsidRDefault="001C569A" w:rsidP="00BD6A1F">
      <w:pPr>
        <w:shd w:val="clear" w:color="auto" w:fill="FFFFFF"/>
        <w:spacing w:after="150"/>
        <w:jc w:val="both"/>
        <w:textAlignment w:val="baseline"/>
        <w:rPr>
          <w:rFonts w:asciiTheme="majorBidi" w:eastAsia="Times New Roman" w:hAnsiTheme="majorBidi" w:cstheme="majorBidi"/>
          <w:b/>
          <w:bCs/>
          <w:color w:val="181818"/>
          <w:sz w:val="24"/>
          <w:szCs w:val="24"/>
          <w:lang w:eastAsia="fr-FR"/>
        </w:rPr>
      </w:pPr>
      <w:r>
        <w:rPr>
          <w:rFonts w:asciiTheme="majorBidi" w:eastAsia="Times New Roman" w:hAnsiTheme="majorBidi" w:cstheme="majorBidi"/>
          <w:b/>
          <w:bCs/>
          <w:color w:val="181818"/>
          <w:sz w:val="24"/>
          <w:szCs w:val="24"/>
          <w:lang w:eastAsia="fr-FR"/>
        </w:rPr>
        <w:t>7-</w:t>
      </w:r>
      <w:r w:rsidR="00197967" w:rsidRPr="00197967">
        <w:rPr>
          <w:rFonts w:asciiTheme="majorBidi" w:eastAsia="Times New Roman" w:hAnsiTheme="majorBidi" w:cstheme="majorBidi"/>
          <w:b/>
          <w:bCs/>
          <w:color w:val="181818"/>
          <w:sz w:val="24"/>
          <w:szCs w:val="24"/>
          <w:lang w:eastAsia="fr-FR"/>
        </w:rPr>
        <w:t>Les références philosophiques et scientifiques des stratégies de communication</w:t>
      </w:r>
    </w:p>
    <w:p w:rsidR="001733D0" w:rsidRPr="001733D0" w:rsidRDefault="001733D0" w:rsidP="00BD6A1F">
      <w:pPr>
        <w:shd w:val="clear" w:color="auto" w:fill="FFFFFF"/>
        <w:spacing w:before="120" w:after="120"/>
        <w:jc w:val="both"/>
        <w:rPr>
          <w:rFonts w:asciiTheme="majorBidi" w:eastAsia="Times New Roman" w:hAnsiTheme="majorBidi" w:cstheme="majorBidi"/>
          <w:color w:val="000000" w:themeColor="text1"/>
          <w:sz w:val="24"/>
          <w:szCs w:val="24"/>
          <w:lang w:eastAsia="fr-FR"/>
        </w:rPr>
      </w:pPr>
      <w:r w:rsidRPr="001733D0">
        <w:rPr>
          <w:rFonts w:asciiTheme="majorBidi" w:eastAsia="Times New Roman" w:hAnsiTheme="majorBidi" w:cstheme="majorBidi"/>
          <w:color w:val="000000" w:themeColor="text1"/>
          <w:sz w:val="24"/>
          <w:szCs w:val="24"/>
          <w:lang w:eastAsia="fr-FR"/>
        </w:rPr>
        <w:lastRenderedPageBreak/>
        <w:t>Les aspects techniques de la communication ne doivent pas cacher l'essentiel : la communication a pour objectif de faire passer un </w:t>
      </w:r>
      <w:hyperlink r:id="rId35" w:tooltip="Message" w:history="1">
        <w:r w:rsidRPr="00F93CBD">
          <w:rPr>
            <w:rFonts w:asciiTheme="majorBidi" w:eastAsia="Times New Roman" w:hAnsiTheme="majorBidi" w:cstheme="majorBidi"/>
            <w:color w:val="000000" w:themeColor="text1"/>
            <w:sz w:val="24"/>
            <w:szCs w:val="24"/>
            <w:lang w:eastAsia="fr-FR"/>
          </w:rPr>
          <w:t>message</w:t>
        </w:r>
      </w:hyperlink>
      <w:r w:rsidRPr="001733D0">
        <w:rPr>
          <w:rFonts w:asciiTheme="majorBidi" w:eastAsia="Times New Roman" w:hAnsiTheme="majorBidi" w:cstheme="majorBidi"/>
          <w:color w:val="000000" w:themeColor="text1"/>
          <w:sz w:val="24"/>
          <w:szCs w:val="24"/>
          <w:lang w:eastAsia="fr-FR"/>
        </w:rPr>
        <w:t>.</w:t>
      </w:r>
    </w:p>
    <w:p w:rsidR="001733D0" w:rsidRPr="001733D0" w:rsidRDefault="001733D0" w:rsidP="00BD6A1F">
      <w:pPr>
        <w:shd w:val="clear" w:color="auto" w:fill="FFFFFF"/>
        <w:spacing w:before="120" w:after="120"/>
        <w:jc w:val="both"/>
        <w:rPr>
          <w:rFonts w:asciiTheme="majorBidi" w:eastAsia="Times New Roman" w:hAnsiTheme="majorBidi" w:cstheme="majorBidi"/>
          <w:color w:val="000000" w:themeColor="text1"/>
          <w:sz w:val="24"/>
          <w:szCs w:val="24"/>
          <w:lang w:eastAsia="fr-FR"/>
        </w:rPr>
      </w:pPr>
      <w:r w:rsidRPr="001733D0">
        <w:rPr>
          <w:rFonts w:asciiTheme="majorBidi" w:eastAsia="Times New Roman" w:hAnsiTheme="majorBidi" w:cstheme="majorBidi"/>
          <w:color w:val="000000" w:themeColor="text1"/>
          <w:sz w:val="24"/>
          <w:szCs w:val="24"/>
          <w:lang w:eastAsia="fr-FR"/>
        </w:rPr>
        <w:t>L'avènement de l'</w:t>
      </w:r>
      <w:hyperlink r:id="rId36" w:tooltip="Internet" w:history="1">
        <w:r w:rsidRPr="00F93CBD">
          <w:rPr>
            <w:rFonts w:asciiTheme="majorBidi" w:eastAsia="Times New Roman" w:hAnsiTheme="majorBidi" w:cstheme="majorBidi"/>
            <w:color w:val="000000" w:themeColor="text1"/>
            <w:sz w:val="24"/>
            <w:szCs w:val="24"/>
            <w:lang w:eastAsia="fr-FR"/>
          </w:rPr>
          <w:t>internet</w:t>
        </w:r>
      </w:hyperlink>
      <w:r w:rsidRPr="001733D0">
        <w:rPr>
          <w:rFonts w:asciiTheme="majorBidi" w:eastAsia="Times New Roman" w:hAnsiTheme="majorBidi" w:cstheme="majorBidi"/>
          <w:color w:val="000000" w:themeColor="text1"/>
          <w:sz w:val="24"/>
          <w:szCs w:val="24"/>
          <w:lang w:eastAsia="fr-FR"/>
        </w:rPr>
        <w:t> depuis les </w:t>
      </w:r>
      <w:hyperlink r:id="rId37" w:tooltip="Années 1960" w:history="1">
        <w:r w:rsidRPr="00F93CBD">
          <w:rPr>
            <w:rFonts w:asciiTheme="majorBidi" w:eastAsia="Times New Roman" w:hAnsiTheme="majorBidi" w:cstheme="majorBidi"/>
            <w:color w:val="000000" w:themeColor="text1"/>
            <w:sz w:val="24"/>
            <w:szCs w:val="24"/>
            <w:lang w:eastAsia="fr-FR"/>
          </w:rPr>
          <w:t>années 1960</w:t>
        </w:r>
      </w:hyperlink>
      <w:r w:rsidRPr="001733D0">
        <w:rPr>
          <w:rFonts w:asciiTheme="majorBidi" w:eastAsia="Times New Roman" w:hAnsiTheme="majorBidi" w:cstheme="majorBidi"/>
          <w:color w:val="000000" w:themeColor="text1"/>
          <w:sz w:val="24"/>
          <w:szCs w:val="24"/>
          <w:lang w:eastAsia="fr-FR"/>
        </w:rPr>
        <w:t> a suscité diverses études de la part de </w:t>
      </w:r>
      <w:hyperlink r:id="rId38" w:tooltip="Philosophe" w:history="1">
        <w:r w:rsidRPr="00F93CBD">
          <w:rPr>
            <w:rFonts w:asciiTheme="majorBidi" w:eastAsia="Times New Roman" w:hAnsiTheme="majorBidi" w:cstheme="majorBidi"/>
            <w:color w:val="000000" w:themeColor="text1"/>
            <w:sz w:val="24"/>
            <w:szCs w:val="24"/>
            <w:lang w:eastAsia="fr-FR"/>
          </w:rPr>
          <w:t>philosophes</w:t>
        </w:r>
      </w:hyperlink>
      <w:r w:rsidRPr="001733D0">
        <w:rPr>
          <w:rFonts w:asciiTheme="majorBidi" w:eastAsia="Times New Roman" w:hAnsiTheme="majorBidi" w:cstheme="majorBidi"/>
          <w:color w:val="000000" w:themeColor="text1"/>
          <w:sz w:val="24"/>
          <w:szCs w:val="24"/>
          <w:lang w:eastAsia="fr-FR"/>
        </w:rPr>
        <w:t> et de </w:t>
      </w:r>
      <w:hyperlink r:id="rId39" w:tooltip="Sociologue" w:history="1">
        <w:r w:rsidRPr="00F93CBD">
          <w:rPr>
            <w:rFonts w:asciiTheme="majorBidi" w:eastAsia="Times New Roman" w:hAnsiTheme="majorBidi" w:cstheme="majorBidi"/>
            <w:color w:val="000000" w:themeColor="text1"/>
            <w:sz w:val="24"/>
            <w:szCs w:val="24"/>
            <w:lang w:eastAsia="fr-FR"/>
          </w:rPr>
          <w:t>sociologues</w:t>
        </w:r>
      </w:hyperlink>
      <w:r w:rsidRPr="001733D0">
        <w:rPr>
          <w:rFonts w:asciiTheme="majorBidi" w:eastAsia="Times New Roman" w:hAnsiTheme="majorBidi" w:cstheme="majorBidi"/>
          <w:color w:val="000000" w:themeColor="text1"/>
          <w:sz w:val="24"/>
          <w:szCs w:val="24"/>
          <w:lang w:eastAsia="fr-FR"/>
        </w:rPr>
        <w:t>. Parmi ces études, on retiendra celles de </w:t>
      </w:r>
      <w:hyperlink r:id="rId40" w:tooltip="Pierre Musso" w:history="1">
        <w:r w:rsidRPr="00F93CBD">
          <w:rPr>
            <w:rFonts w:asciiTheme="majorBidi" w:eastAsia="Times New Roman" w:hAnsiTheme="majorBidi" w:cstheme="majorBidi"/>
            <w:color w:val="000000" w:themeColor="text1"/>
            <w:sz w:val="24"/>
            <w:szCs w:val="24"/>
            <w:lang w:eastAsia="fr-FR"/>
          </w:rPr>
          <w:t>Pierre Musso</w:t>
        </w:r>
      </w:hyperlink>
      <w:r w:rsidRPr="001733D0">
        <w:rPr>
          <w:rFonts w:asciiTheme="majorBidi" w:eastAsia="Times New Roman" w:hAnsiTheme="majorBidi" w:cstheme="majorBidi"/>
          <w:color w:val="000000" w:themeColor="text1"/>
          <w:sz w:val="24"/>
          <w:szCs w:val="24"/>
          <w:lang w:eastAsia="fr-FR"/>
        </w:rPr>
        <w:t> et de </w:t>
      </w:r>
      <w:hyperlink r:id="rId41" w:tooltip="Philippe Breton" w:history="1">
        <w:r w:rsidRPr="00F93CBD">
          <w:rPr>
            <w:rFonts w:asciiTheme="majorBidi" w:eastAsia="Times New Roman" w:hAnsiTheme="majorBidi" w:cstheme="majorBidi"/>
            <w:color w:val="000000" w:themeColor="text1"/>
            <w:sz w:val="24"/>
            <w:szCs w:val="24"/>
            <w:lang w:eastAsia="fr-FR"/>
          </w:rPr>
          <w:t>Philippe Breton</w:t>
        </w:r>
      </w:hyperlink>
      <w:r w:rsidRPr="001733D0">
        <w:rPr>
          <w:rFonts w:asciiTheme="majorBidi" w:eastAsia="Times New Roman" w:hAnsiTheme="majorBidi" w:cstheme="majorBidi"/>
          <w:color w:val="000000" w:themeColor="text1"/>
          <w:sz w:val="24"/>
          <w:szCs w:val="24"/>
          <w:lang w:eastAsia="fr-FR"/>
        </w:rPr>
        <w:t>, qui, sous des arguments un peu différents, portent le même diagnostic : la communication a tendance à être instrumentalisée par les outils de </w:t>
      </w:r>
      <w:hyperlink r:id="rId42" w:tooltip="Télécommunications" w:history="1">
        <w:r w:rsidRPr="00F93CBD">
          <w:rPr>
            <w:rFonts w:asciiTheme="majorBidi" w:eastAsia="Times New Roman" w:hAnsiTheme="majorBidi" w:cstheme="majorBidi"/>
            <w:color w:val="000000" w:themeColor="text1"/>
            <w:sz w:val="24"/>
            <w:szCs w:val="24"/>
            <w:lang w:eastAsia="fr-FR"/>
          </w:rPr>
          <w:t>télécommunication</w:t>
        </w:r>
      </w:hyperlink>
      <w:r w:rsidRPr="001733D0">
        <w:rPr>
          <w:rFonts w:asciiTheme="majorBidi" w:eastAsia="Times New Roman" w:hAnsiTheme="majorBidi" w:cstheme="majorBidi"/>
          <w:color w:val="000000" w:themeColor="text1"/>
          <w:sz w:val="24"/>
          <w:szCs w:val="24"/>
          <w:lang w:eastAsia="fr-FR"/>
        </w:rPr>
        <w:t> et les </w:t>
      </w:r>
      <w:hyperlink r:id="rId43" w:tooltip="Technologies de l'information et de la communication" w:history="1">
        <w:r w:rsidRPr="00F93CBD">
          <w:rPr>
            <w:rFonts w:asciiTheme="majorBidi" w:eastAsia="Times New Roman" w:hAnsiTheme="majorBidi" w:cstheme="majorBidi"/>
            <w:color w:val="000000" w:themeColor="text1"/>
            <w:sz w:val="24"/>
            <w:szCs w:val="24"/>
            <w:lang w:eastAsia="fr-FR"/>
          </w:rPr>
          <w:t>technologies de l'information</w:t>
        </w:r>
      </w:hyperlink>
      <w:r w:rsidRPr="001733D0">
        <w:rPr>
          <w:rFonts w:asciiTheme="majorBidi" w:eastAsia="Times New Roman" w:hAnsiTheme="majorBidi" w:cstheme="majorBidi"/>
          <w:color w:val="000000" w:themeColor="text1"/>
          <w:sz w:val="24"/>
          <w:szCs w:val="24"/>
          <w:lang w:eastAsia="fr-FR"/>
        </w:rPr>
        <w:t>. L'idée est qu'il existe une croyance selon laquelle on communique bien parce que l'on dispose de moyens techniques sophistiqués (dernière version du logiciel, mobile…). </w:t>
      </w:r>
      <w:hyperlink r:id="rId44" w:tooltip="Pierre Musso" w:history="1">
        <w:r w:rsidRPr="00F93CBD">
          <w:rPr>
            <w:rFonts w:asciiTheme="majorBidi" w:eastAsia="Times New Roman" w:hAnsiTheme="majorBidi" w:cstheme="majorBidi"/>
            <w:color w:val="000000" w:themeColor="text1"/>
            <w:sz w:val="24"/>
            <w:szCs w:val="24"/>
            <w:lang w:eastAsia="fr-FR"/>
          </w:rPr>
          <w:t>Pierre Musso</w:t>
        </w:r>
      </w:hyperlink>
      <w:r w:rsidRPr="001733D0">
        <w:rPr>
          <w:rFonts w:asciiTheme="majorBidi" w:eastAsia="Times New Roman" w:hAnsiTheme="majorBidi" w:cstheme="majorBidi"/>
          <w:color w:val="000000" w:themeColor="text1"/>
          <w:sz w:val="24"/>
          <w:szCs w:val="24"/>
          <w:lang w:eastAsia="fr-FR"/>
        </w:rPr>
        <w:t> note que cette </w:t>
      </w:r>
      <w:hyperlink r:id="rId45" w:tooltip="Croyance" w:history="1">
        <w:r w:rsidRPr="00F93CBD">
          <w:rPr>
            <w:rFonts w:asciiTheme="majorBidi" w:eastAsia="Times New Roman" w:hAnsiTheme="majorBidi" w:cstheme="majorBidi"/>
            <w:color w:val="000000" w:themeColor="text1"/>
            <w:sz w:val="24"/>
            <w:szCs w:val="24"/>
            <w:lang w:eastAsia="fr-FR"/>
          </w:rPr>
          <w:t>croyance</w:t>
        </w:r>
      </w:hyperlink>
      <w:r w:rsidRPr="001733D0">
        <w:rPr>
          <w:rFonts w:asciiTheme="majorBidi" w:eastAsia="Times New Roman" w:hAnsiTheme="majorBidi" w:cstheme="majorBidi"/>
          <w:color w:val="000000" w:themeColor="text1"/>
          <w:sz w:val="24"/>
          <w:szCs w:val="24"/>
          <w:lang w:eastAsia="fr-FR"/>
        </w:rPr>
        <w:t> serait fondée sur la </w:t>
      </w:r>
      <w:hyperlink r:id="rId46" w:tooltip="Philosophie des réseaux" w:history="1">
        <w:r w:rsidRPr="00F93CBD">
          <w:rPr>
            <w:rFonts w:asciiTheme="majorBidi" w:eastAsia="Times New Roman" w:hAnsiTheme="majorBidi" w:cstheme="majorBidi"/>
            <w:color w:val="000000" w:themeColor="text1"/>
            <w:sz w:val="24"/>
            <w:szCs w:val="24"/>
            <w:lang w:eastAsia="fr-FR"/>
          </w:rPr>
          <w:t>philosophie des réseaux</w:t>
        </w:r>
      </w:hyperlink>
      <w:r w:rsidRPr="001733D0">
        <w:rPr>
          <w:rFonts w:asciiTheme="majorBidi" w:eastAsia="Times New Roman" w:hAnsiTheme="majorBidi" w:cstheme="majorBidi"/>
          <w:color w:val="000000" w:themeColor="text1"/>
          <w:sz w:val="24"/>
          <w:szCs w:val="24"/>
          <w:lang w:eastAsia="fr-FR"/>
        </w:rPr>
        <w:t>, sorte de pseudo-« religion » qui serait la résurgence de la philosophie de Saint-Simon, fondée sur le principe de gravitation universelle.</w:t>
      </w:r>
    </w:p>
    <w:p w:rsidR="001733D0" w:rsidRPr="001733D0" w:rsidRDefault="001733D0" w:rsidP="00BD6A1F">
      <w:pPr>
        <w:shd w:val="clear" w:color="auto" w:fill="FFFFFF"/>
        <w:spacing w:before="120" w:after="120"/>
        <w:jc w:val="both"/>
        <w:rPr>
          <w:rFonts w:asciiTheme="majorBidi" w:eastAsia="Times New Roman" w:hAnsiTheme="majorBidi" w:cstheme="majorBidi"/>
          <w:color w:val="000000" w:themeColor="text1"/>
          <w:sz w:val="24"/>
          <w:szCs w:val="24"/>
          <w:lang w:eastAsia="fr-FR"/>
        </w:rPr>
      </w:pPr>
      <w:r w:rsidRPr="001733D0">
        <w:rPr>
          <w:rFonts w:asciiTheme="majorBidi" w:eastAsia="Times New Roman" w:hAnsiTheme="majorBidi" w:cstheme="majorBidi"/>
          <w:color w:val="000000" w:themeColor="text1"/>
          <w:sz w:val="24"/>
          <w:szCs w:val="24"/>
          <w:lang w:eastAsia="fr-FR"/>
        </w:rPr>
        <w:t>En réalité, sur le fond, la communication cherche bien à répondre à l'un des </w:t>
      </w:r>
      <w:hyperlink r:id="rId47" w:tooltip="Objectif (gestion de projet)" w:history="1">
        <w:r w:rsidRPr="00F93CBD">
          <w:rPr>
            <w:rFonts w:asciiTheme="majorBidi" w:eastAsia="Times New Roman" w:hAnsiTheme="majorBidi" w:cstheme="majorBidi"/>
            <w:color w:val="000000" w:themeColor="text1"/>
            <w:sz w:val="24"/>
            <w:szCs w:val="24"/>
            <w:lang w:eastAsia="fr-FR"/>
          </w:rPr>
          <w:t>objectifs</w:t>
        </w:r>
      </w:hyperlink>
      <w:r w:rsidRPr="001733D0">
        <w:rPr>
          <w:rFonts w:asciiTheme="majorBidi" w:eastAsia="Times New Roman" w:hAnsiTheme="majorBidi" w:cstheme="majorBidi"/>
          <w:color w:val="000000" w:themeColor="text1"/>
          <w:sz w:val="24"/>
          <w:szCs w:val="24"/>
          <w:lang w:eastAsia="fr-FR"/>
        </w:rPr>
        <w:t> suivants :</w:t>
      </w:r>
    </w:p>
    <w:p w:rsidR="001733D0" w:rsidRPr="001733D0" w:rsidRDefault="001733D0" w:rsidP="00BD6A1F">
      <w:pPr>
        <w:numPr>
          <w:ilvl w:val="0"/>
          <w:numId w:val="12"/>
        </w:numPr>
        <w:shd w:val="clear" w:color="auto" w:fill="FFFFFF"/>
        <w:spacing w:before="100" w:beforeAutospacing="1" w:after="24"/>
        <w:ind w:left="384"/>
        <w:rPr>
          <w:rFonts w:asciiTheme="majorBidi" w:eastAsia="Times New Roman" w:hAnsiTheme="majorBidi" w:cstheme="majorBidi"/>
          <w:color w:val="000000" w:themeColor="text1"/>
          <w:sz w:val="24"/>
          <w:szCs w:val="24"/>
          <w:lang w:eastAsia="fr-FR"/>
        </w:rPr>
      </w:pPr>
      <w:r w:rsidRPr="001733D0">
        <w:rPr>
          <w:rFonts w:asciiTheme="majorBidi" w:eastAsia="Times New Roman" w:hAnsiTheme="majorBidi" w:cstheme="majorBidi"/>
          <w:color w:val="000000" w:themeColor="text1"/>
          <w:sz w:val="24"/>
          <w:szCs w:val="24"/>
          <w:lang w:eastAsia="fr-FR"/>
        </w:rPr>
        <w:t>faire passer une </w:t>
      </w:r>
      <w:hyperlink r:id="rId48" w:tooltip="Information" w:history="1">
        <w:r w:rsidRPr="00F82DDA">
          <w:rPr>
            <w:rFonts w:asciiTheme="majorBidi" w:eastAsia="Times New Roman" w:hAnsiTheme="majorBidi" w:cstheme="majorBidi"/>
            <w:color w:val="000000" w:themeColor="text1"/>
            <w:sz w:val="24"/>
            <w:szCs w:val="24"/>
            <w:lang w:eastAsia="fr-FR"/>
          </w:rPr>
          <w:t>information</w:t>
        </w:r>
      </w:hyperlink>
      <w:r w:rsidRPr="001733D0">
        <w:rPr>
          <w:rFonts w:asciiTheme="majorBidi" w:eastAsia="Times New Roman" w:hAnsiTheme="majorBidi" w:cstheme="majorBidi"/>
          <w:color w:val="000000" w:themeColor="text1"/>
          <w:sz w:val="24"/>
          <w:szCs w:val="24"/>
          <w:lang w:eastAsia="fr-FR"/>
        </w:rPr>
        <w:t>, une </w:t>
      </w:r>
      <w:hyperlink r:id="rId49" w:tooltip="Connaissance" w:history="1">
        <w:r w:rsidRPr="00F82DDA">
          <w:rPr>
            <w:rFonts w:asciiTheme="majorBidi" w:eastAsia="Times New Roman" w:hAnsiTheme="majorBidi" w:cstheme="majorBidi"/>
            <w:color w:val="000000" w:themeColor="text1"/>
            <w:sz w:val="24"/>
            <w:szCs w:val="24"/>
            <w:lang w:eastAsia="fr-FR"/>
          </w:rPr>
          <w:t>connaissance</w:t>
        </w:r>
      </w:hyperlink>
      <w:r w:rsidRPr="001733D0">
        <w:rPr>
          <w:rFonts w:asciiTheme="majorBidi" w:eastAsia="Times New Roman" w:hAnsiTheme="majorBidi" w:cstheme="majorBidi"/>
          <w:color w:val="000000" w:themeColor="text1"/>
          <w:sz w:val="24"/>
          <w:szCs w:val="24"/>
          <w:lang w:eastAsia="fr-FR"/>
        </w:rPr>
        <w:t>, ou une </w:t>
      </w:r>
      <w:hyperlink r:id="rId50" w:tooltip="Émotion" w:history="1">
        <w:r w:rsidRPr="00F82DDA">
          <w:rPr>
            <w:rFonts w:asciiTheme="majorBidi" w:eastAsia="Times New Roman" w:hAnsiTheme="majorBidi" w:cstheme="majorBidi"/>
            <w:color w:val="000000" w:themeColor="text1"/>
            <w:sz w:val="24"/>
            <w:szCs w:val="24"/>
            <w:lang w:eastAsia="fr-FR"/>
          </w:rPr>
          <w:t>émotion</w:t>
        </w:r>
      </w:hyperlink>
      <w:r w:rsidRPr="001733D0">
        <w:rPr>
          <w:rFonts w:asciiTheme="majorBidi" w:eastAsia="Times New Roman" w:hAnsiTheme="majorBidi" w:cstheme="majorBidi"/>
          <w:color w:val="000000" w:themeColor="text1"/>
          <w:sz w:val="24"/>
          <w:szCs w:val="24"/>
          <w:lang w:eastAsia="fr-FR"/>
        </w:rPr>
        <w:t> ;</w:t>
      </w:r>
    </w:p>
    <w:p w:rsidR="001733D0" w:rsidRPr="001733D0" w:rsidRDefault="001733D0" w:rsidP="00BD6A1F">
      <w:pPr>
        <w:numPr>
          <w:ilvl w:val="0"/>
          <w:numId w:val="12"/>
        </w:numPr>
        <w:shd w:val="clear" w:color="auto" w:fill="FFFFFF"/>
        <w:spacing w:before="100" w:beforeAutospacing="1" w:after="24"/>
        <w:ind w:left="384"/>
        <w:rPr>
          <w:rFonts w:asciiTheme="majorBidi" w:eastAsia="Times New Roman" w:hAnsiTheme="majorBidi" w:cstheme="majorBidi"/>
          <w:color w:val="000000" w:themeColor="text1"/>
          <w:sz w:val="24"/>
          <w:szCs w:val="24"/>
          <w:lang w:eastAsia="fr-FR"/>
        </w:rPr>
      </w:pPr>
      <w:r w:rsidRPr="001733D0">
        <w:rPr>
          <w:rFonts w:asciiTheme="majorBidi" w:eastAsia="Times New Roman" w:hAnsiTheme="majorBidi" w:cstheme="majorBidi"/>
          <w:color w:val="000000" w:themeColor="text1"/>
          <w:sz w:val="24"/>
          <w:szCs w:val="24"/>
          <w:lang w:eastAsia="fr-FR"/>
        </w:rPr>
        <w:t>créer une </w:t>
      </w:r>
      <w:hyperlink r:id="rId51" w:tooltip="Norme" w:history="1">
        <w:r w:rsidRPr="00F82DDA">
          <w:rPr>
            <w:rFonts w:asciiTheme="majorBidi" w:eastAsia="Times New Roman" w:hAnsiTheme="majorBidi" w:cstheme="majorBidi"/>
            <w:color w:val="000000" w:themeColor="text1"/>
            <w:sz w:val="24"/>
            <w:szCs w:val="24"/>
            <w:lang w:eastAsia="fr-FR"/>
          </w:rPr>
          <w:t>norme</w:t>
        </w:r>
      </w:hyperlink>
      <w:r w:rsidRPr="001733D0">
        <w:rPr>
          <w:rFonts w:asciiTheme="majorBidi" w:eastAsia="Times New Roman" w:hAnsiTheme="majorBidi" w:cstheme="majorBidi"/>
          <w:color w:val="000000" w:themeColor="text1"/>
          <w:sz w:val="24"/>
          <w:szCs w:val="24"/>
          <w:lang w:eastAsia="fr-FR"/>
        </w:rPr>
        <w:t> commune pour se comprendre ;</w:t>
      </w:r>
    </w:p>
    <w:p w:rsidR="001733D0" w:rsidRPr="001733D0" w:rsidRDefault="001733D0" w:rsidP="00BD6A1F">
      <w:pPr>
        <w:numPr>
          <w:ilvl w:val="0"/>
          <w:numId w:val="12"/>
        </w:numPr>
        <w:shd w:val="clear" w:color="auto" w:fill="FFFFFF"/>
        <w:spacing w:before="100" w:beforeAutospacing="1" w:after="24"/>
        <w:ind w:left="384"/>
        <w:rPr>
          <w:rFonts w:asciiTheme="majorBidi" w:eastAsia="Times New Roman" w:hAnsiTheme="majorBidi" w:cstheme="majorBidi"/>
          <w:color w:val="000000" w:themeColor="text1"/>
          <w:sz w:val="24"/>
          <w:szCs w:val="24"/>
          <w:lang w:eastAsia="fr-FR"/>
        </w:rPr>
      </w:pPr>
      <w:r w:rsidRPr="001733D0">
        <w:rPr>
          <w:rFonts w:asciiTheme="majorBidi" w:eastAsia="Times New Roman" w:hAnsiTheme="majorBidi" w:cstheme="majorBidi"/>
          <w:color w:val="000000" w:themeColor="text1"/>
          <w:sz w:val="24"/>
          <w:szCs w:val="24"/>
          <w:lang w:eastAsia="fr-FR"/>
        </w:rPr>
        <w:t>créer une </w:t>
      </w:r>
      <w:hyperlink r:id="rId52" w:tooltip="Relation humaine" w:history="1">
        <w:r w:rsidRPr="00F82DDA">
          <w:rPr>
            <w:rFonts w:asciiTheme="majorBidi" w:eastAsia="Times New Roman" w:hAnsiTheme="majorBidi" w:cstheme="majorBidi"/>
            <w:color w:val="000000" w:themeColor="text1"/>
            <w:sz w:val="24"/>
            <w:szCs w:val="24"/>
            <w:lang w:eastAsia="fr-FR"/>
          </w:rPr>
          <w:t>relation</w:t>
        </w:r>
      </w:hyperlink>
      <w:r w:rsidRPr="001733D0">
        <w:rPr>
          <w:rFonts w:asciiTheme="majorBidi" w:eastAsia="Times New Roman" w:hAnsiTheme="majorBidi" w:cstheme="majorBidi"/>
          <w:color w:val="000000" w:themeColor="text1"/>
          <w:sz w:val="24"/>
          <w:szCs w:val="24"/>
          <w:lang w:eastAsia="fr-FR"/>
        </w:rPr>
        <w:t> pour dialoguer fréquemment, ou relancer le </w:t>
      </w:r>
      <w:hyperlink r:id="rId53" w:tooltip="Dialogue" w:history="1">
        <w:r w:rsidRPr="00F82DDA">
          <w:rPr>
            <w:rFonts w:asciiTheme="majorBidi" w:eastAsia="Times New Roman" w:hAnsiTheme="majorBidi" w:cstheme="majorBidi"/>
            <w:color w:val="000000" w:themeColor="text1"/>
            <w:sz w:val="24"/>
            <w:szCs w:val="24"/>
            <w:lang w:eastAsia="fr-FR"/>
          </w:rPr>
          <w:t>dialogue</w:t>
        </w:r>
      </w:hyperlink>
      <w:r w:rsidRPr="001733D0">
        <w:rPr>
          <w:rFonts w:asciiTheme="majorBidi" w:eastAsia="Times New Roman" w:hAnsiTheme="majorBidi" w:cstheme="majorBidi"/>
          <w:color w:val="000000" w:themeColor="text1"/>
          <w:sz w:val="24"/>
          <w:szCs w:val="24"/>
          <w:lang w:eastAsia="fr-FR"/>
        </w:rPr>
        <w:t> ;</w:t>
      </w:r>
    </w:p>
    <w:p w:rsidR="001733D0" w:rsidRPr="001733D0" w:rsidRDefault="001733D0" w:rsidP="00BD6A1F">
      <w:pPr>
        <w:numPr>
          <w:ilvl w:val="0"/>
          <w:numId w:val="12"/>
        </w:numPr>
        <w:shd w:val="clear" w:color="auto" w:fill="FFFFFF"/>
        <w:spacing w:before="100" w:beforeAutospacing="1" w:after="24"/>
        <w:ind w:left="384"/>
        <w:rPr>
          <w:rFonts w:asciiTheme="majorBidi" w:eastAsia="Times New Roman" w:hAnsiTheme="majorBidi" w:cstheme="majorBidi"/>
          <w:color w:val="000000" w:themeColor="text1"/>
          <w:sz w:val="24"/>
          <w:szCs w:val="24"/>
          <w:lang w:eastAsia="fr-FR"/>
        </w:rPr>
      </w:pPr>
      <w:r w:rsidRPr="001733D0">
        <w:rPr>
          <w:rFonts w:asciiTheme="majorBidi" w:eastAsia="Times New Roman" w:hAnsiTheme="majorBidi" w:cstheme="majorBidi"/>
          <w:color w:val="000000" w:themeColor="text1"/>
          <w:sz w:val="24"/>
          <w:szCs w:val="24"/>
          <w:lang w:eastAsia="fr-FR"/>
        </w:rPr>
        <w:t>obtenir une influence pour inciter l'</w:t>
      </w:r>
      <w:hyperlink r:id="rId54" w:tooltip="Autrui" w:history="1">
        <w:r w:rsidRPr="00F82DDA">
          <w:rPr>
            <w:rFonts w:asciiTheme="majorBidi" w:eastAsia="Times New Roman" w:hAnsiTheme="majorBidi" w:cstheme="majorBidi"/>
            <w:color w:val="000000" w:themeColor="text1"/>
            <w:sz w:val="24"/>
            <w:szCs w:val="24"/>
            <w:lang w:eastAsia="fr-FR"/>
          </w:rPr>
          <w:t>autre</w:t>
        </w:r>
      </w:hyperlink>
      <w:r w:rsidRPr="001733D0">
        <w:rPr>
          <w:rFonts w:asciiTheme="majorBidi" w:eastAsia="Times New Roman" w:hAnsiTheme="majorBidi" w:cstheme="majorBidi"/>
          <w:color w:val="000000" w:themeColor="text1"/>
          <w:sz w:val="24"/>
          <w:szCs w:val="24"/>
          <w:lang w:eastAsia="fr-FR"/>
        </w:rPr>
        <w:t> à </w:t>
      </w:r>
      <w:hyperlink r:id="rId55" w:tooltip="Puissance et acte" w:history="1">
        <w:r w:rsidRPr="00F82DDA">
          <w:rPr>
            <w:rFonts w:asciiTheme="majorBidi" w:eastAsia="Times New Roman" w:hAnsiTheme="majorBidi" w:cstheme="majorBidi"/>
            <w:color w:val="000000" w:themeColor="text1"/>
            <w:sz w:val="24"/>
            <w:szCs w:val="24"/>
            <w:lang w:eastAsia="fr-FR"/>
          </w:rPr>
          <w:t>agir</w:t>
        </w:r>
      </w:hyperlink>
      <w:r w:rsidRPr="001733D0">
        <w:rPr>
          <w:rFonts w:asciiTheme="majorBidi" w:eastAsia="Times New Roman" w:hAnsiTheme="majorBidi" w:cstheme="majorBidi"/>
          <w:color w:val="000000" w:themeColor="text1"/>
          <w:sz w:val="24"/>
          <w:szCs w:val="24"/>
          <w:lang w:eastAsia="fr-FR"/>
        </w:rPr>
        <w:t> selon sa volonté ;</w:t>
      </w:r>
    </w:p>
    <w:p w:rsidR="001733D0" w:rsidRPr="001733D0" w:rsidRDefault="001733D0" w:rsidP="00BD6A1F">
      <w:pPr>
        <w:numPr>
          <w:ilvl w:val="0"/>
          <w:numId w:val="12"/>
        </w:numPr>
        <w:shd w:val="clear" w:color="auto" w:fill="FFFFFF"/>
        <w:spacing w:before="100" w:beforeAutospacing="1" w:after="24"/>
        <w:ind w:left="384"/>
        <w:rPr>
          <w:rFonts w:asciiTheme="majorBidi" w:eastAsia="Times New Roman" w:hAnsiTheme="majorBidi" w:cstheme="majorBidi"/>
          <w:color w:val="000000" w:themeColor="text1"/>
          <w:sz w:val="24"/>
          <w:szCs w:val="24"/>
          <w:lang w:eastAsia="fr-FR"/>
        </w:rPr>
      </w:pPr>
      <w:r w:rsidRPr="001733D0">
        <w:rPr>
          <w:rFonts w:asciiTheme="majorBidi" w:eastAsia="Times New Roman" w:hAnsiTheme="majorBidi" w:cstheme="majorBidi"/>
          <w:color w:val="000000" w:themeColor="text1"/>
          <w:sz w:val="24"/>
          <w:szCs w:val="24"/>
          <w:lang w:eastAsia="fr-FR"/>
        </w:rPr>
        <w:t>donner son </w:t>
      </w:r>
      <w:hyperlink r:id="rId56" w:tooltip="Identité (sciences sociales)" w:history="1">
        <w:r w:rsidRPr="00F82DDA">
          <w:rPr>
            <w:rFonts w:asciiTheme="majorBidi" w:eastAsia="Times New Roman" w:hAnsiTheme="majorBidi" w:cstheme="majorBidi"/>
            <w:color w:val="000000" w:themeColor="text1"/>
            <w:sz w:val="24"/>
            <w:szCs w:val="24"/>
            <w:lang w:eastAsia="fr-FR"/>
          </w:rPr>
          <w:t>identité</w:t>
        </w:r>
      </w:hyperlink>
      <w:r w:rsidRPr="001733D0">
        <w:rPr>
          <w:rFonts w:asciiTheme="majorBidi" w:eastAsia="Times New Roman" w:hAnsiTheme="majorBidi" w:cstheme="majorBidi"/>
          <w:color w:val="000000" w:themeColor="text1"/>
          <w:sz w:val="24"/>
          <w:szCs w:val="24"/>
          <w:lang w:eastAsia="fr-FR"/>
        </w:rPr>
        <w:t>, sa </w:t>
      </w:r>
      <w:hyperlink r:id="rId57" w:tooltip="Personnalité" w:history="1">
        <w:r w:rsidRPr="00F82DDA">
          <w:rPr>
            <w:rFonts w:asciiTheme="majorBidi" w:eastAsia="Times New Roman" w:hAnsiTheme="majorBidi" w:cstheme="majorBidi"/>
            <w:color w:val="000000" w:themeColor="text1"/>
            <w:sz w:val="24"/>
            <w:szCs w:val="24"/>
            <w:lang w:eastAsia="fr-FR"/>
          </w:rPr>
          <w:t>personnalité</w:t>
        </w:r>
      </w:hyperlink>
      <w:r w:rsidRPr="001733D0">
        <w:rPr>
          <w:rFonts w:asciiTheme="majorBidi" w:eastAsia="Times New Roman" w:hAnsiTheme="majorBidi" w:cstheme="majorBidi"/>
          <w:color w:val="000000" w:themeColor="text1"/>
          <w:sz w:val="24"/>
          <w:szCs w:val="24"/>
          <w:lang w:eastAsia="fr-FR"/>
        </w:rPr>
        <w:t> au tiers, pour être </w:t>
      </w:r>
      <w:hyperlink r:id="rId58" w:tooltip="Connaissance" w:history="1">
        <w:r w:rsidRPr="00F82DDA">
          <w:rPr>
            <w:rFonts w:asciiTheme="majorBidi" w:eastAsia="Times New Roman" w:hAnsiTheme="majorBidi" w:cstheme="majorBidi"/>
            <w:color w:val="000000" w:themeColor="text1"/>
            <w:sz w:val="24"/>
            <w:szCs w:val="24"/>
            <w:lang w:eastAsia="fr-FR"/>
          </w:rPr>
          <w:t>connu</w:t>
        </w:r>
      </w:hyperlink>
      <w:r w:rsidRPr="001733D0">
        <w:rPr>
          <w:rFonts w:asciiTheme="majorBidi" w:eastAsia="Times New Roman" w:hAnsiTheme="majorBidi" w:cstheme="majorBidi"/>
          <w:color w:val="000000" w:themeColor="text1"/>
          <w:sz w:val="24"/>
          <w:szCs w:val="24"/>
          <w:lang w:eastAsia="fr-FR"/>
        </w:rPr>
        <w:t>.</w:t>
      </w:r>
    </w:p>
    <w:p w:rsidR="001733D0" w:rsidRPr="001733D0" w:rsidRDefault="001733D0" w:rsidP="00BD6A1F">
      <w:pPr>
        <w:shd w:val="clear" w:color="auto" w:fill="FFFFFF"/>
        <w:spacing w:before="120" w:after="120"/>
        <w:jc w:val="both"/>
        <w:rPr>
          <w:rFonts w:asciiTheme="majorBidi" w:eastAsia="Times New Roman" w:hAnsiTheme="majorBidi" w:cstheme="majorBidi"/>
          <w:color w:val="000000" w:themeColor="text1"/>
          <w:sz w:val="24"/>
          <w:szCs w:val="24"/>
          <w:lang w:eastAsia="fr-FR"/>
        </w:rPr>
      </w:pPr>
      <w:r w:rsidRPr="001733D0">
        <w:rPr>
          <w:rFonts w:asciiTheme="majorBidi" w:eastAsia="Times New Roman" w:hAnsiTheme="majorBidi" w:cstheme="majorBidi"/>
          <w:color w:val="000000" w:themeColor="text1"/>
          <w:sz w:val="24"/>
          <w:szCs w:val="24"/>
          <w:lang w:eastAsia="fr-FR"/>
        </w:rPr>
        <w:t>On parle alors d'</w:t>
      </w:r>
      <w:hyperlink r:id="rId59" w:tooltip="Enjeu" w:history="1">
        <w:r w:rsidRPr="00F82DDA">
          <w:rPr>
            <w:rFonts w:asciiTheme="majorBidi" w:eastAsia="Times New Roman" w:hAnsiTheme="majorBidi" w:cstheme="majorBidi"/>
            <w:color w:val="000000" w:themeColor="text1"/>
            <w:sz w:val="24"/>
            <w:szCs w:val="24"/>
            <w:lang w:eastAsia="fr-FR"/>
          </w:rPr>
          <w:t>enjeux</w:t>
        </w:r>
      </w:hyperlink>
      <w:r w:rsidRPr="001733D0">
        <w:rPr>
          <w:rFonts w:asciiTheme="majorBidi" w:eastAsia="Times New Roman" w:hAnsiTheme="majorBidi" w:cstheme="majorBidi"/>
          <w:color w:val="000000" w:themeColor="text1"/>
          <w:sz w:val="24"/>
          <w:szCs w:val="24"/>
          <w:lang w:eastAsia="fr-FR"/>
        </w:rPr>
        <w:t> de la communication. Ces </w:t>
      </w:r>
      <w:hyperlink r:id="rId60" w:tooltip="Enjeu" w:history="1">
        <w:r w:rsidRPr="00F82DDA">
          <w:rPr>
            <w:rFonts w:asciiTheme="majorBidi" w:eastAsia="Times New Roman" w:hAnsiTheme="majorBidi" w:cstheme="majorBidi"/>
            <w:color w:val="000000" w:themeColor="text1"/>
            <w:sz w:val="24"/>
            <w:szCs w:val="24"/>
            <w:lang w:eastAsia="fr-FR"/>
          </w:rPr>
          <w:t>enjeux</w:t>
        </w:r>
      </w:hyperlink>
      <w:r w:rsidRPr="001733D0">
        <w:rPr>
          <w:rFonts w:asciiTheme="majorBidi" w:eastAsia="Times New Roman" w:hAnsiTheme="majorBidi" w:cstheme="majorBidi"/>
          <w:color w:val="000000" w:themeColor="text1"/>
          <w:sz w:val="24"/>
          <w:szCs w:val="24"/>
          <w:lang w:eastAsia="fr-FR"/>
        </w:rPr>
        <w:t> sont liés aux différentes fonctions du </w:t>
      </w:r>
      <w:hyperlink r:id="rId61" w:tooltip="Message" w:history="1">
        <w:r w:rsidRPr="00F82DDA">
          <w:rPr>
            <w:rFonts w:asciiTheme="majorBidi" w:eastAsia="Times New Roman" w:hAnsiTheme="majorBidi" w:cstheme="majorBidi"/>
            <w:color w:val="000000" w:themeColor="text1"/>
            <w:sz w:val="24"/>
            <w:szCs w:val="24"/>
            <w:lang w:eastAsia="fr-FR"/>
          </w:rPr>
          <w:t>message</w:t>
        </w:r>
      </w:hyperlink>
      <w:r w:rsidRPr="001733D0">
        <w:rPr>
          <w:rFonts w:asciiTheme="majorBidi" w:eastAsia="Times New Roman" w:hAnsiTheme="majorBidi" w:cstheme="majorBidi"/>
          <w:color w:val="000000" w:themeColor="text1"/>
          <w:sz w:val="24"/>
          <w:szCs w:val="24"/>
          <w:lang w:eastAsia="fr-FR"/>
        </w:rPr>
        <w:t> (voir les concepts de </w:t>
      </w:r>
      <w:hyperlink r:id="rId62" w:tooltip="Roman Jakobson" w:history="1">
        <w:r w:rsidRPr="00F82DDA">
          <w:rPr>
            <w:rFonts w:asciiTheme="majorBidi" w:eastAsia="Times New Roman" w:hAnsiTheme="majorBidi" w:cstheme="majorBidi"/>
            <w:color w:val="000000" w:themeColor="text1"/>
            <w:sz w:val="24"/>
            <w:szCs w:val="24"/>
            <w:lang w:eastAsia="fr-FR"/>
          </w:rPr>
          <w:t>Roman Jakobson</w:t>
        </w:r>
      </w:hyperlink>
      <w:r w:rsidRPr="001733D0">
        <w:rPr>
          <w:rFonts w:asciiTheme="majorBidi" w:eastAsia="Times New Roman" w:hAnsiTheme="majorBidi" w:cstheme="majorBidi"/>
          <w:color w:val="000000" w:themeColor="text1"/>
          <w:sz w:val="24"/>
          <w:szCs w:val="24"/>
          <w:lang w:eastAsia="fr-FR"/>
        </w:rPr>
        <w:t>).</w:t>
      </w:r>
    </w:p>
    <w:p w:rsidR="001733D0" w:rsidRPr="001733D0" w:rsidRDefault="001733D0" w:rsidP="00BD6A1F">
      <w:pPr>
        <w:shd w:val="clear" w:color="auto" w:fill="FFFFFF"/>
        <w:spacing w:before="120" w:after="120"/>
        <w:jc w:val="both"/>
        <w:rPr>
          <w:rFonts w:asciiTheme="majorBidi" w:eastAsia="Times New Roman" w:hAnsiTheme="majorBidi" w:cstheme="majorBidi"/>
          <w:color w:val="000000" w:themeColor="text1"/>
          <w:sz w:val="24"/>
          <w:szCs w:val="24"/>
          <w:lang w:eastAsia="fr-FR"/>
        </w:rPr>
      </w:pPr>
      <w:r w:rsidRPr="001733D0">
        <w:rPr>
          <w:rFonts w:asciiTheme="majorBidi" w:eastAsia="Times New Roman" w:hAnsiTheme="majorBidi" w:cstheme="majorBidi"/>
          <w:color w:val="000000" w:themeColor="text1"/>
          <w:sz w:val="24"/>
          <w:szCs w:val="24"/>
          <w:lang w:eastAsia="fr-FR"/>
        </w:rPr>
        <w:t>On voit qu'une communication trop axée sur des moyens techniques peut faire oublier les </w:t>
      </w:r>
      <w:hyperlink r:id="rId63" w:tooltip="Risque" w:history="1">
        <w:r w:rsidRPr="00F82DDA">
          <w:rPr>
            <w:rFonts w:asciiTheme="majorBidi" w:eastAsia="Times New Roman" w:hAnsiTheme="majorBidi" w:cstheme="majorBidi"/>
            <w:color w:val="000000" w:themeColor="text1"/>
            <w:sz w:val="24"/>
            <w:szCs w:val="24"/>
            <w:lang w:eastAsia="fr-FR"/>
          </w:rPr>
          <w:t>risques</w:t>
        </w:r>
      </w:hyperlink>
      <w:r w:rsidRPr="001733D0">
        <w:rPr>
          <w:rFonts w:asciiTheme="majorBidi" w:eastAsia="Times New Roman" w:hAnsiTheme="majorBidi" w:cstheme="majorBidi"/>
          <w:color w:val="000000" w:themeColor="text1"/>
          <w:sz w:val="24"/>
          <w:szCs w:val="24"/>
          <w:lang w:eastAsia="fr-FR"/>
        </w:rPr>
        <w:t> inhérents à la communication.</w:t>
      </w:r>
    </w:p>
    <w:p w:rsidR="003B013E" w:rsidRPr="00F82DDA" w:rsidRDefault="003B013E" w:rsidP="00BD6A1F">
      <w:pPr>
        <w:pStyle w:val="NormalWeb"/>
        <w:shd w:val="clear" w:color="auto" w:fill="FFFFFF"/>
        <w:spacing w:before="120" w:beforeAutospacing="0" w:after="120" w:afterAutospacing="0" w:line="276" w:lineRule="auto"/>
        <w:jc w:val="both"/>
        <w:rPr>
          <w:rFonts w:asciiTheme="majorBidi" w:hAnsiTheme="majorBidi" w:cstheme="majorBidi"/>
          <w:color w:val="000000" w:themeColor="text1"/>
        </w:rPr>
      </w:pPr>
      <w:r w:rsidRPr="00F82DDA">
        <w:rPr>
          <w:rFonts w:asciiTheme="majorBidi" w:hAnsiTheme="majorBidi" w:cstheme="majorBidi"/>
          <w:color w:val="000000" w:themeColor="text1"/>
        </w:rPr>
        <w:t>La communication est le passage obligé pour entrer en </w:t>
      </w:r>
      <w:hyperlink r:id="rId64" w:tooltip="Relation humaine" w:history="1">
        <w:r w:rsidRPr="00F82DDA">
          <w:rPr>
            <w:rStyle w:val="Lienhypertexte"/>
            <w:rFonts w:asciiTheme="majorBidi" w:hAnsiTheme="majorBidi" w:cstheme="majorBidi"/>
            <w:color w:val="000000" w:themeColor="text1"/>
            <w:u w:val="none"/>
          </w:rPr>
          <w:t>relation</w:t>
        </w:r>
      </w:hyperlink>
      <w:r w:rsidRPr="00F82DDA">
        <w:rPr>
          <w:rFonts w:asciiTheme="majorBidi" w:hAnsiTheme="majorBidi" w:cstheme="majorBidi"/>
          <w:color w:val="000000" w:themeColor="text1"/>
        </w:rPr>
        <w:t> avec </w:t>
      </w:r>
      <w:hyperlink r:id="rId65" w:tooltip="Autrui" w:history="1">
        <w:r w:rsidRPr="00F82DDA">
          <w:rPr>
            <w:rStyle w:val="Lienhypertexte"/>
            <w:rFonts w:asciiTheme="majorBidi" w:hAnsiTheme="majorBidi" w:cstheme="majorBidi"/>
            <w:color w:val="000000" w:themeColor="text1"/>
            <w:u w:val="none"/>
          </w:rPr>
          <w:t>autrui</w:t>
        </w:r>
      </w:hyperlink>
      <w:r w:rsidRPr="00F82DDA">
        <w:rPr>
          <w:rFonts w:asciiTheme="majorBidi" w:hAnsiTheme="majorBidi" w:cstheme="majorBidi"/>
          <w:color w:val="000000" w:themeColor="text1"/>
        </w:rPr>
        <w:t>.</w:t>
      </w:r>
    </w:p>
    <w:p w:rsidR="003B013E" w:rsidRPr="00F82DDA" w:rsidRDefault="003B013E" w:rsidP="00BD6A1F">
      <w:pPr>
        <w:pStyle w:val="NormalWeb"/>
        <w:shd w:val="clear" w:color="auto" w:fill="FFFFFF"/>
        <w:spacing w:before="120" w:beforeAutospacing="0" w:after="120" w:afterAutospacing="0" w:line="276" w:lineRule="auto"/>
        <w:jc w:val="both"/>
        <w:rPr>
          <w:rFonts w:asciiTheme="majorBidi" w:hAnsiTheme="majorBidi" w:cstheme="majorBidi"/>
          <w:color w:val="000000" w:themeColor="text1"/>
        </w:rPr>
      </w:pPr>
      <w:r w:rsidRPr="00F82DDA">
        <w:rPr>
          <w:rFonts w:asciiTheme="majorBidi" w:hAnsiTheme="majorBidi" w:cstheme="majorBidi"/>
          <w:color w:val="000000" w:themeColor="text1"/>
        </w:rPr>
        <w:t>À ce stade, il faut noter l'importance des moyens de </w:t>
      </w:r>
      <w:hyperlink r:id="rId66" w:tooltip="Télécommunications" w:history="1">
        <w:r w:rsidRPr="00F82DDA">
          <w:rPr>
            <w:rStyle w:val="Lienhypertexte"/>
            <w:rFonts w:asciiTheme="majorBidi" w:hAnsiTheme="majorBidi" w:cstheme="majorBidi"/>
            <w:color w:val="000000" w:themeColor="text1"/>
            <w:u w:val="none"/>
          </w:rPr>
          <w:t>télécommunication</w:t>
        </w:r>
      </w:hyperlink>
      <w:r w:rsidRPr="00F82DDA">
        <w:rPr>
          <w:rFonts w:asciiTheme="majorBidi" w:hAnsiTheme="majorBidi" w:cstheme="majorBidi"/>
          <w:color w:val="000000" w:themeColor="text1"/>
        </w:rPr>
        <w:t> basés sur des </w:t>
      </w:r>
      <w:hyperlink r:id="rId67" w:tooltip="Technique" w:history="1">
        <w:r w:rsidRPr="00F82DDA">
          <w:rPr>
            <w:rStyle w:val="Lienhypertexte"/>
            <w:rFonts w:asciiTheme="majorBidi" w:hAnsiTheme="majorBidi" w:cstheme="majorBidi"/>
            <w:color w:val="000000" w:themeColor="text1"/>
            <w:u w:val="none"/>
          </w:rPr>
          <w:t>techniques</w:t>
        </w:r>
      </w:hyperlink>
      <w:r w:rsidRPr="00F82DDA">
        <w:rPr>
          <w:rFonts w:asciiTheme="majorBidi" w:hAnsiTheme="majorBidi" w:cstheme="majorBidi"/>
          <w:color w:val="000000" w:themeColor="text1"/>
        </w:rPr>
        <w:t> </w:t>
      </w:r>
      <w:hyperlink r:id="rId68" w:tooltip="Optique" w:history="1">
        <w:r w:rsidRPr="00F82DDA">
          <w:rPr>
            <w:rStyle w:val="Lienhypertexte"/>
            <w:rFonts w:asciiTheme="majorBidi" w:hAnsiTheme="majorBidi" w:cstheme="majorBidi"/>
            <w:color w:val="000000" w:themeColor="text1"/>
            <w:u w:val="none"/>
          </w:rPr>
          <w:t>optiques</w:t>
        </w:r>
      </w:hyperlink>
      <w:r w:rsidRPr="00F82DDA">
        <w:rPr>
          <w:rFonts w:asciiTheme="majorBidi" w:hAnsiTheme="majorBidi" w:cstheme="majorBidi"/>
          <w:color w:val="000000" w:themeColor="text1"/>
        </w:rPr>
        <w:t>, </w:t>
      </w:r>
      <w:hyperlink r:id="rId69" w:tooltip="Électricité" w:history="1">
        <w:r w:rsidRPr="00F82DDA">
          <w:rPr>
            <w:rStyle w:val="Lienhypertexte"/>
            <w:rFonts w:asciiTheme="majorBidi" w:hAnsiTheme="majorBidi" w:cstheme="majorBidi"/>
            <w:color w:val="000000" w:themeColor="text1"/>
            <w:u w:val="none"/>
          </w:rPr>
          <w:t>électriques</w:t>
        </w:r>
      </w:hyperlink>
      <w:r w:rsidRPr="00F82DDA">
        <w:rPr>
          <w:rFonts w:asciiTheme="majorBidi" w:hAnsiTheme="majorBidi" w:cstheme="majorBidi"/>
          <w:color w:val="000000" w:themeColor="text1"/>
        </w:rPr>
        <w:t> et </w:t>
      </w:r>
      <w:hyperlink r:id="rId70" w:tooltip="Électronique (technique)" w:history="1">
        <w:r w:rsidRPr="00F82DDA">
          <w:rPr>
            <w:rStyle w:val="Lienhypertexte"/>
            <w:rFonts w:asciiTheme="majorBidi" w:hAnsiTheme="majorBidi" w:cstheme="majorBidi"/>
            <w:color w:val="000000" w:themeColor="text1"/>
            <w:u w:val="none"/>
          </w:rPr>
          <w:t>électroniques</w:t>
        </w:r>
      </w:hyperlink>
      <w:r w:rsidRPr="00F82DDA">
        <w:rPr>
          <w:rFonts w:asciiTheme="majorBidi" w:hAnsiTheme="majorBidi" w:cstheme="majorBidi"/>
          <w:color w:val="000000" w:themeColor="text1"/>
        </w:rPr>
        <w:t>, développées depuis le </w:t>
      </w:r>
      <w:r w:rsidRPr="00F82DDA">
        <w:rPr>
          <w:rStyle w:val="romain"/>
          <w:rFonts w:asciiTheme="majorBidi" w:hAnsiTheme="majorBidi" w:cstheme="majorBidi"/>
          <w:smallCaps/>
          <w:color w:val="000000" w:themeColor="text1"/>
        </w:rPr>
        <w:t>xix</w:t>
      </w:r>
      <w:r w:rsidRPr="00F82DDA">
        <w:rPr>
          <w:rFonts w:asciiTheme="majorBidi" w:hAnsiTheme="majorBidi" w:cstheme="majorBidi"/>
          <w:color w:val="000000" w:themeColor="text1"/>
          <w:vertAlign w:val="superscript"/>
        </w:rPr>
        <w:t>e</w:t>
      </w:r>
      <w:r w:rsidRPr="00F82DDA">
        <w:rPr>
          <w:rFonts w:asciiTheme="majorBidi" w:hAnsiTheme="majorBidi" w:cstheme="majorBidi"/>
          <w:color w:val="000000" w:themeColor="text1"/>
        </w:rPr>
        <w:t> siècle. Le </w:t>
      </w:r>
      <w:hyperlink r:id="rId71" w:tooltip="Télégraphe" w:history="1">
        <w:r w:rsidRPr="00F82DDA">
          <w:rPr>
            <w:rStyle w:val="Lienhypertexte"/>
            <w:rFonts w:asciiTheme="majorBidi" w:hAnsiTheme="majorBidi" w:cstheme="majorBidi"/>
            <w:color w:val="000000" w:themeColor="text1"/>
            <w:u w:val="none"/>
          </w:rPr>
          <w:t>télégraphe</w:t>
        </w:r>
      </w:hyperlink>
      <w:r w:rsidRPr="00F82DDA">
        <w:rPr>
          <w:rFonts w:asciiTheme="majorBidi" w:hAnsiTheme="majorBidi" w:cstheme="majorBidi"/>
          <w:color w:val="000000" w:themeColor="text1"/>
        </w:rPr>
        <w:t> électrique fonctionne à partir de 1838, le </w:t>
      </w:r>
      <w:hyperlink r:id="rId72" w:tooltip="Téléphone" w:history="1">
        <w:r w:rsidRPr="00F82DDA">
          <w:rPr>
            <w:rStyle w:val="Lienhypertexte"/>
            <w:rFonts w:asciiTheme="majorBidi" w:hAnsiTheme="majorBidi" w:cstheme="majorBidi"/>
            <w:color w:val="000000" w:themeColor="text1"/>
            <w:u w:val="none"/>
          </w:rPr>
          <w:t>téléphone</w:t>
        </w:r>
      </w:hyperlink>
      <w:r w:rsidRPr="00F82DDA">
        <w:rPr>
          <w:rFonts w:asciiTheme="majorBidi" w:hAnsiTheme="majorBidi" w:cstheme="majorBidi"/>
          <w:color w:val="000000" w:themeColor="text1"/>
        </w:rPr>
        <w:t> à la fin du siècle.</w:t>
      </w:r>
    </w:p>
    <w:p w:rsidR="003B013E" w:rsidRPr="00F8091B" w:rsidRDefault="003B013E" w:rsidP="00BD6A1F">
      <w:pPr>
        <w:pStyle w:val="NormalWeb"/>
        <w:shd w:val="clear" w:color="auto" w:fill="FFFFFF"/>
        <w:spacing w:before="120" w:beforeAutospacing="0" w:after="120" w:afterAutospacing="0" w:line="276" w:lineRule="auto"/>
        <w:jc w:val="both"/>
        <w:rPr>
          <w:rFonts w:asciiTheme="majorBidi" w:hAnsiTheme="majorBidi" w:cstheme="majorBidi"/>
          <w:color w:val="000000" w:themeColor="text1"/>
        </w:rPr>
      </w:pPr>
      <w:r w:rsidRPr="00F8091B">
        <w:rPr>
          <w:rFonts w:asciiTheme="majorBidi" w:hAnsiTheme="majorBidi" w:cstheme="majorBidi"/>
          <w:color w:val="000000" w:themeColor="text1"/>
        </w:rPr>
        <w:t>Les autres </w:t>
      </w:r>
      <w:hyperlink r:id="rId73" w:tooltip="Média" w:history="1">
        <w:r w:rsidRPr="00F8091B">
          <w:rPr>
            <w:rStyle w:val="Lienhypertexte"/>
            <w:rFonts w:asciiTheme="majorBidi" w:hAnsiTheme="majorBidi" w:cstheme="majorBidi"/>
            <w:color w:val="000000" w:themeColor="text1"/>
            <w:u w:val="none"/>
          </w:rPr>
          <w:t>médias</w:t>
        </w:r>
      </w:hyperlink>
      <w:r w:rsidRPr="00F8091B">
        <w:rPr>
          <w:rFonts w:asciiTheme="majorBidi" w:hAnsiTheme="majorBidi" w:cstheme="majorBidi"/>
          <w:color w:val="000000" w:themeColor="text1"/>
        </w:rPr>
        <w:t> fondés sur les techniques électroniques, </w:t>
      </w:r>
      <w:hyperlink r:id="rId74" w:tooltip="Radiodiffusion" w:history="1">
        <w:r w:rsidRPr="00F8091B">
          <w:rPr>
            <w:rStyle w:val="Lienhypertexte"/>
            <w:rFonts w:asciiTheme="majorBidi" w:hAnsiTheme="majorBidi" w:cstheme="majorBidi"/>
            <w:color w:val="000000" w:themeColor="text1"/>
            <w:u w:val="none"/>
          </w:rPr>
          <w:t>radio</w:t>
        </w:r>
      </w:hyperlink>
      <w:r w:rsidRPr="00F8091B">
        <w:rPr>
          <w:rFonts w:asciiTheme="majorBidi" w:hAnsiTheme="majorBidi" w:cstheme="majorBidi"/>
          <w:color w:val="000000" w:themeColor="text1"/>
        </w:rPr>
        <w:t> à partir des années 1920, </w:t>
      </w:r>
      <w:hyperlink r:id="rId75" w:tooltip="Télévision" w:history="1">
        <w:r w:rsidRPr="00F8091B">
          <w:rPr>
            <w:rStyle w:val="Lienhypertexte"/>
            <w:rFonts w:asciiTheme="majorBidi" w:hAnsiTheme="majorBidi" w:cstheme="majorBidi"/>
            <w:color w:val="000000" w:themeColor="text1"/>
            <w:u w:val="none"/>
          </w:rPr>
          <w:t>télévision</w:t>
        </w:r>
      </w:hyperlink>
      <w:r w:rsidRPr="00F8091B">
        <w:rPr>
          <w:rFonts w:asciiTheme="majorBidi" w:hAnsiTheme="majorBidi" w:cstheme="majorBidi"/>
          <w:color w:val="000000" w:themeColor="text1"/>
        </w:rPr>
        <w:t> après la </w:t>
      </w:r>
      <w:hyperlink r:id="rId76" w:tooltip="Seconde Guerre mondiale" w:history="1">
        <w:r w:rsidRPr="00F8091B">
          <w:rPr>
            <w:rStyle w:val="Lienhypertexte"/>
            <w:rFonts w:asciiTheme="majorBidi" w:hAnsiTheme="majorBidi" w:cstheme="majorBidi"/>
            <w:color w:val="000000" w:themeColor="text1"/>
            <w:u w:val="none"/>
          </w:rPr>
          <w:t>Seconde Guerre mondiale</w:t>
        </w:r>
      </w:hyperlink>
      <w:r w:rsidRPr="00F8091B">
        <w:rPr>
          <w:rFonts w:asciiTheme="majorBidi" w:hAnsiTheme="majorBidi" w:cstheme="majorBidi"/>
          <w:color w:val="000000" w:themeColor="text1"/>
        </w:rPr>
        <w:t> sont des moyens de diffusion, sans possibilité d'interaction avec la plupart des auditeurs.</w:t>
      </w:r>
    </w:p>
    <w:p w:rsidR="003B013E" w:rsidRPr="00F8091B" w:rsidRDefault="003B013E" w:rsidP="00BD6A1F">
      <w:pPr>
        <w:pStyle w:val="NormalWeb"/>
        <w:shd w:val="clear" w:color="auto" w:fill="FFFFFF"/>
        <w:spacing w:before="120" w:beforeAutospacing="0" w:after="120" w:afterAutospacing="0" w:line="276" w:lineRule="auto"/>
        <w:jc w:val="both"/>
        <w:rPr>
          <w:rFonts w:asciiTheme="majorBidi" w:hAnsiTheme="majorBidi" w:cstheme="majorBidi"/>
          <w:color w:val="000000" w:themeColor="text1"/>
        </w:rPr>
      </w:pPr>
      <w:r w:rsidRPr="00F8091B">
        <w:rPr>
          <w:rFonts w:asciiTheme="majorBidi" w:hAnsiTheme="majorBidi" w:cstheme="majorBidi"/>
          <w:color w:val="000000" w:themeColor="text1"/>
        </w:rPr>
        <w:t>Avec les dernières générations d'outils de </w:t>
      </w:r>
      <w:hyperlink r:id="rId77" w:tooltip="Télécommunications" w:history="1">
        <w:r w:rsidRPr="00F8091B">
          <w:rPr>
            <w:rStyle w:val="Lienhypertexte"/>
            <w:rFonts w:asciiTheme="majorBidi" w:hAnsiTheme="majorBidi" w:cstheme="majorBidi"/>
            <w:color w:val="000000" w:themeColor="text1"/>
            <w:u w:val="none"/>
          </w:rPr>
          <w:t>télécommunications</w:t>
        </w:r>
      </w:hyperlink>
      <w:r w:rsidRPr="00F8091B">
        <w:rPr>
          <w:rFonts w:asciiTheme="majorBidi" w:hAnsiTheme="majorBidi" w:cstheme="majorBidi"/>
          <w:color w:val="000000" w:themeColor="text1"/>
        </w:rPr>
        <w:t> électroniques, la </w:t>
      </w:r>
      <w:hyperlink r:id="rId78" w:tooltip="Rétroaction" w:history="1">
        <w:r w:rsidRPr="00F8091B">
          <w:rPr>
            <w:rStyle w:val="Lienhypertexte"/>
            <w:rFonts w:asciiTheme="majorBidi" w:hAnsiTheme="majorBidi" w:cstheme="majorBidi"/>
            <w:color w:val="000000" w:themeColor="text1"/>
            <w:u w:val="none"/>
          </w:rPr>
          <w:t>rétroaction</w:t>
        </w:r>
      </w:hyperlink>
      <w:r w:rsidRPr="00F8091B">
        <w:rPr>
          <w:rFonts w:asciiTheme="majorBidi" w:hAnsiTheme="majorBidi" w:cstheme="majorBidi"/>
          <w:color w:val="000000" w:themeColor="text1"/>
        </w:rPr>
        <w:t> devient plus aisée, et les </w:t>
      </w:r>
      <w:hyperlink r:id="rId79" w:tooltip="Message (communication)" w:history="1">
        <w:r w:rsidRPr="00F8091B">
          <w:rPr>
            <w:rStyle w:val="Lienhypertexte"/>
            <w:rFonts w:asciiTheme="majorBidi" w:hAnsiTheme="majorBidi" w:cstheme="majorBidi"/>
            <w:color w:val="000000" w:themeColor="text1"/>
            <w:u w:val="none"/>
          </w:rPr>
          <w:t>messages</w:t>
        </w:r>
      </w:hyperlink>
      <w:r w:rsidRPr="00F8091B">
        <w:rPr>
          <w:rFonts w:asciiTheme="majorBidi" w:hAnsiTheme="majorBidi" w:cstheme="majorBidi"/>
          <w:color w:val="000000" w:themeColor="text1"/>
        </w:rPr>
        <w:t> se sont beaucoup enrichis (</w:t>
      </w:r>
      <w:hyperlink r:id="rId80" w:tooltip="Document" w:history="1">
        <w:r w:rsidRPr="00F8091B">
          <w:rPr>
            <w:rStyle w:val="Lienhypertexte"/>
            <w:rFonts w:asciiTheme="majorBidi" w:hAnsiTheme="majorBidi" w:cstheme="majorBidi"/>
            <w:color w:val="000000" w:themeColor="text1"/>
            <w:u w:val="none"/>
          </w:rPr>
          <w:t>documents</w:t>
        </w:r>
      </w:hyperlink>
      <w:r w:rsidRPr="00F8091B">
        <w:rPr>
          <w:rFonts w:asciiTheme="majorBidi" w:hAnsiTheme="majorBidi" w:cstheme="majorBidi"/>
          <w:color w:val="000000" w:themeColor="text1"/>
        </w:rPr>
        <w:t>, </w:t>
      </w:r>
      <w:hyperlink r:id="rId81" w:tooltip="Image" w:history="1">
        <w:r w:rsidRPr="00F8091B">
          <w:rPr>
            <w:rStyle w:val="Lienhypertexte"/>
            <w:rFonts w:asciiTheme="majorBidi" w:hAnsiTheme="majorBidi" w:cstheme="majorBidi"/>
            <w:color w:val="000000" w:themeColor="text1"/>
            <w:u w:val="none"/>
          </w:rPr>
          <w:t>images</w:t>
        </w:r>
      </w:hyperlink>
      <w:r w:rsidRPr="00F8091B">
        <w:rPr>
          <w:rFonts w:asciiTheme="majorBidi" w:hAnsiTheme="majorBidi" w:cstheme="majorBidi"/>
          <w:color w:val="000000" w:themeColor="text1"/>
        </w:rPr>
        <w:t>). Les </w:t>
      </w:r>
      <w:hyperlink r:id="rId82" w:tooltip="Courrier électronique" w:history="1">
        <w:r w:rsidRPr="00F8091B">
          <w:rPr>
            <w:rStyle w:val="Lienhypertexte"/>
            <w:rFonts w:asciiTheme="majorBidi" w:hAnsiTheme="majorBidi" w:cstheme="majorBidi"/>
            <w:color w:val="000000" w:themeColor="text1"/>
            <w:u w:val="none"/>
          </w:rPr>
          <w:t>messageries électroniques</w:t>
        </w:r>
      </w:hyperlink>
      <w:r w:rsidRPr="00F8091B">
        <w:rPr>
          <w:rFonts w:asciiTheme="majorBidi" w:hAnsiTheme="majorBidi" w:cstheme="majorBidi"/>
          <w:color w:val="000000" w:themeColor="text1"/>
        </w:rPr>
        <w:t>, l'</w:t>
      </w:r>
      <w:hyperlink r:id="rId83" w:tooltip="Internet" w:history="1">
        <w:r w:rsidRPr="00F8091B">
          <w:rPr>
            <w:rStyle w:val="Lienhypertexte"/>
            <w:rFonts w:asciiTheme="majorBidi" w:hAnsiTheme="majorBidi" w:cstheme="majorBidi"/>
            <w:color w:val="000000" w:themeColor="text1"/>
            <w:u w:val="none"/>
          </w:rPr>
          <w:t>internet</w:t>
        </w:r>
      </w:hyperlink>
      <w:r w:rsidRPr="00F8091B">
        <w:rPr>
          <w:rFonts w:asciiTheme="majorBidi" w:hAnsiTheme="majorBidi" w:cstheme="majorBidi"/>
          <w:color w:val="000000" w:themeColor="text1"/>
        </w:rPr>
        <w:t>… permettent d'atteindre des groupes de personnes, et de faire une véritable communication de groupe. Concernant la communication en tant que science, certaines notions ont été dégagées par les différents modèles de communication explicités plus bas.</w:t>
      </w:r>
    </w:p>
    <w:p w:rsidR="003B013E" w:rsidRPr="00F8091B" w:rsidRDefault="003B013E" w:rsidP="00BD6A1F">
      <w:pPr>
        <w:pStyle w:val="NormalWeb"/>
        <w:shd w:val="clear" w:color="auto" w:fill="FFFFFF"/>
        <w:spacing w:before="120" w:beforeAutospacing="0" w:after="120" w:afterAutospacing="0" w:line="276" w:lineRule="auto"/>
        <w:jc w:val="both"/>
        <w:rPr>
          <w:rFonts w:asciiTheme="majorBidi" w:hAnsiTheme="majorBidi" w:cstheme="majorBidi"/>
          <w:color w:val="000000" w:themeColor="text1"/>
        </w:rPr>
      </w:pPr>
      <w:r w:rsidRPr="00F8091B">
        <w:rPr>
          <w:rFonts w:asciiTheme="majorBidi" w:hAnsiTheme="majorBidi" w:cstheme="majorBidi"/>
          <w:color w:val="000000" w:themeColor="text1"/>
        </w:rPr>
        <w:t>Durant les </w:t>
      </w:r>
      <w:hyperlink r:id="rId84" w:tooltip="Années 1980" w:history="1">
        <w:r w:rsidRPr="00F8091B">
          <w:rPr>
            <w:rStyle w:val="Lienhypertexte"/>
            <w:rFonts w:asciiTheme="majorBidi" w:hAnsiTheme="majorBidi" w:cstheme="majorBidi"/>
            <w:color w:val="000000" w:themeColor="text1"/>
            <w:u w:val="none"/>
          </w:rPr>
          <w:t>années 1980</w:t>
        </w:r>
      </w:hyperlink>
      <w:r w:rsidRPr="00F8091B">
        <w:rPr>
          <w:rFonts w:asciiTheme="majorBidi" w:hAnsiTheme="majorBidi" w:cstheme="majorBidi"/>
          <w:color w:val="000000" w:themeColor="text1"/>
        </w:rPr>
        <w:t xml:space="preserve">, S. H. Chaffee et C. R. Berger proposèrent une définition généraliste qui reste de nos jours une base connue des sciences de la communication : « La science de la communication cherche à comprendre la production, le traitement et les effets des symboles et des systèmes de signes par des théories analysables, contenant des généralisations légitimes </w:t>
      </w:r>
      <w:r w:rsidRPr="00F8091B">
        <w:rPr>
          <w:rFonts w:asciiTheme="majorBidi" w:hAnsiTheme="majorBidi" w:cstheme="majorBidi"/>
          <w:color w:val="000000" w:themeColor="text1"/>
        </w:rPr>
        <w:lastRenderedPageBreak/>
        <w:t>permettant d'expliquer les phénomènes associés à la production, aux traitements et aux effets. »</w:t>
      </w:r>
    </w:p>
    <w:p w:rsidR="0000631E" w:rsidRPr="00F8091B" w:rsidRDefault="00720315" w:rsidP="00BD6A1F">
      <w:pPr>
        <w:shd w:val="clear" w:color="auto" w:fill="FFFFFF"/>
        <w:spacing w:after="150"/>
        <w:jc w:val="both"/>
        <w:textAlignment w:val="baseline"/>
        <w:rPr>
          <w:rFonts w:asciiTheme="majorBidi" w:hAnsiTheme="majorBidi" w:cstheme="majorBidi"/>
          <w:color w:val="000000" w:themeColor="text1"/>
          <w:sz w:val="24"/>
          <w:szCs w:val="24"/>
          <w:shd w:val="clear" w:color="auto" w:fill="FFFFFF"/>
        </w:rPr>
      </w:pPr>
      <w:r w:rsidRPr="00F8091B">
        <w:rPr>
          <w:rFonts w:asciiTheme="majorBidi" w:hAnsiTheme="majorBidi" w:cstheme="majorBidi"/>
          <w:color w:val="000000" w:themeColor="text1"/>
          <w:sz w:val="24"/>
          <w:szCs w:val="24"/>
          <w:shd w:val="clear" w:color="auto" w:fill="FFFFFF"/>
        </w:rPr>
        <w:t> </w:t>
      </w:r>
      <w:r w:rsidR="001F79FC" w:rsidRPr="00F8091B">
        <w:rPr>
          <w:rFonts w:asciiTheme="majorBidi" w:hAnsiTheme="majorBidi" w:cstheme="majorBidi"/>
          <w:color w:val="000000" w:themeColor="text1"/>
          <w:sz w:val="24"/>
          <w:szCs w:val="24"/>
          <w:shd w:val="clear" w:color="auto" w:fill="FFFFFF"/>
        </w:rPr>
        <w:t>La</w:t>
      </w:r>
      <w:r w:rsidRPr="00F8091B">
        <w:rPr>
          <w:rFonts w:asciiTheme="majorBidi" w:hAnsiTheme="majorBidi" w:cstheme="majorBidi"/>
          <w:color w:val="000000" w:themeColor="text1"/>
          <w:sz w:val="24"/>
          <w:szCs w:val="24"/>
          <w:shd w:val="clear" w:color="auto" w:fill="FFFFFF"/>
        </w:rPr>
        <w:t xml:space="preserve"> communication est de l'ordre de la « relation », l'information de l'ordre du « contenu » d'un message.</w:t>
      </w:r>
    </w:p>
    <w:p w:rsidR="00B5210E" w:rsidRPr="0003431B" w:rsidRDefault="001C569A" w:rsidP="00BD6A1F">
      <w:pPr>
        <w:shd w:val="clear" w:color="auto" w:fill="FFFFFF"/>
        <w:spacing w:after="150"/>
        <w:jc w:val="both"/>
        <w:textAlignment w:val="baseline"/>
        <w:rPr>
          <w:rFonts w:asciiTheme="majorBidi" w:hAnsiTheme="majorBidi" w:cstheme="majorBidi"/>
          <w:b/>
          <w:bCs/>
          <w:color w:val="000000" w:themeColor="text1"/>
          <w:sz w:val="24"/>
          <w:szCs w:val="24"/>
          <w:shd w:val="clear" w:color="auto" w:fill="FFFFFF"/>
        </w:rPr>
      </w:pPr>
      <w:r>
        <w:rPr>
          <w:rFonts w:asciiTheme="majorBidi" w:hAnsiTheme="majorBidi" w:cstheme="majorBidi"/>
          <w:b/>
          <w:bCs/>
          <w:color w:val="000000" w:themeColor="text1"/>
          <w:sz w:val="24"/>
          <w:szCs w:val="24"/>
          <w:shd w:val="clear" w:color="auto" w:fill="FFFFFF"/>
        </w:rPr>
        <w:t>8-</w:t>
      </w:r>
      <w:r w:rsidR="00B5210E" w:rsidRPr="0003431B">
        <w:rPr>
          <w:rFonts w:asciiTheme="majorBidi" w:hAnsiTheme="majorBidi" w:cstheme="majorBidi"/>
          <w:b/>
          <w:bCs/>
          <w:color w:val="000000" w:themeColor="text1"/>
          <w:sz w:val="24"/>
          <w:szCs w:val="24"/>
          <w:shd w:val="clear" w:color="auto" w:fill="FFFFFF"/>
        </w:rPr>
        <w:t xml:space="preserve">Les théories et les </w:t>
      </w:r>
      <w:r w:rsidR="005E43C8" w:rsidRPr="0003431B">
        <w:rPr>
          <w:rFonts w:asciiTheme="majorBidi" w:hAnsiTheme="majorBidi" w:cstheme="majorBidi"/>
          <w:b/>
          <w:bCs/>
          <w:color w:val="000000" w:themeColor="text1"/>
          <w:sz w:val="24"/>
          <w:szCs w:val="24"/>
          <w:shd w:val="clear" w:color="auto" w:fill="FFFFFF"/>
        </w:rPr>
        <w:t>modèles</w:t>
      </w:r>
      <w:r w:rsidR="00B5210E" w:rsidRPr="0003431B">
        <w:rPr>
          <w:rFonts w:asciiTheme="majorBidi" w:hAnsiTheme="majorBidi" w:cstheme="majorBidi"/>
          <w:b/>
          <w:bCs/>
          <w:color w:val="000000" w:themeColor="text1"/>
          <w:sz w:val="24"/>
          <w:szCs w:val="24"/>
          <w:shd w:val="clear" w:color="auto" w:fill="FFFFFF"/>
        </w:rPr>
        <w:t xml:space="preserve"> de communication</w:t>
      </w:r>
    </w:p>
    <w:p w:rsidR="008D3866" w:rsidRDefault="001C569A" w:rsidP="00BD6A1F">
      <w:pPr>
        <w:shd w:val="clear" w:color="auto" w:fill="FFFFFF"/>
        <w:spacing w:before="120" w:after="120"/>
        <w:rPr>
          <w:rFonts w:ascii="Arial" w:eastAsia="Times New Roman" w:hAnsi="Arial" w:cs="Arial"/>
          <w:color w:val="202122"/>
          <w:sz w:val="21"/>
          <w:szCs w:val="21"/>
          <w:lang w:eastAsia="fr-FR"/>
        </w:rPr>
      </w:pPr>
      <w:r>
        <w:rPr>
          <w:rFonts w:asciiTheme="majorBidi" w:eastAsia="Times New Roman" w:hAnsiTheme="majorBidi" w:cstheme="majorBidi"/>
          <w:b/>
          <w:bCs/>
          <w:color w:val="202122"/>
          <w:sz w:val="24"/>
          <w:szCs w:val="24"/>
          <w:lang w:eastAsia="fr-FR"/>
        </w:rPr>
        <w:t>a-</w:t>
      </w:r>
      <w:r w:rsidR="005E43C8" w:rsidRPr="0003431B">
        <w:rPr>
          <w:rFonts w:asciiTheme="majorBidi" w:eastAsia="Times New Roman" w:hAnsiTheme="majorBidi" w:cstheme="majorBidi"/>
          <w:b/>
          <w:bCs/>
          <w:color w:val="202122"/>
          <w:sz w:val="24"/>
          <w:szCs w:val="24"/>
          <w:lang w:eastAsia="fr-FR"/>
        </w:rPr>
        <w:t>Modèle</w:t>
      </w:r>
      <w:r w:rsidR="005E43C8">
        <w:rPr>
          <w:rFonts w:asciiTheme="majorBidi" w:eastAsia="Times New Roman" w:hAnsiTheme="majorBidi" w:cstheme="majorBidi"/>
          <w:b/>
          <w:bCs/>
          <w:color w:val="202122"/>
          <w:sz w:val="24"/>
          <w:szCs w:val="24"/>
          <w:lang w:eastAsia="fr-FR"/>
        </w:rPr>
        <w:t xml:space="preserve"> de Shannon et W</w:t>
      </w:r>
      <w:r w:rsidR="008D3866" w:rsidRPr="0003431B">
        <w:rPr>
          <w:rFonts w:asciiTheme="majorBidi" w:eastAsia="Times New Roman" w:hAnsiTheme="majorBidi" w:cstheme="majorBidi"/>
          <w:b/>
          <w:bCs/>
          <w:color w:val="202122"/>
          <w:sz w:val="24"/>
          <w:szCs w:val="24"/>
          <w:lang w:eastAsia="fr-FR"/>
        </w:rPr>
        <w:t>eaver</w:t>
      </w:r>
    </w:p>
    <w:p w:rsidR="00B264EB" w:rsidRPr="00B264EB" w:rsidRDefault="00B264EB" w:rsidP="00BD6A1F">
      <w:pPr>
        <w:shd w:val="clear" w:color="auto" w:fill="FFFFFF"/>
        <w:spacing w:before="120" w:after="120"/>
        <w:rPr>
          <w:rFonts w:asciiTheme="majorBidi" w:eastAsia="Times New Roman" w:hAnsiTheme="majorBidi" w:cstheme="majorBidi"/>
          <w:color w:val="000000" w:themeColor="text1"/>
          <w:sz w:val="24"/>
          <w:szCs w:val="24"/>
          <w:lang w:eastAsia="fr-FR"/>
        </w:rPr>
      </w:pPr>
      <w:r w:rsidRPr="00B264EB">
        <w:rPr>
          <w:rFonts w:asciiTheme="majorBidi" w:eastAsia="Times New Roman" w:hAnsiTheme="majorBidi" w:cstheme="majorBidi"/>
          <w:color w:val="000000" w:themeColor="text1"/>
          <w:sz w:val="24"/>
          <w:szCs w:val="24"/>
          <w:lang w:eastAsia="fr-FR"/>
        </w:rPr>
        <w:t>Le modèle de </w:t>
      </w:r>
      <w:hyperlink r:id="rId85" w:tooltip="Claude Shannon" w:history="1">
        <w:r w:rsidRPr="007669BC">
          <w:rPr>
            <w:rFonts w:asciiTheme="majorBidi" w:eastAsia="Times New Roman" w:hAnsiTheme="majorBidi" w:cstheme="majorBidi"/>
            <w:color w:val="000000" w:themeColor="text1"/>
            <w:sz w:val="24"/>
            <w:szCs w:val="24"/>
            <w:lang w:eastAsia="fr-FR"/>
          </w:rPr>
          <w:t>Claude Shannon</w:t>
        </w:r>
      </w:hyperlink>
      <w:r w:rsidRPr="00B264EB">
        <w:rPr>
          <w:rFonts w:asciiTheme="majorBidi" w:eastAsia="Times New Roman" w:hAnsiTheme="majorBidi" w:cstheme="majorBidi"/>
          <w:color w:val="000000" w:themeColor="text1"/>
          <w:sz w:val="24"/>
          <w:szCs w:val="24"/>
          <w:lang w:eastAsia="fr-FR"/>
        </w:rPr>
        <w:t> et </w:t>
      </w:r>
      <w:hyperlink r:id="rId86" w:tooltip="Warren Weaver" w:history="1">
        <w:r w:rsidRPr="007669BC">
          <w:rPr>
            <w:rFonts w:asciiTheme="majorBidi" w:eastAsia="Times New Roman" w:hAnsiTheme="majorBidi" w:cstheme="majorBidi"/>
            <w:color w:val="000000" w:themeColor="text1"/>
            <w:sz w:val="24"/>
            <w:szCs w:val="24"/>
            <w:lang w:eastAsia="fr-FR"/>
          </w:rPr>
          <w:t>Weaver</w:t>
        </w:r>
      </w:hyperlink>
      <w:r w:rsidRPr="00B264EB">
        <w:rPr>
          <w:rFonts w:asciiTheme="majorBidi" w:eastAsia="Times New Roman" w:hAnsiTheme="majorBidi" w:cstheme="majorBidi"/>
          <w:color w:val="000000" w:themeColor="text1"/>
          <w:sz w:val="24"/>
          <w:szCs w:val="24"/>
          <w:lang w:eastAsia="fr-FR"/>
        </w:rPr>
        <w:t> désigne un modèle linéaire simple de la communication : cette dernière y est réduite à sa plus simple expression, la transmission d'un </w:t>
      </w:r>
      <w:hyperlink r:id="rId87" w:tooltip="Message (communication)" w:history="1">
        <w:r w:rsidRPr="007669BC">
          <w:rPr>
            <w:rFonts w:asciiTheme="majorBidi" w:eastAsia="Times New Roman" w:hAnsiTheme="majorBidi" w:cstheme="majorBidi"/>
            <w:color w:val="000000" w:themeColor="text1"/>
            <w:sz w:val="24"/>
            <w:szCs w:val="24"/>
            <w:lang w:eastAsia="fr-FR"/>
          </w:rPr>
          <w:t>message</w:t>
        </w:r>
      </w:hyperlink>
      <w:r w:rsidRPr="00B264EB">
        <w:rPr>
          <w:rFonts w:asciiTheme="majorBidi" w:eastAsia="Times New Roman" w:hAnsiTheme="majorBidi" w:cstheme="majorBidi"/>
          <w:color w:val="000000" w:themeColor="text1"/>
          <w:sz w:val="24"/>
          <w:szCs w:val="24"/>
          <w:lang w:eastAsia="fr-FR"/>
        </w:rPr>
        <w:t>. On peut résumer ce modèle en :</w:t>
      </w:r>
    </w:p>
    <w:p w:rsidR="00B264EB" w:rsidRPr="00B264EB" w:rsidRDefault="00B264EB" w:rsidP="00BD6A1F">
      <w:pPr>
        <w:shd w:val="clear" w:color="auto" w:fill="FFFFFF"/>
        <w:spacing w:after="100"/>
        <w:rPr>
          <w:rFonts w:asciiTheme="majorBidi" w:eastAsia="Times New Roman" w:hAnsiTheme="majorBidi" w:cstheme="majorBidi"/>
          <w:color w:val="000000" w:themeColor="text1"/>
          <w:sz w:val="24"/>
          <w:szCs w:val="24"/>
          <w:lang w:eastAsia="fr-FR"/>
        </w:rPr>
      </w:pPr>
      <w:r w:rsidRPr="00B264EB">
        <w:rPr>
          <w:rFonts w:asciiTheme="majorBidi" w:eastAsia="Times New Roman" w:hAnsiTheme="majorBidi" w:cstheme="majorBidi"/>
          <w:color w:val="000000" w:themeColor="text1"/>
          <w:sz w:val="24"/>
          <w:szCs w:val="24"/>
          <w:lang w:eastAsia="fr-FR"/>
        </w:rPr>
        <w:t>Un émetteur, grâce à un </w:t>
      </w:r>
      <w:hyperlink r:id="rId88" w:tooltip="Codage de l'information" w:history="1">
        <w:r w:rsidRPr="007669BC">
          <w:rPr>
            <w:rFonts w:asciiTheme="majorBidi" w:eastAsia="Times New Roman" w:hAnsiTheme="majorBidi" w:cstheme="majorBidi"/>
            <w:color w:val="000000" w:themeColor="text1"/>
            <w:sz w:val="24"/>
            <w:szCs w:val="24"/>
            <w:lang w:eastAsia="fr-FR"/>
          </w:rPr>
          <w:t>codage</w:t>
        </w:r>
      </w:hyperlink>
      <w:r w:rsidRPr="00B264EB">
        <w:rPr>
          <w:rFonts w:asciiTheme="majorBidi" w:eastAsia="Times New Roman" w:hAnsiTheme="majorBidi" w:cstheme="majorBidi"/>
          <w:color w:val="000000" w:themeColor="text1"/>
          <w:sz w:val="24"/>
          <w:szCs w:val="24"/>
          <w:lang w:eastAsia="fr-FR"/>
        </w:rPr>
        <w:t>, envoie un message à un récepteur qui effectue le </w:t>
      </w:r>
      <w:hyperlink r:id="rId89" w:tooltip="Chiffrement" w:history="1">
        <w:r w:rsidRPr="007669BC">
          <w:rPr>
            <w:rFonts w:asciiTheme="majorBidi" w:eastAsia="Times New Roman" w:hAnsiTheme="majorBidi" w:cstheme="majorBidi"/>
            <w:color w:val="000000" w:themeColor="text1"/>
            <w:sz w:val="24"/>
            <w:szCs w:val="24"/>
            <w:lang w:eastAsia="fr-FR"/>
          </w:rPr>
          <w:t>décodage</w:t>
        </w:r>
      </w:hyperlink>
      <w:r w:rsidRPr="00B264EB">
        <w:rPr>
          <w:rFonts w:asciiTheme="majorBidi" w:eastAsia="Times New Roman" w:hAnsiTheme="majorBidi" w:cstheme="majorBidi"/>
          <w:color w:val="000000" w:themeColor="text1"/>
          <w:sz w:val="24"/>
          <w:szCs w:val="24"/>
          <w:lang w:eastAsia="fr-FR"/>
        </w:rPr>
        <w:t> dans un contexte perturbé de </w:t>
      </w:r>
      <w:hyperlink r:id="rId90" w:tooltip="Bruit" w:history="1">
        <w:r w:rsidRPr="007669BC">
          <w:rPr>
            <w:rFonts w:asciiTheme="majorBidi" w:eastAsia="Times New Roman" w:hAnsiTheme="majorBidi" w:cstheme="majorBidi"/>
            <w:color w:val="000000" w:themeColor="text1"/>
            <w:sz w:val="24"/>
            <w:szCs w:val="24"/>
            <w:lang w:eastAsia="fr-FR"/>
          </w:rPr>
          <w:t>bruit</w:t>
        </w:r>
      </w:hyperlink>
      <w:r w:rsidRPr="00B264EB">
        <w:rPr>
          <w:rFonts w:asciiTheme="majorBidi" w:eastAsia="Times New Roman" w:hAnsiTheme="majorBidi" w:cstheme="majorBidi"/>
          <w:color w:val="000000" w:themeColor="text1"/>
          <w:sz w:val="24"/>
          <w:szCs w:val="24"/>
          <w:lang w:eastAsia="fr-FR"/>
        </w:rPr>
        <w:t>.</w:t>
      </w:r>
    </w:p>
    <w:p w:rsidR="00B264EB" w:rsidRPr="00B264EB" w:rsidRDefault="00B264EB" w:rsidP="00BD6A1F">
      <w:pPr>
        <w:shd w:val="clear" w:color="auto" w:fill="FFFFFF"/>
        <w:spacing w:before="120" w:after="120"/>
        <w:jc w:val="both"/>
        <w:rPr>
          <w:rFonts w:asciiTheme="majorBidi" w:eastAsia="Times New Roman" w:hAnsiTheme="majorBidi" w:cstheme="majorBidi"/>
          <w:color w:val="000000" w:themeColor="text1"/>
          <w:sz w:val="24"/>
          <w:szCs w:val="24"/>
          <w:lang w:eastAsia="fr-FR"/>
        </w:rPr>
      </w:pPr>
      <w:r w:rsidRPr="00B264EB">
        <w:rPr>
          <w:rFonts w:asciiTheme="majorBidi" w:eastAsia="Times New Roman" w:hAnsiTheme="majorBidi" w:cstheme="majorBidi"/>
          <w:color w:val="000000" w:themeColor="text1"/>
          <w:sz w:val="24"/>
          <w:szCs w:val="24"/>
          <w:lang w:eastAsia="fr-FR"/>
        </w:rPr>
        <w:t>Apparu dans </w:t>
      </w:r>
      <w:r w:rsidRPr="00B264EB">
        <w:rPr>
          <w:rFonts w:asciiTheme="majorBidi" w:eastAsia="Times New Roman" w:hAnsiTheme="majorBidi" w:cstheme="majorBidi"/>
          <w:i/>
          <w:iCs/>
          <w:color w:val="000000" w:themeColor="text1"/>
          <w:sz w:val="24"/>
          <w:szCs w:val="24"/>
          <w:lang w:eastAsia="fr-FR"/>
        </w:rPr>
        <w:t>Théorie mathématique de la communication</w:t>
      </w:r>
      <w:r w:rsidRPr="00B264EB">
        <w:rPr>
          <w:rFonts w:asciiTheme="majorBidi" w:eastAsia="Times New Roman" w:hAnsiTheme="majorBidi" w:cstheme="majorBidi"/>
          <w:color w:val="000000" w:themeColor="text1"/>
          <w:sz w:val="24"/>
          <w:szCs w:val="24"/>
          <w:lang w:eastAsia="fr-FR"/>
        </w:rPr>
        <w:t> (1948), ce schéma sert à deux mathématiciens  à illustrer le travail de </w:t>
      </w:r>
      <w:r w:rsidRPr="00B264EB">
        <w:rPr>
          <w:rFonts w:asciiTheme="majorBidi" w:eastAsia="Times New Roman" w:hAnsiTheme="majorBidi" w:cstheme="majorBidi"/>
          <w:i/>
          <w:iCs/>
          <w:color w:val="000000" w:themeColor="text1"/>
          <w:sz w:val="24"/>
          <w:szCs w:val="24"/>
          <w:lang w:eastAsia="fr-FR"/>
        </w:rPr>
        <w:t>mesure de l'information</w:t>
      </w:r>
      <w:r w:rsidRPr="00B264EB">
        <w:rPr>
          <w:rFonts w:asciiTheme="majorBidi" w:eastAsia="Times New Roman" w:hAnsiTheme="majorBidi" w:cstheme="majorBidi"/>
          <w:color w:val="000000" w:themeColor="text1"/>
          <w:sz w:val="24"/>
          <w:szCs w:val="24"/>
          <w:lang w:eastAsia="fr-FR"/>
        </w:rPr>
        <w:t> entrepris pendant la </w:t>
      </w:r>
      <w:hyperlink r:id="rId91" w:tooltip="Seconde Guerre mondiale" w:history="1">
        <w:r w:rsidRPr="0084673C">
          <w:rPr>
            <w:rFonts w:asciiTheme="majorBidi" w:eastAsia="Times New Roman" w:hAnsiTheme="majorBidi" w:cstheme="majorBidi"/>
            <w:color w:val="000000" w:themeColor="text1"/>
            <w:sz w:val="24"/>
            <w:szCs w:val="24"/>
            <w:lang w:eastAsia="fr-FR"/>
          </w:rPr>
          <w:t>Seconde Guerre mondiale</w:t>
        </w:r>
      </w:hyperlink>
      <w:r w:rsidRPr="00B264EB">
        <w:rPr>
          <w:rFonts w:asciiTheme="majorBidi" w:eastAsia="Times New Roman" w:hAnsiTheme="majorBidi" w:cstheme="majorBidi"/>
          <w:color w:val="000000" w:themeColor="text1"/>
          <w:sz w:val="24"/>
          <w:szCs w:val="24"/>
          <w:lang w:eastAsia="fr-FR"/>
        </w:rPr>
        <w:t> par </w:t>
      </w:r>
      <w:hyperlink r:id="rId92" w:tooltip="Claude Shannon" w:history="1">
        <w:r w:rsidRPr="0084673C">
          <w:rPr>
            <w:rFonts w:asciiTheme="majorBidi" w:eastAsia="Times New Roman" w:hAnsiTheme="majorBidi" w:cstheme="majorBidi"/>
            <w:color w:val="000000" w:themeColor="text1"/>
            <w:sz w:val="24"/>
            <w:szCs w:val="24"/>
            <w:lang w:eastAsia="fr-FR"/>
          </w:rPr>
          <w:t>Claude Shannon</w:t>
        </w:r>
      </w:hyperlink>
      <w:r w:rsidRPr="00B264EB">
        <w:rPr>
          <w:rFonts w:asciiTheme="majorBidi" w:eastAsia="Times New Roman" w:hAnsiTheme="majorBidi" w:cstheme="majorBidi"/>
          <w:color w:val="000000" w:themeColor="text1"/>
          <w:sz w:val="24"/>
          <w:szCs w:val="24"/>
          <w:lang w:eastAsia="fr-FR"/>
        </w:rPr>
        <w:t> (ce dernier a été embauché par Weaver à l'Office of Scientific Research and Development pour découvrir, dans le </w:t>
      </w:r>
      <w:hyperlink r:id="rId93" w:tooltip="Code (information)" w:history="1">
        <w:r w:rsidRPr="0084673C">
          <w:rPr>
            <w:rFonts w:asciiTheme="majorBidi" w:eastAsia="Times New Roman" w:hAnsiTheme="majorBidi" w:cstheme="majorBidi"/>
            <w:color w:val="000000" w:themeColor="text1"/>
            <w:sz w:val="24"/>
            <w:szCs w:val="24"/>
            <w:lang w:eastAsia="fr-FR"/>
          </w:rPr>
          <w:t>code</w:t>
        </w:r>
      </w:hyperlink>
      <w:r w:rsidRPr="00B264EB">
        <w:rPr>
          <w:rFonts w:asciiTheme="majorBidi" w:eastAsia="Times New Roman" w:hAnsiTheme="majorBidi" w:cstheme="majorBidi"/>
          <w:color w:val="000000" w:themeColor="text1"/>
          <w:sz w:val="24"/>
          <w:szCs w:val="24"/>
          <w:lang w:eastAsia="fr-FR"/>
        </w:rPr>
        <w:t> ennemi, les parties </w:t>
      </w:r>
      <w:hyperlink r:id="rId94" w:tooltip="Chiffrement" w:history="1">
        <w:r w:rsidRPr="0084673C">
          <w:rPr>
            <w:rFonts w:asciiTheme="majorBidi" w:eastAsia="Times New Roman" w:hAnsiTheme="majorBidi" w:cstheme="majorBidi"/>
            <w:color w:val="000000" w:themeColor="text1"/>
            <w:sz w:val="24"/>
            <w:szCs w:val="24"/>
            <w:lang w:eastAsia="fr-FR"/>
          </w:rPr>
          <w:t>chiffrées</w:t>
        </w:r>
      </w:hyperlink>
      <w:r w:rsidRPr="00B264EB">
        <w:rPr>
          <w:rFonts w:asciiTheme="majorBidi" w:eastAsia="Times New Roman" w:hAnsiTheme="majorBidi" w:cstheme="majorBidi"/>
          <w:color w:val="000000" w:themeColor="text1"/>
          <w:sz w:val="24"/>
          <w:szCs w:val="24"/>
          <w:lang w:eastAsia="fr-FR"/>
        </w:rPr>
        <w:t> du signal au milieu du </w:t>
      </w:r>
      <w:hyperlink r:id="rId95" w:tooltip="Brouillage et déception radar" w:history="1">
        <w:r w:rsidRPr="0084673C">
          <w:rPr>
            <w:rFonts w:asciiTheme="majorBidi" w:eastAsia="Times New Roman" w:hAnsiTheme="majorBidi" w:cstheme="majorBidi"/>
            <w:color w:val="000000" w:themeColor="text1"/>
            <w:sz w:val="24"/>
            <w:szCs w:val="24"/>
            <w:lang w:eastAsia="fr-FR"/>
          </w:rPr>
          <w:t>brouillage</w:t>
        </w:r>
      </w:hyperlink>
      <w:r w:rsidRPr="00B264EB">
        <w:rPr>
          <w:rFonts w:asciiTheme="majorBidi" w:eastAsia="Times New Roman" w:hAnsiTheme="majorBidi" w:cstheme="majorBidi"/>
          <w:color w:val="000000" w:themeColor="text1"/>
          <w:sz w:val="24"/>
          <w:szCs w:val="24"/>
          <w:lang w:eastAsia="fr-FR"/>
        </w:rPr>
        <w:t>). À l'origine, les recherches de Shannon ne concernent pas la communication, mais bien le </w:t>
      </w:r>
      <w:hyperlink r:id="rId96" w:tooltip="Renseignement militaire" w:history="1">
        <w:r w:rsidRPr="0084673C">
          <w:rPr>
            <w:rFonts w:asciiTheme="majorBidi" w:eastAsia="Times New Roman" w:hAnsiTheme="majorBidi" w:cstheme="majorBidi"/>
            <w:color w:val="000000" w:themeColor="text1"/>
            <w:sz w:val="24"/>
            <w:szCs w:val="24"/>
            <w:lang w:eastAsia="fr-FR"/>
          </w:rPr>
          <w:t>renseignement militaire</w:t>
        </w:r>
      </w:hyperlink>
      <w:r w:rsidRPr="00B264EB">
        <w:rPr>
          <w:rFonts w:asciiTheme="majorBidi" w:eastAsia="Times New Roman" w:hAnsiTheme="majorBidi" w:cstheme="majorBidi"/>
          <w:color w:val="000000" w:themeColor="text1"/>
          <w:sz w:val="24"/>
          <w:szCs w:val="24"/>
          <w:lang w:eastAsia="fr-FR"/>
        </w:rPr>
        <w:t>. C'est Weaver qui a « traduit » la notion de brouillage par celle de « </w:t>
      </w:r>
      <w:hyperlink r:id="rId97" w:tooltip="Bruit" w:history="1">
        <w:r w:rsidRPr="0084673C">
          <w:rPr>
            <w:rFonts w:asciiTheme="majorBidi" w:eastAsia="Times New Roman" w:hAnsiTheme="majorBidi" w:cstheme="majorBidi"/>
            <w:color w:val="000000" w:themeColor="text1"/>
            <w:sz w:val="24"/>
            <w:szCs w:val="24"/>
            <w:lang w:eastAsia="fr-FR"/>
          </w:rPr>
          <w:t>bruit</w:t>
        </w:r>
      </w:hyperlink>
      <w:r w:rsidRPr="00B264EB">
        <w:rPr>
          <w:rFonts w:asciiTheme="majorBidi" w:eastAsia="Times New Roman" w:hAnsiTheme="majorBidi" w:cstheme="majorBidi"/>
          <w:color w:val="000000" w:themeColor="text1"/>
          <w:sz w:val="24"/>
          <w:szCs w:val="24"/>
          <w:lang w:eastAsia="fr-FR"/>
        </w:rPr>
        <w:t> », la notion de signal par « </w:t>
      </w:r>
      <w:hyperlink r:id="rId98" w:tooltip="Message (communication)" w:history="1">
        <w:r w:rsidRPr="0084673C">
          <w:rPr>
            <w:rFonts w:asciiTheme="majorBidi" w:eastAsia="Times New Roman" w:hAnsiTheme="majorBidi" w:cstheme="majorBidi"/>
            <w:color w:val="000000" w:themeColor="text1"/>
            <w:sz w:val="24"/>
            <w:szCs w:val="24"/>
            <w:lang w:eastAsia="fr-FR"/>
          </w:rPr>
          <w:t>message</w:t>
        </w:r>
      </w:hyperlink>
      <w:r w:rsidRPr="00B264EB">
        <w:rPr>
          <w:rFonts w:asciiTheme="majorBidi" w:eastAsia="Times New Roman" w:hAnsiTheme="majorBidi" w:cstheme="majorBidi"/>
          <w:color w:val="000000" w:themeColor="text1"/>
          <w:sz w:val="24"/>
          <w:szCs w:val="24"/>
          <w:lang w:eastAsia="fr-FR"/>
        </w:rPr>
        <w:t> », la notion de codeur par « émetteur », la notion de décodeur par « récepteur »… Jusqu'à la fin de sa vie, </w:t>
      </w:r>
      <w:hyperlink r:id="rId99" w:tooltip="Claude Shannon" w:history="1">
        <w:r w:rsidRPr="0084673C">
          <w:rPr>
            <w:rFonts w:asciiTheme="majorBidi" w:eastAsia="Times New Roman" w:hAnsiTheme="majorBidi" w:cstheme="majorBidi"/>
            <w:color w:val="000000" w:themeColor="text1"/>
            <w:sz w:val="24"/>
            <w:szCs w:val="24"/>
            <w:lang w:eastAsia="fr-FR"/>
          </w:rPr>
          <w:t>Claude Shannon</w:t>
        </w:r>
      </w:hyperlink>
      <w:r w:rsidRPr="00B264EB">
        <w:rPr>
          <w:rFonts w:asciiTheme="majorBidi" w:eastAsia="Times New Roman" w:hAnsiTheme="majorBidi" w:cstheme="majorBidi"/>
          <w:color w:val="000000" w:themeColor="text1"/>
          <w:sz w:val="24"/>
          <w:szCs w:val="24"/>
          <w:lang w:eastAsia="fr-FR"/>
        </w:rPr>
        <w:t> se défendra contre la reprise du soi-disant modèle pour autre chose que des considérations mathématiques.</w:t>
      </w:r>
    </w:p>
    <w:p w:rsidR="00B264EB" w:rsidRPr="00B264EB" w:rsidRDefault="00B264EB" w:rsidP="00BD6A1F">
      <w:pPr>
        <w:shd w:val="clear" w:color="auto" w:fill="FFFFFF"/>
        <w:spacing w:before="120" w:after="120"/>
        <w:jc w:val="both"/>
        <w:rPr>
          <w:rFonts w:asciiTheme="majorBidi" w:eastAsia="Times New Roman" w:hAnsiTheme="majorBidi" w:cstheme="majorBidi"/>
          <w:color w:val="000000" w:themeColor="text1"/>
          <w:sz w:val="24"/>
          <w:szCs w:val="24"/>
          <w:lang w:eastAsia="fr-FR"/>
        </w:rPr>
      </w:pPr>
      <w:r w:rsidRPr="00B264EB">
        <w:rPr>
          <w:rFonts w:asciiTheme="majorBidi" w:eastAsia="Times New Roman" w:hAnsiTheme="majorBidi" w:cstheme="majorBidi"/>
          <w:color w:val="000000" w:themeColor="text1"/>
          <w:sz w:val="24"/>
          <w:szCs w:val="24"/>
          <w:lang w:eastAsia="fr-FR"/>
        </w:rPr>
        <w:t>Le modèle dit de Shannon et Weaver n'a en effet de prétention qu'illustrative. Mais il a souvent été pris au pied de la lettre, révélant alors la forte influence </w:t>
      </w:r>
      <w:hyperlink r:id="rId100" w:tooltip="Comportementalisme" w:history="1">
        <w:r w:rsidRPr="0084673C">
          <w:rPr>
            <w:rFonts w:asciiTheme="majorBidi" w:eastAsia="Times New Roman" w:hAnsiTheme="majorBidi" w:cstheme="majorBidi"/>
            <w:color w:val="000000" w:themeColor="text1"/>
            <w:sz w:val="24"/>
            <w:szCs w:val="24"/>
            <w:lang w:eastAsia="fr-FR"/>
          </w:rPr>
          <w:t>béhavioriste</w:t>
        </w:r>
      </w:hyperlink>
      <w:r w:rsidRPr="00B264EB">
        <w:rPr>
          <w:rFonts w:asciiTheme="majorBidi" w:eastAsia="Times New Roman" w:hAnsiTheme="majorBidi" w:cstheme="majorBidi"/>
          <w:color w:val="000000" w:themeColor="text1"/>
          <w:sz w:val="24"/>
          <w:szCs w:val="24"/>
          <w:lang w:eastAsia="fr-FR"/>
        </w:rPr>
        <w:t> du modèle de Pavlov (stimulus-réponse).</w:t>
      </w:r>
    </w:p>
    <w:p w:rsidR="00B264EB" w:rsidRPr="00A12CFF" w:rsidRDefault="00B264EB" w:rsidP="00BD6A1F">
      <w:pPr>
        <w:shd w:val="clear" w:color="auto" w:fill="FFFFFF"/>
        <w:spacing w:before="120" w:after="120"/>
        <w:jc w:val="both"/>
        <w:rPr>
          <w:rFonts w:asciiTheme="majorBidi" w:eastAsia="Times New Roman" w:hAnsiTheme="majorBidi" w:cstheme="majorBidi"/>
          <w:color w:val="000000" w:themeColor="text1"/>
          <w:sz w:val="24"/>
          <w:szCs w:val="24"/>
          <w:lang w:eastAsia="fr-FR"/>
        </w:rPr>
      </w:pPr>
      <w:r w:rsidRPr="00B264EB">
        <w:rPr>
          <w:rFonts w:asciiTheme="majorBidi" w:eastAsia="Times New Roman" w:hAnsiTheme="majorBidi" w:cstheme="majorBidi"/>
          <w:color w:val="000000" w:themeColor="text1"/>
          <w:sz w:val="24"/>
          <w:szCs w:val="24"/>
          <w:lang w:eastAsia="fr-FR"/>
        </w:rPr>
        <w:t>Ce modèle, malgré son immense popularité (</w:t>
      </w:r>
      <w:r w:rsidRPr="0084673C">
        <w:rPr>
          <w:rFonts w:asciiTheme="majorBidi" w:eastAsia="Times New Roman" w:hAnsiTheme="majorBidi" w:cstheme="majorBidi"/>
          <w:color w:val="000000" w:themeColor="text1"/>
          <w:sz w:val="24"/>
          <w:szCs w:val="24"/>
          <w:lang w:eastAsia="fr-FR"/>
        </w:rPr>
        <w:t>on le trouve cité souvent comme « le modèle canonique de la communication »</w:t>
      </w:r>
      <w:r w:rsidRPr="00B264EB">
        <w:rPr>
          <w:rFonts w:asciiTheme="majorBidi" w:eastAsia="Times New Roman" w:hAnsiTheme="majorBidi" w:cstheme="majorBidi"/>
          <w:color w:val="000000" w:themeColor="text1"/>
          <w:sz w:val="24"/>
          <w:szCs w:val="24"/>
          <w:lang w:eastAsia="fr-FR"/>
        </w:rPr>
        <w:t xml:space="preserve"> ne s'applique pas à toutes les situations de communication et présente de très nombreux défauts </w:t>
      </w:r>
      <w:r w:rsidR="00A12CFF">
        <w:rPr>
          <w:rFonts w:asciiTheme="majorBidi" w:eastAsia="Times New Roman" w:hAnsiTheme="majorBidi" w:cstheme="majorBidi"/>
          <w:color w:val="000000" w:themeColor="text1"/>
          <w:sz w:val="24"/>
          <w:szCs w:val="24"/>
          <w:lang w:eastAsia="fr-FR"/>
        </w:rPr>
        <w:t>.</w:t>
      </w:r>
      <w:r w:rsidR="00A12CFF" w:rsidRPr="00A12CFF">
        <w:rPr>
          <w:rFonts w:asciiTheme="majorBidi" w:eastAsia="Times New Roman" w:hAnsiTheme="majorBidi" w:cstheme="majorBidi"/>
          <w:color w:val="000000" w:themeColor="text1"/>
          <w:sz w:val="24"/>
          <w:szCs w:val="24"/>
          <w:lang w:eastAsia="fr-FR"/>
        </w:rPr>
        <w:t xml:space="preserve"> </w:t>
      </w:r>
    </w:p>
    <w:p w:rsidR="00B264EB" w:rsidRPr="00B264EB" w:rsidRDefault="00A12CFF" w:rsidP="00BD6A1F">
      <w:pPr>
        <w:shd w:val="clear" w:color="auto" w:fill="FFFFFF"/>
        <w:spacing w:before="120" w:after="120"/>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 xml:space="preserve"> L</w:t>
      </w:r>
      <w:r w:rsidR="00B264EB" w:rsidRPr="00B264EB">
        <w:rPr>
          <w:rFonts w:asciiTheme="majorBidi" w:eastAsia="Times New Roman" w:hAnsiTheme="majorBidi" w:cstheme="majorBidi"/>
          <w:color w:val="000000" w:themeColor="text1"/>
          <w:sz w:val="24"/>
          <w:szCs w:val="24"/>
          <w:lang w:eastAsia="fr-FR"/>
        </w:rPr>
        <w:t>e modèle de Shannon et Weaver considère que le récepteur est passif : toutes les recherches en </w:t>
      </w:r>
      <w:hyperlink r:id="rId101" w:tooltip="Sciences de l'information et de la communication" w:history="1">
        <w:r w:rsidR="00B264EB" w:rsidRPr="00012B31">
          <w:rPr>
            <w:rFonts w:asciiTheme="majorBidi" w:eastAsia="Times New Roman" w:hAnsiTheme="majorBidi" w:cstheme="majorBidi"/>
            <w:color w:val="000000" w:themeColor="text1"/>
            <w:sz w:val="24"/>
            <w:szCs w:val="24"/>
            <w:lang w:eastAsia="fr-FR"/>
          </w:rPr>
          <w:t>sciences de l'information et de la communication</w:t>
        </w:r>
      </w:hyperlink>
      <w:r w:rsidR="00B264EB" w:rsidRPr="00B264EB">
        <w:rPr>
          <w:rFonts w:asciiTheme="majorBidi" w:eastAsia="Times New Roman" w:hAnsiTheme="majorBidi" w:cstheme="majorBidi"/>
          <w:color w:val="000000" w:themeColor="text1"/>
          <w:sz w:val="24"/>
          <w:szCs w:val="24"/>
          <w:lang w:eastAsia="fr-FR"/>
        </w:rPr>
        <w:t> montrent que cela est simpliste, ou faux.</w:t>
      </w:r>
    </w:p>
    <w:p w:rsidR="00841A49" w:rsidRPr="00197967" w:rsidRDefault="00A12CFF" w:rsidP="00BD6A1F">
      <w:pPr>
        <w:shd w:val="clear" w:color="auto" w:fill="FFFFFF"/>
        <w:spacing w:after="150"/>
        <w:jc w:val="both"/>
        <w:textAlignment w:val="baseline"/>
        <w:rPr>
          <w:rFonts w:asciiTheme="majorBidi" w:eastAsia="Times New Roman" w:hAnsiTheme="majorBidi" w:cstheme="majorBidi"/>
          <w:b/>
          <w:bCs/>
          <w:color w:val="181818"/>
          <w:sz w:val="24"/>
          <w:szCs w:val="24"/>
          <w:lang w:eastAsia="fr-FR"/>
        </w:rPr>
      </w:pPr>
      <w:r>
        <w:rPr>
          <w:rFonts w:asciiTheme="majorBidi" w:eastAsia="Times New Roman" w:hAnsiTheme="majorBidi" w:cstheme="majorBidi"/>
          <w:b/>
          <w:bCs/>
          <w:color w:val="181818"/>
          <w:sz w:val="24"/>
          <w:szCs w:val="24"/>
          <w:lang w:eastAsia="fr-FR"/>
        </w:rPr>
        <w:t>b-</w:t>
      </w:r>
      <w:r w:rsidR="004D4013">
        <w:rPr>
          <w:rFonts w:asciiTheme="majorBidi" w:eastAsia="Times New Roman" w:hAnsiTheme="majorBidi" w:cstheme="majorBidi"/>
          <w:b/>
          <w:bCs/>
          <w:color w:val="181818"/>
          <w:sz w:val="24"/>
          <w:szCs w:val="24"/>
          <w:lang w:eastAsia="fr-FR"/>
        </w:rPr>
        <w:t>Modèle</w:t>
      </w:r>
      <w:r w:rsidR="00012B31">
        <w:rPr>
          <w:rFonts w:asciiTheme="majorBidi" w:eastAsia="Times New Roman" w:hAnsiTheme="majorBidi" w:cstheme="majorBidi"/>
          <w:b/>
          <w:bCs/>
          <w:color w:val="181818"/>
          <w:sz w:val="24"/>
          <w:szCs w:val="24"/>
          <w:lang w:eastAsia="fr-FR"/>
        </w:rPr>
        <w:t xml:space="preserve"> de Lasswell</w:t>
      </w:r>
    </w:p>
    <w:p w:rsidR="00D647B0" w:rsidRPr="00B949C6" w:rsidRDefault="000B49BF" w:rsidP="00BD6A1F">
      <w:pPr>
        <w:pStyle w:val="NormalWeb"/>
        <w:shd w:val="clear" w:color="auto" w:fill="FFFFFF"/>
        <w:spacing w:before="120" w:beforeAutospacing="0" w:after="120" w:afterAutospacing="0" w:line="276" w:lineRule="auto"/>
        <w:jc w:val="both"/>
        <w:rPr>
          <w:rFonts w:asciiTheme="majorBidi" w:hAnsiTheme="majorBidi" w:cstheme="majorBidi"/>
          <w:color w:val="000000" w:themeColor="text1"/>
        </w:rPr>
      </w:pPr>
      <w:hyperlink r:id="rId102" w:tooltip="Harold Dwight Lasswell" w:history="1">
        <w:r w:rsidR="00C70946" w:rsidRPr="00B949C6">
          <w:rPr>
            <w:rStyle w:val="Lienhypertexte"/>
            <w:rFonts w:asciiTheme="majorBidi" w:hAnsiTheme="majorBidi" w:cstheme="majorBidi"/>
            <w:color w:val="000000" w:themeColor="text1"/>
            <w:u w:val="none"/>
            <w:shd w:val="clear" w:color="auto" w:fill="FFFFFF"/>
          </w:rPr>
          <w:t>Harold Dwight Lasswell</w:t>
        </w:r>
      </w:hyperlink>
      <w:r w:rsidR="00C70946" w:rsidRPr="00B949C6">
        <w:rPr>
          <w:rFonts w:asciiTheme="majorBidi" w:hAnsiTheme="majorBidi" w:cstheme="majorBidi"/>
          <w:color w:val="000000" w:themeColor="text1"/>
          <w:shd w:val="clear" w:color="auto" w:fill="FFFFFF"/>
        </w:rPr>
        <w:t>, </w:t>
      </w:r>
      <w:hyperlink r:id="rId103" w:tooltip="Politologue" w:history="1">
        <w:r w:rsidR="00C70946" w:rsidRPr="00B949C6">
          <w:rPr>
            <w:rStyle w:val="Lienhypertexte"/>
            <w:rFonts w:asciiTheme="majorBidi" w:hAnsiTheme="majorBidi" w:cstheme="majorBidi"/>
            <w:color w:val="000000" w:themeColor="text1"/>
            <w:u w:val="none"/>
            <w:shd w:val="clear" w:color="auto" w:fill="FFFFFF"/>
          </w:rPr>
          <w:t>politologue</w:t>
        </w:r>
      </w:hyperlink>
      <w:r w:rsidR="00C70946" w:rsidRPr="00B949C6">
        <w:rPr>
          <w:rFonts w:asciiTheme="majorBidi" w:hAnsiTheme="majorBidi" w:cstheme="majorBidi"/>
          <w:color w:val="000000" w:themeColor="text1"/>
          <w:shd w:val="clear" w:color="auto" w:fill="FFFFFF"/>
        </w:rPr>
        <w:t> et psychiatre américain, s'est fait un nom en modélisant la </w:t>
      </w:r>
      <w:hyperlink r:id="rId104" w:tooltip="Communication de masse" w:history="1">
        <w:r w:rsidR="00C70946" w:rsidRPr="00B949C6">
          <w:rPr>
            <w:rStyle w:val="Lienhypertexte"/>
            <w:rFonts w:asciiTheme="majorBidi" w:hAnsiTheme="majorBidi" w:cstheme="majorBidi"/>
            <w:color w:val="000000" w:themeColor="text1"/>
            <w:u w:val="none"/>
            <w:shd w:val="clear" w:color="auto" w:fill="FFFFFF"/>
          </w:rPr>
          <w:t>communication de masse</w:t>
        </w:r>
      </w:hyperlink>
      <w:r w:rsidR="00C70946" w:rsidRPr="00B949C6">
        <w:rPr>
          <w:rFonts w:asciiTheme="majorBidi" w:hAnsiTheme="majorBidi" w:cstheme="majorBidi"/>
          <w:color w:val="000000" w:themeColor="text1"/>
          <w:shd w:val="clear" w:color="auto" w:fill="FFFFFF"/>
        </w:rPr>
        <w:t> à travers les questions : « Qui, dit quoi, par quel canal, à qui et avec quel effet ? ».</w:t>
      </w:r>
      <w:r w:rsidR="00D647B0" w:rsidRPr="00B949C6">
        <w:rPr>
          <w:rFonts w:asciiTheme="majorBidi" w:hAnsiTheme="majorBidi" w:cstheme="majorBidi"/>
          <w:color w:val="000000" w:themeColor="text1"/>
        </w:rPr>
        <w:t xml:space="preserve"> Ce modèle conçoit la communication comme étant un processus d'influence et de </w:t>
      </w:r>
      <w:hyperlink r:id="rId105" w:tooltip="Persuasion" w:history="1">
        <w:r w:rsidR="00D647B0" w:rsidRPr="00B949C6">
          <w:rPr>
            <w:rStyle w:val="Lienhypertexte"/>
            <w:rFonts w:asciiTheme="majorBidi" w:hAnsiTheme="majorBidi" w:cstheme="majorBidi"/>
            <w:color w:val="000000" w:themeColor="text1"/>
            <w:u w:val="none"/>
          </w:rPr>
          <w:t>persuasion</w:t>
        </w:r>
      </w:hyperlink>
      <w:r w:rsidR="00D647B0" w:rsidRPr="00B949C6">
        <w:rPr>
          <w:rFonts w:asciiTheme="majorBidi" w:hAnsiTheme="majorBidi" w:cstheme="majorBidi"/>
          <w:color w:val="000000" w:themeColor="text1"/>
        </w:rPr>
        <w:t>, très proche de la </w:t>
      </w:r>
      <w:hyperlink r:id="rId106" w:tooltip="Publicité" w:history="1">
        <w:r w:rsidR="00D647B0" w:rsidRPr="00B949C6">
          <w:rPr>
            <w:rStyle w:val="Lienhypertexte"/>
            <w:rFonts w:asciiTheme="majorBidi" w:hAnsiTheme="majorBidi" w:cstheme="majorBidi"/>
            <w:color w:val="000000" w:themeColor="text1"/>
            <w:u w:val="none"/>
          </w:rPr>
          <w:t>publicité</w:t>
        </w:r>
      </w:hyperlink>
      <w:r w:rsidR="00D647B0" w:rsidRPr="00B949C6">
        <w:rPr>
          <w:rFonts w:asciiTheme="majorBidi" w:hAnsiTheme="majorBidi" w:cstheme="majorBidi"/>
          <w:color w:val="000000" w:themeColor="text1"/>
        </w:rPr>
        <w:t>. Ce modèle dépasse la simple transmission du message (même s'il y reste centré) et envisage notamment les notions d'étapes de communication, la capacité de pluralité des émetteurs et des récepteurs et de finalité d'une communication (ses </w:t>
      </w:r>
      <w:hyperlink r:id="rId107" w:tooltip="Enjeu" w:history="1">
        <w:r w:rsidR="00D647B0" w:rsidRPr="00B949C6">
          <w:rPr>
            <w:rStyle w:val="Lienhypertexte"/>
            <w:rFonts w:asciiTheme="majorBidi" w:hAnsiTheme="majorBidi" w:cstheme="majorBidi"/>
            <w:color w:val="000000" w:themeColor="text1"/>
            <w:u w:val="none"/>
          </w:rPr>
          <w:t>enjeux</w:t>
        </w:r>
      </w:hyperlink>
      <w:r w:rsidR="00D647B0" w:rsidRPr="00B949C6">
        <w:rPr>
          <w:rFonts w:asciiTheme="majorBidi" w:hAnsiTheme="majorBidi" w:cstheme="majorBidi"/>
          <w:color w:val="000000" w:themeColor="text1"/>
        </w:rPr>
        <w:t>).</w:t>
      </w:r>
    </w:p>
    <w:p w:rsidR="00D647B0" w:rsidRPr="00B949C6" w:rsidRDefault="00D647B0" w:rsidP="00BD6A1F">
      <w:pPr>
        <w:pStyle w:val="NormalWeb"/>
        <w:shd w:val="clear" w:color="auto" w:fill="FFFFFF"/>
        <w:spacing w:before="120" w:beforeAutospacing="0" w:after="120" w:afterAutospacing="0" w:line="276" w:lineRule="auto"/>
        <w:jc w:val="both"/>
        <w:rPr>
          <w:rFonts w:asciiTheme="majorBidi" w:hAnsiTheme="majorBidi" w:cstheme="majorBidi"/>
          <w:color w:val="000000" w:themeColor="text1"/>
        </w:rPr>
      </w:pPr>
      <w:r w:rsidRPr="00B949C6">
        <w:rPr>
          <w:rFonts w:asciiTheme="majorBidi" w:hAnsiTheme="majorBidi" w:cstheme="majorBidi"/>
          <w:color w:val="000000" w:themeColor="text1"/>
        </w:rPr>
        <w:t>Pourtant il est critiquable, sur la même base que les critiques émises contre le modèle de </w:t>
      </w:r>
      <w:hyperlink r:id="rId108" w:tooltip="Claude Shannon" w:history="1">
        <w:r w:rsidRPr="00B949C6">
          <w:rPr>
            <w:rStyle w:val="Lienhypertexte"/>
            <w:rFonts w:asciiTheme="majorBidi" w:hAnsiTheme="majorBidi" w:cstheme="majorBidi"/>
            <w:color w:val="000000" w:themeColor="text1"/>
            <w:u w:val="none"/>
          </w:rPr>
          <w:t>Claude Shannon</w:t>
        </w:r>
      </w:hyperlink>
      <w:r w:rsidRPr="00B949C6">
        <w:rPr>
          <w:rFonts w:asciiTheme="majorBidi" w:hAnsiTheme="majorBidi" w:cstheme="majorBidi"/>
          <w:color w:val="000000" w:themeColor="text1"/>
        </w:rPr>
        <w:t xml:space="preserve"> et Weaver. En effet, il envisage la communication comme une relation </w:t>
      </w:r>
      <w:r w:rsidRPr="00B949C6">
        <w:rPr>
          <w:rFonts w:asciiTheme="majorBidi" w:hAnsiTheme="majorBidi" w:cstheme="majorBidi"/>
          <w:color w:val="000000" w:themeColor="text1"/>
        </w:rPr>
        <w:lastRenderedPageBreak/>
        <w:t>d'autorité et de persuasion. Et il néglige le message de </w:t>
      </w:r>
      <w:hyperlink r:id="rId109" w:tooltip="Rétroaction" w:history="1">
        <w:r w:rsidRPr="00B949C6">
          <w:rPr>
            <w:rStyle w:val="Lienhypertexte"/>
            <w:rFonts w:asciiTheme="majorBidi" w:hAnsiTheme="majorBidi" w:cstheme="majorBidi"/>
            <w:color w:val="000000" w:themeColor="text1"/>
            <w:u w:val="none"/>
          </w:rPr>
          <w:t>rétroaction</w:t>
        </w:r>
      </w:hyperlink>
      <w:r w:rsidRPr="00B949C6">
        <w:rPr>
          <w:rFonts w:asciiTheme="majorBidi" w:hAnsiTheme="majorBidi" w:cstheme="majorBidi"/>
          <w:color w:val="000000" w:themeColor="text1"/>
        </w:rPr>
        <w:t>, ainsi que les notions de </w:t>
      </w:r>
      <w:hyperlink r:id="rId110" w:tooltip="Psychologie" w:history="1">
        <w:r w:rsidRPr="00B949C6">
          <w:rPr>
            <w:rStyle w:val="Lienhypertexte"/>
            <w:rFonts w:asciiTheme="majorBidi" w:hAnsiTheme="majorBidi" w:cstheme="majorBidi"/>
            <w:color w:val="000000" w:themeColor="text1"/>
            <w:u w:val="none"/>
          </w:rPr>
          <w:t>psychologie</w:t>
        </w:r>
      </w:hyperlink>
      <w:r w:rsidRPr="00B949C6">
        <w:rPr>
          <w:rFonts w:asciiTheme="majorBidi" w:hAnsiTheme="majorBidi" w:cstheme="majorBidi"/>
          <w:color w:val="000000" w:themeColor="text1"/>
        </w:rPr>
        <w:t> et de </w:t>
      </w:r>
      <w:hyperlink r:id="rId111" w:tooltip="Sociologie" w:history="1">
        <w:r w:rsidRPr="00B949C6">
          <w:rPr>
            <w:rStyle w:val="Lienhypertexte"/>
            <w:rFonts w:asciiTheme="majorBidi" w:hAnsiTheme="majorBidi" w:cstheme="majorBidi"/>
            <w:color w:val="000000" w:themeColor="text1"/>
            <w:u w:val="none"/>
          </w:rPr>
          <w:t>sociologie</w:t>
        </w:r>
      </w:hyperlink>
      <w:r w:rsidRPr="00B949C6">
        <w:rPr>
          <w:rFonts w:asciiTheme="majorBidi" w:hAnsiTheme="majorBidi" w:cstheme="majorBidi"/>
          <w:color w:val="000000" w:themeColor="text1"/>
        </w:rPr>
        <w:t> de part et d'autre de la </w:t>
      </w:r>
      <w:hyperlink r:id="rId112" w:tooltip="Relation humaine" w:history="1">
        <w:r w:rsidRPr="00B949C6">
          <w:rPr>
            <w:rStyle w:val="Lienhypertexte"/>
            <w:rFonts w:asciiTheme="majorBidi" w:hAnsiTheme="majorBidi" w:cstheme="majorBidi"/>
            <w:color w:val="000000" w:themeColor="text1"/>
            <w:u w:val="none"/>
          </w:rPr>
          <w:t>relation</w:t>
        </w:r>
      </w:hyperlink>
      <w:r w:rsidRPr="00B949C6">
        <w:rPr>
          <w:rFonts w:asciiTheme="majorBidi" w:hAnsiTheme="majorBidi" w:cstheme="majorBidi"/>
          <w:color w:val="000000" w:themeColor="text1"/>
        </w:rPr>
        <w:t> de communication. Le récepteur est toujours considéré comme passif, ce qui est encore inexact, car il existe en général interaction entre l'émetteur et le récepteur, ce qui n'est pas pris en compte dans ce modèle.</w:t>
      </w:r>
      <w:r w:rsidR="008A02F1" w:rsidRPr="00B949C6">
        <w:rPr>
          <w:rFonts w:asciiTheme="majorBidi" w:hAnsiTheme="majorBidi" w:cstheme="majorBidi"/>
          <w:color w:val="000000" w:themeColor="text1"/>
        </w:rPr>
        <w:t xml:space="preserve"> </w:t>
      </w:r>
    </w:p>
    <w:p w:rsidR="007A25CF" w:rsidRPr="007A25CF" w:rsidRDefault="00A12CFF" w:rsidP="00BD6A1F">
      <w:pPr>
        <w:shd w:val="clear" w:color="auto" w:fill="FFFFFF"/>
        <w:spacing w:before="120" w:after="120"/>
        <w:rPr>
          <w:rFonts w:asciiTheme="majorBidi" w:eastAsia="Times New Roman" w:hAnsiTheme="majorBidi" w:cstheme="majorBidi"/>
          <w:b/>
          <w:bCs/>
          <w:color w:val="202122"/>
          <w:sz w:val="24"/>
          <w:szCs w:val="24"/>
          <w:lang w:eastAsia="fr-FR"/>
        </w:rPr>
      </w:pPr>
      <w:r>
        <w:rPr>
          <w:rFonts w:asciiTheme="majorBidi" w:eastAsia="Times New Roman" w:hAnsiTheme="majorBidi" w:cstheme="majorBidi"/>
          <w:b/>
          <w:bCs/>
          <w:color w:val="202122"/>
          <w:sz w:val="24"/>
          <w:szCs w:val="24"/>
          <w:lang w:eastAsia="fr-FR"/>
        </w:rPr>
        <w:t>c-</w:t>
      </w:r>
      <w:r w:rsidR="007A25CF" w:rsidRPr="007A25CF">
        <w:rPr>
          <w:rFonts w:asciiTheme="majorBidi" w:eastAsia="Times New Roman" w:hAnsiTheme="majorBidi" w:cstheme="majorBidi"/>
          <w:b/>
          <w:bCs/>
          <w:color w:val="202122"/>
          <w:sz w:val="24"/>
          <w:szCs w:val="24"/>
          <w:lang w:eastAsia="fr-FR"/>
        </w:rPr>
        <w:t>Modèle de Jakobson</w:t>
      </w:r>
    </w:p>
    <w:p w:rsidR="0022599C" w:rsidRPr="0022599C" w:rsidRDefault="0022599C" w:rsidP="00BD6A1F">
      <w:pPr>
        <w:shd w:val="clear" w:color="auto" w:fill="FFFFFF"/>
        <w:spacing w:before="120" w:after="120"/>
        <w:jc w:val="both"/>
        <w:rPr>
          <w:rFonts w:asciiTheme="majorBidi" w:eastAsia="Times New Roman" w:hAnsiTheme="majorBidi" w:cstheme="majorBidi"/>
          <w:color w:val="000000" w:themeColor="text1"/>
          <w:sz w:val="24"/>
          <w:szCs w:val="24"/>
          <w:lang w:eastAsia="fr-FR"/>
        </w:rPr>
      </w:pPr>
      <w:r w:rsidRPr="0022599C">
        <w:rPr>
          <w:rFonts w:asciiTheme="majorBidi" w:eastAsia="Times New Roman" w:hAnsiTheme="majorBidi" w:cstheme="majorBidi"/>
          <w:color w:val="000000" w:themeColor="text1"/>
          <w:sz w:val="24"/>
          <w:szCs w:val="24"/>
          <w:lang w:eastAsia="fr-FR"/>
        </w:rPr>
        <w:t>Le </w:t>
      </w:r>
      <w:hyperlink r:id="rId113" w:tooltip="Linguistique" w:history="1">
        <w:r w:rsidRPr="00AF013E">
          <w:rPr>
            <w:rFonts w:asciiTheme="majorBidi" w:eastAsia="Times New Roman" w:hAnsiTheme="majorBidi" w:cstheme="majorBidi"/>
            <w:color w:val="000000" w:themeColor="text1"/>
            <w:sz w:val="24"/>
            <w:szCs w:val="24"/>
            <w:lang w:eastAsia="fr-FR"/>
          </w:rPr>
          <w:t>linguiste</w:t>
        </w:r>
      </w:hyperlink>
      <w:r w:rsidRPr="0022599C">
        <w:rPr>
          <w:rFonts w:asciiTheme="majorBidi" w:eastAsia="Times New Roman" w:hAnsiTheme="majorBidi" w:cstheme="majorBidi"/>
          <w:color w:val="000000" w:themeColor="text1"/>
          <w:sz w:val="24"/>
          <w:szCs w:val="24"/>
          <w:lang w:eastAsia="fr-FR"/>
        </w:rPr>
        <w:t> russe </w:t>
      </w:r>
      <w:hyperlink r:id="rId114" w:tooltip="Roman Jakobson" w:history="1">
        <w:r w:rsidRPr="00AF013E">
          <w:rPr>
            <w:rFonts w:asciiTheme="majorBidi" w:eastAsia="Times New Roman" w:hAnsiTheme="majorBidi" w:cstheme="majorBidi"/>
            <w:color w:val="000000" w:themeColor="text1"/>
            <w:sz w:val="24"/>
            <w:szCs w:val="24"/>
            <w:lang w:eastAsia="fr-FR"/>
          </w:rPr>
          <w:t>Roman Jakobson</w:t>
        </w:r>
      </w:hyperlink>
      <w:r w:rsidRPr="0022599C">
        <w:rPr>
          <w:rFonts w:asciiTheme="majorBidi" w:eastAsia="Times New Roman" w:hAnsiTheme="majorBidi" w:cstheme="majorBidi"/>
          <w:color w:val="000000" w:themeColor="text1"/>
          <w:sz w:val="24"/>
          <w:szCs w:val="24"/>
          <w:lang w:eastAsia="fr-FR"/>
        </w:rPr>
        <w:t> (1896-1982) propose un autre modèle. Basé sur la </w:t>
      </w:r>
      <w:hyperlink r:id="rId115" w:tooltip="Linguistique" w:history="1">
        <w:r w:rsidRPr="00AF013E">
          <w:rPr>
            <w:rFonts w:asciiTheme="majorBidi" w:eastAsia="Times New Roman" w:hAnsiTheme="majorBidi" w:cstheme="majorBidi"/>
            <w:color w:val="000000" w:themeColor="text1"/>
            <w:sz w:val="24"/>
            <w:szCs w:val="24"/>
            <w:lang w:eastAsia="fr-FR"/>
          </w:rPr>
          <w:t>linguistique</w:t>
        </w:r>
      </w:hyperlink>
      <w:r w:rsidRPr="0022599C">
        <w:rPr>
          <w:rFonts w:asciiTheme="majorBidi" w:eastAsia="Times New Roman" w:hAnsiTheme="majorBidi" w:cstheme="majorBidi"/>
          <w:color w:val="000000" w:themeColor="text1"/>
          <w:sz w:val="24"/>
          <w:szCs w:val="24"/>
          <w:lang w:eastAsia="fr-FR"/>
        </w:rPr>
        <w:t>, il développe un point de vue centré non plus sur la transmission d'un message, mais sur le </w:t>
      </w:r>
      <w:hyperlink r:id="rId116" w:tooltip="Message (communication)" w:history="1">
        <w:r w:rsidRPr="00AF013E">
          <w:rPr>
            <w:rFonts w:asciiTheme="majorBidi" w:eastAsia="Times New Roman" w:hAnsiTheme="majorBidi" w:cstheme="majorBidi"/>
            <w:color w:val="000000" w:themeColor="text1"/>
            <w:sz w:val="24"/>
            <w:szCs w:val="24"/>
            <w:lang w:eastAsia="fr-FR"/>
          </w:rPr>
          <w:t>message</w:t>
        </w:r>
      </w:hyperlink>
      <w:r w:rsidRPr="0022599C">
        <w:rPr>
          <w:rFonts w:asciiTheme="majorBidi" w:eastAsia="Times New Roman" w:hAnsiTheme="majorBidi" w:cstheme="majorBidi"/>
          <w:color w:val="000000" w:themeColor="text1"/>
          <w:sz w:val="24"/>
          <w:szCs w:val="24"/>
          <w:lang w:eastAsia="fr-FR"/>
        </w:rPr>
        <w:t> lui-même, évitant ainsi les </w:t>
      </w:r>
      <w:hyperlink r:id="rId117" w:tooltip="Danger" w:history="1">
        <w:r w:rsidRPr="00AF013E">
          <w:rPr>
            <w:rFonts w:asciiTheme="majorBidi" w:eastAsia="Times New Roman" w:hAnsiTheme="majorBidi" w:cstheme="majorBidi"/>
            <w:color w:val="000000" w:themeColor="text1"/>
            <w:sz w:val="24"/>
            <w:szCs w:val="24"/>
            <w:lang w:eastAsia="fr-FR"/>
          </w:rPr>
          <w:t>dangers</w:t>
        </w:r>
      </w:hyperlink>
      <w:r w:rsidRPr="0022599C">
        <w:rPr>
          <w:rFonts w:asciiTheme="majorBidi" w:eastAsia="Times New Roman" w:hAnsiTheme="majorBidi" w:cstheme="majorBidi"/>
          <w:color w:val="000000" w:themeColor="text1"/>
          <w:sz w:val="24"/>
          <w:szCs w:val="24"/>
          <w:lang w:eastAsia="fr-FR"/>
        </w:rPr>
        <w:t> d'instrumentalisation technique (voir sur ce point </w:t>
      </w:r>
      <w:hyperlink r:id="rId118" w:tooltip="Philosophie des réseaux" w:history="1">
        <w:r w:rsidRPr="00AF013E">
          <w:rPr>
            <w:rFonts w:asciiTheme="majorBidi" w:eastAsia="Times New Roman" w:hAnsiTheme="majorBidi" w:cstheme="majorBidi"/>
            <w:color w:val="000000" w:themeColor="text1"/>
            <w:sz w:val="24"/>
            <w:szCs w:val="24"/>
            <w:lang w:eastAsia="fr-FR"/>
          </w:rPr>
          <w:t>philosophie des réseaux</w:t>
        </w:r>
      </w:hyperlink>
      <w:r w:rsidRPr="0022599C">
        <w:rPr>
          <w:rFonts w:asciiTheme="majorBidi" w:eastAsia="Times New Roman" w:hAnsiTheme="majorBidi" w:cstheme="majorBidi"/>
          <w:color w:val="000000" w:themeColor="text1"/>
          <w:sz w:val="24"/>
          <w:szCs w:val="24"/>
          <w:lang w:eastAsia="fr-FR"/>
        </w:rPr>
        <w:t>).</w:t>
      </w:r>
    </w:p>
    <w:p w:rsidR="0022599C" w:rsidRPr="0022599C" w:rsidRDefault="0022599C" w:rsidP="00BD6A1F">
      <w:pPr>
        <w:shd w:val="clear" w:color="auto" w:fill="FFFFFF"/>
        <w:spacing w:before="120" w:after="120"/>
        <w:jc w:val="both"/>
        <w:rPr>
          <w:rFonts w:asciiTheme="majorBidi" w:eastAsia="Times New Roman" w:hAnsiTheme="majorBidi" w:cstheme="majorBidi"/>
          <w:color w:val="000000" w:themeColor="text1"/>
          <w:sz w:val="24"/>
          <w:szCs w:val="24"/>
          <w:lang w:eastAsia="fr-FR"/>
        </w:rPr>
      </w:pPr>
      <w:r w:rsidRPr="0022599C">
        <w:rPr>
          <w:rFonts w:asciiTheme="majorBidi" w:eastAsia="Times New Roman" w:hAnsiTheme="majorBidi" w:cstheme="majorBidi"/>
          <w:color w:val="000000" w:themeColor="text1"/>
          <w:sz w:val="24"/>
          <w:szCs w:val="24"/>
          <w:lang w:eastAsia="fr-FR"/>
        </w:rPr>
        <w:t>Il est composé de six facteurs. À chacun de ces facteurs est lié une fonction du </w:t>
      </w:r>
      <w:hyperlink r:id="rId119" w:tooltip="Message" w:history="1">
        <w:r w:rsidRPr="00AF013E">
          <w:rPr>
            <w:rFonts w:asciiTheme="majorBidi" w:eastAsia="Times New Roman" w:hAnsiTheme="majorBidi" w:cstheme="majorBidi"/>
            <w:color w:val="000000" w:themeColor="text1"/>
            <w:sz w:val="24"/>
            <w:szCs w:val="24"/>
            <w:lang w:eastAsia="fr-FR"/>
          </w:rPr>
          <w:t>message</w:t>
        </w:r>
      </w:hyperlink>
      <w:r w:rsidRPr="0022599C">
        <w:rPr>
          <w:rFonts w:asciiTheme="majorBidi" w:eastAsia="Times New Roman" w:hAnsiTheme="majorBidi" w:cstheme="majorBidi"/>
          <w:color w:val="000000" w:themeColor="text1"/>
          <w:sz w:val="24"/>
          <w:szCs w:val="24"/>
          <w:lang w:eastAsia="fr-FR"/>
        </w:rPr>
        <w:t>, explicitée par </w:t>
      </w:r>
      <w:hyperlink r:id="rId120" w:tooltip="Roman Jakobson" w:history="1">
        <w:r w:rsidRPr="00AF013E">
          <w:rPr>
            <w:rFonts w:asciiTheme="majorBidi" w:eastAsia="Times New Roman" w:hAnsiTheme="majorBidi" w:cstheme="majorBidi"/>
            <w:color w:val="000000" w:themeColor="text1"/>
            <w:sz w:val="24"/>
            <w:szCs w:val="24"/>
            <w:lang w:eastAsia="fr-FR"/>
          </w:rPr>
          <w:t>Jakobson</w:t>
        </w:r>
      </w:hyperlink>
      <w:r w:rsidRPr="0022599C">
        <w:rPr>
          <w:rFonts w:asciiTheme="majorBidi" w:eastAsia="Times New Roman" w:hAnsiTheme="majorBidi" w:cstheme="majorBidi"/>
          <w:color w:val="000000" w:themeColor="text1"/>
          <w:sz w:val="24"/>
          <w:szCs w:val="24"/>
          <w:lang w:eastAsia="fr-FR"/>
        </w:rPr>
        <w:t>.</w:t>
      </w:r>
    </w:p>
    <w:p w:rsidR="0022599C" w:rsidRPr="0022599C" w:rsidRDefault="0022599C" w:rsidP="00BD6A1F">
      <w:pPr>
        <w:numPr>
          <w:ilvl w:val="0"/>
          <w:numId w:val="14"/>
        </w:numPr>
        <w:shd w:val="clear" w:color="auto" w:fill="FFFFFF"/>
        <w:spacing w:before="100" w:beforeAutospacing="1" w:after="24"/>
        <w:ind w:left="768"/>
        <w:jc w:val="both"/>
        <w:rPr>
          <w:rFonts w:asciiTheme="majorBidi" w:eastAsia="Times New Roman" w:hAnsiTheme="majorBidi" w:cstheme="majorBidi"/>
          <w:color w:val="000000" w:themeColor="text1"/>
          <w:sz w:val="24"/>
          <w:szCs w:val="24"/>
          <w:lang w:eastAsia="fr-FR"/>
        </w:rPr>
      </w:pPr>
      <w:r w:rsidRPr="0022599C">
        <w:rPr>
          <w:rFonts w:asciiTheme="majorBidi" w:eastAsia="Times New Roman" w:hAnsiTheme="majorBidi" w:cstheme="majorBidi"/>
          <w:color w:val="000000" w:themeColor="text1"/>
          <w:sz w:val="24"/>
          <w:szCs w:val="24"/>
          <w:lang w:eastAsia="fr-FR"/>
        </w:rPr>
        <w:t>Le destinateur, lié à la fonction expressive du </w:t>
      </w:r>
      <w:hyperlink r:id="rId121" w:tooltip="Message" w:history="1">
        <w:r w:rsidRPr="00AF013E">
          <w:rPr>
            <w:rFonts w:asciiTheme="majorBidi" w:eastAsia="Times New Roman" w:hAnsiTheme="majorBidi" w:cstheme="majorBidi"/>
            <w:color w:val="000000" w:themeColor="text1"/>
            <w:sz w:val="24"/>
            <w:szCs w:val="24"/>
            <w:lang w:eastAsia="fr-FR"/>
          </w:rPr>
          <w:t>message</w:t>
        </w:r>
      </w:hyperlink>
      <w:r w:rsidRPr="0022599C">
        <w:rPr>
          <w:rFonts w:asciiTheme="majorBidi" w:eastAsia="Times New Roman" w:hAnsiTheme="majorBidi" w:cstheme="majorBidi"/>
          <w:color w:val="000000" w:themeColor="text1"/>
          <w:sz w:val="24"/>
          <w:szCs w:val="24"/>
          <w:lang w:eastAsia="fr-FR"/>
        </w:rPr>
        <w:t>,</w:t>
      </w:r>
    </w:p>
    <w:p w:rsidR="0022599C" w:rsidRPr="0022599C" w:rsidRDefault="0022599C" w:rsidP="00BD6A1F">
      <w:pPr>
        <w:numPr>
          <w:ilvl w:val="0"/>
          <w:numId w:val="14"/>
        </w:numPr>
        <w:shd w:val="clear" w:color="auto" w:fill="FFFFFF"/>
        <w:spacing w:before="100" w:beforeAutospacing="1" w:after="24"/>
        <w:ind w:left="768"/>
        <w:jc w:val="both"/>
        <w:rPr>
          <w:rFonts w:asciiTheme="majorBidi" w:eastAsia="Times New Roman" w:hAnsiTheme="majorBidi" w:cstheme="majorBidi"/>
          <w:color w:val="000000" w:themeColor="text1"/>
          <w:sz w:val="24"/>
          <w:szCs w:val="24"/>
          <w:lang w:eastAsia="fr-FR"/>
        </w:rPr>
      </w:pPr>
      <w:r w:rsidRPr="0022599C">
        <w:rPr>
          <w:rFonts w:asciiTheme="majorBidi" w:eastAsia="Times New Roman" w:hAnsiTheme="majorBidi" w:cstheme="majorBidi"/>
          <w:color w:val="000000" w:themeColor="text1"/>
          <w:sz w:val="24"/>
          <w:szCs w:val="24"/>
          <w:lang w:eastAsia="fr-FR"/>
        </w:rPr>
        <w:t>Le message, lié à la fonction poétique,</w:t>
      </w:r>
    </w:p>
    <w:p w:rsidR="0022599C" w:rsidRPr="0022599C" w:rsidRDefault="0022599C" w:rsidP="00BD6A1F">
      <w:pPr>
        <w:numPr>
          <w:ilvl w:val="0"/>
          <w:numId w:val="14"/>
        </w:numPr>
        <w:shd w:val="clear" w:color="auto" w:fill="FFFFFF"/>
        <w:spacing w:before="100" w:beforeAutospacing="1" w:after="24"/>
        <w:ind w:left="768"/>
        <w:jc w:val="both"/>
        <w:rPr>
          <w:rFonts w:asciiTheme="majorBidi" w:eastAsia="Times New Roman" w:hAnsiTheme="majorBidi" w:cstheme="majorBidi"/>
          <w:color w:val="000000" w:themeColor="text1"/>
          <w:sz w:val="24"/>
          <w:szCs w:val="24"/>
          <w:lang w:eastAsia="fr-FR"/>
        </w:rPr>
      </w:pPr>
      <w:r w:rsidRPr="0022599C">
        <w:rPr>
          <w:rFonts w:asciiTheme="majorBidi" w:eastAsia="Times New Roman" w:hAnsiTheme="majorBidi" w:cstheme="majorBidi"/>
          <w:color w:val="000000" w:themeColor="text1"/>
          <w:sz w:val="24"/>
          <w:szCs w:val="24"/>
          <w:lang w:eastAsia="fr-FR"/>
        </w:rPr>
        <w:t>Le destinataire, lié à la fonction conative,</w:t>
      </w:r>
    </w:p>
    <w:p w:rsidR="0022599C" w:rsidRPr="0022599C" w:rsidRDefault="0022599C" w:rsidP="00BD6A1F">
      <w:pPr>
        <w:numPr>
          <w:ilvl w:val="0"/>
          <w:numId w:val="14"/>
        </w:numPr>
        <w:shd w:val="clear" w:color="auto" w:fill="FFFFFF"/>
        <w:spacing w:before="100" w:beforeAutospacing="1" w:after="24"/>
        <w:ind w:left="768"/>
        <w:jc w:val="both"/>
        <w:rPr>
          <w:rFonts w:asciiTheme="majorBidi" w:eastAsia="Times New Roman" w:hAnsiTheme="majorBidi" w:cstheme="majorBidi"/>
          <w:color w:val="000000" w:themeColor="text1"/>
          <w:sz w:val="24"/>
          <w:szCs w:val="24"/>
          <w:lang w:eastAsia="fr-FR"/>
        </w:rPr>
      </w:pPr>
      <w:r w:rsidRPr="0022599C">
        <w:rPr>
          <w:rFonts w:asciiTheme="majorBidi" w:eastAsia="Times New Roman" w:hAnsiTheme="majorBidi" w:cstheme="majorBidi"/>
          <w:color w:val="000000" w:themeColor="text1"/>
          <w:sz w:val="24"/>
          <w:szCs w:val="24"/>
          <w:lang w:eastAsia="fr-FR"/>
        </w:rPr>
        <w:t>Le contexte, l'ensemble des conditions (économiques, sociales et environnementales principalement) extérieures aux messages et qui influence leur compréhension, liée à la fonction référentielle,</w:t>
      </w:r>
    </w:p>
    <w:p w:rsidR="0022599C" w:rsidRPr="0022599C" w:rsidRDefault="0022599C" w:rsidP="00BD6A1F">
      <w:pPr>
        <w:numPr>
          <w:ilvl w:val="0"/>
          <w:numId w:val="14"/>
        </w:numPr>
        <w:shd w:val="clear" w:color="auto" w:fill="FFFFFF"/>
        <w:spacing w:before="100" w:beforeAutospacing="1" w:after="24"/>
        <w:ind w:left="768"/>
        <w:jc w:val="both"/>
        <w:rPr>
          <w:rFonts w:asciiTheme="majorBidi" w:eastAsia="Times New Roman" w:hAnsiTheme="majorBidi" w:cstheme="majorBidi"/>
          <w:color w:val="000000" w:themeColor="text1"/>
          <w:sz w:val="24"/>
          <w:szCs w:val="24"/>
          <w:lang w:eastAsia="fr-FR"/>
        </w:rPr>
      </w:pPr>
      <w:r w:rsidRPr="0022599C">
        <w:rPr>
          <w:rFonts w:asciiTheme="majorBidi" w:eastAsia="Times New Roman" w:hAnsiTheme="majorBidi" w:cstheme="majorBidi"/>
          <w:color w:val="000000" w:themeColor="text1"/>
          <w:sz w:val="24"/>
          <w:szCs w:val="24"/>
          <w:lang w:eastAsia="fr-FR"/>
        </w:rPr>
        <w:t>Le code, symbolisme utilisé pour la transmission du message, lié à la fonction </w:t>
      </w:r>
      <w:hyperlink r:id="rId122" w:tooltip="Métalinguistique" w:history="1">
        <w:r w:rsidRPr="00AF013E">
          <w:rPr>
            <w:rFonts w:asciiTheme="majorBidi" w:eastAsia="Times New Roman" w:hAnsiTheme="majorBidi" w:cstheme="majorBidi"/>
            <w:color w:val="000000" w:themeColor="text1"/>
            <w:sz w:val="24"/>
            <w:szCs w:val="24"/>
            <w:lang w:eastAsia="fr-FR"/>
          </w:rPr>
          <w:t>métalinguistique</w:t>
        </w:r>
      </w:hyperlink>
      <w:r w:rsidRPr="0022599C">
        <w:rPr>
          <w:rFonts w:asciiTheme="majorBidi" w:eastAsia="Times New Roman" w:hAnsiTheme="majorBidi" w:cstheme="majorBidi"/>
          <w:color w:val="000000" w:themeColor="text1"/>
          <w:sz w:val="24"/>
          <w:szCs w:val="24"/>
          <w:lang w:eastAsia="fr-FR"/>
        </w:rPr>
        <w:t>,</w:t>
      </w:r>
    </w:p>
    <w:p w:rsidR="0022599C" w:rsidRPr="0022599C" w:rsidRDefault="0022599C" w:rsidP="00BD6A1F">
      <w:pPr>
        <w:numPr>
          <w:ilvl w:val="0"/>
          <w:numId w:val="14"/>
        </w:numPr>
        <w:shd w:val="clear" w:color="auto" w:fill="FFFFFF"/>
        <w:spacing w:before="100" w:beforeAutospacing="1" w:after="24"/>
        <w:ind w:left="768"/>
        <w:jc w:val="both"/>
        <w:rPr>
          <w:rFonts w:asciiTheme="majorBidi" w:eastAsia="Times New Roman" w:hAnsiTheme="majorBidi" w:cstheme="majorBidi"/>
          <w:color w:val="000000" w:themeColor="text1"/>
          <w:sz w:val="24"/>
          <w:szCs w:val="24"/>
          <w:lang w:eastAsia="fr-FR"/>
        </w:rPr>
      </w:pPr>
      <w:r w:rsidRPr="0022599C">
        <w:rPr>
          <w:rFonts w:asciiTheme="majorBidi" w:eastAsia="Times New Roman" w:hAnsiTheme="majorBidi" w:cstheme="majorBidi"/>
          <w:color w:val="000000" w:themeColor="text1"/>
          <w:sz w:val="24"/>
          <w:szCs w:val="24"/>
          <w:lang w:eastAsia="fr-FR"/>
        </w:rPr>
        <w:t>Le contact, liaison physique, psychologique et sociologique entre émetteur et récepteur, lié à la fonction phatique.</w:t>
      </w:r>
    </w:p>
    <w:p w:rsidR="0022599C" w:rsidRPr="0022599C" w:rsidRDefault="0022599C" w:rsidP="00BD6A1F">
      <w:pPr>
        <w:shd w:val="clear" w:color="auto" w:fill="FFFFFF"/>
        <w:spacing w:before="120" w:after="120"/>
        <w:jc w:val="both"/>
        <w:rPr>
          <w:rFonts w:asciiTheme="majorBidi" w:eastAsia="Times New Roman" w:hAnsiTheme="majorBidi" w:cstheme="majorBidi"/>
          <w:color w:val="000000" w:themeColor="text1"/>
          <w:sz w:val="24"/>
          <w:szCs w:val="24"/>
          <w:lang w:eastAsia="fr-FR"/>
        </w:rPr>
      </w:pPr>
      <w:r w:rsidRPr="0022599C">
        <w:rPr>
          <w:rFonts w:asciiTheme="majorBidi" w:eastAsia="Times New Roman" w:hAnsiTheme="majorBidi" w:cstheme="majorBidi"/>
          <w:color w:val="000000" w:themeColor="text1"/>
          <w:sz w:val="24"/>
          <w:szCs w:val="24"/>
          <w:lang w:eastAsia="fr-FR"/>
        </w:rPr>
        <w:t>On notera l'apparition ou la réapparition des trois dernières notions (</w:t>
      </w:r>
      <w:hyperlink r:id="rId123" w:tooltip="Contexte (communication)" w:history="1">
        <w:r w:rsidRPr="00AF013E">
          <w:rPr>
            <w:rFonts w:asciiTheme="majorBidi" w:eastAsia="Times New Roman" w:hAnsiTheme="majorBidi" w:cstheme="majorBidi"/>
            <w:color w:val="000000" w:themeColor="text1"/>
            <w:sz w:val="24"/>
            <w:szCs w:val="24"/>
            <w:lang w:eastAsia="fr-FR"/>
          </w:rPr>
          <w:t>contexte</w:t>
        </w:r>
      </w:hyperlink>
      <w:r w:rsidRPr="0022599C">
        <w:rPr>
          <w:rFonts w:asciiTheme="majorBidi" w:eastAsia="Times New Roman" w:hAnsiTheme="majorBidi" w:cstheme="majorBidi"/>
          <w:color w:val="000000" w:themeColor="text1"/>
          <w:sz w:val="24"/>
          <w:szCs w:val="24"/>
          <w:lang w:eastAsia="fr-FR"/>
        </w:rPr>
        <w:t>, code, contact) qui complètent énormément la vision d'ensemble sur ce qu'est une communication.</w:t>
      </w:r>
    </w:p>
    <w:p w:rsidR="0022599C" w:rsidRDefault="0022599C" w:rsidP="00BD6A1F">
      <w:pPr>
        <w:shd w:val="clear" w:color="auto" w:fill="FFFFFF"/>
        <w:spacing w:before="120" w:after="120"/>
        <w:jc w:val="both"/>
        <w:rPr>
          <w:rFonts w:asciiTheme="majorBidi" w:eastAsia="Times New Roman" w:hAnsiTheme="majorBidi" w:cstheme="majorBidi"/>
          <w:color w:val="000000" w:themeColor="text1"/>
          <w:sz w:val="24"/>
          <w:szCs w:val="24"/>
          <w:lang w:eastAsia="fr-FR"/>
        </w:rPr>
      </w:pPr>
      <w:r w:rsidRPr="0022599C">
        <w:rPr>
          <w:rFonts w:asciiTheme="majorBidi" w:eastAsia="Times New Roman" w:hAnsiTheme="majorBidi" w:cstheme="majorBidi"/>
          <w:color w:val="000000" w:themeColor="text1"/>
          <w:sz w:val="24"/>
          <w:szCs w:val="24"/>
          <w:lang w:eastAsia="fr-FR"/>
        </w:rPr>
        <w:t>Certains facteurs peuvent être considérés comme des </w:t>
      </w:r>
      <w:hyperlink r:id="rId124" w:tooltip="Agent de communication" w:history="1">
        <w:r w:rsidRPr="00AF013E">
          <w:rPr>
            <w:rFonts w:asciiTheme="majorBidi" w:eastAsia="Times New Roman" w:hAnsiTheme="majorBidi" w:cstheme="majorBidi"/>
            <w:color w:val="000000" w:themeColor="text1"/>
            <w:sz w:val="24"/>
            <w:szCs w:val="24"/>
            <w:lang w:eastAsia="fr-FR"/>
          </w:rPr>
          <w:t>agents de communication</w:t>
        </w:r>
      </w:hyperlink>
      <w:r w:rsidRPr="0022599C">
        <w:rPr>
          <w:rFonts w:asciiTheme="majorBidi" w:eastAsia="Times New Roman" w:hAnsiTheme="majorBidi" w:cstheme="majorBidi"/>
          <w:color w:val="000000" w:themeColor="text1"/>
          <w:sz w:val="24"/>
          <w:szCs w:val="24"/>
          <w:lang w:eastAsia="fr-FR"/>
        </w:rPr>
        <w:t> (destinataire). Sur le contexte, voir l'article </w:t>
      </w:r>
      <w:hyperlink r:id="rId125" w:tooltip="Perception de l'environnement" w:history="1">
        <w:r w:rsidRPr="00AF013E">
          <w:rPr>
            <w:rFonts w:asciiTheme="majorBidi" w:eastAsia="Times New Roman" w:hAnsiTheme="majorBidi" w:cstheme="majorBidi"/>
            <w:color w:val="000000" w:themeColor="text1"/>
            <w:sz w:val="24"/>
            <w:szCs w:val="24"/>
            <w:lang w:eastAsia="fr-FR"/>
          </w:rPr>
          <w:t>perception de l'environnement</w:t>
        </w:r>
      </w:hyperlink>
      <w:r w:rsidRPr="0022599C">
        <w:rPr>
          <w:rFonts w:asciiTheme="majorBidi" w:eastAsia="Times New Roman" w:hAnsiTheme="majorBidi" w:cstheme="majorBidi"/>
          <w:color w:val="000000" w:themeColor="text1"/>
          <w:sz w:val="24"/>
          <w:szCs w:val="24"/>
          <w:lang w:eastAsia="fr-FR"/>
        </w:rPr>
        <w:t>.</w:t>
      </w:r>
    </w:p>
    <w:p w:rsidR="00540596" w:rsidRPr="00AD0FFB" w:rsidRDefault="00AD0FFB" w:rsidP="00BD6A1F">
      <w:pPr>
        <w:shd w:val="clear" w:color="auto" w:fill="FFFFFF"/>
        <w:spacing w:before="120" w:after="120"/>
        <w:jc w:val="both"/>
        <w:rPr>
          <w:rFonts w:asciiTheme="majorBidi" w:eastAsia="Times New Roman" w:hAnsiTheme="majorBidi" w:cstheme="majorBidi"/>
          <w:b/>
          <w:bCs/>
          <w:color w:val="000000" w:themeColor="text1"/>
          <w:sz w:val="24"/>
          <w:szCs w:val="24"/>
          <w:lang w:eastAsia="fr-FR"/>
        </w:rPr>
      </w:pPr>
      <w:r w:rsidRPr="00AD0FFB">
        <w:rPr>
          <w:rFonts w:asciiTheme="majorBidi" w:eastAsia="Times New Roman" w:hAnsiTheme="majorBidi" w:cstheme="majorBidi"/>
          <w:b/>
          <w:bCs/>
          <w:color w:val="000000" w:themeColor="text1"/>
          <w:sz w:val="24"/>
          <w:szCs w:val="24"/>
          <w:lang w:eastAsia="fr-FR"/>
        </w:rPr>
        <w:t>9-Comment élaborer une stratégie de communication ?</w:t>
      </w:r>
    </w:p>
    <w:p w:rsidR="00AD0FFB" w:rsidRDefault="00AD0FFB" w:rsidP="00BD6A1F">
      <w:pPr>
        <w:shd w:val="clear" w:color="auto" w:fill="FFFFFF"/>
        <w:spacing w:before="120" w:after="120"/>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Elle consiste à :</w:t>
      </w:r>
    </w:p>
    <w:p w:rsidR="00AD0FFB" w:rsidRDefault="00AD0FFB" w:rsidP="00BD6A1F">
      <w:pPr>
        <w:shd w:val="clear" w:color="auto" w:fill="FFFFFF"/>
        <w:spacing w:before="120" w:after="120"/>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-déterminer les cibles auxquelles va s’adresser la communication,</w:t>
      </w:r>
    </w:p>
    <w:p w:rsidR="00AD0FFB" w:rsidRDefault="00AD0FFB" w:rsidP="00BD6A1F">
      <w:pPr>
        <w:shd w:val="clear" w:color="auto" w:fill="FFFFFF"/>
        <w:spacing w:before="120" w:after="120"/>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-définir le message qui va leur être transmis,</w:t>
      </w:r>
    </w:p>
    <w:p w:rsidR="00AD0FFB" w:rsidRDefault="00AD0FFB" w:rsidP="00BD6A1F">
      <w:pPr>
        <w:shd w:val="clear" w:color="auto" w:fill="FFFFFF"/>
        <w:spacing w:before="120" w:after="120"/>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-définir les objectifs de la communication de l’entreprise,</w:t>
      </w:r>
    </w:p>
    <w:p w:rsidR="00AD0FFB" w:rsidRDefault="00AD0FFB" w:rsidP="00BD6A1F">
      <w:pPr>
        <w:shd w:val="clear" w:color="auto" w:fill="FFFFFF"/>
        <w:spacing w:before="120" w:after="120"/>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-choisir des supports et canaux de communication adaptés,</w:t>
      </w:r>
    </w:p>
    <w:p w:rsidR="00AD0FFB" w:rsidRDefault="00AD0FFB" w:rsidP="00BD6A1F">
      <w:pPr>
        <w:shd w:val="clear" w:color="auto" w:fill="FFFFFF"/>
        <w:spacing w:before="120" w:after="120"/>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-réaliser un plan de communication,</w:t>
      </w:r>
    </w:p>
    <w:p w:rsidR="00AD0FFB" w:rsidRDefault="00AD0FFB" w:rsidP="00AD0FFB">
      <w:pPr>
        <w:shd w:val="clear" w:color="auto" w:fill="FFFFFF"/>
        <w:spacing w:before="120" w:after="120"/>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-établir un budget de communication</w:t>
      </w:r>
    </w:p>
    <w:p w:rsidR="009E7537" w:rsidRPr="00B71AB1" w:rsidRDefault="00540596" w:rsidP="00BD6A1F">
      <w:pPr>
        <w:shd w:val="clear" w:color="auto" w:fill="FFFFFF"/>
        <w:spacing w:before="120" w:after="120"/>
        <w:jc w:val="both"/>
        <w:rPr>
          <w:rFonts w:asciiTheme="majorBidi" w:eastAsia="Times New Roman" w:hAnsiTheme="majorBidi" w:cstheme="majorBidi"/>
          <w:b/>
          <w:bCs/>
          <w:color w:val="000000" w:themeColor="text1"/>
          <w:sz w:val="24"/>
          <w:szCs w:val="24"/>
          <w:lang w:eastAsia="fr-FR"/>
        </w:rPr>
      </w:pPr>
      <w:r>
        <w:rPr>
          <w:rFonts w:asciiTheme="majorBidi" w:eastAsia="Times New Roman" w:hAnsiTheme="majorBidi" w:cstheme="majorBidi"/>
          <w:b/>
          <w:bCs/>
          <w:color w:val="000000" w:themeColor="text1"/>
          <w:sz w:val="24"/>
          <w:szCs w:val="24"/>
          <w:lang w:eastAsia="fr-FR"/>
        </w:rPr>
        <w:t>10</w:t>
      </w:r>
      <w:r w:rsidR="00DD0CAC">
        <w:rPr>
          <w:rFonts w:asciiTheme="majorBidi" w:eastAsia="Times New Roman" w:hAnsiTheme="majorBidi" w:cstheme="majorBidi"/>
          <w:b/>
          <w:bCs/>
          <w:color w:val="000000" w:themeColor="text1"/>
          <w:sz w:val="24"/>
          <w:szCs w:val="24"/>
          <w:lang w:eastAsia="fr-FR"/>
        </w:rPr>
        <w:t>-</w:t>
      </w:r>
      <w:r w:rsidR="002A6CF6" w:rsidRPr="002A6CF6">
        <w:rPr>
          <w:rFonts w:asciiTheme="majorBidi" w:eastAsia="Times New Roman" w:hAnsiTheme="majorBidi" w:cstheme="majorBidi"/>
          <w:b/>
          <w:bCs/>
          <w:color w:val="000000" w:themeColor="text1"/>
          <w:sz w:val="24"/>
          <w:szCs w:val="24"/>
          <w:lang w:eastAsia="fr-FR"/>
        </w:rPr>
        <w:t>Les étapes du processus des stratégies de communication</w:t>
      </w:r>
    </w:p>
    <w:p w:rsidR="00B04424" w:rsidRPr="00117013" w:rsidRDefault="00B04424" w:rsidP="00BD6A1F">
      <w:pPr>
        <w:shd w:val="clear" w:color="auto" w:fill="FFFFFF"/>
        <w:spacing w:after="375"/>
        <w:jc w:val="both"/>
        <w:rPr>
          <w:rFonts w:asciiTheme="majorBidi" w:eastAsia="Times New Roman" w:hAnsiTheme="majorBidi" w:cstheme="majorBidi"/>
          <w:color w:val="000000" w:themeColor="text1"/>
          <w:sz w:val="24"/>
          <w:szCs w:val="24"/>
          <w:lang w:eastAsia="fr-FR"/>
        </w:rPr>
      </w:pPr>
      <w:r w:rsidRPr="00117013">
        <w:rPr>
          <w:rFonts w:asciiTheme="majorBidi" w:eastAsia="Times New Roman" w:hAnsiTheme="majorBidi" w:cstheme="majorBidi"/>
          <w:color w:val="000000" w:themeColor="text1"/>
          <w:sz w:val="24"/>
          <w:szCs w:val="24"/>
          <w:lang w:eastAsia="fr-FR"/>
        </w:rPr>
        <w:t xml:space="preserve">Définir une stratégie de communication permet, également, de structurer et coordonner les différentes actions ou supports qui seront mis en œuvre et d’avoir, en amont, une vision </w:t>
      </w:r>
      <w:r w:rsidRPr="00117013">
        <w:rPr>
          <w:rFonts w:asciiTheme="majorBidi" w:eastAsia="Times New Roman" w:hAnsiTheme="majorBidi" w:cstheme="majorBidi"/>
          <w:color w:val="000000" w:themeColor="text1"/>
          <w:sz w:val="24"/>
          <w:szCs w:val="24"/>
          <w:lang w:eastAsia="fr-FR"/>
        </w:rPr>
        <w:lastRenderedPageBreak/>
        <w:t>globale de l’ensemble des actions déployées sur l’année (presse, publicité, site internet, e-marketing, événementiel etc…) afin d’en maîtriser la périodicité, le budget et la réalisation.</w:t>
      </w:r>
    </w:p>
    <w:p w:rsidR="00B04424" w:rsidRPr="00117013" w:rsidRDefault="00B04424" w:rsidP="00BD6A1F">
      <w:pPr>
        <w:shd w:val="clear" w:color="auto" w:fill="FFFFFF"/>
        <w:spacing w:after="375"/>
        <w:jc w:val="both"/>
        <w:rPr>
          <w:rFonts w:asciiTheme="majorBidi" w:eastAsia="Times New Roman" w:hAnsiTheme="majorBidi" w:cstheme="majorBidi"/>
          <w:color w:val="000000" w:themeColor="text1"/>
          <w:sz w:val="24"/>
          <w:szCs w:val="24"/>
          <w:lang w:eastAsia="fr-FR"/>
        </w:rPr>
      </w:pPr>
      <w:r w:rsidRPr="00117013">
        <w:rPr>
          <w:rFonts w:asciiTheme="majorBidi" w:eastAsia="Times New Roman" w:hAnsiTheme="majorBidi" w:cstheme="majorBidi"/>
          <w:color w:val="000000" w:themeColor="text1"/>
          <w:sz w:val="24"/>
          <w:szCs w:val="24"/>
          <w:lang w:eastAsia="fr-FR"/>
        </w:rPr>
        <w:t>Vous l’aurez compris, une communication réussie passe, avant tout, par une stratégie de communication bien définie.</w:t>
      </w:r>
    </w:p>
    <w:p w:rsidR="00B71AB1" w:rsidRPr="00117013" w:rsidRDefault="00B04424" w:rsidP="00BD6A1F">
      <w:pPr>
        <w:shd w:val="clear" w:color="auto" w:fill="FFFFFF"/>
        <w:spacing w:after="120"/>
        <w:jc w:val="both"/>
        <w:outlineLvl w:val="1"/>
        <w:rPr>
          <w:rFonts w:asciiTheme="majorBidi" w:eastAsia="Times New Roman" w:hAnsiTheme="majorBidi" w:cstheme="majorBidi"/>
          <w:b/>
          <w:bCs/>
          <w:color w:val="000000" w:themeColor="text1"/>
          <w:sz w:val="24"/>
          <w:szCs w:val="24"/>
          <w:lang w:eastAsia="fr-FR"/>
        </w:rPr>
      </w:pPr>
      <w:r w:rsidRPr="00117013">
        <w:rPr>
          <w:rFonts w:asciiTheme="majorBidi" w:eastAsia="Times New Roman" w:hAnsiTheme="majorBidi" w:cstheme="majorBidi"/>
          <w:color w:val="000000" w:themeColor="text1"/>
          <w:sz w:val="24"/>
          <w:szCs w:val="24"/>
          <w:lang w:eastAsia="fr-FR"/>
        </w:rPr>
        <w:t>Quelles sont alors les différentes étapes à respecter ?</w:t>
      </w:r>
      <w:r w:rsidR="001F66F7" w:rsidRPr="00117013">
        <w:rPr>
          <w:rFonts w:asciiTheme="majorBidi" w:eastAsia="Times New Roman" w:hAnsiTheme="majorBidi" w:cstheme="majorBidi"/>
          <w:b/>
          <w:bCs/>
          <w:color w:val="000000" w:themeColor="text1"/>
          <w:sz w:val="24"/>
          <w:szCs w:val="24"/>
          <w:lang w:eastAsia="fr-FR"/>
        </w:rPr>
        <w:t xml:space="preserve"> </w:t>
      </w:r>
    </w:p>
    <w:p w:rsidR="001F66F7" w:rsidRPr="00117013" w:rsidRDefault="001F66F7" w:rsidP="00BD6A1F">
      <w:pPr>
        <w:pStyle w:val="Paragraphedeliste"/>
        <w:numPr>
          <w:ilvl w:val="0"/>
          <w:numId w:val="20"/>
        </w:numPr>
        <w:shd w:val="clear" w:color="auto" w:fill="FFFFFF"/>
        <w:spacing w:after="120"/>
        <w:jc w:val="both"/>
        <w:outlineLvl w:val="1"/>
        <w:rPr>
          <w:rFonts w:asciiTheme="majorBidi" w:eastAsia="Times New Roman" w:hAnsiTheme="majorBidi" w:cstheme="majorBidi"/>
          <w:b/>
          <w:bCs/>
          <w:color w:val="000000" w:themeColor="text1"/>
          <w:sz w:val="24"/>
          <w:szCs w:val="24"/>
          <w:lang w:eastAsia="fr-FR"/>
        </w:rPr>
      </w:pPr>
      <w:r w:rsidRPr="00117013">
        <w:rPr>
          <w:rFonts w:asciiTheme="majorBidi" w:eastAsia="Times New Roman" w:hAnsiTheme="majorBidi" w:cstheme="majorBidi"/>
          <w:b/>
          <w:bCs/>
          <w:color w:val="000000" w:themeColor="text1"/>
          <w:sz w:val="24"/>
          <w:szCs w:val="24"/>
          <w:lang w:eastAsia="fr-FR"/>
        </w:rPr>
        <w:t>Définir vos objectifs de communication</w:t>
      </w:r>
    </w:p>
    <w:p w:rsidR="001F66F7" w:rsidRPr="00E24A66" w:rsidRDefault="001F66F7" w:rsidP="00BD6A1F">
      <w:pPr>
        <w:shd w:val="clear" w:color="auto" w:fill="FFFFFF"/>
        <w:spacing w:after="375"/>
        <w:jc w:val="both"/>
        <w:rPr>
          <w:rFonts w:asciiTheme="majorBidi" w:eastAsia="Times New Roman" w:hAnsiTheme="majorBidi" w:cstheme="majorBidi"/>
          <w:color w:val="000000" w:themeColor="text1"/>
          <w:sz w:val="24"/>
          <w:szCs w:val="24"/>
          <w:lang w:eastAsia="fr-FR"/>
        </w:rPr>
      </w:pPr>
      <w:r w:rsidRPr="00E24A66">
        <w:rPr>
          <w:rFonts w:asciiTheme="majorBidi" w:eastAsia="Times New Roman" w:hAnsiTheme="majorBidi" w:cstheme="majorBidi"/>
          <w:color w:val="000000" w:themeColor="text1"/>
          <w:sz w:val="24"/>
          <w:szCs w:val="24"/>
          <w:lang w:eastAsia="fr-FR"/>
        </w:rPr>
        <w:t>La première étape va consister à définir vos objectifs de communication.</w:t>
      </w:r>
    </w:p>
    <w:p w:rsidR="001F66F7" w:rsidRPr="00E24A66" w:rsidRDefault="001F66F7" w:rsidP="00BD6A1F">
      <w:pPr>
        <w:numPr>
          <w:ilvl w:val="0"/>
          <w:numId w:val="15"/>
        </w:numPr>
        <w:shd w:val="clear" w:color="auto" w:fill="FFFFFF"/>
        <w:spacing w:after="75"/>
        <w:ind w:left="300"/>
        <w:jc w:val="both"/>
        <w:rPr>
          <w:rFonts w:asciiTheme="majorBidi" w:eastAsia="Times New Roman" w:hAnsiTheme="majorBidi" w:cstheme="majorBidi"/>
          <w:color w:val="000000" w:themeColor="text1"/>
          <w:sz w:val="24"/>
          <w:szCs w:val="24"/>
          <w:lang w:eastAsia="fr-FR"/>
        </w:rPr>
      </w:pPr>
      <w:r w:rsidRPr="00E24A66">
        <w:rPr>
          <w:rFonts w:asciiTheme="majorBidi" w:eastAsia="Times New Roman" w:hAnsiTheme="majorBidi" w:cstheme="majorBidi"/>
          <w:color w:val="000000" w:themeColor="text1"/>
          <w:sz w:val="24"/>
          <w:szCs w:val="24"/>
          <w:lang w:eastAsia="fr-FR"/>
        </w:rPr>
        <w:t>S’agit-il de vous faire connaître ?</w:t>
      </w:r>
    </w:p>
    <w:p w:rsidR="001F66F7" w:rsidRPr="00E24A66" w:rsidRDefault="001F66F7" w:rsidP="00BD6A1F">
      <w:pPr>
        <w:numPr>
          <w:ilvl w:val="0"/>
          <w:numId w:val="15"/>
        </w:numPr>
        <w:shd w:val="clear" w:color="auto" w:fill="FFFFFF"/>
        <w:spacing w:after="75"/>
        <w:ind w:left="300"/>
        <w:jc w:val="both"/>
        <w:rPr>
          <w:rFonts w:asciiTheme="majorBidi" w:eastAsia="Times New Roman" w:hAnsiTheme="majorBidi" w:cstheme="majorBidi"/>
          <w:color w:val="000000" w:themeColor="text1"/>
          <w:sz w:val="24"/>
          <w:szCs w:val="24"/>
          <w:lang w:eastAsia="fr-FR"/>
        </w:rPr>
      </w:pPr>
      <w:r w:rsidRPr="00E24A66">
        <w:rPr>
          <w:rFonts w:asciiTheme="majorBidi" w:eastAsia="Times New Roman" w:hAnsiTheme="majorBidi" w:cstheme="majorBidi"/>
          <w:color w:val="000000" w:themeColor="text1"/>
          <w:sz w:val="24"/>
          <w:szCs w:val="24"/>
          <w:lang w:eastAsia="fr-FR"/>
        </w:rPr>
        <w:t>De prospecter ?</w:t>
      </w:r>
    </w:p>
    <w:p w:rsidR="001F66F7" w:rsidRPr="00E24A66" w:rsidRDefault="001F66F7" w:rsidP="00BD6A1F">
      <w:pPr>
        <w:numPr>
          <w:ilvl w:val="0"/>
          <w:numId w:val="15"/>
        </w:numPr>
        <w:shd w:val="clear" w:color="auto" w:fill="FFFFFF"/>
        <w:spacing w:after="75"/>
        <w:ind w:left="300"/>
        <w:jc w:val="both"/>
        <w:rPr>
          <w:rFonts w:asciiTheme="majorBidi" w:eastAsia="Times New Roman" w:hAnsiTheme="majorBidi" w:cstheme="majorBidi"/>
          <w:color w:val="000000" w:themeColor="text1"/>
          <w:sz w:val="24"/>
          <w:szCs w:val="24"/>
          <w:lang w:eastAsia="fr-FR"/>
        </w:rPr>
      </w:pPr>
      <w:r w:rsidRPr="00E24A66">
        <w:rPr>
          <w:rFonts w:asciiTheme="majorBidi" w:eastAsia="Times New Roman" w:hAnsiTheme="majorBidi" w:cstheme="majorBidi"/>
          <w:color w:val="000000" w:themeColor="text1"/>
          <w:sz w:val="24"/>
          <w:szCs w:val="24"/>
          <w:lang w:eastAsia="fr-FR"/>
        </w:rPr>
        <w:t>De séduire de nouveaux collaborateurs ?</w:t>
      </w:r>
    </w:p>
    <w:p w:rsidR="001F66F7" w:rsidRPr="00E24A66" w:rsidRDefault="001F66F7" w:rsidP="00BD6A1F">
      <w:pPr>
        <w:numPr>
          <w:ilvl w:val="0"/>
          <w:numId w:val="15"/>
        </w:numPr>
        <w:shd w:val="clear" w:color="auto" w:fill="FFFFFF"/>
        <w:spacing w:after="75"/>
        <w:ind w:left="300"/>
        <w:jc w:val="both"/>
        <w:rPr>
          <w:rFonts w:asciiTheme="majorBidi" w:eastAsia="Times New Roman" w:hAnsiTheme="majorBidi" w:cstheme="majorBidi"/>
          <w:color w:val="000000" w:themeColor="text1"/>
          <w:sz w:val="24"/>
          <w:szCs w:val="24"/>
          <w:lang w:eastAsia="fr-FR"/>
        </w:rPr>
      </w:pPr>
      <w:r w:rsidRPr="00E24A66">
        <w:rPr>
          <w:rFonts w:asciiTheme="majorBidi" w:eastAsia="Times New Roman" w:hAnsiTheme="majorBidi" w:cstheme="majorBidi"/>
          <w:color w:val="000000" w:themeColor="text1"/>
          <w:sz w:val="24"/>
          <w:szCs w:val="24"/>
          <w:lang w:eastAsia="fr-FR"/>
        </w:rPr>
        <w:t>De fidéliser vos clients ?</w:t>
      </w:r>
    </w:p>
    <w:p w:rsidR="001F66F7" w:rsidRPr="00E24A66" w:rsidRDefault="001F66F7" w:rsidP="00BD6A1F">
      <w:pPr>
        <w:shd w:val="clear" w:color="auto" w:fill="FFFFFF"/>
        <w:spacing w:after="375"/>
        <w:jc w:val="both"/>
        <w:rPr>
          <w:rFonts w:asciiTheme="majorBidi" w:eastAsia="Times New Roman" w:hAnsiTheme="majorBidi" w:cstheme="majorBidi"/>
          <w:color w:val="000000" w:themeColor="text1"/>
          <w:sz w:val="24"/>
          <w:szCs w:val="24"/>
          <w:lang w:eastAsia="fr-FR"/>
        </w:rPr>
      </w:pPr>
      <w:r w:rsidRPr="00E24A66">
        <w:rPr>
          <w:rFonts w:asciiTheme="majorBidi" w:eastAsia="Times New Roman" w:hAnsiTheme="majorBidi" w:cstheme="majorBidi"/>
          <w:color w:val="000000" w:themeColor="text1"/>
          <w:sz w:val="24"/>
          <w:szCs w:val="24"/>
          <w:lang w:eastAsia="fr-FR"/>
        </w:rPr>
        <w:t>Plusieurs campagnes ou supports de communication pourront être nécessaires pour répondre à ces différents objectifs. Car se concentrer sur une seule problématique est bien souvent la règle d’une communication efficace. Cependant, une campagne bien faite pourra, a contrario, répondre à différents enjeux.</w:t>
      </w:r>
    </w:p>
    <w:p w:rsidR="001F66F7" w:rsidRPr="00DD0CAC" w:rsidRDefault="001F66F7" w:rsidP="00BD6A1F">
      <w:pPr>
        <w:pStyle w:val="Paragraphedeliste"/>
        <w:numPr>
          <w:ilvl w:val="0"/>
          <w:numId w:val="20"/>
        </w:numPr>
        <w:shd w:val="clear" w:color="auto" w:fill="FFFFFF"/>
        <w:spacing w:after="120"/>
        <w:jc w:val="both"/>
        <w:outlineLvl w:val="1"/>
        <w:rPr>
          <w:rFonts w:asciiTheme="majorBidi" w:eastAsia="Times New Roman" w:hAnsiTheme="majorBidi" w:cstheme="majorBidi"/>
          <w:b/>
          <w:bCs/>
          <w:color w:val="2C2F34"/>
          <w:sz w:val="24"/>
          <w:szCs w:val="24"/>
          <w:lang w:eastAsia="fr-FR"/>
        </w:rPr>
      </w:pPr>
      <w:r w:rsidRPr="00DD0CAC">
        <w:rPr>
          <w:rFonts w:asciiTheme="majorBidi" w:eastAsia="Times New Roman" w:hAnsiTheme="majorBidi" w:cstheme="majorBidi"/>
          <w:b/>
          <w:bCs/>
          <w:color w:val="2C2F34"/>
          <w:sz w:val="24"/>
          <w:szCs w:val="24"/>
          <w:lang w:eastAsia="fr-FR"/>
        </w:rPr>
        <w:t>Identifier vos cibles</w:t>
      </w:r>
    </w:p>
    <w:p w:rsidR="001F66F7" w:rsidRPr="00505CB7" w:rsidRDefault="001F66F7" w:rsidP="00BD6A1F">
      <w:pPr>
        <w:shd w:val="clear" w:color="auto" w:fill="FFFFFF"/>
        <w:spacing w:after="0"/>
        <w:jc w:val="both"/>
        <w:rPr>
          <w:rFonts w:asciiTheme="majorBidi" w:eastAsia="Times New Roman" w:hAnsiTheme="majorBidi" w:cstheme="majorBidi"/>
          <w:color w:val="000000" w:themeColor="text1"/>
          <w:sz w:val="24"/>
          <w:szCs w:val="24"/>
          <w:lang w:eastAsia="fr-FR"/>
        </w:rPr>
      </w:pPr>
      <w:r w:rsidRPr="00B71AB1">
        <w:rPr>
          <w:rFonts w:asciiTheme="majorBidi" w:eastAsia="Times New Roman" w:hAnsiTheme="majorBidi" w:cstheme="majorBidi"/>
          <w:color w:val="2C2F34"/>
          <w:sz w:val="24"/>
          <w:szCs w:val="24"/>
          <w:lang w:eastAsia="fr-FR"/>
        </w:rPr>
        <w:t xml:space="preserve">La communication est avant tout la transmission d’un message d’un émetteur (votre entreprise) vers un ou plusieurs récepteurs (vos clients, prospects, partenaires ou </w:t>
      </w:r>
      <w:r w:rsidRPr="00505CB7">
        <w:rPr>
          <w:rFonts w:asciiTheme="majorBidi" w:eastAsia="Times New Roman" w:hAnsiTheme="majorBidi" w:cstheme="majorBidi"/>
          <w:color w:val="000000" w:themeColor="text1"/>
          <w:sz w:val="24"/>
          <w:szCs w:val="24"/>
          <w:lang w:eastAsia="fr-FR"/>
        </w:rPr>
        <w:t>prescripteurs).</w:t>
      </w:r>
      <w:r w:rsidRPr="00505CB7">
        <w:rPr>
          <w:rFonts w:asciiTheme="majorBidi" w:eastAsia="Times New Roman" w:hAnsiTheme="majorBidi" w:cstheme="majorBidi"/>
          <w:color w:val="000000" w:themeColor="text1"/>
          <w:sz w:val="24"/>
          <w:szCs w:val="24"/>
          <w:lang w:eastAsia="fr-FR"/>
        </w:rPr>
        <w:br/>
        <w:t>Communiquer consiste donc, pour vous, à identifier clairement vos cibles de communication. Afin de déployer des </w:t>
      </w:r>
      <w:hyperlink r:id="rId126" w:history="1">
        <w:r w:rsidRPr="00505CB7">
          <w:rPr>
            <w:rFonts w:asciiTheme="majorBidi" w:eastAsia="Times New Roman" w:hAnsiTheme="majorBidi" w:cstheme="majorBidi"/>
            <w:color w:val="000000" w:themeColor="text1"/>
            <w:sz w:val="24"/>
            <w:szCs w:val="24"/>
            <w:lang w:eastAsia="fr-FR"/>
          </w:rPr>
          <w:t>moyens de communication</w:t>
        </w:r>
      </w:hyperlink>
      <w:r w:rsidRPr="00505CB7">
        <w:rPr>
          <w:rFonts w:asciiTheme="majorBidi" w:eastAsia="Times New Roman" w:hAnsiTheme="majorBidi" w:cstheme="majorBidi"/>
          <w:color w:val="000000" w:themeColor="text1"/>
          <w:sz w:val="24"/>
          <w:szCs w:val="24"/>
          <w:lang w:eastAsia="fr-FR"/>
        </w:rPr>
        <w:t> adaptés précisément à leurs attentes. Et de ne s’adresser qu’aux personnes potentiellement intéressées par votre marque, vos produits et services.</w:t>
      </w:r>
    </w:p>
    <w:p w:rsidR="001F66F7" w:rsidRPr="00505CB7" w:rsidRDefault="001F66F7" w:rsidP="00BD6A1F">
      <w:pPr>
        <w:shd w:val="clear" w:color="auto" w:fill="FFFFFF"/>
        <w:spacing w:after="0"/>
        <w:jc w:val="both"/>
        <w:rPr>
          <w:rFonts w:asciiTheme="majorBidi" w:eastAsia="Times New Roman" w:hAnsiTheme="majorBidi" w:cstheme="majorBidi"/>
          <w:color w:val="000000" w:themeColor="text1"/>
          <w:sz w:val="24"/>
          <w:szCs w:val="24"/>
          <w:lang w:eastAsia="fr-FR"/>
        </w:rPr>
      </w:pPr>
      <w:r w:rsidRPr="00505CB7">
        <w:rPr>
          <w:rFonts w:asciiTheme="majorBidi" w:eastAsia="Times New Roman" w:hAnsiTheme="majorBidi" w:cstheme="majorBidi"/>
          <w:color w:val="000000" w:themeColor="text1"/>
          <w:sz w:val="24"/>
          <w:szCs w:val="24"/>
          <w:lang w:eastAsia="fr-FR"/>
        </w:rPr>
        <w:t>La cible d’une entreprise peut être multiple : ses clients, ses partenaires, ses fournisseurs…</w:t>
      </w:r>
      <w:r w:rsidRPr="00505CB7">
        <w:rPr>
          <w:rFonts w:asciiTheme="majorBidi" w:eastAsia="Times New Roman" w:hAnsiTheme="majorBidi" w:cstheme="majorBidi"/>
          <w:color w:val="000000" w:themeColor="text1"/>
          <w:sz w:val="24"/>
          <w:szCs w:val="24"/>
          <w:lang w:eastAsia="fr-FR"/>
        </w:rPr>
        <w:br/>
        <w:t>Posez-vous bien la question.</w:t>
      </w:r>
    </w:p>
    <w:p w:rsidR="001F66F7" w:rsidRPr="00505CB7" w:rsidRDefault="001F66F7" w:rsidP="00BD6A1F">
      <w:pPr>
        <w:numPr>
          <w:ilvl w:val="0"/>
          <w:numId w:val="16"/>
        </w:numPr>
        <w:shd w:val="clear" w:color="auto" w:fill="FFFFFF"/>
        <w:spacing w:after="75"/>
        <w:ind w:left="300"/>
        <w:jc w:val="both"/>
        <w:rPr>
          <w:rFonts w:asciiTheme="majorBidi" w:eastAsia="Times New Roman" w:hAnsiTheme="majorBidi" w:cstheme="majorBidi"/>
          <w:color w:val="000000" w:themeColor="text1"/>
          <w:sz w:val="24"/>
          <w:szCs w:val="24"/>
          <w:lang w:eastAsia="fr-FR"/>
        </w:rPr>
      </w:pPr>
      <w:r w:rsidRPr="00505CB7">
        <w:rPr>
          <w:rFonts w:asciiTheme="majorBidi" w:eastAsia="Times New Roman" w:hAnsiTheme="majorBidi" w:cstheme="majorBidi"/>
          <w:color w:val="000000" w:themeColor="text1"/>
          <w:sz w:val="24"/>
          <w:szCs w:val="24"/>
          <w:lang w:eastAsia="fr-FR"/>
        </w:rPr>
        <w:t>Qui souhaitez-vous sensibiliser ? Vos clients ? Vos prescripteurs ? Vos partenaires ?</w:t>
      </w:r>
    </w:p>
    <w:p w:rsidR="00DD0CAC" w:rsidRPr="00505CB7" w:rsidRDefault="001F66F7" w:rsidP="00BD6A1F">
      <w:pPr>
        <w:shd w:val="clear" w:color="auto" w:fill="FFFFFF"/>
        <w:spacing w:after="120"/>
        <w:jc w:val="both"/>
        <w:outlineLvl w:val="1"/>
        <w:rPr>
          <w:rFonts w:asciiTheme="majorBidi" w:eastAsia="Times New Roman" w:hAnsiTheme="majorBidi" w:cstheme="majorBidi"/>
          <w:b/>
          <w:bCs/>
          <w:color w:val="000000" w:themeColor="text1"/>
          <w:sz w:val="24"/>
          <w:szCs w:val="24"/>
          <w:lang w:eastAsia="fr-FR"/>
        </w:rPr>
      </w:pPr>
      <w:r w:rsidRPr="00505CB7">
        <w:rPr>
          <w:rFonts w:asciiTheme="majorBidi" w:eastAsia="Times New Roman" w:hAnsiTheme="majorBidi" w:cstheme="majorBidi"/>
          <w:color w:val="000000" w:themeColor="text1"/>
          <w:sz w:val="24"/>
          <w:szCs w:val="24"/>
          <w:lang w:eastAsia="fr-FR"/>
        </w:rPr>
        <w:t>C’est en visant juste que l’on optimise son budget et que l’on peut définir des actions adaptées.</w:t>
      </w:r>
      <w:r w:rsidRPr="00505CB7">
        <w:rPr>
          <w:rFonts w:asciiTheme="majorBidi" w:eastAsia="Times New Roman" w:hAnsiTheme="majorBidi" w:cstheme="majorBidi"/>
          <w:color w:val="000000" w:themeColor="text1"/>
          <w:sz w:val="24"/>
          <w:szCs w:val="24"/>
          <w:lang w:eastAsia="fr-FR"/>
        </w:rPr>
        <w:br/>
        <w:t>Mais définir sa cible n’est pas suffisant. Il faut également bien la connaître : connaître son profil sociologique (âge, sexe, profession, catégorie socio-professionnelle, secteur géographique), connaître ses besoins et habitudes (comportements, valeurs, aspirations, type de consommation, medias privilégiés)</w:t>
      </w:r>
      <w:r w:rsidR="00AE58B8" w:rsidRPr="00505CB7">
        <w:rPr>
          <w:rFonts w:asciiTheme="majorBidi" w:eastAsia="Times New Roman" w:hAnsiTheme="majorBidi" w:cstheme="majorBidi"/>
          <w:b/>
          <w:bCs/>
          <w:color w:val="000000" w:themeColor="text1"/>
          <w:sz w:val="24"/>
          <w:szCs w:val="24"/>
          <w:lang w:eastAsia="fr-FR"/>
        </w:rPr>
        <w:t xml:space="preserve"> </w:t>
      </w:r>
    </w:p>
    <w:p w:rsidR="00AE58B8" w:rsidRPr="00DD0CAC" w:rsidRDefault="00AE58B8" w:rsidP="00BD6A1F">
      <w:pPr>
        <w:pStyle w:val="Paragraphedeliste"/>
        <w:numPr>
          <w:ilvl w:val="0"/>
          <w:numId w:val="20"/>
        </w:numPr>
        <w:shd w:val="clear" w:color="auto" w:fill="FFFFFF"/>
        <w:spacing w:after="120"/>
        <w:jc w:val="both"/>
        <w:outlineLvl w:val="1"/>
        <w:rPr>
          <w:rFonts w:asciiTheme="majorBidi" w:eastAsia="Times New Roman" w:hAnsiTheme="majorBidi" w:cstheme="majorBidi"/>
          <w:b/>
          <w:bCs/>
          <w:color w:val="2C2F34"/>
          <w:sz w:val="24"/>
          <w:szCs w:val="24"/>
          <w:lang w:eastAsia="fr-FR"/>
        </w:rPr>
      </w:pPr>
      <w:r w:rsidRPr="00DD0CAC">
        <w:rPr>
          <w:rFonts w:asciiTheme="majorBidi" w:eastAsia="Times New Roman" w:hAnsiTheme="majorBidi" w:cstheme="majorBidi"/>
          <w:b/>
          <w:bCs/>
          <w:color w:val="2C2F34"/>
          <w:sz w:val="24"/>
          <w:szCs w:val="24"/>
          <w:lang w:eastAsia="fr-FR"/>
        </w:rPr>
        <w:t>Vous positionner dans votre environnement</w:t>
      </w:r>
    </w:p>
    <w:p w:rsidR="00AE58B8" w:rsidRPr="00505CB7" w:rsidRDefault="00AE58B8" w:rsidP="00BD6A1F">
      <w:pPr>
        <w:numPr>
          <w:ilvl w:val="0"/>
          <w:numId w:val="17"/>
        </w:numPr>
        <w:shd w:val="clear" w:color="auto" w:fill="FFFFFF"/>
        <w:spacing w:after="75"/>
        <w:ind w:left="300"/>
        <w:jc w:val="both"/>
        <w:rPr>
          <w:rFonts w:asciiTheme="majorBidi" w:eastAsia="Times New Roman" w:hAnsiTheme="majorBidi" w:cstheme="majorBidi"/>
          <w:color w:val="000000" w:themeColor="text1"/>
          <w:sz w:val="24"/>
          <w:szCs w:val="24"/>
          <w:lang w:eastAsia="fr-FR"/>
        </w:rPr>
      </w:pPr>
      <w:r w:rsidRPr="00505CB7">
        <w:rPr>
          <w:rFonts w:asciiTheme="majorBidi" w:eastAsia="Times New Roman" w:hAnsiTheme="majorBidi" w:cstheme="majorBidi"/>
          <w:color w:val="000000" w:themeColor="text1"/>
          <w:sz w:val="24"/>
          <w:szCs w:val="24"/>
          <w:lang w:eastAsia="fr-FR"/>
        </w:rPr>
        <w:t>Quel est votre environnement ?</w:t>
      </w:r>
    </w:p>
    <w:p w:rsidR="00AE58B8" w:rsidRPr="00505CB7" w:rsidRDefault="00AE58B8" w:rsidP="00BD6A1F">
      <w:pPr>
        <w:numPr>
          <w:ilvl w:val="0"/>
          <w:numId w:val="17"/>
        </w:numPr>
        <w:shd w:val="clear" w:color="auto" w:fill="FFFFFF"/>
        <w:spacing w:after="75"/>
        <w:ind w:left="300"/>
        <w:jc w:val="both"/>
        <w:rPr>
          <w:rFonts w:asciiTheme="majorBidi" w:eastAsia="Times New Roman" w:hAnsiTheme="majorBidi" w:cstheme="majorBidi"/>
          <w:color w:val="000000" w:themeColor="text1"/>
          <w:sz w:val="24"/>
          <w:szCs w:val="24"/>
          <w:lang w:eastAsia="fr-FR"/>
        </w:rPr>
      </w:pPr>
      <w:r w:rsidRPr="00505CB7">
        <w:rPr>
          <w:rFonts w:asciiTheme="majorBidi" w:eastAsia="Times New Roman" w:hAnsiTheme="majorBidi" w:cstheme="majorBidi"/>
          <w:color w:val="000000" w:themeColor="text1"/>
          <w:sz w:val="24"/>
          <w:szCs w:val="24"/>
          <w:lang w:eastAsia="fr-FR"/>
        </w:rPr>
        <w:t>Quels sont vos concurrents et comment communiquent-ils ?</w:t>
      </w:r>
    </w:p>
    <w:p w:rsidR="00AE58B8" w:rsidRPr="00505CB7" w:rsidRDefault="00AE58B8" w:rsidP="00BD6A1F">
      <w:pPr>
        <w:numPr>
          <w:ilvl w:val="0"/>
          <w:numId w:val="17"/>
        </w:numPr>
        <w:shd w:val="clear" w:color="auto" w:fill="FFFFFF"/>
        <w:spacing w:after="75"/>
        <w:ind w:left="300"/>
        <w:jc w:val="both"/>
        <w:rPr>
          <w:rFonts w:asciiTheme="majorBidi" w:eastAsia="Times New Roman" w:hAnsiTheme="majorBidi" w:cstheme="majorBidi"/>
          <w:color w:val="000000" w:themeColor="text1"/>
          <w:sz w:val="24"/>
          <w:szCs w:val="24"/>
          <w:lang w:eastAsia="fr-FR"/>
        </w:rPr>
      </w:pPr>
      <w:r w:rsidRPr="00505CB7">
        <w:rPr>
          <w:rFonts w:asciiTheme="majorBidi" w:eastAsia="Times New Roman" w:hAnsiTheme="majorBidi" w:cstheme="majorBidi"/>
          <w:color w:val="000000" w:themeColor="text1"/>
          <w:sz w:val="24"/>
          <w:szCs w:val="24"/>
          <w:lang w:eastAsia="fr-FR"/>
        </w:rPr>
        <w:lastRenderedPageBreak/>
        <w:t>Depuis combien de temps votre entreprise existe-t-elle ?</w:t>
      </w:r>
    </w:p>
    <w:p w:rsidR="00AE58B8" w:rsidRPr="00505CB7" w:rsidRDefault="00AE58B8" w:rsidP="00BD6A1F">
      <w:pPr>
        <w:numPr>
          <w:ilvl w:val="0"/>
          <w:numId w:val="17"/>
        </w:numPr>
        <w:shd w:val="clear" w:color="auto" w:fill="FFFFFF"/>
        <w:spacing w:after="75"/>
        <w:ind w:left="300"/>
        <w:jc w:val="both"/>
        <w:rPr>
          <w:rFonts w:asciiTheme="majorBidi" w:eastAsia="Times New Roman" w:hAnsiTheme="majorBidi" w:cstheme="majorBidi"/>
          <w:color w:val="000000" w:themeColor="text1"/>
          <w:sz w:val="24"/>
          <w:szCs w:val="24"/>
          <w:lang w:eastAsia="fr-FR"/>
        </w:rPr>
      </w:pPr>
      <w:r w:rsidRPr="00505CB7">
        <w:rPr>
          <w:rFonts w:asciiTheme="majorBidi" w:eastAsia="Times New Roman" w:hAnsiTheme="majorBidi" w:cstheme="majorBidi"/>
          <w:color w:val="000000" w:themeColor="text1"/>
          <w:sz w:val="24"/>
          <w:szCs w:val="24"/>
          <w:lang w:eastAsia="fr-FR"/>
        </w:rPr>
        <w:t>Quelle est son image ?</w:t>
      </w:r>
    </w:p>
    <w:p w:rsidR="00AE58B8" w:rsidRPr="00505CB7" w:rsidRDefault="00AE58B8" w:rsidP="00BD6A1F">
      <w:pPr>
        <w:numPr>
          <w:ilvl w:val="0"/>
          <w:numId w:val="17"/>
        </w:numPr>
        <w:shd w:val="clear" w:color="auto" w:fill="FFFFFF"/>
        <w:spacing w:after="75"/>
        <w:ind w:left="300"/>
        <w:jc w:val="both"/>
        <w:rPr>
          <w:rFonts w:asciiTheme="majorBidi" w:eastAsia="Times New Roman" w:hAnsiTheme="majorBidi" w:cstheme="majorBidi"/>
          <w:color w:val="000000" w:themeColor="text1"/>
          <w:sz w:val="24"/>
          <w:szCs w:val="24"/>
          <w:lang w:eastAsia="fr-FR"/>
        </w:rPr>
      </w:pPr>
      <w:r w:rsidRPr="00505CB7">
        <w:rPr>
          <w:rFonts w:asciiTheme="majorBidi" w:eastAsia="Times New Roman" w:hAnsiTheme="majorBidi" w:cstheme="majorBidi"/>
          <w:color w:val="000000" w:themeColor="text1"/>
          <w:sz w:val="24"/>
          <w:szCs w:val="24"/>
          <w:lang w:eastAsia="fr-FR"/>
        </w:rPr>
        <w:t>Comment souhaitez-vous positionner votre entreprise dans son environnement ?</w:t>
      </w:r>
    </w:p>
    <w:p w:rsidR="00AE58B8" w:rsidRPr="00505CB7" w:rsidRDefault="00AE58B8" w:rsidP="00BD6A1F">
      <w:pPr>
        <w:numPr>
          <w:ilvl w:val="0"/>
          <w:numId w:val="17"/>
        </w:numPr>
        <w:shd w:val="clear" w:color="auto" w:fill="FFFFFF"/>
        <w:spacing w:after="75"/>
        <w:ind w:left="300"/>
        <w:jc w:val="both"/>
        <w:rPr>
          <w:rFonts w:asciiTheme="majorBidi" w:eastAsia="Times New Roman" w:hAnsiTheme="majorBidi" w:cstheme="majorBidi"/>
          <w:color w:val="000000" w:themeColor="text1"/>
          <w:sz w:val="24"/>
          <w:szCs w:val="24"/>
          <w:lang w:eastAsia="fr-FR"/>
        </w:rPr>
      </w:pPr>
      <w:r w:rsidRPr="00505CB7">
        <w:rPr>
          <w:rFonts w:asciiTheme="majorBidi" w:eastAsia="Times New Roman" w:hAnsiTheme="majorBidi" w:cstheme="majorBidi"/>
          <w:color w:val="000000" w:themeColor="text1"/>
          <w:sz w:val="24"/>
          <w:szCs w:val="24"/>
          <w:lang w:eastAsia="fr-FR"/>
        </w:rPr>
        <w:t>Souhaitez-vous renforcer ou corriger l’image de votre entreprise ?</w:t>
      </w:r>
    </w:p>
    <w:p w:rsidR="00AE58B8" w:rsidRPr="00505CB7" w:rsidRDefault="00AE58B8" w:rsidP="00BD6A1F">
      <w:pPr>
        <w:numPr>
          <w:ilvl w:val="0"/>
          <w:numId w:val="17"/>
        </w:numPr>
        <w:shd w:val="clear" w:color="auto" w:fill="FFFFFF"/>
        <w:spacing w:after="75"/>
        <w:ind w:left="300"/>
        <w:jc w:val="both"/>
        <w:rPr>
          <w:rFonts w:asciiTheme="majorBidi" w:eastAsia="Times New Roman" w:hAnsiTheme="majorBidi" w:cstheme="majorBidi"/>
          <w:color w:val="000000" w:themeColor="text1"/>
          <w:sz w:val="24"/>
          <w:szCs w:val="24"/>
          <w:lang w:eastAsia="fr-FR"/>
        </w:rPr>
      </w:pPr>
      <w:r w:rsidRPr="00505CB7">
        <w:rPr>
          <w:rFonts w:asciiTheme="majorBidi" w:eastAsia="Times New Roman" w:hAnsiTheme="majorBidi" w:cstheme="majorBidi"/>
          <w:color w:val="000000" w:themeColor="text1"/>
          <w:sz w:val="24"/>
          <w:szCs w:val="24"/>
          <w:lang w:eastAsia="fr-FR"/>
        </w:rPr>
        <w:t>Quels sont vos avantages concurrentiels ?</w:t>
      </w:r>
    </w:p>
    <w:p w:rsidR="00AE58B8" w:rsidRPr="00505CB7" w:rsidRDefault="00AE58B8" w:rsidP="00BD6A1F">
      <w:pPr>
        <w:numPr>
          <w:ilvl w:val="0"/>
          <w:numId w:val="17"/>
        </w:numPr>
        <w:shd w:val="clear" w:color="auto" w:fill="FFFFFF"/>
        <w:spacing w:after="75"/>
        <w:ind w:left="300"/>
        <w:jc w:val="both"/>
        <w:rPr>
          <w:rFonts w:asciiTheme="majorBidi" w:eastAsia="Times New Roman" w:hAnsiTheme="majorBidi" w:cstheme="majorBidi"/>
          <w:color w:val="000000" w:themeColor="text1"/>
          <w:sz w:val="24"/>
          <w:szCs w:val="24"/>
          <w:lang w:eastAsia="fr-FR"/>
        </w:rPr>
      </w:pPr>
      <w:r w:rsidRPr="00505CB7">
        <w:rPr>
          <w:rFonts w:asciiTheme="majorBidi" w:eastAsia="Times New Roman" w:hAnsiTheme="majorBidi" w:cstheme="majorBidi"/>
          <w:color w:val="000000" w:themeColor="text1"/>
          <w:sz w:val="24"/>
          <w:szCs w:val="24"/>
          <w:lang w:eastAsia="fr-FR"/>
        </w:rPr>
        <w:t>Vos points forts ?</w:t>
      </w:r>
    </w:p>
    <w:p w:rsidR="00AE58B8" w:rsidRPr="00505CB7" w:rsidRDefault="00AE58B8" w:rsidP="00BD6A1F">
      <w:pPr>
        <w:numPr>
          <w:ilvl w:val="0"/>
          <w:numId w:val="17"/>
        </w:numPr>
        <w:shd w:val="clear" w:color="auto" w:fill="FFFFFF"/>
        <w:spacing w:after="75"/>
        <w:ind w:left="300"/>
        <w:jc w:val="both"/>
        <w:rPr>
          <w:rFonts w:asciiTheme="majorBidi" w:eastAsia="Times New Roman" w:hAnsiTheme="majorBidi" w:cstheme="majorBidi"/>
          <w:color w:val="000000" w:themeColor="text1"/>
          <w:sz w:val="24"/>
          <w:szCs w:val="24"/>
          <w:lang w:eastAsia="fr-FR"/>
        </w:rPr>
      </w:pPr>
      <w:r w:rsidRPr="00505CB7">
        <w:rPr>
          <w:rFonts w:asciiTheme="majorBidi" w:eastAsia="Times New Roman" w:hAnsiTheme="majorBidi" w:cstheme="majorBidi"/>
          <w:color w:val="000000" w:themeColor="text1"/>
          <w:sz w:val="24"/>
          <w:szCs w:val="24"/>
          <w:lang w:eastAsia="fr-FR"/>
        </w:rPr>
        <w:t>Vos points faibles ?</w:t>
      </w:r>
    </w:p>
    <w:p w:rsidR="00AE58B8" w:rsidRPr="00505CB7" w:rsidRDefault="00AE58B8" w:rsidP="00BD6A1F">
      <w:pPr>
        <w:shd w:val="clear" w:color="auto" w:fill="FFFFFF"/>
        <w:spacing w:after="375"/>
        <w:jc w:val="both"/>
        <w:rPr>
          <w:rFonts w:asciiTheme="majorBidi" w:eastAsia="Times New Roman" w:hAnsiTheme="majorBidi" w:cstheme="majorBidi"/>
          <w:color w:val="000000" w:themeColor="text1"/>
          <w:sz w:val="24"/>
          <w:szCs w:val="24"/>
          <w:lang w:eastAsia="fr-FR"/>
        </w:rPr>
      </w:pPr>
      <w:r w:rsidRPr="00505CB7">
        <w:rPr>
          <w:rFonts w:asciiTheme="majorBidi" w:eastAsia="Times New Roman" w:hAnsiTheme="majorBidi" w:cstheme="majorBidi"/>
          <w:color w:val="000000" w:themeColor="text1"/>
          <w:sz w:val="24"/>
          <w:szCs w:val="24"/>
          <w:lang w:eastAsia="fr-FR"/>
        </w:rPr>
        <w:t>Autant de questions à se poser afin de bien définir le cadre de votre communication.</w:t>
      </w:r>
    </w:p>
    <w:p w:rsidR="00AE58B8" w:rsidRPr="00DD0CAC" w:rsidRDefault="00AE58B8" w:rsidP="00BD6A1F">
      <w:pPr>
        <w:pStyle w:val="Paragraphedeliste"/>
        <w:numPr>
          <w:ilvl w:val="0"/>
          <w:numId w:val="20"/>
        </w:numPr>
        <w:shd w:val="clear" w:color="auto" w:fill="FFFFFF"/>
        <w:spacing w:after="120"/>
        <w:jc w:val="both"/>
        <w:outlineLvl w:val="1"/>
        <w:rPr>
          <w:rFonts w:asciiTheme="majorBidi" w:eastAsia="Times New Roman" w:hAnsiTheme="majorBidi" w:cstheme="majorBidi"/>
          <w:b/>
          <w:bCs/>
          <w:color w:val="2C2F34"/>
          <w:sz w:val="24"/>
          <w:szCs w:val="24"/>
          <w:lang w:eastAsia="fr-FR"/>
        </w:rPr>
      </w:pPr>
      <w:r w:rsidRPr="00DD0CAC">
        <w:rPr>
          <w:rFonts w:asciiTheme="majorBidi" w:eastAsia="Times New Roman" w:hAnsiTheme="majorBidi" w:cstheme="majorBidi"/>
          <w:b/>
          <w:bCs/>
          <w:color w:val="2C2F34"/>
          <w:sz w:val="24"/>
          <w:szCs w:val="24"/>
          <w:lang w:eastAsia="fr-FR"/>
        </w:rPr>
        <w:t>Utiliser la méthode SWOT pour mener à bien votre réflexion</w:t>
      </w:r>
    </w:p>
    <w:p w:rsidR="00AE58B8" w:rsidRPr="00D3184E" w:rsidRDefault="00AE58B8" w:rsidP="00BD6A1F">
      <w:pPr>
        <w:shd w:val="clear" w:color="auto" w:fill="FFFFFF"/>
        <w:spacing w:after="375"/>
        <w:jc w:val="both"/>
        <w:rPr>
          <w:rFonts w:asciiTheme="majorBidi" w:eastAsia="Times New Roman" w:hAnsiTheme="majorBidi" w:cstheme="majorBidi"/>
          <w:color w:val="000000" w:themeColor="text1"/>
          <w:sz w:val="24"/>
          <w:szCs w:val="24"/>
          <w:lang w:eastAsia="fr-FR"/>
        </w:rPr>
      </w:pPr>
      <w:r w:rsidRPr="00D3184E">
        <w:rPr>
          <w:rFonts w:asciiTheme="majorBidi" w:eastAsia="Times New Roman" w:hAnsiTheme="majorBidi" w:cstheme="majorBidi"/>
          <w:color w:val="000000" w:themeColor="text1"/>
          <w:sz w:val="24"/>
          <w:szCs w:val="24"/>
          <w:lang w:eastAsia="fr-FR"/>
        </w:rPr>
        <w:t>Une méthode simple et efficace consiste à appliquer la méthode SWOT (AFOM en français : atouts, faiblesses, opportunités, menaces). Elle permet de faire apparaître à chaque niveau, les forces et faiblesses, opportunités et menaces et fait ainsi émerger les variables décisives sur lesquelles il sera le plus pertinent et le plus efficace d’agir.</w:t>
      </w:r>
    </w:p>
    <w:p w:rsidR="00615810" w:rsidRPr="00D3184E" w:rsidRDefault="00615810" w:rsidP="00BD6A1F">
      <w:pPr>
        <w:pStyle w:val="Paragraphedeliste"/>
        <w:numPr>
          <w:ilvl w:val="0"/>
          <w:numId w:val="20"/>
        </w:numPr>
        <w:shd w:val="clear" w:color="auto" w:fill="FFFFFF"/>
        <w:spacing w:after="120"/>
        <w:jc w:val="both"/>
        <w:outlineLvl w:val="1"/>
        <w:rPr>
          <w:rFonts w:asciiTheme="majorBidi" w:eastAsia="Times New Roman" w:hAnsiTheme="majorBidi" w:cstheme="majorBidi"/>
          <w:b/>
          <w:bCs/>
          <w:color w:val="000000" w:themeColor="text1"/>
          <w:sz w:val="24"/>
          <w:szCs w:val="24"/>
          <w:lang w:eastAsia="fr-FR"/>
        </w:rPr>
      </w:pPr>
      <w:r w:rsidRPr="00D3184E">
        <w:rPr>
          <w:rFonts w:asciiTheme="majorBidi" w:eastAsia="Times New Roman" w:hAnsiTheme="majorBidi" w:cstheme="majorBidi"/>
          <w:b/>
          <w:bCs/>
          <w:color w:val="000000" w:themeColor="text1"/>
          <w:sz w:val="24"/>
          <w:szCs w:val="24"/>
          <w:lang w:eastAsia="fr-FR"/>
        </w:rPr>
        <w:t>Formuler votre message</w:t>
      </w:r>
    </w:p>
    <w:p w:rsidR="00615810" w:rsidRPr="00D3184E" w:rsidRDefault="00615810" w:rsidP="00BD6A1F">
      <w:pPr>
        <w:numPr>
          <w:ilvl w:val="0"/>
          <w:numId w:val="18"/>
        </w:numPr>
        <w:shd w:val="clear" w:color="auto" w:fill="FFFFFF"/>
        <w:spacing w:after="75"/>
        <w:ind w:left="300"/>
        <w:jc w:val="both"/>
        <w:rPr>
          <w:rFonts w:asciiTheme="majorBidi" w:eastAsia="Times New Roman" w:hAnsiTheme="majorBidi" w:cstheme="majorBidi"/>
          <w:color w:val="000000" w:themeColor="text1"/>
          <w:sz w:val="24"/>
          <w:szCs w:val="24"/>
          <w:lang w:eastAsia="fr-FR"/>
        </w:rPr>
      </w:pPr>
      <w:r w:rsidRPr="00D3184E">
        <w:rPr>
          <w:rFonts w:asciiTheme="majorBidi" w:eastAsia="Times New Roman" w:hAnsiTheme="majorBidi" w:cstheme="majorBidi"/>
          <w:color w:val="000000" w:themeColor="text1"/>
          <w:sz w:val="24"/>
          <w:szCs w:val="24"/>
          <w:lang w:eastAsia="fr-FR"/>
        </w:rPr>
        <w:t>Quel message souhaitez-vous transmettre ?</w:t>
      </w:r>
    </w:p>
    <w:p w:rsidR="00311A3D" w:rsidRPr="00D3184E" w:rsidRDefault="00311A3D" w:rsidP="00BD6A1F">
      <w:pPr>
        <w:numPr>
          <w:ilvl w:val="0"/>
          <w:numId w:val="18"/>
        </w:numPr>
        <w:shd w:val="clear" w:color="auto" w:fill="FFFFFF"/>
        <w:spacing w:after="75"/>
        <w:ind w:left="300"/>
        <w:jc w:val="both"/>
        <w:rPr>
          <w:rFonts w:asciiTheme="majorBidi" w:eastAsia="Times New Roman" w:hAnsiTheme="majorBidi" w:cstheme="majorBidi"/>
          <w:color w:val="000000" w:themeColor="text1"/>
          <w:sz w:val="24"/>
          <w:szCs w:val="24"/>
          <w:lang w:eastAsia="fr-FR"/>
        </w:rPr>
      </w:pPr>
      <w:r w:rsidRPr="00D3184E">
        <w:rPr>
          <w:rFonts w:asciiTheme="majorBidi" w:eastAsia="Times New Roman" w:hAnsiTheme="majorBidi" w:cstheme="majorBidi"/>
          <w:color w:val="000000" w:themeColor="text1"/>
          <w:sz w:val="24"/>
          <w:szCs w:val="24"/>
          <w:lang w:eastAsia="fr-FR"/>
        </w:rPr>
        <w:t>Que souhaitez-vous dire et affirmer auprès de vos différentes cibles ?</w:t>
      </w:r>
    </w:p>
    <w:p w:rsidR="00311A3D" w:rsidRPr="00D3184E" w:rsidRDefault="00311A3D" w:rsidP="00BD6A1F">
      <w:pPr>
        <w:numPr>
          <w:ilvl w:val="0"/>
          <w:numId w:val="18"/>
        </w:numPr>
        <w:shd w:val="clear" w:color="auto" w:fill="FFFFFF"/>
        <w:spacing w:after="75"/>
        <w:ind w:left="300"/>
        <w:jc w:val="both"/>
        <w:rPr>
          <w:rFonts w:asciiTheme="majorBidi" w:eastAsia="Times New Roman" w:hAnsiTheme="majorBidi" w:cstheme="majorBidi"/>
          <w:color w:val="000000" w:themeColor="text1"/>
          <w:sz w:val="24"/>
          <w:szCs w:val="24"/>
          <w:lang w:eastAsia="fr-FR"/>
        </w:rPr>
      </w:pPr>
      <w:r w:rsidRPr="00D3184E">
        <w:rPr>
          <w:rFonts w:asciiTheme="majorBidi" w:eastAsia="Times New Roman" w:hAnsiTheme="majorBidi" w:cstheme="majorBidi"/>
          <w:color w:val="000000" w:themeColor="text1"/>
          <w:sz w:val="24"/>
          <w:szCs w:val="24"/>
          <w:lang w:eastAsia="fr-FR"/>
        </w:rPr>
        <w:t>Sur quel ton aimeriez-vous faire passer votre message ?</w:t>
      </w:r>
    </w:p>
    <w:p w:rsidR="00311A3D" w:rsidRPr="00D3184E" w:rsidRDefault="00311A3D" w:rsidP="00BD6A1F">
      <w:pPr>
        <w:shd w:val="clear" w:color="auto" w:fill="FFFFFF"/>
        <w:spacing w:after="375"/>
        <w:jc w:val="both"/>
        <w:rPr>
          <w:rFonts w:asciiTheme="majorBidi" w:eastAsia="Times New Roman" w:hAnsiTheme="majorBidi" w:cstheme="majorBidi"/>
          <w:color w:val="000000" w:themeColor="text1"/>
          <w:sz w:val="24"/>
          <w:szCs w:val="24"/>
          <w:lang w:eastAsia="fr-FR"/>
        </w:rPr>
      </w:pPr>
      <w:r w:rsidRPr="00D3184E">
        <w:rPr>
          <w:rFonts w:asciiTheme="majorBidi" w:eastAsia="Times New Roman" w:hAnsiTheme="majorBidi" w:cstheme="majorBidi"/>
          <w:color w:val="000000" w:themeColor="text1"/>
          <w:sz w:val="24"/>
          <w:szCs w:val="24"/>
          <w:lang w:eastAsia="fr-FR"/>
        </w:rPr>
        <w:t>Dans ce cadre, une règle à retenir : un message clair véhiculant une seule idée forte sera le plus percutant.</w:t>
      </w:r>
    </w:p>
    <w:p w:rsidR="00311A3D" w:rsidRPr="00D3184E" w:rsidRDefault="00311A3D" w:rsidP="00BD6A1F">
      <w:pPr>
        <w:pStyle w:val="Paragraphedeliste"/>
        <w:numPr>
          <w:ilvl w:val="0"/>
          <w:numId w:val="20"/>
        </w:numPr>
        <w:shd w:val="clear" w:color="auto" w:fill="FFFFFF"/>
        <w:spacing w:after="120"/>
        <w:jc w:val="both"/>
        <w:outlineLvl w:val="1"/>
        <w:rPr>
          <w:rFonts w:asciiTheme="majorBidi" w:eastAsia="Times New Roman" w:hAnsiTheme="majorBidi" w:cstheme="majorBidi"/>
          <w:b/>
          <w:bCs/>
          <w:color w:val="000000" w:themeColor="text1"/>
          <w:sz w:val="24"/>
          <w:szCs w:val="24"/>
          <w:lang w:eastAsia="fr-FR"/>
        </w:rPr>
      </w:pPr>
      <w:r w:rsidRPr="00D3184E">
        <w:rPr>
          <w:rFonts w:asciiTheme="majorBidi" w:eastAsia="Times New Roman" w:hAnsiTheme="majorBidi" w:cstheme="majorBidi"/>
          <w:b/>
          <w:bCs/>
          <w:color w:val="000000" w:themeColor="text1"/>
          <w:sz w:val="24"/>
          <w:szCs w:val="24"/>
          <w:lang w:eastAsia="fr-FR"/>
        </w:rPr>
        <w:t>Analyser les moyens humains et financiers de votre entreprise</w:t>
      </w:r>
    </w:p>
    <w:p w:rsidR="00311A3D" w:rsidRPr="00D3184E" w:rsidRDefault="00311A3D" w:rsidP="00BD6A1F">
      <w:pPr>
        <w:shd w:val="clear" w:color="auto" w:fill="FFFFFF"/>
        <w:spacing w:after="375"/>
        <w:jc w:val="both"/>
        <w:rPr>
          <w:rFonts w:asciiTheme="majorBidi" w:eastAsia="Times New Roman" w:hAnsiTheme="majorBidi" w:cstheme="majorBidi"/>
          <w:color w:val="000000" w:themeColor="text1"/>
          <w:sz w:val="24"/>
          <w:szCs w:val="24"/>
          <w:lang w:eastAsia="fr-FR"/>
        </w:rPr>
      </w:pPr>
      <w:r w:rsidRPr="00D3184E">
        <w:rPr>
          <w:rFonts w:asciiTheme="majorBidi" w:eastAsia="Times New Roman" w:hAnsiTheme="majorBidi" w:cstheme="majorBidi"/>
          <w:color w:val="000000" w:themeColor="text1"/>
          <w:sz w:val="24"/>
          <w:szCs w:val="24"/>
          <w:lang w:eastAsia="fr-FR"/>
        </w:rPr>
        <w:t>Il est évidemment très important de ne pas oublier d’analyser quelles sont les possibilités de votre entreprise en termes de ressources humaines et de moyens financiers à mobiliser dans le cadre de votre stratégie de communication.</w:t>
      </w:r>
    </w:p>
    <w:p w:rsidR="00311A3D" w:rsidRPr="00D3184E" w:rsidRDefault="00311A3D" w:rsidP="00BD6A1F">
      <w:pPr>
        <w:numPr>
          <w:ilvl w:val="0"/>
          <w:numId w:val="19"/>
        </w:numPr>
        <w:shd w:val="clear" w:color="auto" w:fill="FFFFFF"/>
        <w:spacing w:after="75"/>
        <w:ind w:left="300"/>
        <w:jc w:val="both"/>
        <w:rPr>
          <w:rFonts w:asciiTheme="majorBidi" w:eastAsia="Times New Roman" w:hAnsiTheme="majorBidi" w:cstheme="majorBidi"/>
          <w:color w:val="000000" w:themeColor="text1"/>
          <w:sz w:val="24"/>
          <w:szCs w:val="24"/>
          <w:lang w:eastAsia="fr-FR"/>
        </w:rPr>
      </w:pPr>
      <w:r w:rsidRPr="00D3184E">
        <w:rPr>
          <w:rFonts w:asciiTheme="majorBidi" w:eastAsia="Times New Roman" w:hAnsiTheme="majorBidi" w:cstheme="majorBidi"/>
          <w:color w:val="000000" w:themeColor="text1"/>
          <w:sz w:val="24"/>
          <w:szCs w:val="24"/>
          <w:lang w:eastAsia="fr-FR"/>
        </w:rPr>
        <w:t>Avez-vous prévu un budget pour la réalisation de votre campagne de communication ?</w:t>
      </w:r>
    </w:p>
    <w:p w:rsidR="00311A3D" w:rsidRPr="00D3184E" w:rsidRDefault="00311A3D" w:rsidP="00BD6A1F">
      <w:pPr>
        <w:numPr>
          <w:ilvl w:val="0"/>
          <w:numId w:val="19"/>
        </w:numPr>
        <w:shd w:val="clear" w:color="auto" w:fill="FFFFFF"/>
        <w:spacing w:after="75"/>
        <w:ind w:left="300"/>
        <w:jc w:val="both"/>
        <w:rPr>
          <w:rFonts w:asciiTheme="majorBidi" w:eastAsia="Times New Roman" w:hAnsiTheme="majorBidi" w:cstheme="majorBidi"/>
          <w:color w:val="000000" w:themeColor="text1"/>
          <w:sz w:val="24"/>
          <w:szCs w:val="24"/>
          <w:lang w:eastAsia="fr-FR"/>
        </w:rPr>
      </w:pPr>
      <w:r w:rsidRPr="00D3184E">
        <w:rPr>
          <w:rFonts w:asciiTheme="majorBidi" w:eastAsia="Times New Roman" w:hAnsiTheme="majorBidi" w:cstheme="majorBidi"/>
          <w:color w:val="000000" w:themeColor="text1"/>
          <w:sz w:val="24"/>
          <w:szCs w:val="24"/>
          <w:lang w:eastAsia="fr-FR"/>
        </w:rPr>
        <w:t>Avez-vous une ou plusieurs personnes ressources mobilisables, en interne, pour coordonner votre communication et suivre le bon déroulé des actions ?</w:t>
      </w:r>
    </w:p>
    <w:p w:rsidR="00311A3D" w:rsidRPr="00D3184E" w:rsidRDefault="00311A3D" w:rsidP="00BD6A1F">
      <w:pPr>
        <w:numPr>
          <w:ilvl w:val="0"/>
          <w:numId w:val="19"/>
        </w:numPr>
        <w:shd w:val="clear" w:color="auto" w:fill="FFFFFF"/>
        <w:spacing w:after="75"/>
        <w:ind w:left="300"/>
        <w:jc w:val="both"/>
        <w:rPr>
          <w:rFonts w:asciiTheme="majorBidi" w:eastAsia="Times New Roman" w:hAnsiTheme="majorBidi" w:cstheme="majorBidi"/>
          <w:color w:val="000000" w:themeColor="text1"/>
          <w:sz w:val="24"/>
          <w:szCs w:val="24"/>
          <w:lang w:eastAsia="fr-FR"/>
        </w:rPr>
      </w:pPr>
      <w:r w:rsidRPr="00D3184E">
        <w:rPr>
          <w:rFonts w:asciiTheme="majorBidi" w:eastAsia="Times New Roman" w:hAnsiTheme="majorBidi" w:cstheme="majorBidi"/>
          <w:color w:val="000000" w:themeColor="text1"/>
          <w:sz w:val="24"/>
          <w:szCs w:val="24"/>
          <w:lang w:eastAsia="fr-FR"/>
        </w:rPr>
        <w:t>Avez-vous les moyens de déléguer votre campagne de communication à un prestataire externe ?</w:t>
      </w:r>
    </w:p>
    <w:p w:rsidR="00311A3D" w:rsidRPr="00D3184E" w:rsidRDefault="00311A3D" w:rsidP="00BD6A1F">
      <w:pPr>
        <w:shd w:val="clear" w:color="auto" w:fill="FFFFFF"/>
        <w:spacing w:after="375"/>
        <w:jc w:val="both"/>
        <w:rPr>
          <w:rFonts w:asciiTheme="majorBidi" w:eastAsia="Times New Roman" w:hAnsiTheme="majorBidi" w:cstheme="majorBidi"/>
          <w:color w:val="000000" w:themeColor="text1"/>
          <w:sz w:val="24"/>
          <w:szCs w:val="24"/>
          <w:lang w:eastAsia="fr-FR"/>
        </w:rPr>
      </w:pPr>
      <w:r w:rsidRPr="00D3184E">
        <w:rPr>
          <w:rFonts w:asciiTheme="majorBidi" w:eastAsia="Times New Roman" w:hAnsiTheme="majorBidi" w:cstheme="majorBidi"/>
          <w:color w:val="000000" w:themeColor="text1"/>
          <w:sz w:val="24"/>
          <w:szCs w:val="24"/>
          <w:lang w:eastAsia="fr-FR"/>
        </w:rPr>
        <w:t>Autant de questions essentielles qui rentreront en ligne de compte au moment de définir les outils et actions à réaliser.</w:t>
      </w:r>
    </w:p>
    <w:p w:rsidR="00311A3D" w:rsidRPr="00D3184E" w:rsidRDefault="00311A3D" w:rsidP="00BD6A1F">
      <w:pPr>
        <w:pStyle w:val="Paragraphedeliste"/>
        <w:numPr>
          <w:ilvl w:val="0"/>
          <w:numId w:val="20"/>
        </w:numPr>
        <w:shd w:val="clear" w:color="auto" w:fill="FFFFFF"/>
        <w:spacing w:after="120"/>
        <w:jc w:val="both"/>
        <w:outlineLvl w:val="1"/>
        <w:rPr>
          <w:rFonts w:asciiTheme="majorBidi" w:eastAsia="Times New Roman" w:hAnsiTheme="majorBidi" w:cstheme="majorBidi"/>
          <w:b/>
          <w:bCs/>
          <w:color w:val="000000" w:themeColor="text1"/>
          <w:sz w:val="24"/>
          <w:szCs w:val="24"/>
          <w:lang w:eastAsia="fr-FR"/>
        </w:rPr>
      </w:pPr>
      <w:r w:rsidRPr="00D3184E">
        <w:rPr>
          <w:rFonts w:asciiTheme="majorBidi" w:eastAsia="Times New Roman" w:hAnsiTheme="majorBidi" w:cstheme="majorBidi"/>
          <w:b/>
          <w:bCs/>
          <w:color w:val="000000" w:themeColor="text1"/>
          <w:sz w:val="24"/>
          <w:szCs w:val="24"/>
          <w:lang w:eastAsia="fr-FR"/>
        </w:rPr>
        <w:t>Définir les moyens de communication adaptés.</w:t>
      </w:r>
    </w:p>
    <w:p w:rsidR="00311A3D" w:rsidRPr="00D3184E" w:rsidRDefault="00311A3D" w:rsidP="00BD6A1F">
      <w:pPr>
        <w:shd w:val="clear" w:color="auto" w:fill="FFFFFF"/>
        <w:spacing w:after="375"/>
        <w:jc w:val="both"/>
        <w:rPr>
          <w:rFonts w:asciiTheme="majorBidi" w:eastAsia="Times New Roman" w:hAnsiTheme="majorBidi" w:cstheme="majorBidi"/>
          <w:color w:val="000000" w:themeColor="text1"/>
          <w:sz w:val="24"/>
          <w:szCs w:val="24"/>
          <w:lang w:eastAsia="fr-FR"/>
        </w:rPr>
      </w:pPr>
      <w:r w:rsidRPr="00D3184E">
        <w:rPr>
          <w:rFonts w:asciiTheme="majorBidi" w:eastAsia="Times New Roman" w:hAnsiTheme="majorBidi" w:cstheme="majorBidi"/>
          <w:color w:val="000000" w:themeColor="text1"/>
          <w:sz w:val="24"/>
          <w:szCs w:val="24"/>
          <w:lang w:eastAsia="fr-FR"/>
        </w:rPr>
        <w:t xml:space="preserve">Une fois que vous aurez défini vos objectifs, votre cible, le contexte dans lequel vous évoluez, votre message et les axes de communication à développer, ainsi que les moyens dont vous </w:t>
      </w:r>
      <w:r w:rsidRPr="00D3184E">
        <w:rPr>
          <w:rFonts w:asciiTheme="majorBidi" w:eastAsia="Times New Roman" w:hAnsiTheme="majorBidi" w:cstheme="majorBidi"/>
          <w:color w:val="000000" w:themeColor="text1"/>
          <w:sz w:val="24"/>
          <w:szCs w:val="24"/>
          <w:lang w:eastAsia="fr-FR"/>
        </w:rPr>
        <w:lastRenderedPageBreak/>
        <w:t>disposez, vous pourrez penser aux outils les plus adaptés à votre stratégie de communication : des supports e-marketing plutôt que de l’affichage, un site internet plutôt qu’une plaquette institutionnelle etc…</w:t>
      </w:r>
    </w:p>
    <w:p w:rsidR="00311A3D" w:rsidRPr="00D3184E" w:rsidRDefault="00311A3D" w:rsidP="00BD6A1F">
      <w:pPr>
        <w:pStyle w:val="Paragraphedeliste"/>
        <w:numPr>
          <w:ilvl w:val="0"/>
          <w:numId w:val="20"/>
        </w:numPr>
        <w:shd w:val="clear" w:color="auto" w:fill="FFFFFF"/>
        <w:spacing w:after="120"/>
        <w:jc w:val="both"/>
        <w:outlineLvl w:val="1"/>
        <w:rPr>
          <w:rFonts w:asciiTheme="majorBidi" w:eastAsia="Times New Roman" w:hAnsiTheme="majorBidi" w:cstheme="majorBidi"/>
          <w:b/>
          <w:bCs/>
          <w:color w:val="000000" w:themeColor="text1"/>
          <w:sz w:val="24"/>
          <w:szCs w:val="24"/>
          <w:lang w:eastAsia="fr-FR"/>
        </w:rPr>
      </w:pPr>
      <w:r w:rsidRPr="00D3184E">
        <w:rPr>
          <w:rFonts w:asciiTheme="majorBidi" w:eastAsia="Times New Roman" w:hAnsiTheme="majorBidi" w:cstheme="majorBidi"/>
          <w:b/>
          <w:bCs/>
          <w:color w:val="000000" w:themeColor="text1"/>
          <w:sz w:val="24"/>
          <w:szCs w:val="24"/>
          <w:lang w:eastAsia="fr-FR"/>
        </w:rPr>
        <w:t>Établir un plan de communication dans cette période de crise</w:t>
      </w:r>
    </w:p>
    <w:p w:rsidR="00311A3D" w:rsidRPr="00D3184E" w:rsidRDefault="00311A3D" w:rsidP="00BD6A1F">
      <w:pPr>
        <w:shd w:val="clear" w:color="auto" w:fill="FFFFFF"/>
        <w:spacing w:after="375"/>
        <w:jc w:val="both"/>
        <w:rPr>
          <w:rFonts w:asciiTheme="majorBidi" w:eastAsia="Times New Roman" w:hAnsiTheme="majorBidi" w:cstheme="majorBidi"/>
          <w:color w:val="000000" w:themeColor="text1"/>
          <w:sz w:val="24"/>
          <w:szCs w:val="24"/>
          <w:lang w:eastAsia="fr-FR"/>
        </w:rPr>
      </w:pPr>
      <w:r w:rsidRPr="00D3184E">
        <w:rPr>
          <w:rFonts w:asciiTheme="majorBidi" w:eastAsia="Times New Roman" w:hAnsiTheme="majorBidi" w:cstheme="majorBidi"/>
          <w:color w:val="000000" w:themeColor="text1"/>
          <w:sz w:val="24"/>
          <w:szCs w:val="24"/>
          <w:lang w:eastAsia="fr-FR"/>
        </w:rPr>
        <w:t>Dernière étape, le plan de communication liste et planifie les actions préconisées par la stratégie de communication. Prenant la forme d’un planning, il vous permettra de répertorier les actions à réaliser, leur périodicité, le timing et la durée de réalisation de chaque action, les personnes ressources à mobiliser au sein de votre entreprise et/ou à l’extérieur (agence de communication, prestataire freelance, imprimeur…), le budget associé à chaque action.</w:t>
      </w:r>
    </w:p>
    <w:p w:rsidR="00311A3D" w:rsidRPr="00D3184E" w:rsidRDefault="00311A3D" w:rsidP="00BD6A1F">
      <w:pPr>
        <w:shd w:val="clear" w:color="auto" w:fill="FFFFFF"/>
        <w:spacing w:after="0"/>
        <w:jc w:val="both"/>
        <w:rPr>
          <w:rFonts w:asciiTheme="majorBidi" w:eastAsia="Times New Roman" w:hAnsiTheme="majorBidi" w:cstheme="majorBidi"/>
          <w:color w:val="000000" w:themeColor="text1"/>
          <w:sz w:val="24"/>
          <w:szCs w:val="24"/>
          <w:lang w:eastAsia="fr-FR"/>
        </w:rPr>
      </w:pPr>
      <w:r w:rsidRPr="00D3184E">
        <w:rPr>
          <w:rFonts w:asciiTheme="majorBidi" w:eastAsia="Times New Roman" w:hAnsiTheme="majorBidi" w:cstheme="majorBidi"/>
          <w:color w:val="000000" w:themeColor="text1"/>
          <w:sz w:val="24"/>
          <w:szCs w:val="24"/>
          <w:lang w:eastAsia="fr-FR"/>
        </w:rPr>
        <w:t>Le </w:t>
      </w:r>
      <w:hyperlink r:id="rId127" w:history="1">
        <w:r w:rsidRPr="00D3184E">
          <w:rPr>
            <w:rFonts w:asciiTheme="majorBidi" w:eastAsia="Times New Roman" w:hAnsiTheme="majorBidi" w:cstheme="majorBidi"/>
            <w:color w:val="000000" w:themeColor="text1"/>
            <w:sz w:val="24"/>
            <w:szCs w:val="24"/>
            <w:lang w:eastAsia="fr-FR"/>
          </w:rPr>
          <w:t>plan de communication</w:t>
        </w:r>
      </w:hyperlink>
      <w:r w:rsidRPr="00D3184E">
        <w:rPr>
          <w:rFonts w:asciiTheme="majorBidi" w:eastAsia="Times New Roman" w:hAnsiTheme="majorBidi" w:cstheme="majorBidi"/>
          <w:color w:val="000000" w:themeColor="text1"/>
          <w:sz w:val="24"/>
          <w:szCs w:val="24"/>
          <w:lang w:eastAsia="fr-FR"/>
        </w:rPr>
        <w:t> vous permettra ainsi, d’avoir une vue claire sur les différents outils. Les différentes étapes à mettre en place, le planning à respecter pour la mise en œuvre de votre stratégie de communication, mais aussi, le temps à y consacrer et les moyens humains et financiers à y associer.</w:t>
      </w:r>
    </w:p>
    <w:p w:rsidR="00311A3D" w:rsidRDefault="00311A3D" w:rsidP="00BD6A1F">
      <w:pPr>
        <w:shd w:val="clear" w:color="auto" w:fill="FFFFFF"/>
        <w:spacing w:after="0"/>
        <w:jc w:val="both"/>
        <w:rPr>
          <w:rFonts w:asciiTheme="majorBidi" w:eastAsia="Times New Roman" w:hAnsiTheme="majorBidi" w:cstheme="majorBidi"/>
          <w:color w:val="000000" w:themeColor="text1"/>
          <w:sz w:val="24"/>
          <w:szCs w:val="24"/>
          <w:lang w:eastAsia="fr-FR"/>
        </w:rPr>
      </w:pPr>
      <w:r w:rsidRPr="00D3184E">
        <w:rPr>
          <w:rFonts w:asciiTheme="majorBidi" w:eastAsia="Times New Roman" w:hAnsiTheme="majorBidi" w:cstheme="majorBidi"/>
          <w:color w:val="000000" w:themeColor="text1"/>
          <w:sz w:val="24"/>
          <w:szCs w:val="24"/>
          <w:lang w:eastAsia="fr-FR"/>
        </w:rPr>
        <w:t>N’oubliez pas, en dernier lieu, d’évaluer l’efficacité de votre communication et d’être attentif aux retours provenant de vos commerciaux, clients, fournisseurs, mais aussi des médias sociaux, blogs ou forums. Ces retours vous permettront, en effet, d’ajuster votre stratégie et vos messages lors de vos prochaines campagnes de communication.</w:t>
      </w:r>
    </w:p>
    <w:p w:rsidR="009D19D6" w:rsidRPr="00D3184E" w:rsidRDefault="009D19D6" w:rsidP="00BD6A1F">
      <w:pPr>
        <w:shd w:val="clear" w:color="auto" w:fill="FFFFFF"/>
        <w:spacing w:after="0"/>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Donc, avant de mettre en place une stratégie, elle nécessite une mure réflexion et une analyse approfondie, solliciter l’aide d’un professionnel reste la solution la plus rassurante.</w:t>
      </w:r>
    </w:p>
    <w:p w:rsidR="003F00B9" w:rsidRPr="00D3184E" w:rsidRDefault="00A73F31" w:rsidP="00BD6A1F">
      <w:pPr>
        <w:shd w:val="clear" w:color="auto" w:fill="FFFFFF"/>
        <w:spacing w:after="0"/>
        <w:jc w:val="both"/>
        <w:rPr>
          <w:rFonts w:asciiTheme="majorBidi" w:eastAsia="Times New Roman" w:hAnsiTheme="majorBidi" w:cstheme="majorBidi"/>
          <w:b/>
          <w:bCs/>
          <w:color w:val="000000" w:themeColor="text1"/>
          <w:sz w:val="24"/>
          <w:szCs w:val="24"/>
          <w:lang w:eastAsia="fr-FR"/>
        </w:rPr>
      </w:pPr>
      <w:r>
        <w:rPr>
          <w:rFonts w:asciiTheme="majorBidi" w:eastAsia="Times New Roman" w:hAnsiTheme="majorBidi" w:cstheme="majorBidi"/>
          <w:b/>
          <w:bCs/>
          <w:color w:val="000000" w:themeColor="text1"/>
          <w:sz w:val="24"/>
          <w:szCs w:val="24"/>
          <w:lang w:eastAsia="fr-FR"/>
        </w:rPr>
        <w:t>11</w:t>
      </w:r>
      <w:r w:rsidR="00DD0CAC" w:rsidRPr="00D3184E">
        <w:rPr>
          <w:rFonts w:asciiTheme="majorBidi" w:eastAsia="Times New Roman" w:hAnsiTheme="majorBidi" w:cstheme="majorBidi"/>
          <w:b/>
          <w:bCs/>
          <w:color w:val="000000" w:themeColor="text1"/>
          <w:sz w:val="24"/>
          <w:szCs w:val="24"/>
          <w:lang w:eastAsia="fr-FR"/>
        </w:rPr>
        <w:t>-</w:t>
      </w:r>
      <w:r w:rsidR="003F00B9" w:rsidRPr="00D3184E">
        <w:rPr>
          <w:rFonts w:asciiTheme="majorBidi" w:eastAsia="Times New Roman" w:hAnsiTheme="majorBidi" w:cstheme="majorBidi"/>
          <w:b/>
          <w:bCs/>
          <w:color w:val="000000" w:themeColor="text1"/>
          <w:sz w:val="24"/>
          <w:szCs w:val="24"/>
          <w:lang w:eastAsia="fr-FR"/>
        </w:rPr>
        <w:t>Les obstacles des stratégies de communication</w:t>
      </w:r>
    </w:p>
    <w:p w:rsidR="00504B01" w:rsidRPr="001E0292" w:rsidRDefault="00504B01" w:rsidP="00BD6A1F">
      <w:pPr>
        <w:shd w:val="clear" w:color="auto" w:fill="FFFFFF"/>
        <w:spacing w:after="0"/>
        <w:jc w:val="both"/>
        <w:rPr>
          <w:rFonts w:asciiTheme="majorBidi" w:eastAsia="Times New Roman" w:hAnsiTheme="majorBidi" w:cstheme="majorBidi"/>
          <w:color w:val="000000" w:themeColor="text1"/>
          <w:sz w:val="24"/>
          <w:szCs w:val="24"/>
          <w:lang w:eastAsia="fr-FR"/>
        </w:rPr>
      </w:pPr>
      <w:r w:rsidRPr="001E0292">
        <w:rPr>
          <w:rFonts w:asciiTheme="majorBidi" w:eastAsia="Times New Roman" w:hAnsiTheme="majorBidi" w:cstheme="majorBidi"/>
          <w:color w:val="000000" w:themeColor="text1"/>
          <w:sz w:val="24"/>
          <w:szCs w:val="24"/>
          <w:lang w:eastAsia="fr-FR"/>
        </w:rPr>
        <w:t>Il existe trois « 03 » types d’obstacles pouvant perturber la communication, qui sont :</w:t>
      </w:r>
    </w:p>
    <w:p w:rsidR="00504B01" w:rsidRPr="001E0292" w:rsidRDefault="0014780D" w:rsidP="00BD6A1F">
      <w:pPr>
        <w:shd w:val="clear" w:color="auto" w:fill="FFFFFF"/>
        <w:spacing w:after="0"/>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b/>
          <w:bCs/>
          <w:color w:val="2C2F34"/>
          <w:sz w:val="24"/>
          <w:szCs w:val="24"/>
          <w:lang w:eastAsia="fr-FR"/>
        </w:rPr>
        <w:t>a</w:t>
      </w:r>
      <w:r w:rsidR="00504B01" w:rsidRPr="00DD0CAC">
        <w:rPr>
          <w:rFonts w:asciiTheme="majorBidi" w:eastAsia="Times New Roman" w:hAnsiTheme="majorBidi" w:cstheme="majorBidi"/>
          <w:b/>
          <w:bCs/>
          <w:color w:val="2C2F34"/>
          <w:sz w:val="24"/>
          <w:szCs w:val="24"/>
          <w:lang w:eastAsia="fr-FR"/>
        </w:rPr>
        <w:t>-Les obstacles techniques :</w:t>
      </w:r>
      <w:r w:rsidR="00504B01">
        <w:rPr>
          <w:rFonts w:asciiTheme="majorBidi" w:eastAsia="Times New Roman" w:hAnsiTheme="majorBidi" w:cstheme="majorBidi"/>
          <w:color w:val="2C2F34"/>
          <w:sz w:val="24"/>
          <w:szCs w:val="24"/>
          <w:lang w:eastAsia="fr-FR"/>
        </w:rPr>
        <w:t xml:space="preserve"> ces obstacles fond </w:t>
      </w:r>
      <w:r w:rsidR="004843CF">
        <w:rPr>
          <w:rFonts w:asciiTheme="majorBidi" w:eastAsia="Times New Roman" w:hAnsiTheme="majorBidi" w:cstheme="majorBidi"/>
          <w:color w:val="2C2F34"/>
          <w:sz w:val="24"/>
          <w:szCs w:val="24"/>
          <w:lang w:eastAsia="fr-FR"/>
        </w:rPr>
        <w:t>référence</w:t>
      </w:r>
      <w:r w:rsidR="00504B01">
        <w:rPr>
          <w:rFonts w:asciiTheme="majorBidi" w:eastAsia="Times New Roman" w:hAnsiTheme="majorBidi" w:cstheme="majorBidi"/>
          <w:color w:val="2C2F34"/>
          <w:sz w:val="24"/>
          <w:szCs w:val="24"/>
          <w:lang w:eastAsia="fr-FR"/>
        </w:rPr>
        <w:t xml:space="preserve"> à des difficultés dans la </w:t>
      </w:r>
      <w:r w:rsidR="00504B01" w:rsidRPr="001E0292">
        <w:rPr>
          <w:rFonts w:asciiTheme="majorBidi" w:eastAsia="Times New Roman" w:hAnsiTheme="majorBidi" w:cstheme="majorBidi"/>
          <w:color w:val="000000" w:themeColor="text1"/>
          <w:sz w:val="24"/>
          <w:szCs w:val="24"/>
          <w:lang w:eastAsia="fr-FR"/>
        </w:rPr>
        <w:t xml:space="preserve">transmission précise. Pour qu’une communication soit efficace, il faut que ses messages ne subissent pas de distorsions excessives, ces obstacles peuvent </w:t>
      </w:r>
      <w:r w:rsidR="004843CF" w:rsidRPr="001E0292">
        <w:rPr>
          <w:rFonts w:asciiTheme="majorBidi" w:eastAsia="Times New Roman" w:hAnsiTheme="majorBidi" w:cstheme="majorBidi"/>
          <w:color w:val="000000" w:themeColor="text1"/>
          <w:sz w:val="24"/>
          <w:szCs w:val="24"/>
          <w:lang w:eastAsia="fr-FR"/>
        </w:rPr>
        <w:t>être</w:t>
      </w:r>
      <w:r w:rsidR="00504B01" w:rsidRPr="001E0292">
        <w:rPr>
          <w:rFonts w:asciiTheme="majorBidi" w:eastAsia="Times New Roman" w:hAnsiTheme="majorBidi" w:cstheme="majorBidi"/>
          <w:color w:val="000000" w:themeColor="text1"/>
          <w:sz w:val="24"/>
          <w:szCs w:val="24"/>
          <w:lang w:eastAsia="fr-FR"/>
        </w:rPr>
        <w:t xml:space="preserve"> à l’origine de facteurs tangibles ou intangibles.</w:t>
      </w:r>
    </w:p>
    <w:p w:rsidR="00504B01" w:rsidRPr="001E0292" w:rsidRDefault="00504B01" w:rsidP="00BD6A1F">
      <w:pPr>
        <w:shd w:val="clear" w:color="auto" w:fill="FFFFFF"/>
        <w:spacing w:after="0"/>
        <w:jc w:val="both"/>
        <w:rPr>
          <w:rFonts w:asciiTheme="majorBidi" w:eastAsia="Times New Roman" w:hAnsiTheme="majorBidi" w:cstheme="majorBidi"/>
          <w:color w:val="000000" w:themeColor="text1"/>
          <w:sz w:val="24"/>
          <w:szCs w:val="24"/>
          <w:lang w:eastAsia="fr-FR"/>
        </w:rPr>
      </w:pPr>
      <w:r w:rsidRPr="001E0292">
        <w:rPr>
          <w:rFonts w:asciiTheme="majorBidi" w:eastAsia="Times New Roman" w:hAnsiTheme="majorBidi" w:cstheme="majorBidi"/>
          <w:color w:val="000000" w:themeColor="text1"/>
          <w:sz w:val="24"/>
          <w:szCs w:val="24"/>
          <w:lang w:eastAsia="fr-FR"/>
        </w:rPr>
        <w:t xml:space="preserve">Un facteur tangible constitue un bruit </w:t>
      </w:r>
      <w:r w:rsidR="004843CF" w:rsidRPr="001E0292">
        <w:rPr>
          <w:rFonts w:asciiTheme="majorBidi" w:eastAsia="Times New Roman" w:hAnsiTheme="majorBidi" w:cstheme="majorBidi"/>
          <w:color w:val="000000" w:themeColor="text1"/>
          <w:sz w:val="24"/>
          <w:szCs w:val="24"/>
          <w:lang w:eastAsia="fr-FR"/>
        </w:rPr>
        <w:t>physique</w:t>
      </w:r>
      <w:r w:rsidRPr="001E0292">
        <w:rPr>
          <w:rFonts w:asciiTheme="majorBidi" w:eastAsia="Times New Roman" w:hAnsiTheme="majorBidi" w:cstheme="majorBidi"/>
          <w:color w:val="000000" w:themeColor="text1"/>
          <w:sz w:val="24"/>
          <w:szCs w:val="24"/>
          <w:lang w:eastAsia="fr-FR"/>
        </w:rPr>
        <w:t xml:space="preserve"> qui </w:t>
      </w:r>
      <w:r w:rsidR="004843CF" w:rsidRPr="001E0292">
        <w:rPr>
          <w:rFonts w:asciiTheme="majorBidi" w:eastAsia="Times New Roman" w:hAnsiTheme="majorBidi" w:cstheme="majorBidi"/>
          <w:color w:val="000000" w:themeColor="text1"/>
          <w:sz w:val="24"/>
          <w:szCs w:val="24"/>
          <w:lang w:eastAsia="fr-FR"/>
        </w:rPr>
        <w:t>affecte</w:t>
      </w:r>
      <w:r w:rsidRPr="001E0292">
        <w:rPr>
          <w:rFonts w:asciiTheme="majorBidi" w:eastAsia="Times New Roman" w:hAnsiTheme="majorBidi" w:cstheme="majorBidi"/>
          <w:color w:val="000000" w:themeColor="text1"/>
          <w:sz w:val="24"/>
          <w:szCs w:val="24"/>
          <w:lang w:eastAsia="fr-FR"/>
        </w:rPr>
        <w:t xml:space="preserve"> la capacité technique d’un canal en produisant des </w:t>
      </w:r>
      <w:r w:rsidR="004843CF" w:rsidRPr="001E0292">
        <w:rPr>
          <w:rFonts w:asciiTheme="majorBidi" w:eastAsia="Times New Roman" w:hAnsiTheme="majorBidi" w:cstheme="majorBidi"/>
          <w:color w:val="000000" w:themeColor="text1"/>
          <w:sz w:val="24"/>
          <w:szCs w:val="24"/>
          <w:lang w:eastAsia="fr-FR"/>
        </w:rPr>
        <w:t>interférences</w:t>
      </w:r>
      <w:r w:rsidRPr="001E0292">
        <w:rPr>
          <w:rFonts w:asciiTheme="majorBidi" w:eastAsia="Times New Roman" w:hAnsiTheme="majorBidi" w:cstheme="majorBidi"/>
          <w:color w:val="000000" w:themeColor="text1"/>
          <w:sz w:val="24"/>
          <w:szCs w:val="24"/>
          <w:lang w:eastAsia="fr-FR"/>
        </w:rPr>
        <w:t xml:space="preserve"> pouvant diminuer la visibilité, la </w:t>
      </w:r>
      <w:r w:rsidR="004843CF" w:rsidRPr="001E0292">
        <w:rPr>
          <w:rFonts w:asciiTheme="majorBidi" w:eastAsia="Times New Roman" w:hAnsiTheme="majorBidi" w:cstheme="majorBidi"/>
          <w:color w:val="000000" w:themeColor="text1"/>
          <w:sz w:val="24"/>
          <w:szCs w:val="24"/>
          <w:lang w:eastAsia="fr-FR"/>
        </w:rPr>
        <w:t>lisibilité</w:t>
      </w:r>
      <w:r w:rsidRPr="001E0292">
        <w:rPr>
          <w:rFonts w:asciiTheme="majorBidi" w:eastAsia="Times New Roman" w:hAnsiTheme="majorBidi" w:cstheme="majorBidi"/>
          <w:color w:val="000000" w:themeColor="text1"/>
          <w:sz w:val="24"/>
          <w:szCs w:val="24"/>
          <w:lang w:eastAsia="fr-FR"/>
        </w:rPr>
        <w:t xml:space="preserve"> des messages transmis.</w:t>
      </w:r>
    </w:p>
    <w:p w:rsidR="00504B01" w:rsidRPr="001E0292" w:rsidRDefault="00504B01" w:rsidP="00BD6A1F">
      <w:pPr>
        <w:shd w:val="clear" w:color="auto" w:fill="FFFFFF"/>
        <w:spacing w:after="0"/>
        <w:jc w:val="both"/>
        <w:rPr>
          <w:rFonts w:asciiTheme="majorBidi" w:eastAsia="Times New Roman" w:hAnsiTheme="majorBidi" w:cstheme="majorBidi"/>
          <w:color w:val="000000" w:themeColor="text1"/>
          <w:sz w:val="24"/>
          <w:szCs w:val="24"/>
          <w:lang w:eastAsia="fr-FR"/>
        </w:rPr>
      </w:pPr>
      <w:r w:rsidRPr="001E0292">
        <w:rPr>
          <w:rFonts w:asciiTheme="majorBidi" w:eastAsia="Times New Roman" w:hAnsiTheme="majorBidi" w:cstheme="majorBidi"/>
          <w:color w:val="000000" w:themeColor="text1"/>
          <w:sz w:val="24"/>
          <w:szCs w:val="24"/>
          <w:lang w:eastAsia="fr-FR"/>
        </w:rPr>
        <w:t>Un facteur</w:t>
      </w:r>
      <w:r w:rsidR="00C32B22" w:rsidRPr="001E0292">
        <w:rPr>
          <w:rFonts w:asciiTheme="majorBidi" w:eastAsia="Times New Roman" w:hAnsiTheme="majorBidi" w:cstheme="majorBidi"/>
          <w:color w:val="000000" w:themeColor="text1"/>
          <w:sz w:val="24"/>
          <w:szCs w:val="24"/>
          <w:lang w:eastAsia="fr-FR"/>
        </w:rPr>
        <w:t xml:space="preserve"> intangible renvoie aux </w:t>
      </w:r>
      <w:r w:rsidR="004843CF" w:rsidRPr="001E0292">
        <w:rPr>
          <w:rFonts w:asciiTheme="majorBidi" w:eastAsia="Times New Roman" w:hAnsiTheme="majorBidi" w:cstheme="majorBidi"/>
          <w:color w:val="000000" w:themeColor="text1"/>
          <w:sz w:val="24"/>
          <w:szCs w:val="24"/>
          <w:lang w:eastAsia="fr-FR"/>
        </w:rPr>
        <w:t>problèmes</w:t>
      </w:r>
      <w:r w:rsidR="00C32B22" w:rsidRPr="001E0292">
        <w:rPr>
          <w:rFonts w:asciiTheme="majorBidi" w:eastAsia="Times New Roman" w:hAnsiTheme="majorBidi" w:cstheme="majorBidi"/>
          <w:color w:val="000000" w:themeColor="text1"/>
          <w:sz w:val="24"/>
          <w:szCs w:val="24"/>
          <w:lang w:eastAsia="fr-FR"/>
        </w:rPr>
        <w:t xml:space="preserve"> liés à la perception, celle-ci peut </w:t>
      </w:r>
      <w:r w:rsidR="004843CF" w:rsidRPr="001E0292">
        <w:rPr>
          <w:rFonts w:asciiTheme="majorBidi" w:eastAsia="Times New Roman" w:hAnsiTheme="majorBidi" w:cstheme="majorBidi"/>
          <w:color w:val="000000" w:themeColor="text1"/>
          <w:sz w:val="24"/>
          <w:szCs w:val="24"/>
          <w:lang w:eastAsia="fr-FR"/>
        </w:rPr>
        <w:t>être</w:t>
      </w:r>
      <w:r w:rsidR="00C32B22" w:rsidRPr="001E0292">
        <w:rPr>
          <w:rFonts w:asciiTheme="majorBidi" w:eastAsia="Times New Roman" w:hAnsiTheme="majorBidi" w:cstheme="majorBidi"/>
          <w:color w:val="000000" w:themeColor="text1"/>
          <w:sz w:val="24"/>
          <w:szCs w:val="24"/>
          <w:lang w:eastAsia="fr-FR"/>
        </w:rPr>
        <w:t xml:space="preserve"> définit comme le processus par lequel l’individu choisit, organise et définit le stimulus sensoriel en image sensée et cohérente de la </w:t>
      </w:r>
      <w:r w:rsidR="004843CF" w:rsidRPr="001E0292">
        <w:rPr>
          <w:rFonts w:asciiTheme="majorBidi" w:eastAsia="Times New Roman" w:hAnsiTheme="majorBidi" w:cstheme="majorBidi"/>
          <w:color w:val="000000" w:themeColor="text1"/>
          <w:sz w:val="24"/>
          <w:szCs w:val="24"/>
          <w:lang w:eastAsia="fr-FR"/>
        </w:rPr>
        <w:t>réalité</w:t>
      </w:r>
      <w:r w:rsidR="00C32B22" w:rsidRPr="001E0292">
        <w:rPr>
          <w:rFonts w:asciiTheme="majorBidi" w:eastAsia="Times New Roman" w:hAnsiTheme="majorBidi" w:cstheme="majorBidi"/>
          <w:color w:val="000000" w:themeColor="text1"/>
          <w:sz w:val="24"/>
          <w:szCs w:val="24"/>
          <w:lang w:eastAsia="fr-FR"/>
        </w:rPr>
        <w:t xml:space="preserve"> et qui l’aide à interpréter cette </w:t>
      </w:r>
      <w:r w:rsidR="004843CF" w:rsidRPr="001E0292">
        <w:rPr>
          <w:rFonts w:asciiTheme="majorBidi" w:eastAsia="Times New Roman" w:hAnsiTheme="majorBidi" w:cstheme="majorBidi"/>
          <w:color w:val="000000" w:themeColor="text1"/>
          <w:sz w:val="24"/>
          <w:szCs w:val="24"/>
          <w:lang w:eastAsia="fr-FR"/>
        </w:rPr>
        <w:t>réalité</w:t>
      </w:r>
      <w:r w:rsidR="00C32B22" w:rsidRPr="001E0292">
        <w:rPr>
          <w:rFonts w:asciiTheme="majorBidi" w:eastAsia="Times New Roman" w:hAnsiTheme="majorBidi" w:cstheme="majorBidi"/>
          <w:color w:val="000000" w:themeColor="text1"/>
          <w:sz w:val="24"/>
          <w:szCs w:val="24"/>
          <w:lang w:eastAsia="fr-FR"/>
        </w:rPr>
        <w:t>.</w:t>
      </w:r>
    </w:p>
    <w:p w:rsidR="00C32B22" w:rsidRPr="001E0292" w:rsidRDefault="00C32B22" w:rsidP="00BD6A1F">
      <w:pPr>
        <w:shd w:val="clear" w:color="auto" w:fill="FFFFFF"/>
        <w:spacing w:after="0"/>
        <w:jc w:val="both"/>
        <w:rPr>
          <w:rFonts w:asciiTheme="majorBidi" w:eastAsia="Times New Roman" w:hAnsiTheme="majorBidi" w:cstheme="majorBidi"/>
          <w:color w:val="000000" w:themeColor="text1"/>
          <w:sz w:val="24"/>
          <w:szCs w:val="24"/>
          <w:lang w:eastAsia="fr-FR"/>
        </w:rPr>
      </w:pPr>
      <w:r w:rsidRPr="001E0292">
        <w:rPr>
          <w:rFonts w:asciiTheme="majorBidi" w:eastAsia="Times New Roman" w:hAnsiTheme="majorBidi" w:cstheme="majorBidi"/>
          <w:color w:val="000000" w:themeColor="text1"/>
          <w:sz w:val="24"/>
          <w:szCs w:val="24"/>
          <w:lang w:eastAsia="fr-FR"/>
        </w:rPr>
        <w:t xml:space="preserve">Les </w:t>
      </w:r>
      <w:r w:rsidR="004843CF" w:rsidRPr="001E0292">
        <w:rPr>
          <w:rFonts w:asciiTheme="majorBidi" w:eastAsia="Times New Roman" w:hAnsiTheme="majorBidi" w:cstheme="majorBidi"/>
          <w:color w:val="000000" w:themeColor="text1"/>
          <w:sz w:val="24"/>
          <w:szCs w:val="24"/>
          <w:lang w:eastAsia="fr-FR"/>
        </w:rPr>
        <w:t>conséquences</w:t>
      </w:r>
      <w:r w:rsidRPr="001E0292">
        <w:rPr>
          <w:rFonts w:asciiTheme="majorBidi" w:eastAsia="Times New Roman" w:hAnsiTheme="majorBidi" w:cstheme="majorBidi"/>
          <w:color w:val="000000" w:themeColor="text1"/>
          <w:sz w:val="24"/>
          <w:szCs w:val="24"/>
          <w:lang w:eastAsia="fr-FR"/>
        </w:rPr>
        <w:t xml:space="preserve"> de la </w:t>
      </w:r>
      <w:r w:rsidR="004843CF" w:rsidRPr="001E0292">
        <w:rPr>
          <w:rFonts w:asciiTheme="majorBidi" w:eastAsia="Times New Roman" w:hAnsiTheme="majorBidi" w:cstheme="majorBidi"/>
          <w:color w:val="000000" w:themeColor="text1"/>
          <w:sz w:val="24"/>
          <w:szCs w:val="24"/>
          <w:lang w:eastAsia="fr-FR"/>
        </w:rPr>
        <w:t>réception</w:t>
      </w:r>
      <w:r w:rsidRPr="001E0292">
        <w:rPr>
          <w:rFonts w:asciiTheme="majorBidi" w:eastAsia="Times New Roman" w:hAnsiTheme="majorBidi" w:cstheme="majorBidi"/>
          <w:color w:val="000000" w:themeColor="text1"/>
          <w:sz w:val="24"/>
          <w:szCs w:val="24"/>
          <w:lang w:eastAsia="fr-FR"/>
        </w:rPr>
        <w:t xml:space="preserve"> sur la communication se </w:t>
      </w:r>
      <w:r w:rsidR="004843CF" w:rsidRPr="001E0292">
        <w:rPr>
          <w:rFonts w:asciiTheme="majorBidi" w:eastAsia="Times New Roman" w:hAnsiTheme="majorBidi" w:cstheme="majorBidi"/>
          <w:color w:val="000000" w:themeColor="text1"/>
          <w:sz w:val="24"/>
          <w:szCs w:val="24"/>
          <w:lang w:eastAsia="fr-FR"/>
        </w:rPr>
        <w:t>traduisent</w:t>
      </w:r>
      <w:r w:rsidRPr="001E0292">
        <w:rPr>
          <w:rFonts w:asciiTheme="majorBidi" w:eastAsia="Times New Roman" w:hAnsiTheme="majorBidi" w:cstheme="majorBidi"/>
          <w:color w:val="000000" w:themeColor="text1"/>
          <w:sz w:val="24"/>
          <w:szCs w:val="24"/>
          <w:lang w:eastAsia="fr-FR"/>
        </w:rPr>
        <w:t xml:space="preserve"> par des effets suivants : les </w:t>
      </w:r>
      <w:r w:rsidR="004843CF" w:rsidRPr="001E0292">
        <w:rPr>
          <w:rFonts w:asciiTheme="majorBidi" w:eastAsia="Times New Roman" w:hAnsiTheme="majorBidi" w:cstheme="majorBidi"/>
          <w:color w:val="000000" w:themeColor="text1"/>
          <w:sz w:val="24"/>
          <w:szCs w:val="24"/>
          <w:lang w:eastAsia="fr-FR"/>
        </w:rPr>
        <w:t>stéréotypes</w:t>
      </w:r>
      <w:r w:rsidRPr="001E0292">
        <w:rPr>
          <w:rFonts w:asciiTheme="majorBidi" w:eastAsia="Times New Roman" w:hAnsiTheme="majorBidi" w:cstheme="majorBidi"/>
          <w:color w:val="000000" w:themeColor="text1"/>
          <w:sz w:val="24"/>
          <w:szCs w:val="24"/>
          <w:lang w:eastAsia="fr-FR"/>
        </w:rPr>
        <w:t xml:space="preserve"> sont des catégories cognitives limités, assimilées et apprises par un individu pour interpréter de</w:t>
      </w:r>
      <w:r w:rsidR="004843CF" w:rsidRPr="001E0292">
        <w:rPr>
          <w:rFonts w:asciiTheme="majorBidi" w:eastAsia="Times New Roman" w:hAnsiTheme="majorBidi" w:cstheme="majorBidi"/>
          <w:color w:val="000000" w:themeColor="text1"/>
          <w:sz w:val="24"/>
          <w:szCs w:val="24"/>
          <w:lang w:eastAsia="fr-FR"/>
        </w:rPr>
        <w:t>s réalités complexes.</w:t>
      </w:r>
    </w:p>
    <w:p w:rsidR="007A1D80" w:rsidRPr="001E0292" w:rsidRDefault="0014780D" w:rsidP="00BD6A1F">
      <w:pPr>
        <w:shd w:val="clear" w:color="auto" w:fill="FFFFFF"/>
        <w:spacing w:after="0"/>
        <w:jc w:val="both"/>
        <w:rPr>
          <w:rFonts w:asciiTheme="majorBidi" w:eastAsia="Times New Roman" w:hAnsiTheme="majorBidi" w:cstheme="majorBidi"/>
          <w:color w:val="000000" w:themeColor="text1"/>
          <w:sz w:val="24"/>
          <w:szCs w:val="24"/>
          <w:lang w:eastAsia="fr-FR"/>
        </w:rPr>
      </w:pPr>
      <w:r w:rsidRPr="001E0292">
        <w:rPr>
          <w:rFonts w:asciiTheme="majorBidi" w:eastAsia="Times New Roman" w:hAnsiTheme="majorBidi" w:cstheme="majorBidi"/>
          <w:b/>
          <w:bCs/>
          <w:color w:val="000000" w:themeColor="text1"/>
          <w:sz w:val="24"/>
          <w:szCs w:val="24"/>
          <w:lang w:eastAsia="fr-FR"/>
        </w:rPr>
        <w:t>b</w:t>
      </w:r>
      <w:r w:rsidR="007A1D80" w:rsidRPr="001E0292">
        <w:rPr>
          <w:rFonts w:asciiTheme="majorBidi" w:eastAsia="Times New Roman" w:hAnsiTheme="majorBidi" w:cstheme="majorBidi"/>
          <w:b/>
          <w:bCs/>
          <w:color w:val="000000" w:themeColor="text1"/>
          <w:sz w:val="24"/>
          <w:szCs w:val="24"/>
          <w:lang w:eastAsia="fr-FR"/>
        </w:rPr>
        <w:t>-Les obstacles sémantiques :</w:t>
      </w:r>
      <w:r w:rsidR="007A1D80" w:rsidRPr="001E0292">
        <w:rPr>
          <w:rFonts w:asciiTheme="majorBidi" w:eastAsia="Times New Roman" w:hAnsiTheme="majorBidi" w:cstheme="majorBidi"/>
          <w:color w:val="000000" w:themeColor="text1"/>
          <w:sz w:val="24"/>
          <w:szCs w:val="24"/>
          <w:lang w:eastAsia="fr-FR"/>
        </w:rPr>
        <w:t xml:space="preserve"> ces obstacles font </w:t>
      </w:r>
      <w:r w:rsidR="00EE2C78" w:rsidRPr="001E0292">
        <w:rPr>
          <w:rFonts w:asciiTheme="majorBidi" w:eastAsia="Times New Roman" w:hAnsiTheme="majorBidi" w:cstheme="majorBidi"/>
          <w:color w:val="000000" w:themeColor="text1"/>
          <w:sz w:val="24"/>
          <w:szCs w:val="24"/>
          <w:lang w:eastAsia="fr-FR"/>
        </w:rPr>
        <w:t>références</w:t>
      </w:r>
      <w:r w:rsidR="007A1D80" w:rsidRPr="001E0292">
        <w:rPr>
          <w:rFonts w:asciiTheme="majorBidi" w:eastAsia="Times New Roman" w:hAnsiTheme="majorBidi" w:cstheme="majorBidi"/>
          <w:color w:val="000000" w:themeColor="text1"/>
          <w:sz w:val="24"/>
          <w:szCs w:val="24"/>
          <w:lang w:eastAsia="fr-FR"/>
        </w:rPr>
        <w:t xml:space="preserve"> à des </w:t>
      </w:r>
      <w:r w:rsidR="00EE2C78" w:rsidRPr="001E0292">
        <w:rPr>
          <w:rFonts w:asciiTheme="majorBidi" w:eastAsia="Times New Roman" w:hAnsiTheme="majorBidi" w:cstheme="majorBidi"/>
          <w:color w:val="000000" w:themeColor="text1"/>
          <w:sz w:val="24"/>
          <w:szCs w:val="24"/>
          <w:lang w:eastAsia="fr-FR"/>
        </w:rPr>
        <w:t>difficultés</w:t>
      </w:r>
      <w:r w:rsidR="007A1D80" w:rsidRPr="001E0292">
        <w:rPr>
          <w:rFonts w:asciiTheme="majorBidi" w:eastAsia="Times New Roman" w:hAnsiTheme="majorBidi" w:cstheme="majorBidi"/>
          <w:color w:val="000000" w:themeColor="text1"/>
          <w:sz w:val="24"/>
          <w:szCs w:val="24"/>
          <w:lang w:eastAsia="fr-FR"/>
        </w:rPr>
        <w:t xml:space="preserve"> dans la transmission et la </w:t>
      </w:r>
      <w:r w:rsidR="00EE2C78" w:rsidRPr="001E0292">
        <w:rPr>
          <w:rFonts w:asciiTheme="majorBidi" w:eastAsia="Times New Roman" w:hAnsiTheme="majorBidi" w:cstheme="majorBidi"/>
          <w:color w:val="000000" w:themeColor="text1"/>
          <w:sz w:val="24"/>
          <w:szCs w:val="24"/>
          <w:lang w:eastAsia="fr-FR"/>
        </w:rPr>
        <w:t>réception</w:t>
      </w:r>
      <w:r w:rsidR="007A1D80" w:rsidRPr="001E0292">
        <w:rPr>
          <w:rFonts w:asciiTheme="majorBidi" w:eastAsia="Times New Roman" w:hAnsiTheme="majorBidi" w:cstheme="majorBidi"/>
          <w:color w:val="000000" w:themeColor="text1"/>
          <w:sz w:val="24"/>
          <w:szCs w:val="24"/>
          <w:lang w:eastAsia="fr-FR"/>
        </w:rPr>
        <w:t xml:space="preserve"> du sens des informations, c’est aussi que le message devra avoir la capacité d’évoquer clairement chez le </w:t>
      </w:r>
      <w:r w:rsidR="00EE2C78" w:rsidRPr="001E0292">
        <w:rPr>
          <w:rFonts w:asciiTheme="majorBidi" w:eastAsia="Times New Roman" w:hAnsiTheme="majorBidi" w:cstheme="majorBidi"/>
          <w:color w:val="000000" w:themeColor="text1"/>
          <w:sz w:val="24"/>
          <w:szCs w:val="24"/>
          <w:lang w:eastAsia="fr-FR"/>
        </w:rPr>
        <w:t>récepteur</w:t>
      </w:r>
      <w:r w:rsidR="007A1D80" w:rsidRPr="001E0292">
        <w:rPr>
          <w:rFonts w:asciiTheme="majorBidi" w:eastAsia="Times New Roman" w:hAnsiTheme="majorBidi" w:cstheme="majorBidi"/>
          <w:color w:val="000000" w:themeColor="text1"/>
          <w:sz w:val="24"/>
          <w:szCs w:val="24"/>
          <w:lang w:eastAsia="fr-FR"/>
        </w:rPr>
        <w:t xml:space="preserve"> le sens des informations véhiculées</w:t>
      </w:r>
      <w:r w:rsidR="00BD278A" w:rsidRPr="001E0292">
        <w:rPr>
          <w:rFonts w:asciiTheme="majorBidi" w:eastAsia="Times New Roman" w:hAnsiTheme="majorBidi" w:cstheme="majorBidi"/>
          <w:color w:val="000000" w:themeColor="text1"/>
          <w:sz w:val="24"/>
          <w:szCs w:val="24"/>
          <w:lang w:eastAsia="fr-FR"/>
        </w:rPr>
        <w:t xml:space="preserve">. La capacité sémantique dans la communication est fonction des caractéristiques personnelles des </w:t>
      </w:r>
      <w:r w:rsidR="007803FB" w:rsidRPr="001E0292">
        <w:rPr>
          <w:rFonts w:asciiTheme="majorBidi" w:eastAsia="Times New Roman" w:hAnsiTheme="majorBidi" w:cstheme="majorBidi"/>
          <w:color w:val="000000" w:themeColor="text1"/>
          <w:sz w:val="24"/>
          <w:szCs w:val="24"/>
          <w:lang w:eastAsia="fr-FR"/>
        </w:rPr>
        <w:t>interlocuteurs (</w:t>
      </w:r>
      <w:r w:rsidR="00BD278A" w:rsidRPr="001E0292">
        <w:rPr>
          <w:rFonts w:asciiTheme="majorBidi" w:eastAsia="Times New Roman" w:hAnsiTheme="majorBidi" w:cstheme="majorBidi"/>
          <w:color w:val="000000" w:themeColor="text1"/>
          <w:sz w:val="24"/>
          <w:szCs w:val="24"/>
          <w:lang w:eastAsia="fr-FR"/>
        </w:rPr>
        <w:t>expérience vécue, valeurs, croyances,…etc</w:t>
      </w:r>
      <w:r w:rsidR="007803FB" w:rsidRPr="001E0292">
        <w:rPr>
          <w:rFonts w:asciiTheme="majorBidi" w:eastAsia="Times New Roman" w:hAnsiTheme="majorBidi" w:cstheme="majorBidi"/>
          <w:color w:val="000000" w:themeColor="text1"/>
          <w:sz w:val="24"/>
          <w:szCs w:val="24"/>
          <w:lang w:eastAsia="fr-FR"/>
        </w:rPr>
        <w:t>) lorsqu’on</w:t>
      </w:r>
      <w:r w:rsidR="00BD278A" w:rsidRPr="001E0292">
        <w:rPr>
          <w:rFonts w:asciiTheme="majorBidi" w:eastAsia="Times New Roman" w:hAnsiTheme="majorBidi" w:cstheme="majorBidi"/>
          <w:color w:val="000000" w:themeColor="text1"/>
          <w:sz w:val="24"/>
          <w:szCs w:val="24"/>
          <w:lang w:eastAsia="fr-FR"/>
        </w:rPr>
        <w:t xml:space="preserve"> partage les mêmes caractéristiques la capacité sémantique est élevée.</w:t>
      </w:r>
      <w:r w:rsidR="007803FB" w:rsidRPr="001E0292">
        <w:rPr>
          <w:rFonts w:asciiTheme="majorBidi" w:eastAsia="Times New Roman" w:hAnsiTheme="majorBidi" w:cstheme="majorBidi"/>
          <w:color w:val="000000" w:themeColor="text1"/>
          <w:sz w:val="24"/>
          <w:szCs w:val="24"/>
          <w:lang w:eastAsia="fr-FR"/>
        </w:rPr>
        <w:t xml:space="preserve"> Ces obstacles sont liés aux contraintes inhérentes à notre manière de symboliser ou de penser</w:t>
      </w:r>
      <w:r w:rsidR="00DA3DCF" w:rsidRPr="001E0292">
        <w:rPr>
          <w:rFonts w:asciiTheme="majorBidi" w:eastAsia="Times New Roman" w:hAnsiTheme="majorBidi" w:cstheme="majorBidi"/>
          <w:color w:val="000000" w:themeColor="text1"/>
          <w:sz w:val="24"/>
          <w:szCs w:val="24"/>
          <w:lang w:eastAsia="fr-FR"/>
        </w:rPr>
        <w:t xml:space="preserve">, en ce sens la communication est </w:t>
      </w:r>
      <w:r w:rsidR="00100F33" w:rsidRPr="001E0292">
        <w:rPr>
          <w:rFonts w:asciiTheme="majorBidi" w:eastAsia="Times New Roman" w:hAnsiTheme="majorBidi" w:cstheme="majorBidi"/>
          <w:color w:val="000000" w:themeColor="text1"/>
          <w:sz w:val="24"/>
          <w:szCs w:val="24"/>
          <w:lang w:eastAsia="fr-FR"/>
        </w:rPr>
        <w:lastRenderedPageBreak/>
        <w:t>affectée</w:t>
      </w:r>
      <w:r w:rsidR="00DA3DCF" w:rsidRPr="001E0292">
        <w:rPr>
          <w:rFonts w:asciiTheme="majorBidi" w:eastAsia="Times New Roman" w:hAnsiTheme="majorBidi" w:cstheme="majorBidi"/>
          <w:color w:val="000000" w:themeColor="text1"/>
          <w:sz w:val="24"/>
          <w:szCs w:val="24"/>
          <w:lang w:eastAsia="fr-FR"/>
        </w:rPr>
        <w:t xml:space="preserve"> à travers l’abstraction qui réduit une masse d’information complexe en unités simples et facile à réagir, ce qui rend toujours l’information incomplète.</w:t>
      </w:r>
    </w:p>
    <w:p w:rsidR="00DC459A" w:rsidRPr="001E0292" w:rsidRDefault="0014780D" w:rsidP="00BD6A1F">
      <w:pPr>
        <w:shd w:val="clear" w:color="auto" w:fill="FFFFFF"/>
        <w:spacing w:after="0"/>
        <w:jc w:val="both"/>
        <w:rPr>
          <w:rFonts w:asciiTheme="majorBidi" w:eastAsia="Times New Roman" w:hAnsiTheme="majorBidi" w:cstheme="majorBidi"/>
          <w:color w:val="000000" w:themeColor="text1"/>
          <w:sz w:val="24"/>
          <w:szCs w:val="24"/>
          <w:lang w:eastAsia="fr-FR"/>
        </w:rPr>
      </w:pPr>
      <w:r w:rsidRPr="001E0292">
        <w:rPr>
          <w:rFonts w:asciiTheme="majorBidi" w:eastAsia="Times New Roman" w:hAnsiTheme="majorBidi" w:cstheme="majorBidi"/>
          <w:b/>
          <w:bCs/>
          <w:color w:val="000000" w:themeColor="text1"/>
          <w:sz w:val="24"/>
          <w:szCs w:val="24"/>
          <w:lang w:eastAsia="fr-FR"/>
        </w:rPr>
        <w:t>c</w:t>
      </w:r>
      <w:r w:rsidR="00DC459A" w:rsidRPr="001E0292">
        <w:rPr>
          <w:rFonts w:asciiTheme="majorBidi" w:eastAsia="Times New Roman" w:hAnsiTheme="majorBidi" w:cstheme="majorBidi"/>
          <w:b/>
          <w:bCs/>
          <w:color w:val="000000" w:themeColor="text1"/>
          <w:sz w:val="24"/>
          <w:szCs w:val="24"/>
          <w:lang w:eastAsia="fr-FR"/>
        </w:rPr>
        <w:t xml:space="preserve">-Les obstacles pragmatiques : </w:t>
      </w:r>
      <w:r w:rsidR="00DC459A" w:rsidRPr="001E0292">
        <w:rPr>
          <w:rFonts w:asciiTheme="majorBidi" w:eastAsia="Times New Roman" w:hAnsiTheme="majorBidi" w:cstheme="majorBidi"/>
          <w:color w:val="000000" w:themeColor="text1"/>
          <w:sz w:val="24"/>
          <w:szCs w:val="24"/>
          <w:lang w:eastAsia="fr-FR"/>
        </w:rPr>
        <w:t>ces obstacles font référence à des difficultés engendrées par l’environnement socio-économique où s’exerce la communication devant le développement des structures économiques et sociales, la communication devient à la fois nécessaire et plus difficile. La  structure économique elle désigne l’arrangement des ressources et les règles qui régissent la production des biens et des services, elle se caractérise par une certaine flexibilité pour évoluer, mais elle suscite un besoin énorme chez les individus en information et communication.</w:t>
      </w:r>
    </w:p>
    <w:p w:rsidR="00DC459A" w:rsidRPr="001E0292" w:rsidRDefault="00DC459A" w:rsidP="00BD6A1F">
      <w:pPr>
        <w:shd w:val="clear" w:color="auto" w:fill="FFFFFF"/>
        <w:spacing w:after="0"/>
        <w:jc w:val="both"/>
        <w:rPr>
          <w:rFonts w:asciiTheme="majorBidi" w:eastAsia="Times New Roman" w:hAnsiTheme="majorBidi" w:cstheme="majorBidi"/>
          <w:color w:val="000000" w:themeColor="text1"/>
          <w:sz w:val="24"/>
          <w:szCs w:val="24"/>
          <w:lang w:eastAsia="fr-FR"/>
        </w:rPr>
      </w:pPr>
      <w:r w:rsidRPr="001E0292">
        <w:rPr>
          <w:rFonts w:asciiTheme="majorBidi" w:eastAsia="Times New Roman" w:hAnsiTheme="majorBidi" w:cstheme="majorBidi"/>
          <w:color w:val="000000" w:themeColor="text1"/>
          <w:sz w:val="24"/>
          <w:szCs w:val="24"/>
          <w:lang w:eastAsia="fr-FR"/>
        </w:rPr>
        <w:t>La structure sociale, elle regroupe l’ensemble de règles qui régissent les rapports sociaux entre les individus et les groupes, contrairement à la structure économique elle se démarque par la lenteur, la rigidité et la résistance aux changements.</w:t>
      </w:r>
    </w:p>
    <w:p w:rsidR="00B80550" w:rsidRPr="001E0292" w:rsidRDefault="00B80550" w:rsidP="00BD6A1F">
      <w:pPr>
        <w:shd w:val="clear" w:color="auto" w:fill="FFFFFF"/>
        <w:spacing w:after="0"/>
        <w:jc w:val="both"/>
        <w:rPr>
          <w:rFonts w:asciiTheme="majorBidi" w:eastAsia="Times New Roman" w:hAnsiTheme="majorBidi" w:cstheme="majorBidi"/>
          <w:b/>
          <w:bCs/>
          <w:color w:val="000000" w:themeColor="text1"/>
          <w:sz w:val="24"/>
          <w:szCs w:val="24"/>
          <w:lang w:eastAsia="fr-FR"/>
        </w:rPr>
      </w:pPr>
      <w:r w:rsidRPr="001E0292">
        <w:rPr>
          <w:rFonts w:asciiTheme="majorBidi" w:eastAsia="Times New Roman" w:hAnsiTheme="majorBidi" w:cstheme="majorBidi"/>
          <w:b/>
          <w:bCs/>
          <w:color w:val="000000" w:themeColor="text1"/>
          <w:sz w:val="24"/>
          <w:szCs w:val="24"/>
          <w:lang w:eastAsia="fr-FR"/>
        </w:rPr>
        <w:t>La liste bibliographique</w:t>
      </w:r>
    </w:p>
    <w:p w:rsidR="00100F33" w:rsidRPr="001E0292" w:rsidRDefault="0094785E" w:rsidP="00BD6A1F">
      <w:pPr>
        <w:pStyle w:val="Paragraphedeliste"/>
        <w:numPr>
          <w:ilvl w:val="0"/>
          <w:numId w:val="3"/>
        </w:numPr>
        <w:shd w:val="clear" w:color="auto" w:fill="FFFFFF"/>
        <w:spacing w:after="0"/>
        <w:jc w:val="both"/>
        <w:rPr>
          <w:rFonts w:asciiTheme="majorBidi" w:eastAsia="Times New Roman" w:hAnsiTheme="majorBidi" w:cstheme="majorBidi"/>
          <w:color w:val="000000" w:themeColor="text1"/>
          <w:sz w:val="24"/>
          <w:szCs w:val="24"/>
          <w:lang w:eastAsia="fr-FR"/>
        </w:rPr>
      </w:pPr>
      <w:r w:rsidRPr="001E0292">
        <w:rPr>
          <w:rFonts w:asciiTheme="majorBidi" w:eastAsia="Times New Roman" w:hAnsiTheme="majorBidi" w:cstheme="majorBidi"/>
          <w:color w:val="000000" w:themeColor="text1"/>
          <w:sz w:val="24"/>
          <w:szCs w:val="24"/>
          <w:lang w:eastAsia="fr-FR"/>
        </w:rPr>
        <w:t>ALMEIDIA (Nicole). La société du jugement, essai sur les nouveaux parcours de l’opinion, Paris, Hachette, 2007, p 252.</w:t>
      </w:r>
    </w:p>
    <w:p w:rsidR="0094785E" w:rsidRPr="00AF72B5" w:rsidRDefault="0094785E" w:rsidP="00BD6A1F">
      <w:pPr>
        <w:pStyle w:val="Paragraphedeliste"/>
        <w:numPr>
          <w:ilvl w:val="0"/>
          <w:numId w:val="3"/>
        </w:numPr>
        <w:shd w:val="clear" w:color="auto" w:fill="FFFFFF"/>
        <w:spacing w:after="0"/>
        <w:jc w:val="both"/>
        <w:rPr>
          <w:rFonts w:asciiTheme="majorBidi" w:eastAsia="Times New Roman" w:hAnsiTheme="majorBidi" w:cstheme="majorBidi"/>
          <w:color w:val="000000" w:themeColor="text1"/>
          <w:sz w:val="24"/>
          <w:szCs w:val="24"/>
          <w:lang w:eastAsia="fr-FR"/>
        </w:rPr>
      </w:pPr>
      <w:r w:rsidRPr="00AF72B5">
        <w:rPr>
          <w:rFonts w:asciiTheme="majorBidi" w:eastAsia="Times New Roman" w:hAnsiTheme="majorBidi" w:cstheme="majorBidi"/>
          <w:color w:val="000000" w:themeColor="text1"/>
          <w:sz w:val="24"/>
          <w:szCs w:val="24"/>
          <w:lang w:eastAsia="fr-FR"/>
        </w:rPr>
        <w:t>ALMEIDA (Nicole). Les promesses de la communication, Paris, Puf, 2001, p264.</w:t>
      </w:r>
    </w:p>
    <w:p w:rsidR="0094785E" w:rsidRPr="00AF72B5" w:rsidRDefault="0094785E" w:rsidP="00BD6A1F">
      <w:pPr>
        <w:pStyle w:val="Paragraphedeliste"/>
        <w:numPr>
          <w:ilvl w:val="0"/>
          <w:numId w:val="3"/>
        </w:numPr>
        <w:shd w:val="clear" w:color="auto" w:fill="FFFFFF"/>
        <w:spacing w:after="0"/>
        <w:jc w:val="both"/>
        <w:rPr>
          <w:rFonts w:asciiTheme="majorBidi" w:eastAsia="Times New Roman" w:hAnsiTheme="majorBidi" w:cstheme="majorBidi"/>
          <w:color w:val="000000" w:themeColor="text1"/>
          <w:sz w:val="24"/>
          <w:szCs w:val="24"/>
          <w:lang w:eastAsia="fr-FR"/>
        </w:rPr>
      </w:pPr>
      <w:r w:rsidRPr="00AF72B5">
        <w:rPr>
          <w:rFonts w:asciiTheme="majorBidi" w:eastAsia="Times New Roman" w:hAnsiTheme="majorBidi" w:cstheme="majorBidi"/>
          <w:color w:val="000000" w:themeColor="text1"/>
          <w:sz w:val="24"/>
          <w:szCs w:val="24"/>
          <w:lang w:eastAsia="fr-FR"/>
        </w:rPr>
        <w:t>BALLE (Francis). Médias et sociétés : presse, édition, cinéma, radio, télévision, internet, CD-ROM, DVD, Paris : Montchrestien, 2005, 12 édition, p721</w:t>
      </w:r>
      <w:r w:rsidR="00EF15CE" w:rsidRPr="00AF72B5">
        <w:rPr>
          <w:rFonts w:asciiTheme="majorBidi" w:eastAsia="Times New Roman" w:hAnsiTheme="majorBidi" w:cstheme="majorBidi"/>
          <w:color w:val="000000" w:themeColor="text1"/>
          <w:sz w:val="24"/>
          <w:szCs w:val="24"/>
          <w:lang w:eastAsia="fr-FR"/>
        </w:rPr>
        <w:t>.</w:t>
      </w:r>
    </w:p>
    <w:p w:rsidR="00EF15CE" w:rsidRPr="00AF72B5" w:rsidRDefault="00EF15CE" w:rsidP="00BD6A1F">
      <w:pPr>
        <w:pStyle w:val="Paragraphedeliste"/>
        <w:numPr>
          <w:ilvl w:val="0"/>
          <w:numId w:val="3"/>
        </w:numPr>
        <w:shd w:val="clear" w:color="auto" w:fill="FFFFFF"/>
        <w:spacing w:after="0"/>
        <w:jc w:val="both"/>
        <w:rPr>
          <w:rFonts w:asciiTheme="majorBidi" w:eastAsia="Times New Roman" w:hAnsiTheme="majorBidi" w:cstheme="majorBidi"/>
          <w:color w:val="000000" w:themeColor="text1"/>
          <w:sz w:val="24"/>
          <w:szCs w:val="24"/>
          <w:lang w:eastAsia="fr-FR"/>
        </w:rPr>
      </w:pPr>
      <w:r w:rsidRPr="00AF72B5">
        <w:rPr>
          <w:rFonts w:asciiTheme="majorBidi" w:eastAsia="Times New Roman" w:hAnsiTheme="majorBidi" w:cstheme="majorBidi"/>
          <w:color w:val="000000" w:themeColor="text1"/>
          <w:sz w:val="24"/>
          <w:szCs w:val="24"/>
          <w:lang w:eastAsia="fr-FR"/>
        </w:rPr>
        <w:t>BEAUDOIN (Jean-Pierre). Etre à l’écoute du risque d’opinion, Paris :éd, d’organisation, 2001, p 205.</w:t>
      </w:r>
    </w:p>
    <w:p w:rsidR="00EF15CE" w:rsidRPr="00AF72B5" w:rsidRDefault="00EF15CE" w:rsidP="00BD6A1F">
      <w:pPr>
        <w:pStyle w:val="Paragraphedeliste"/>
        <w:numPr>
          <w:ilvl w:val="0"/>
          <w:numId w:val="3"/>
        </w:numPr>
        <w:shd w:val="clear" w:color="auto" w:fill="FFFFFF"/>
        <w:spacing w:after="0"/>
        <w:jc w:val="both"/>
        <w:rPr>
          <w:rFonts w:asciiTheme="majorBidi" w:eastAsia="Times New Roman" w:hAnsiTheme="majorBidi" w:cstheme="majorBidi"/>
          <w:color w:val="000000" w:themeColor="text1"/>
          <w:sz w:val="24"/>
          <w:szCs w:val="24"/>
          <w:lang w:eastAsia="fr-FR"/>
        </w:rPr>
      </w:pPr>
      <w:r w:rsidRPr="00AF72B5">
        <w:rPr>
          <w:rFonts w:asciiTheme="majorBidi" w:eastAsia="Times New Roman" w:hAnsiTheme="majorBidi" w:cstheme="majorBidi"/>
          <w:color w:val="000000" w:themeColor="text1"/>
          <w:sz w:val="24"/>
          <w:szCs w:val="24"/>
          <w:lang w:eastAsia="fr-FR"/>
        </w:rPr>
        <w:t>JEANNERET (Yves). Y’a-t-il vraiment des technologies de l’information ? Villeneuve d’Ascq : presses universitaires du septentrion, 2000, p 135.</w:t>
      </w:r>
    </w:p>
    <w:p w:rsidR="00EF15CE" w:rsidRPr="00AF72B5" w:rsidRDefault="00EF15CE" w:rsidP="00BD6A1F">
      <w:pPr>
        <w:pStyle w:val="Paragraphedeliste"/>
        <w:numPr>
          <w:ilvl w:val="0"/>
          <w:numId w:val="3"/>
        </w:numPr>
        <w:shd w:val="clear" w:color="auto" w:fill="FFFFFF"/>
        <w:spacing w:after="0"/>
        <w:jc w:val="both"/>
        <w:rPr>
          <w:rFonts w:asciiTheme="majorBidi" w:eastAsia="Times New Roman" w:hAnsiTheme="majorBidi" w:cstheme="majorBidi"/>
          <w:color w:val="000000" w:themeColor="text1"/>
          <w:sz w:val="24"/>
          <w:szCs w:val="24"/>
          <w:lang w:eastAsia="fr-FR"/>
        </w:rPr>
      </w:pPr>
      <w:r w:rsidRPr="00AF72B5">
        <w:rPr>
          <w:rFonts w:asciiTheme="majorBidi" w:eastAsia="Times New Roman" w:hAnsiTheme="majorBidi" w:cstheme="majorBidi"/>
          <w:color w:val="000000" w:themeColor="text1"/>
          <w:sz w:val="24"/>
          <w:szCs w:val="24"/>
          <w:lang w:eastAsia="fr-FR"/>
        </w:rPr>
        <w:t>NEVEU (Erik). Une société de communication ? Paris : Montchrestien, 2006, p 160.</w:t>
      </w:r>
    </w:p>
    <w:p w:rsidR="00EF15CE" w:rsidRPr="00AF72B5" w:rsidRDefault="00EF15CE" w:rsidP="00BD6A1F">
      <w:pPr>
        <w:pStyle w:val="Paragraphedeliste"/>
        <w:numPr>
          <w:ilvl w:val="0"/>
          <w:numId w:val="3"/>
        </w:numPr>
        <w:shd w:val="clear" w:color="auto" w:fill="FFFFFF"/>
        <w:spacing w:after="0"/>
        <w:jc w:val="both"/>
        <w:rPr>
          <w:rFonts w:asciiTheme="majorBidi" w:eastAsia="Times New Roman" w:hAnsiTheme="majorBidi" w:cstheme="majorBidi"/>
          <w:color w:val="000000" w:themeColor="text1"/>
          <w:sz w:val="24"/>
          <w:szCs w:val="24"/>
          <w:lang w:eastAsia="fr-FR"/>
        </w:rPr>
      </w:pPr>
      <w:r w:rsidRPr="00AF72B5">
        <w:rPr>
          <w:rFonts w:asciiTheme="majorBidi" w:eastAsia="Times New Roman" w:hAnsiTheme="majorBidi" w:cstheme="majorBidi"/>
          <w:color w:val="000000" w:themeColor="text1"/>
          <w:sz w:val="24"/>
          <w:szCs w:val="24"/>
          <w:lang w:eastAsia="fr-FR"/>
        </w:rPr>
        <w:t>PAILLIART (Isabelle). Les t</w:t>
      </w:r>
      <w:r w:rsidR="00AC1145" w:rsidRPr="00AF72B5">
        <w:rPr>
          <w:rFonts w:asciiTheme="majorBidi" w:eastAsia="Times New Roman" w:hAnsiTheme="majorBidi" w:cstheme="majorBidi"/>
          <w:color w:val="000000" w:themeColor="text1"/>
          <w:sz w:val="24"/>
          <w:szCs w:val="24"/>
          <w:lang w:eastAsia="fr-FR"/>
        </w:rPr>
        <w:t>erri</w:t>
      </w:r>
      <w:r w:rsidRPr="00AF72B5">
        <w:rPr>
          <w:rFonts w:asciiTheme="majorBidi" w:eastAsia="Times New Roman" w:hAnsiTheme="majorBidi" w:cstheme="majorBidi"/>
          <w:color w:val="000000" w:themeColor="text1"/>
          <w:sz w:val="24"/>
          <w:szCs w:val="24"/>
          <w:lang w:eastAsia="fr-FR"/>
        </w:rPr>
        <w:t>toires de la communication</w:t>
      </w:r>
      <w:r w:rsidR="00AC1145" w:rsidRPr="00AF72B5">
        <w:rPr>
          <w:rFonts w:asciiTheme="majorBidi" w:eastAsia="Times New Roman" w:hAnsiTheme="majorBidi" w:cstheme="majorBidi"/>
          <w:color w:val="000000" w:themeColor="text1"/>
          <w:sz w:val="24"/>
          <w:szCs w:val="24"/>
          <w:lang w:eastAsia="fr-FR"/>
        </w:rPr>
        <w:t>, presses universitaires de Grenoble, 1993, p 282.</w:t>
      </w:r>
    </w:p>
    <w:p w:rsidR="00AC1145" w:rsidRPr="00AF72B5" w:rsidRDefault="00377823" w:rsidP="00BD6A1F">
      <w:pPr>
        <w:pStyle w:val="Paragraphedeliste"/>
        <w:numPr>
          <w:ilvl w:val="0"/>
          <w:numId w:val="3"/>
        </w:numPr>
        <w:shd w:val="clear" w:color="auto" w:fill="FFFFFF"/>
        <w:spacing w:after="0"/>
        <w:jc w:val="both"/>
        <w:rPr>
          <w:rFonts w:asciiTheme="majorBidi" w:eastAsia="Times New Roman" w:hAnsiTheme="majorBidi" w:cstheme="majorBidi"/>
          <w:color w:val="000000" w:themeColor="text1"/>
          <w:sz w:val="24"/>
          <w:szCs w:val="24"/>
          <w:lang w:eastAsia="fr-FR"/>
        </w:rPr>
      </w:pPr>
      <w:r w:rsidRPr="00AF72B5">
        <w:rPr>
          <w:rFonts w:asciiTheme="majorBidi" w:eastAsia="Times New Roman" w:hAnsiTheme="majorBidi" w:cstheme="majorBidi"/>
          <w:color w:val="000000" w:themeColor="text1"/>
          <w:sz w:val="24"/>
          <w:szCs w:val="24"/>
          <w:lang w:eastAsia="fr-FR"/>
        </w:rPr>
        <w:t>ROMAN (Joël). Chronique des idées contemporaines : itinéraire guidé à travers 300 textes choisis, Paris : Bréal, 2000, p 1019.</w:t>
      </w:r>
    </w:p>
    <w:p w:rsidR="00377823" w:rsidRPr="00AF72B5" w:rsidRDefault="00E26282" w:rsidP="00BD6A1F">
      <w:pPr>
        <w:pStyle w:val="Paragraphedeliste"/>
        <w:numPr>
          <w:ilvl w:val="0"/>
          <w:numId w:val="3"/>
        </w:numPr>
        <w:shd w:val="clear" w:color="auto" w:fill="FFFFFF"/>
        <w:spacing w:after="0"/>
        <w:jc w:val="both"/>
        <w:rPr>
          <w:rFonts w:asciiTheme="majorBidi" w:eastAsia="Times New Roman" w:hAnsiTheme="majorBidi" w:cstheme="majorBidi"/>
          <w:color w:val="000000" w:themeColor="text1"/>
          <w:sz w:val="24"/>
          <w:szCs w:val="24"/>
          <w:lang w:eastAsia="fr-FR"/>
        </w:rPr>
      </w:pPr>
      <w:r w:rsidRPr="00AF72B5">
        <w:rPr>
          <w:rFonts w:asciiTheme="majorBidi" w:eastAsia="Times New Roman" w:hAnsiTheme="majorBidi" w:cstheme="majorBidi"/>
          <w:color w:val="000000" w:themeColor="text1"/>
          <w:sz w:val="24"/>
          <w:szCs w:val="24"/>
          <w:lang w:eastAsia="fr-FR"/>
        </w:rPr>
        <w:t>CHARAUDEAU (Patrick). Le discours politique : les masques du pouvoir, Paris, Vuibert, 2005, p 255.</w:t>
      </w:r>
    </w:p>
    <w:p w:rsidR="00E26282" w:rsidRPr="00AF72B5" w:rsidRDefault="00C94703" w:rsidP="00BD6A1F">
      <w:pPr>
        <w:pStyle w:val="Paragraphedeliste"/>
        <w:numPr>
          <w:ilvl w:val="0"/>
          <w:numId w:val="3"/>
        </w:numPr>
        <w:shd w:val="clear" w:color="auto" w:fill="FFFFFF"/>
        <w:spacing w:after="0"/>
        <w:jc w:val="both"/>
        <w:rPr>
          <w:rFonts w:asciiTheme="majorBidi" w:eastAsia="Times New Roman" w:hAnsiTheme="majorBidi" w:cstheme="majorBidi"/>
          <w:color w:val="000000" w:themeColor="text1"/>
          <w:sz w:val="24"/>
          <w:szCs w:val="24"/>
          <w:lang w:eastAsia="fr-FR"/>
        </w:rPr>
      </w:pPr>
      <w:r w:rsidRPr="00AF72B5">
        <w:rPr>
          <w:rFonts w:asciiTheme="majorBidi" w:eastAsia="Times New Roman" w:hAnsiTheme="majorBidi" w:cstheme="majorBidi"/>
          <w:color w:val="000000" w:themeColor="text1"/>
          <w:sz w:val="24"/>
          <w:szCs w:val="24"/>
          <w:lang w:eastAsia="fr-FR"/>
        </w:rPr>
        <w:t>COTTERET (Jean-Marie). Gouverner, c’est paraitre, Paris : Puf, 2002, p185.</w:t>
      </w:r>
    </w:p>
    <w:p w:rsidR="00C94703" w:rsidRPr="00AF72B5" w:rsidRDefault="00213ACC" w:rsidP="00BD6A1F">
      <w:pPr>
        <w:pStyle w:val="Paragraphedeliste"/>
        <w:numPr>
          <w:ilvl w:val="0"/>
          <w:numId w:val="3"/>
        </w:numPr>
        <w:shd w:val="clear" w:color="auto" w:fill="FFFFFF"/>
        <w:spacing w:after="0"/>
        <w:jc w:val="both"/>
        <w:rPr>
          <w:rFonts w:asciiTheme="majorBidi" w:eastAsia="Times New Roman" w:hAnsiTheme="majorBidi" w:cstheme="majorBidi"/>
          <w:color w:val="000000" w:themeColor="text1"/>
          <w:sz w:val="24"/>
          <w:szCs w:val="24"/>
          <w:lang w:eastAsia="fr-FR"/>
        </w:rPr>
      </w:pPr>
      <w:r w:rsidRPr="00AF72B5">
        <w:rPr>
          <w:rFonts w:asciiTheme="majorBidi" w:eastAsia="Times New Roman" w:hAnsiTheme="majorBidi" w:cstheme="majorBidi"/>
          <w:color w:val="000000" w:themeColor="text1"/>
          <w:sz w:val="24"/>
          <w:szCs w:val="24"/>
          <w:lang w:eastAsia="fr-FR"/>
        </w:rPr>
        <w:t>DELPORTE (Christian). La France dans les yeux. Une histoire de la communication politique de 1930 à nos jours, Paris : Flammarion, 2007, p 490.</w:t>
      </w:r>
    </w:p>
    <w:p w:rsidR="00213ACC" w:rsidRPr="00AF72B5" w:rsidRDefault="00013980" w:rsidP="00BD6A1F">
      <w:pPr>
        <w:pStyle w:val="Paragraphedeliste"/>
        <w:numPr>
          <w:ilvl w:val="0"/>
          <w:numId w:val="3"/>
        </w:numPr>
        <w:shd w:val="clear" w:color="auto" w:fill="FFFFFF"/>
        <w:spacing w:after="0"/>
        <w:jc w:val="both"/>
        <w:rPr>
          <w:rFonts w:asciiTheme="majorBidi" w:eastAsia="Times New Roman" w:hAnsiTheme="majorBidi" w:cstheme="majorBidi"/>
          <w:color w:val="000000" w:themeColor="text1"/>
          <w:sz w:val="24"/>
          <w:szCs w:val="24"/>
          <w:lang w:eastAsia="fr-FR"/>
        </w:rPr>
      </w:pPr>
      <w:r w:rsidRPr="00AF72B5">
        <w:rPr>
          <w:rFonts w:asciiTheme="majorBidi" w:eastAsia="Times New Roman" w:hAnsiTheme="majorBidi" w:cstheme="majorBidi"/>
          <w:color w:val="000000" w:themeColor="text1"/>
          <w:sz w:val="24"/>
          <w:szCs w:val="24"/>
          <w:lang w:eastAsia="fr-FR"/>
        </w:rPr>
        <w:t>MAAREK (P</w:t>
      </w:r>
      <w:r w:rsidR="00213ACC" w:rsidRPr="00AF72B5">
        <w:rPr>
          <w:rFonts w:asciiTheme="majorBidi" w:eastAsia="Times New Roman" w:hAnsiTheme="majorBidi" w:cstheme="majorBidi"/>
          <w:color w:val="000000" w:themeColor="text1"/>
          <w:sz w:val="24"/>
          <w:szCs w:val="24"/>
          <w:lang w:eastAsia="fr-FR"/>
        </w:rPr>
        <w:t>hilippe). Communication et mar</w:t>
      </w:r>
      <w:r w:rsidRPr="00AF72B5">
        <w:rPr>
          <w:rFonts w:asciiTheme="majorBidi" w:eastAsia="Times New Roman" w:hAnsiTheme="majorBidi" w:cstheme="majorBidi"/>
          <w:color w:val="000000" w:themeColor="text1"/>
          <w:sz w:val="24"/>
          <w:szCs w:val="24"/>
          <w:lang w:eastAsia="fr-FR"/>
        </w:rPr>
        <w:t>keting de l’homme politique, 3</w:t>
      </w:r>
      <w:r w:rsidRPr="00AF72B5">
        <w:rPr>
          <w:rFonts w:asciiTheme="majorBidi" w:eastAsia="Times New Roman" w:hAnsiTheme="majorBidi" w:cstheme="majorBidi"/>
          <w:color w:val="000000" w:themeColor="text1"/>
          <w:sz w:val="24"/>
          <w:szCs w:val="24"/>
          <w:vertAlign w:val="superscript"/>
          <w:lang w:eastAsia="fr-FR"/>
        </w:rPr>
        <w:t>e</w:t>
      </w:r>
      <w:r w:rsidRPr="00AF72B5">
        <w:rPr>
          <w:rFonts w:asciiTheme="majorBidi" w:eastAsia="Times New Roman" w:hAnsiTheme="majorBidi" w:cstheme="majorBidi"/>
          <w:color w:val="000000" w:themeColor="text1"/>
          <w:sz w:val="24"/>
          <w:szCs w:val="24"/>
          <w:lang w:eastAsia="fr-FR"/>
        </w:rPr>
        <w:t xml:space="preserve"> éd, Paris : Litec, 2007, p 466.</w:t>
      </w:r>
    </w:p>
    <w:p w:rsidR="00A05594" w:rsidRPr="00AF72B5" w:rsidRDefault="00A05594" w:rsidP="00BD6A1F">
      <w:pPr>
        <w:pStyle w:val="Paragraphedeliste"/>
        <w:numPr>
          <w:ilvl w:val="0"/>
          <w:numId w:val="3"/>
        </w:numPr>
        <w:shd w:val="clear" w:color="auto" w:fill="FFFFFF"/>
        <w:spacing w:after="0"/>
        <w:jc w:val="both"/>
        <w:rPr>
          <w:rFonts w:asciiTheme="majorBidi" w:eastAsia="Times New Roman" w:hAnsiTheme="majorBidi" w:cstheme="majorBidi"/>
          <w:color w:val="000000" w:themeColor="text1"/>
          <w:sz w:val="24"/>
          <w:szCs w:val="24"/>
          <w:lang w:eastAsia="fr-FR"/>
        </w:rPr>
      </w:pPr>
      <w:r w:rsidRPr="00AF72B5">
        <w:rPr>
          <w:rFonts w:asciiTheme="majorBidi" w:eastAsia="Times New Roman" w:hAnsiTheme="majorBidi" w:cstheme="majorBidi"/>
          <w:color w:val="000000" w:themeColor="text1"/>
          <w:sz w:val="24"/>
          <w:szCs w:val="24"/>
          <w:lang w:eastAsia="fr-FR"/>
        </w:rPr>
        <w:t>PGES (Dominique), PELISSIER (Nicolas) (Dir). Territoires sous influence, vol, 1, Paris : l’Harmattan, 2000, p 191, (coll. Communication et civilisation).</w:t>
      </w:r>
    </w:p>
    <w:p w:rsidR="00A05594" w:rsidRPr="00AF72B5" w:rsidRDefault="00A05594" w:rsidP="00BD6A1F">
      <w:pPr>
        <w:pStyle w:val="Paragraphedeliste"/>
        <w:numPr>
          <w:ilvl w:val="0"/>
          <w:numId w:val="3"/>
        </w:numPr>
        <w:shd w:val="clear" w:color="auto" w:fill="FFFFFF"/>
        <w:spacing w:after="0"/>
        <w:jc w:val="both"/>
        <w:rPr>
          <w:rFonts w:asciiTheme="majorBidi" w:eastAsia="Times New Roman" w:hAnsiTheme="majorBidi" w:cstheme="majorBidi"/>
          <w:color w:val="000000" w:themeColor="text1"/>
          <w:sz w:val="24"/>
          <w:szCs w:val="24"/>
          <w:lang w:eastAsia="fr-FR"/>
        </w:rPr>
      </w:pPr>
      <w:r w:rsidRPr="00AF72B5">
        <w:rPr>
          <w:rFonts w:asciiTheme="majorBidi" w:eastAsia="Times New Roman" w:hAnsiTheme="majorBidi" w:cstheme="majorBidi"/>
          <w:color w:val="000000" w:themeColor="text1"/>
          <w:sz w:val="24"/>
          <w:szCs w:val="24"/>
          <w:lang w:eastAsia="fr-FR"/>
        </w:rPr>
        <w:t>PGES (Dominique), PELISSIER (Nicolas) (Dir). Territoires sous influence, vol, 2, Paris</w:t>
      </w:r>
      <w:r w:rsidR="004571D9" w:rsidRPr="00AF72B5">
        <w:rPr>
          <w:rFonts w:asciiTheme="majorBidi" w:eastAsia="Times New Roman" w:hAnsiTheme="majorBidi" w:cstheme="majorBidi"/>
          <w:color w:val="000000" w:themeColor="text1"/>
          <w:sz w:val="24"/>
          <w:szCs w:val="24"/>
          <w:lang w:eastAsia="fr-FR"/>
        </w:rPr>
        <w:t xml:space="preserve"> : l’Harmattan, 2001, p 344, (coll. Communication et civilisation).</w:t>
      </w:r>
    </w:p>
    <w:p w:rsidR="00E032F8" w:rsidRPr="00AF72B5" w:rsidRDefault="00E032F8" w:rsidP="00BD6A1F">
      <w:pPr>
        <w:pStyle w:val="Paragraphedeliste"/>
        <w:numPr>
          <w:ilvl w:val="0"/>
          <w:numId w:val="3"/>
        </w:numPr>
        <w:shd w:val="clear" w:color="auto" w:fill="FFFFFF"/>
        <w:spacing w:after="0"/>
        <w:jc w:val="both"/>
        <w:rPr>
          <w:rFonts w:asciiTheme="majorBidi" w:eastAsia="Times New Roman" w:hAnsiTheme="majorBidi" w:cstheme="majorBidi"/>
          <w:color w:val="000000" w:themeColor="text1"/>
          <w:sz w:val="24"/>
          <w:szCs w:val="24"/>
          <w:lang w:eastAsia="fr-FR"/>
        </w:rPr>
      </w:pPr>
      <w:r w:rsidRPr="00AF72B5">
        <w:rPr>
          <w:rFonts w:asciiTheme="majorBidi" w:eastAsia="Times New Roman" w:hAnsiTheme="majorBidi" w:cstheme="majorBidi"/>
          <w:color w:val="000000" w:themeColor="text1"/>
          <w:sz w:val="24"/>
          <w:szCs w:val="24"/>
          <w:lang w:eastAsia="fr-FR"/>
        </w:rPr>
        <w:t>ZEMOR (Pierre). La communication publique, Paris : Puf, 2005, p 127, « communication et politique » in Hermes n° 17-18, 1995.</w:t>
      </w:r>
    </w:p>
    <w:p w:rsidR="00E032F8" w:rsidRPr="00AF72B5" w:rsidRDefault="00E032F8" w:rsidP="00BD6A1F">
      <w:pPr>
        <w:pStyle w:val="Paragraphedeliste"/>
        <w:numPr>
          <w:ilvl w:val="0"/>
          <w:numId w:val="3"/>
        </w:numPr>
        <w:shd w:val="clear" w:color="auto" w:fill="FFFFFF"/>
        <w:spacing w:after="0"/>
        <w:jc w:val="both"/>
        <w:rPr>
          <w:rFonts w:asciiTheme="majorBidi" w:eastAsia="Times New Roman" w:hAnsiTheme="majorBidi" w:cstheme="majorBidi"/>
          <w:color w:val="000000" w:themeColor="text1"/>
          <w:sz w:val="24"/>
          <w:szCs w:val="24"/>
          <w:lang w:eastAsia="fr-FR"/>
        </w:rPr>
      </w:pPr>
      <w:r w:rsidRPr="00AF72B5">
        <w:rPr>
          <w:rFonts w:asciiTheme="majorBidi" w:eastAsia="Times New Roman" w:hAnsiTheme="majorBidi" w:cstheme="majorBidi"/>
          <w:color w:val="000000" w:themeColor="text1"/>
          <w:sz w:val="24"/>
          <w:szCs w:val="24"/>
          <w:lang w:eastAsia="fr-FR"/>
        </w:rPr>
        <w:t>FLICHY (Patrice). L’imaginaire d’internet, Paris : la Découverte, 2001.</w:t>
      </w:r>
    </w:p>
    <w:p w:rsidR="00E032F8" w:rsidRPr="00AF72B5" w:rsidRDefault="00E032F8" w:rsidP="00BD6A1F">
      <w:pPr>
        <w:pStyle w:val="Paragraphedeliste"/>
        <w:numPr>
          <w:ilvl w:val="0"/>
          <w:numId w:val="3"/>
        </w:numPr>
        <w:shd w:val="clear" w:color="auto" w:fill="FFFFFF"/>
        <w:spacing w:after="0"/>
        <w:jc w:val="both"/>
        <w:rPr>
          <w:rFonts w:asciiTheme="majorBidi" w:eastAsia="Times New Roman" w:hAnsiTheme="majorBidi" w:cstheme="majorBidi"/>
          <w:color w:val="000000" w:themeColor="text1"/>
          <w:sz w:val="24"/>
          <w:szCs w:val="24"/>
          <w:lang w:eastAsia="fr-FR"/>
        </w:rPr>
      </w:pPr>
      <w:r w:rsidRPr="00AF72B5">
        <w:rPr>
          <w:rFonts w:asciiTheme="majorBidi" w:eastAsia="Times New Roman" w:hAnsiTheme="majorBidi" w:cstheme="majorBidi"/>
          <w:color w:val="000000" w:themeColor="text1"/>
          <w:sz w:val="24"/>
          <w:szCs w:val="24"/>
          <w:lang w:eastAsia="fr-FR"/>
        </w:rPr>
        <w:t>GEORGAKAKIS (Didier° et UTARD (Jean-Michel), dir. Sciences des médias : jalons pour une histoire politique, Paris : l’Harmattan, 2001, p 250.</w:t>
      </w:r>
    </w:p>
    <w:p w:rsidR="00E032F8" w:rsidRPr="00AF72B5" w:rsidRDefault="00E032F8" w:rsidP="00BD6A1F">
      <w:pPr>
        <w:pStyle w:val="Paragraphedeliste"/>
        <w:numPr>
          <w:ilvl w:val="0"/>
          <w:numId w:val="3"/>
        </w:numPr>
        <w:shd w:val="clear" w:color="auto" w:fill="FFFFFF"/>
        <w:spacing w:after="0"/>
        <w:jc w:val="both"/>
        <w:rPr>
          <w:rFonts w:asciiTheme="majorBidi" w:eastAsia="Times New Roman" w:hAnsiTheme="majorBidi" w:cstheme="majorBidi"/>
          <w:color w:val="000000" w:themeColor="text1"/>
          <w:sz w:val="24"/>
          <w:szCs w:val="24"/>
          <w:lang w:eastAsia="fr-FR"/>
        </w:rPr>
      </w:pPr>
      <w:r w:rsidRPr="00AF72B5">
        <w:rPr>
          <w:rFonts w:asciiTheme="majorBidi" w:eastAsia="Times New Roman" w:hAnsiTheme="majorBidi" w:cstheme="majorBidi"/>
          <w:color w:val="000000" w:themeColor="text1"/>
          <w:sz w:val="24"/>
          <w:szCs w:val="24"/>
          <w:lang w:eastAsia="fr-FR"/>
        </w:rPr>
        <w:lastRenderedPageBreak/>
        <w:t>OLLIVIER (Bruno). Internet, multimédia : ça change quoi dans la réalité ? Paris : INRP, 2000, p 156.</w:t>
      </w:r>
    </w:p>
    <w:p w:rsidR="00E032F8" w:rsidRPr="00AF72B5" w:rsidRDefault="004C17C4" w:rsidP="00BD6A1F">
      <w:pPr>
        <w:pStyle w:val="Paragraphedeliste"/>
        <w:numPr>
          <w:ilvl w:val="0"/>
          <w:numId w:val="3"/>
        </w:numPr>
        <w:shd w:val="clear" w:color="auto" w:fill="FFFFFF"/>
        <w:spacing w:after="0"/>
        <w:jc w:val="both"/>
        <w:rPr>
          <w:rFonts w:asciiTheme="majorBidi" w:eastAsia="Times New Roman" w:hAnsiTheme="majorBidi" w:cstheme="majorBidi"/>
          <w:color w:val="000000" w:themeColor="text1"/>
          <w:sz w:val="24"/>
          <w:szCs w:val="24"/>
          <w:lang w:eastAsia="fr-FR"/>
        </w:rPr>
      </w:pPr>
      <w:r w:rsidRPr="00AF72B5">
        <w:rPr>
          <w:rFonts w:asciiTheme="majorBidi" w:eastAsia="Times New Roman" w:hAnsiTheme="majorBidi" w:cstheme="majorBidi"/>
          <w:color w:val="000000" w:themeColor="text1"/>
          <w:sz w:val="24"/>
          <w:szCs w:val="24"/>
          <w:lang w:eastAsia="fr-FR"/>
        </w:rPr>
        <w:t>SOUCHIER (Emmanuel), dir. « Du document numérique au textiel » in : communication et langages n°140, 2004.</w:t>
      </w:r>
    </w:p>
    <w:p w:rsidR="004C17C4" w:rsidRPr="00AF72B5" w:rsidRDefault="004C17C4" w:rsidP="00BD6A1F">
      <w:pPr>
        <w:pStyle w:val="Paragraphedeliste"/>
        <w:numPr>
          <w:ilvl w:val="0"/>
          <w:numId w:val="3"/>
        </w:numPr>
        <w:shd w:val="clear" w:color="auto" w:fill="FFFFFF"/>
        <w:spacing w:after="0"/>
        <w:jc w:val="both"/>
        <w:rPr>
          <w:rFonts w:asciiTheme="majorBidi" w:eastAsia="Times New Roman" w:hAnsiTheme="majorBidi" w:cstheme="majorBidi"/>
          <w:color w:val="000000" w:themeColor="text1"/>
          <w:sz w:val="24"/>
          <w:szCs w:val="24"/>
          <w:lang w:eastAsia="fr-FR"/>
        </w:rPr>
      </w:pPr>
      <w:r w:rsidRPr="00AF72B5">
        <w:rPr>
          <w:rFonts w:asciiTheme="majorBidi" w:eastAsia="Times New Roman" w:hAnsiTheme="majorBidi" w:cstheme="majorBidi"/>
          <w:color w:val="000000" w:themeColor="text1"/>
          <w:sz w:val="24"/>
          <w:szCs w:val="24"/>
          <w:lang w:eastAsia="fr-FR"/>
        </w:rPr>
        <w:t>VANDENDORPE (Christian). Du papyrus à l’hypertexte : essai sur les mutations du texte et de la lecture, Paris : la Découverte, 1999, p 224. Le dossier «  Internet vu du journalisme » in : communication et langages, n° 129.</w:t>
      </w:r>
    </w:p>
    <w:p w:rsidR="00311A3D" w:rsidRPr="00AF72B5" w:rsidRDefault="00311A3D" w:rsidP="00BD6A1F">
      <w:pPr>
        <w:jc w:val="both"/>
        <w:rPr>
          <w:rFonts w:asciiTheme="majorBidi" w:hAnsiTheme="majorBidi" w:cstheme="majorBidi"/>
          <w:b/>
          <w:bCs/>
          <w:color w:val="000000" w:themeColor="text1"/>
          <w:sz w:val="24"/>
          <w:szCs w:val="24"/>
        </w:rPr>
      </w:pPr>
    </w:p>
    <w:p w:rsidR="001F66F7" w:rsidRPr="00B71AB1" w:rsidRDefault="001F66F7" w:rsidP="00BD6A1F">
      <w:pPr>
        <w:shd w:val="clear" w:color="auto" w:fill="FFFFFF"/>
        <w:spacing w:after="0"/>
        <w:jc w:val="both"/>
        <w:rPr>
          <w:rFonts w:asciiTheme="majorBidi" w:eastAsia="Times New Roman" w:hAnsiTheme="majorBidi" w:cstheme="majorBidi"/>
          <w:color w:val="2C2F34"/>
          <w:sz w:val="24"/>
          <w:szCs w:val="24"/>
          <w:lang w:eastAsia="fr-FR"/>
        </w:rPr>
      </w:pPr>
    </w:p>
    <w:p w:rsidR="00AE58B8" w:rsidRPr="00B71AB1" w:rsidRDefault="00AE58B8" w:rsidP="00BD6A1F">
      <w:pPr>
        <w:shd w:val="clear" w:color="auto" w:fill="FFFFFF"/>
        <w:spacing w:after="0"/>
        <w:jc w:val="both"/>
        <w:rPr>
          <w:rFonts w:asciiTheme="majorBidi" w:eastAsia="Times New Roman" w:hAnsiTheme="majorBidi" w:cstheme="majorBidi"/>
          <w:color w:val="2C2F34"/>
          <w:sz w:val="24"/>
          <w:szCs w:val="24"/>
          <w:lang w:eastAsia="fr-FR"/>
        </w:rPr>
      </w:pPr>
    </w:p>
    <w:p w:rsidR="00B04424" w:rsidRPr="00B71AB1" w:rsidRDefault="00B71AB1" w:rsidP="00BD6A1F">
      <w:pPr>
        <w:shd w:val="clear" w:color="auto" w:fill="FFFFFF"/>
        <w:tabs>
          <w:tab w:val="left" w:pos="2955"/>
        </w:tabs>
        <w:spacing w:after="375"/>
        <w:jc w:val="both"/>
        <w:rPr>
          <w:rFonts w:asciiTheme="majorBidi" w:eastAsia="Times New Roman" w:hAnsiTheme="majorBidi" w:cstheme="majorBidi"/>
          <w:color w:val="2C2F34"/>
          <w:sz w:val="24"/>
          <w:szCs w:val="24"/>
          <w:lang w:eastAsia="fr-FR"/>
        </w:rPr>
      </w:pPr>
      <w:r>
        <w:rPr>
          <w:rFonts w:asciiTheme="majorBidi" w:eastAsia="Times New Roman" w:hAnsiTheme="majorBidi" w:cstheme="majorBidi"/>
          <w:color w:val="2C2F34"/>
          <w:sz w:val="24"/>
          <w:szCs w:val="24"/>
          <w:lang w:eastAsia="fr-FR"/>
        </w:rPr>
        <w:tab/>
      </w:r>
    </w:p>
    <w:p w:rsidR="001F66F7" w:rsidRPr="00B71AB1" w:rsidRDefault="001F66F7" w:rsidP="00BD6A1F">
      <w:pPr>
        <w:shd w:val="clear" w:color="auto" w:fill="FFFFFF"/>
        <w:spacing w:after="375"/>
        <w:jc w:val="both"/>
        <w:rPr>
          <w:rFonts w:asciiTheme="majorBidi" w:eastAsia="Times New Roman" w:hAnsiTheme="majorBidi" w:cstheme="majorBidi"/>
          <w:color w:val="2C2F34"/>
          <w:sz w:val="24"/>
          <w:szCs w:val="24"/>
          <w:lang w:eastAsia="fr-FR"/>
        </w:rPr>
      </w:pPr>
    </w:p>
    <w:p w:rsidR="00D647B0" w:rsidRPr="00B71AB1" w:rsidRDefault="00D647B0" w:rsidP="00BD6A1F">
      <w:pPr>
        <w:shd w:val="clear" w:color="auto" w:fill="FFFFFF"/>
        <w:spacing w:after="150"/>
        <w:jc w:val="both"/>
        <w:textAlignment w:val="baseline"/>
        <w:rPr>
          <w:rFonts w:asciiTheme="majorBidi" w:eastAsia="Times New Roman" w:hAnsiTheme="majorBidi" w:cstheme="majorBidi"/>
          <w:b/>
          <w:bCs/>
          <w:color w:val="000000" w:themeColor="text1"/>
          <w:sz w:val="24"/>
          <w:szCs w:val="24"/>
          <w:lang w:eastAsia="fr-FR"/>
        </w:rPr>
      </w:pPr>
    </w:p>
    <w:p w:rsidR="001A57A7" w:rsidRPr="00B71AB1" w:rsidRDefault="001A57A7" w:rsidP="00BD6A1F">
      <w:pPr>
        <w:jc w:val="both"/>
        <w:rPr>
          <w:rFonts w:asciiTheme="majorBidi" w:hAnsiTheme="majorBidi" w:cstheme="majorBidi"/>
          <w:sz w:val="24"/>
          <w:szCs w:val="24"/>
        </w:rPr>
      </w:pPr>
    </w:p>
    <w:p w:rsidR="00E744FE" w:rsidRPr="00B71AB1" w:rsidRDefault="00E744FE" w:rsidP="00BD6A1F">
      <w:pPr>
        <w:jc w:val="both"/>
        <w:rPr>
          <w:rFonts w:asciiTheme="majorBidi" w:hAnsiTheme="majorBidi" w:cstheme="majorBidi"/>
          <w:b/>
          <w:bCs/>
          <w:sz w:val="24"/>
          <w:szCs w:val="24"/>
        </w:rPr>
      </w:pPr>
    </w:p>
    <w:p w:rsidR="00361C13" w:rsidRPr="00B71AB1" w:rsidRDefault="00361C13" w:rsidP="00BD6A1F">
      <w:pPr>
        <w:ind w:left="360"/>
        <w:jc w:val="both"/>
        <w:rPr>
          <w:rFonts w:asciiTheme="majorBidi" w:hAnsiTheme="majorBidi" w:cstheme="majorBidi"/>
          <w:sz w:val="24"/>
          <w:szCs w:val="24"/>
        </w:rPr>
      </w:pPr>
    </w:p>
    <w:p w:rsidR="00BF46DF" w:rsidRPr="00B71AB1" w:rsidRDefault="00BF46DF" w:rsidP="00BD6A1F">
      <w:pPr>
        <w:jc w:val="both"/>
        <w:rPr>
          <w:rFonts w:asciiTheme="majorBidi" w:hAnsiTheme="majorBidi" w:cstheme="majorBidi"/>
          <w:sz w:val="24"/>
          <w:szCs w:val="24"/>
        </w:rPr>
      </w:pPr>
    </w:p>
    <w:p w:rsidR="00553A83" w:rsidRPr="00B71AB1" w:rsidRDefault="00553A83" w:rsidP="00B71AB1">
      <w:pPr>
        <w:jc w:val="both"/>
        <w:rPr>
          <w:rFonts w:asciiTheme="majorBidi" w:hAnsiTheme="majorBidi" w:cstheme="majorBidi"/>
          <w:sz w:val="24"/>
          <w:szCs w:val="24"/>
        </w:rPr>
      </w:pPr>
    </w:p>
    <w:sectPr w:rsidR="00553A83" w:rsidRPr="00B71AB1" w:rsidSect="00F35FC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A9A" w:rsidRDefault="00127A9A" w:rsidP="009C3BDD">
      <w:pPr>
        <w:spacing w:after="0" w:line="240" w:lineRule="auto"/>
      </w:pPr>
      <w:r>
        <w:separator/>
      </w:r>
    </w:p>
  </w:endnote>
  <w:endnote w:type="continuationSeparator" w:id="1">
    <w:p w:rsidR="00127A9A" w:rsidRDefault="00127A9A" w:rsidP="009C3B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A9A" w:rsidRDefault="00127A9A" w:rsidP="009C3BDD">
      <w:pPr>
        <w:spacing w:after="0" w:line="240" w:lineRule="auto"/>
      </w:pPr>
      <w:r>
        <w:separator/>
      </w:r>
    </w:p>
  </w:footnote>
  <w:footnote w:type="continuationSeparator" w:id="1">
    <w:p w:rsidR="00127A9A" w:rsidRDefault="00127A9A" w:rsidP="009C3B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A11E8"/>
    <w:multiLevelType w:val="hybridMultilevel"/>
    <w:tmpl w:val="A630126E"/>
    <w:lvl w:ilvl="0" w:tplc="7168FBAC">
      <w:start w:val="1"/>
      <w:numFmt w:val="bullet"/>
      <w:lvlText w:val="-"/>
      <w:lvlJc w:val="left"/>
      <w:pPr>
        <w:ind w:left="786" w:hanging="360"/>
      </w:pPr>
      <w:rPr>
        <w:rFonts w:ascii="Times New Roman" w:eastAsiaTheme="minorHAnsi" w:hAnsi="Times New Roman" w:cs="Times New Roman" w:hint="default"/>
        <w:b w:val="0"/>
        <w:bCs w:val="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nsid w:val="15D82AD4"/>
    <w:multiLevelType w:val="hybridMultilevel"/>
    <w:tmpl w:val="51E8C67E"/>
    <w:lvl w:ilvl="0" w:tplc="6234C8EA">
      <w:start w:val="1"/>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BB466F"/>
    <w:multiLevelType w:val="multilevel"/>
    <w:tmpl w:val="8D6C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F828D6"/>
    <w:multiLevelType w:val="multilevel"/>
    <w:tmpl w:val="CB92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96039"/>
    <w:multiLevelType w:val="multilevel"/>
    <w:tmpl w:val="5BDA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E2B109E"/>
    <w:multiLevelType w:val="hybridMultilevel"/>
    <w:tmpl w:val="301E3AB4"/>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nsid w:val="2A5E0D4A"/>
    <w:multiLevelType w:val="multilevel"/>
    <w:tmpl w:val="8BEE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9D0349"/>
    <w:multiLevelType w:val="multilevel"/>
    <w:tmpl w:val="502E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2B7457"/>
    <w:multiLevelType w:val="multilevel"/>
    <w:tmpl w:val="04FA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147238"/>
    <w:multiLevelType w:val="hybridMultilevel"/>
    <w:tmpl w:val="36188CCC"/>
    <w:lvl w:ilvl="0" w:tplc="6E74DF6E">
      <w:start w:val="1"/>
      <w:numFmt w:val="bullet"/>
      <w:lvlText w:val="-"/>
      <w:lvlJc w:val="left"/>
      <w:pPr>
        <w:ind w:left="900" w:hanging="360"/>
      </w:pPr>
      <w:rPr>
        <w:rFonts w:ascii="Times New Roman" w:eastAsia="Times New Roman" w:hAnsi="Times New Roman" w:cs="Times New Roman" w:hint="default"/>
        <w:color w:val="auto"/>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0">
    <w:nsid w:val="3A19176B"/>
    <w:multiLevelType w:val="hybridMultilevel"/>
    <w:tmpl w:val="0654473A"/>
    <w:lvl w:ilvl="0" w:tplc="22567D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B8B024E"/>
    <w:multiLevelType w:val="hybridMultilevel"/>
    <w:tmpl w:val="A060F8A2"/>
    <w:lvl w:ilvl="0" w:tplc="7F160E4A">
      <w:start w:val="1"/>
      <w:numFmt w:val="bullet"/>
      <w:lvlText w:val="-"/>
      <w:lvlJc w:val="left"/>
      <w:pPr>
        <w:ind w:left="900" w:hanging="360"/>
      </w:pPr>
      <w:rPr>
        <w:rFonts w:ascii="Times New Roman" w:eastAsia="Times New Roman" w:hAnsi="Times New Roman" w:cs="Times New Roman" w:hint="default"/>
        <w:b/>
        <w:color w:val="auto"/>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2">
    <w:nsid w:val="47677B1C"/>
    <w:multiLevelType w:val="multilevel"/>
    <w:tmpl w:val="66DA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9D6348"/>
    <w:multiLevelType w:val="multilevel"/>
    <w:tmpl w:val="36A2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9E7A05"/>
    <w:multiLevelType w:val="multilevel"/>
    <w:tmpl w:val="B310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1C62D9"/>
    <w:multiLevelType w:val="multilevel"/>
    <w:tmpl w:val="CF2C7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9D4A19"/>
    <w:multiLevelType w:val="hybridMultilevel"/>
    <w:tmpl w:val="9C0E3DAE"/>
    <w:lvl w:ilvl="0" w:tplc="076C211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67F71E8"/>
    <w:multiLevelType w:val="multilevel"/>
    <w:tmpl w:val="299E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866BFA"/>
    <w:multiLevelType w:val="hybridMultilevel"/>
    <w:tmpl w:val="319E085E"/>
    <w:lvl w:ilvl="0" w:tplc="B57E4F82">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7D334A0"/>
    <w:multiLevelType w:val="hybridMultilevel"/>
    <w:tmpl w:val="A66CED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0"/>
  </w:num>
  <w:num w:numId="4">
    <w:abstractNumId w:val="6"/>
  </w:num>
  <w:num w:numId="5">
    <w:abstractNumId w:val="4"/>
  </w:num>
  <w:num w:numId="6">
    <w:abstractNumId w:val="18"/>
  </w:num>
  <w:num w:numId="7">
    <w:abstractNumId w:val="19"/>
  </w:num>
  <w:num w:numId="8">
    <w:abstractNumId w:val="17"/>
  </w:num>
  <w:num w:numId="9">
    <w:abstractNumId w:val="1"/>
  </w:num>
  <w:num w:numId="10">
    <w:abstractNumId w:val="9"/>
  </w:num>
  <w:num w:numId="11">
    <w:abstractNumId w:val="11"/>
  </w:num>
  <w:num w:numId="12">
    <w:abstractNumId w:val="8"/>
  </w:num>
  <w:num w:numId="13">
    <w:abstractNumId w:val="12"/>
  </w:num>
  <w:num w:numId="14">
    <w:abstractNumId w:val="15"/>
  </w:num>
  <w:num w:numId="15">
    <w:abstractNumId w:val="7"/>
  </w:num>
  <w:num w:numId="16">
    <w:abstractNumId w:val="2"/>
  </w:num>
  <w:num w:numId="17">
    <w:abstractNumId w:val="13"/>
  </w:num>
  <w:num w:numId="18">
    <w:abstractNumId w:val="14"/>
  </w:num>
  <w:num w:numId="19">
    <w:abstractNumId w:val="3"/>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82035"/>
    <w:rsid w:val="0000631E"/>
    <w:rsid w:val="00012B31"/>
    <w:rsid w:val="00013980"/>
    <w:rsid w:val="0003431B"/>
    <w:rsid w:val="00045E07"/>
    <w:rsid w:val="00065D33"/>
    <w:rsid w:val="00067A62"/>
    <w:rsid w:val="000B49BF"/>
    <w:rsid w:val="000C49E7"/>
    <w:rsid w:val="000D422C"/>
    <w:rsid w:val="00100F33"/>
    <w:rsid w:val="00112289"/>
    <w:rsid w:val="00117013"/>
    <w:rsid w:val="00124274"/>
    <w:rsid w:val="00127705"/>
    <w:rsid w:val="00127A9A"/>
    <w:rsid w:val="0014780D"/>
    <w:rsid w:val="001733D0"/>
    <w:rsid w:val="00176938"/>
    <w:rsid w:val="001839A0"/>
    <w:rsid w:val="00197967"/>
    <w:rsid w:val="001A57A7"/>
    <w:rsid w:val="001C569A"/>
    <w:rsid w:val="001E0292"/>
    <w:rsid w:val="001F0B06"/>
    <w:rsid w:val="001F4E17"/>
    <w:rsid w:val="001F66F7"/>
    <w:rsid w:val="001F79FC"/>
    <w:rsid w:val="00213ACC"/>
    <w:rsid w:val="0022599C"/>
    <w:rsid w:val="00246A16"/>
    <w:rsid w:val="00287B7D"/>
    <w:rsid w:val="002A6CF6"/>
    <w:rsid w:val="002B3233"/>
    <w:rsid w:val="002C2987"/>
    <w:rsid w:val="002F4FC7"/>
    <w:rsid w:val="0030487A"/>
    <w:rsid w:val="00311A3D"/>
    <w:rsid w:val="00312359"/>
    <w:rsid w:val="003313F0"/>
    <w:rsid w:val="00342545"/>
    <w:rsid w:val="00345CC0"/>
    <w:rsid w:val="003532C5"/>
    <w:rsid w:val="00361C13"/>
    <w:rsid w:val="00377823"/>
    <w:rsid w:val="00381FB1"/>
    <w:rsid w:val="003859DD"/>
    <w:rsid w:val="003B013E"/>
    <w:rsid w:val="003B264A"/>
    <w:rsid w:val="003B5518"/>
    <w:rsid w:val="003D4D3D"/>
    <w:rsid w:val="003F00B9"/>
    <w:rsid w:val="00403868"/>
    <w:rsid w:val="00421E00"/>
    <w:rsid w:val="00427462"/>
    <w:rsid w:val="004538B2"/>
    <w:rsid w:val="004571D9"/>
    <w:rsid w:val="00464E25"/>
    <w:rsid w:val="004843CF"/>
    <w:rsid w:val="004C17C4"/>
    <w:rsid w:val="004C1CE9"/>
    <w:rsid w:val="004D3553"/>
    <w:rsid w:val="004D4013"/>
    <w:rsid w:val="004E21C8"/>
    <w:rsid w:val="00504B01"/>
    <w:rsid w:val="00505CB7"/>
    <w:rsid w:val="0050734E"/>
    <w:rsid w:val="00526D6D"/>
    <w:rsid w:val="00540596"/>
    <w:rsid w:val="00553A83"/>
    <w:rsid w:val="005C2D8F"/>
    <w:rsid w:val="005E3CD3"/>
    <w:rsid w:val="005E43C8"/>
    <w:rsid w:val="006113B2"/>
    <w:rsid w:val="00611B4D"/>
    <w:rsid w:val="00615810"/>
    <w:rsid w:val="006203E6"/>
    <w:rsid w:val="00625BE7"/>
    <w:rsid w:val="00674366"/>
    <w:rsid w:val="00682035"/>
    <w:rsid w:val="00691752"/>
    <w:rsid w:val="006B4346"/>
    <w:rsid w:val="006C7FEF"/>
    <w:rsid w:val="006D061D"/>
    <w:rsid w:val="006D3F7D"/>
    <w:rsid w:val="006D758F"/>
    <w:rsid w:val="00712CA4"/>
    <w:rsid w:val="00715463"/>
    <w:rsid w:val="00720315"/>
    <w:rsid w:val="00725D16"/>
    <w:rsid w:val="007351FF"/>
    <w:rsid w:val="007669BC"/>
    <w:rsid w:val="007803FB"/>
    <w:rsid w:val="0078720C"/>
    <w:rsid w:val="00797B1B"/>
    <w:rsid w:val="00797C63"/>
    <w:rsid w:val="007A034D"/>
    <w:rsid w:val="007A1D80"/>
    <w:rsid w:val="007A25CF"/>
    <w:rsid w:val="007B6770"/>
    <w:rsid w:val="007E3597"/>
    <w:rsid w:val="00821565"/>
    <w:rsid w:val="00841A49"/>
    <w:rsid w:val="0084673C"/>
    <w:rsid w:val="0088585A"/>
    <w:rsid w:val="00895478"/>
    <w:rsid w:val="008A02F1"/>
    <w:rsid w:val="008A25E4"/>
    <w:rsid w:val="008A2B8E"/>
    <w:rsid w:val="008C1E97"/>
    <w:rsid w:val="008D1AC0"/>
    <w:rsid w:val="008D3866"/>
    <w:rsid w:val="008D78D1"/>
    <w:rsid w:val="008D7BE9"/>
    <w:rsid w:val="00905A02"/>
    <w:rsid w:val="0092147C"/>
    <w:rsid w:val="009218B7"/>
    <w:rsid w:val="00927B87"/>
    <w:rsid w:val="0094785E"/>
    <w:rsid w:val="00947DAA"/>
    <w:rsid w:val="009560AE"/>
    <w:rsid w:val="009814CA"/>
    <w:rsid w:val="00984215"/>
    <w:rsid w:val="0098546F"/>
    <w:rsid w:val="00996380"/>
    <w:rsid w:val="009B3442"/>
    <w:rsid w:val="009C3BDD"/>
    <w:rsid w:val="009D19D6"/>
    <w:rsid w:val="009D5D0B"/>
    <w:rsid w:val="009E3AD8"/>
    <w:rsid w:val="009E7537"/>
    <w:rsid w:val="009F1153"/>
    <w:rsid w:val="00A05594"/>
    <w:rsid w:val="00A12CFF"/>
    <w:rsid w:val="00A12DCE"/>
    <w:rsid w:val="00A32D39"/>
    <w:rsid w:val="00A558C3"/>
    <w:rsid w:val="00A73F31"/>
    <w:rsid w:val="00A94AB4"/>
    <w:rsid w:val="00AC1145"/>
    <w:rsid w:val="00AD0F50"/>
    <w:rsid w:val="00AD0FFB"/>
    <w:rsid w:val="00AD63C3"/>
    <w:rsid w:val="00AE58B8"/>
    <w:rsid w:val="00AF013E"/>
    <w:rsid w:val="00AF69E1"/>
    <w:rsid w:val="00AF72B5"/>
    <w:rsid w:val="00B04424"/>
    <w:rsid w:val="00B25B94"/>
    <w:rsid w:val="00B264EB"/>
    <w:rsid w:val="00B5210E"/>
    <w:rsid w:val="00B5462B"/>
    <w:rsid w:val="00B71AB1"/>
    <w:rsid w:val="00B80550"/>
    <w:rsid w:val="00B949C6"/>
    <w:rsid w:val="00B95451"/>
    <w:rsid w:val="00BD278A"/>
    <w:rsid w:val="00BD6A1F"/>
    <w:rsid w:val="00BF46DF"/>
    <w:rsid w:val="00C15998"/>
    <w:rsid w:val="00C27E7E"/>
    <w:rsid w:val="00C32B22"/>
    <w:rsid w:val="00C345FF"/>
    <w:rsid w:val="00C3681B"/>
    <w:rsid w:val="00C529AB"/>
    <w:rsid w:val="00C70946"/>
    <w:rsid w:val="00C94703"/>
    <w:rsid w:val="00CA2BDC"/>
    <w:rsid w:val="00CC6421"/>
    <w:rsid w:val="00D13825"/>
    <w:rsid w:val="00D3184E"/>
    <w:rsid w:val="00D430AE"/>
    <w:rsid w:val="00D62DF0"/>
    <w:rsid w:val="00D647B0"/>
    <w:rsid w:val="00D7101D"/>
    <w:rsid w:val="00D75655"/>
    <w:rsid w:val="00DA3DCF"/>
    <w:rsid w:val="00DC07B0"/>
    <w:rsid w:val="00DC459A"/>
    <w:rsid w:val="00DD0CAC"/>
    <w:rsid w:val="00DE2252"/>
    <w:rsid w:val="00E032F8"/>
    <w:rsid w:val="00E24A66"/>
    <w:rsid w:val="00E26282"/>
    <w:rsid w:val="00E6207D"/>
    <w:rsid w:val="00E744FE"/>
    <w:rsid w:val="00E86593"/>
    <w:rsid w:val="00EE2C78"/>
    <w:rsid w:val="00EE6D8C"/>
    <w:rsid w:val="00EF0272"/>
    <w:rsid w:val="00EF15CE"/>
    <w:rsid w:val="00F00DED"/>
    <w:rsid w:val="00F3188D"/>
    <w:rsid w:val="00F35FC9"/>
    <w:rsid w:val="00F45BD1"/>
    <w:rsid w:val="00F5223D"/>
    <w:rsid w:val="00F8091B"/>
    <w:rsid w:val="00F82C3B"/>
    <w:rsid w:val="00F82DDA"/>
    <w:rsid w:val="00F86E2C"/>
    <w:rsid w:val="00F93CBD"/>
    <w:rsid w:val="00FC0CB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7" type="connector" idref="#_x0000_s1034"/>
        <o:r id="V:Rule8" type="connector" idref="#_x0000_s1035"/>
        <o:r id="V:Rule9" type="connector" idref="#_x0000_s1036"/>
        <o:r id="V:Rule10" type="connector" idref="#_x0000_s1033"/>
        <o:r id="V:Rule11" type="connector" idref="#_x0000_s1031"/>
        <o:r id="V:Rule1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FC9"/>
  </w:style>
  <w:style w:type="paragraph" w:styleId="Titre2">
    <w:name w:val="heading 2"/>
    <w:basedOn w:val="Normal"/>
    <w:next w:val="Normal"/>
    <w:link w:val="Titre2Car"/>
    <w:uiPriority w:val="9"/>
    <w:semiHidden/>
    <w:unhideWhenUsed/>
    <w:qFormat/>
    <w:rsid w:val="00345C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841A4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4D3D"/>
    <w:pPr>
      <w:ind w:left="720"/>
      <w:contextualSpacing/>
    </w:pPr>
  </w:style>
  <w:style w:type="paragraph" w:styleId="NormalWeb">
    <w:name w:val="Normal (Web)"/>
    <w:basedOn w:val="Normal"/>
    <w:uiPriority w:val="99"/>
    <w:unhideWhenUsed/>
    <w:rsid w:val="006113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113B2"/>
    <w:rPr>
      <w:color w:val="0000FF"/>
      <w:u w:val="single"/>
    </w:rPr>
  </w:style>
  <w:style w:type="paragraph" w:styleId="En-tte">
    <w:name w:val="header"/>
    <w:basedOn w:val="Normal"/>
    <w:link w:val="En-tteCar"/>
    <w:uiPriority w:val="99"/>
    <w:semiHidden/>
    <w:unhideWhenUsed/>
    <w:rsid w:val="009C3BD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C3BDD"/>
  </w:style>
  <w:style w:type="paragraph" w:styleId="Pieddepage">
    <w:name w:val="footer"/>
    <w:basedOn w:val="Normal"/>
    <w:link w:val="PieddepageCar"/>
    <w:uiPriority w:val="99"/>
    <w:semiHidden/>
    <w:unhideWhenUsed/>
    <w:rsid w:val="009C3BD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C3BDD"/>
  </w:style>
  <w:style w:type="character" w:customStyle="1" w:styleId="romain">
    <w:name w:val="romain"/>
    <w:basedOn w:val="Policepardfaut"/>
    <w:rsid w:val="003B5518"/>
  </w:style>
  <w:style w:type="character" w:customStyle="1" w:styleId="Titre3Car">
    <w:name w:val="Titre 3 Car"/>
    <w:basedOn w:val="Policepardfaut"/>
    <w:link w:val="Titre3"/>
    <w:uiPriority w:val="9"/>
    <w:rsid w:val="00841A49"/>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841A49"/>
  </w:style>
  <w:style w:type="character" w:customStyle="1" w:styleId="needref">
    <w:name w:val="need_ref"/>
    <w:basedOn w:val="Policepardfaut"/>
    <w:rsid w:val="00B264EB"/>
  </w:style>
  <w:style w:type="character" w:customStyle="1" w:styleId="Titre2Car">
    <w:name w:val="Titre 2 Car"/>
    <w:basedOn w:val="Policepardfaut"/>
    <w:link w:val="Titre2"/>
    <w:uiPriority w:val="9"/>
    <w:semiHidden/>
    <w:rsid w:val="00345CC0"/>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345CC0"/>
    <w:rPr>
      <w:b/>
      <w:bCs/>
    </w:rPr>
  </w:style>
</w:styles>
</file>

<file path=word/webSettings.xml><?xml version="1.0" encoding="utf-8"?>
<w:webSettings xmlns:r="http://schemas.openxmlformats.org/officeDocument/2006/relationships" xmlns:w="http://schemas.openxmlformats.org/wordprocessingml/2006/main">
  <w:divs>
    <w:div w:id="335114226">
      <w:bodyDiv w:val="1"/>
      <w:marLeft w:val="0"/>
      <w:marRight w:val="0"/>
      <w:marTop w:val="0"/>
      <w:marBottom w:val="0"/>
      <w:divBdr>
        <w:top w:val="none" w:sz="0" w:space="0" w:color="auto"/>
        <w:left w:val="none" w:sz="0" w:space="0" w:color="auto"/>
        <w:bottom w:val="none" w:sz="0" w:space="0" w:color="auto"/>
        <w:right w:val="none" w:sz="0" w:space="0" w:color="auto"/>
      </w:divBdr>
    </w:div>
    <w:div w:id="359480882">
      <w:bodyDiv w:val="1"/>
      <w:marLeft w:val="0"/>
      <w:marRight w:val="0"/>
      <w:marTop w:val="0"/>
      <w:marBottom w:val="0"/>
      <w:divBdr>
        <w:top w:val="none" w:sz="0" w:space="0" w:color="auto"/>
        <w:left w:val="none" w:sz="0" w:space="0" w:color="auto"/>
        <w:bottom w:val="none" w:sz="0" w:space="0" w:color="auto"/>
        <w:right w:val="none" w:sz="0" w:space="0" w:color="auto"/>
      </w:divBdr>
    </w:div>
    <w:div w:id="391462744">
      <w:bodyDiv w:val="1"/>
      <w:marLeft w:val="0"/>
      <w:marRight w:val="0"/>
      <w:marTop w:val="0"/>
      <w:marBottom w:val="0"/>
      <w:divBdr>
        <w:top w:val="none" w:sz="0" w:space="0" w:color="auto"/>
        <w:left w:val="none" w:sz="0" w:space="0" w:color="auto"/>
        <w:bottom w:val="none" w:sz="0" w:space="0" w:color="auto"/>
        <w:right w:val="none" w:sz="0" w:space="0" w:color="auto"/>
      </w:divBdr>
    </w:div>
    <w:div w:id="657660909">
      <w:bodyDiv w:val="1"/>
      <w:marLeft w:val="0"/>
      <w:marRight w:val="0"/>
      <w:marTop w:val="0"/>
      <w:marBottom w:val="0"/>
      <w:divBdr>
        <w:top w:val="none" w:sz="0" w:space="0" w:color="auto"/>
        <w:left w:val="none" w:sz="0" w:space="0" w:color="auto"/>
        <w:bottom w:val="none" w:sz="0" w:space="0" w:color="auto"/>
        <w:right w:val="none" w:sz="0" w:space="0" w:color="auto"/>
      </w:divBdr>
    </w:div>
    <w:div w:id="712271030">
      <w:bodyDiv w:val="1"/>
      <w:marLeft w:val="0"/>
      <w:marRight w:val="0"/>
      <w:marTop w:val="0"/>
      <w:marBottom w:val="0"/>
      <w:divBdr>
        <w:top w:val="none" w:sz="0" w:space="0" w:color="auto"/>
        <w:left w:val="none" w:sz="0" w:space="0" w:color="auto"/>
        <w:bottom w:val="none" w:sz="0" w:space="0" w:color="auto"/>
        <w:right w:val="none" w:sz="0" w:space="0" w:color="auto"/>
      </w:divBdr>
    </w:div>
    <w:div w:id="943806843">
      <w:bodyDiv w:val="1"/>
      <w:marLeft w:val="0"/>
      <w:marRight w:val="0"/>
      <w:marTop w:val="0"/>
      <w:marBottom w:val="0"/>
      <w:divBdr>
        <w:top w:val="none" w:sz="0" w:space="0" w:color="auto"/>
        <w:left w:val="none" w:sz="0" w:space="0" w:color="auto"/>
        <w:bottom w:val="none" w:sz="0" w:space="0" w:color="auto"/>
        <w:right w:val="none" w:sz="0" w:space="0" w:color="auto"/>
      </w:divBdr>
    </w:div>
    <w:div w:id="1211264755">
      <w:bodyDiv w:val="1"/>
      <w:marLeft w:val="0"/>
      <w:marRight w:val="0"/>
      <w:marTop w:val="0"/>
      <w:marBottom w:val="0"/>
      <w:divBdr>
        <w:top w:val="none" w:sz="0" w:space="0" w:color="auto"/>
        <w:left w:val="none" w:sz="0" w:space="0" w:color="auto"/>
        <w:bottom w:val="none" w:sz="0" w:space="0" w:color="auto"/>
        <w:right w:val="none" w:sz="0" w:space="0" w:color="auto"/>
      </w:divBdr>
    </w:div>
    <w:div w:id="1303078549">
      <w:bodyDiv w:val="1"/>
      <w:marLeft w:val="0"/>
      <w:marRight w:val="0"/>
      <w:marTop w:val="0"/>
      <w:marBottom w:val="0"/>
      <w:divBdr>
        <w:top w:val="none" w:sz="0" w:space="0" w:color="auto"/>
        <w:left w:val="none" w:sz="0" w:space="0" w:color="auto"/>
        <w:bottom w:val="none" w:sz="0" w:space="0" w:color="auto"/>
        <w:right w:val="none" w:sz="0" w:space="0" w:color="auto"/>
      </w:divBdr>
    </w:div>
    <w:div w:id="1334914355">
      <w:bodyDiv w:val="1"/>
      <w:marLeft w:val="0"/>
      <w:marRight w:val="0"/>
      <w:marTop w:val="0"/>
      <w:marBottom w:val="0"/>
      <w:divBdr>
        <w:top w:val="none" w:sz="0" w:space="0" w:color="auto"/>
        <w:left w:val="none" w:sz="0" w:space="0" w:color="auto"/>
        <w:bottom w:val="none" w:sz="0" w:space="0" w:color="auto"/>
        <w:right w:val="none" w:sz="0" w:space="0" w:color="auto"/>
      </w:divBdr>
    </w:div>
    <w:div w:id="1489861604">
      <w:bodyDiv w:val="1"/>
      <w:marLeft w:val="0"/>
      <w:marRight w:val="0"/>
      <w:marTop w:val="0"/>
      <w:marBottom w:val="0"/>
      <w:divBdr>
        <w:top w:val="none" w:sz="0" w:space="0" w:color="auto"/>
        <w:left w:val="none" w:sz="0" w:space="0" w:color="auto"/>
        <w:bottom w:val="none" w:sz="0" w:space="0" w:color="auto"/>
        <w:right w:val="none" w:sz="0" w:space="0" w:color="auto"/>
      </w:divBdr>
    </w:div>
    <w:div w:id="1530489965">
      <w:bodyDiv w:val="1"/>
      <w:marLeft w:val="0"/>
      <w:marRight w:val="0"/>
      <w:marTop w:val="0"/>
      <w:marBottom w:val="0"/>
      <w:divBdr>
        <w:top w:val="none" w:sz="0" w:space="0" w:color="auto"/>
        <w:left w:val="none" w:sz="0" w:space="0" w:color="auto"/>
        <w:bottom w:val="none" w:sz="0" w:space="0" w:color="auto"/>
        <w:right w:val="none" w:sz="0" w:space="0" w:color="auto"/>
      </w:divBdr>
    </w:div>
    <w:div w:id="1590966554">
      <w:bodyDiv w:val="1"/>
      <w:marLeft w:val="0"/>
      <w:marRight w:val="0"/>
      <w:marTop w:val="0"/>
      <w:marBottom w:val="0"/>
      <w:divBdr>
        <w:top w:val="none" w:sz="0" w:space="0" w:color="auto"/>
        <w:left w:val="none" w:sz="0" w:space="0" w:color="auto"/>
        <w:bottom w:val="none" w:sz="0" w:space="0" w:color="auto"/>
        <w:right w:val="none" w:sz="0" w:space="0" w:color="auto"/>
      </w:divBdr>
    </w:div>
    <w:div w:id="2057120499">
      <w:bodyDiv w:val="1"/>
      <w:marLeft w:val="0"/>
      <w:marRight w:val="0"/>
      <w:marTop w:val="0"/>
      <w:marBottom w:val="0"/>
      <w:divBdr>
        <w:top w:val="none" w:sz="0" w:space="0" w:color="auto"/>
        <w:left w:val="none" w:sz="0" w:space="0" w:color="auto"/>
        <w:bottom w:val="none" w:sz="0" w:space="0" w:color="auto"/>
        <w:right w:val="none" w:sz="0" w:space="0" w:color="auto"/>
      </w:divBdr>
      <w:divsChild>
        <w:div w:id="1865173296">
          <w:blockQuote w:val="1"/>
          <w:marLeft w:val="720"/>
          <w:marRight w:val="720"/>
          <w:marTop w:val="100"/>
          <w:marBottom w:val="100"/>
          <w:divBdr>
            <w:top w:val="none" w:sz="0" w:space="0" w:color="auto"/>
            <w:left w:val="single" w:sz="6" w:space="12" w:color="D0D0D0"/>
            <w:bottom w:val="none" w:sz="0" w:space="0" w:color="auto"/>
            <w:right w:val="none" w:sz="0" w:space="0" w:color="auto"/>
          </w:divBdr>
        </w:div>
      </w:divsChild>
    </w:div>
    <w:div w:id="213051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ki/Radiophonie_(expression)" TargetMode="External"/><Relationship Id="rId117" Type="http://schemas.openxmlformats.org/officeDocument/2006/relationships/hyperlink" Target="https://fr.wikipedia.org/wiki/Danger" TargetMode="External"/><Relationship Id="rId21" Type="http://schemas.openxmlformats.org/officeDocument/2006/relationships/hyperlink" Target="https://fr.wikipedia.org/wiki/Publicit%C3%A9" TargetMode="External"/><Relationship Id="rId42" Type="http://schemas.openxmlformats.org/officeDocument/2006/relationships/hyperlink" Target="https://fr.wikipedia.org/wiki/T%C3%A9l%C3%A9communications" TargetMode="External"/><Relationship Id="rId47" Type="http://schemas.openxmlformats.org/officeDocument/2006/relationships/hyperlink" Target="https://fr.wikipedia.org/wiki/Objectif_(gestion_de_projet)" TargetMode="External"/><Relationship Id="rId63" Type="http://schemas.openxmlformats.org/officeDocument/2006/relationships/hyperlink" Target="https://fr.wikipedia.org/wiki/Risque" TargetMode="External"/><Relationship Id="rId68" Type="http://schemas.openxmlformats.org/officeDocument/2006/relationships/hyperlink" Target="https://fr.wikipedia.org/wiki/Optique" TargetMode="External"/><Relationship Id="rId84" Type="http://schemas.openxmlformats.org/officeDocument/2006/relationships/hyperlink" Target="https://fr.wikipedia.org/wiki/Ann%C3%A9es_1980" TargetMode="External"/><Relationship Id="rId89" Type="http://schemas.openxmlformats.org/officeDocument/2006/relationships/hyperlink" Target="https://fr.wikipedia.org/wiki/Chiffrement" TargetMode="External"/><Relationship Id="rId112" Type="http://schemas.openxmlformats.org/officeDocument/2006/relationships/hyperlink" Target="https://fr.wikipedia.org/wiki/Relation_humaine" TargetMode="External"/><Relationship Id="rId16" Type="http://schemas.openxmlformats.org/officeDocument/2006/relationships/hyperlink" Target="https://fr.wikipedia.org/wiki/Message_(communication)" TargetMode="External"/><Relationship Id="rId107" Type="http://schemas.openxmlformats.org/officeDocument/2006/relationships/hyperlink" Target="https://fr.wikipedia.org/wiki/Enjeu" TargetMode="External"/><Relationship Id="rId11" Type="http://schemas.openxmlformats.org/officeDocument/2006/relationships/hyperlink" Target="https://fr.wikipedia.org/wiki/R%C3%A9troaction" TargetMode="External"/><Relationship Id="rId32" Type="http://schemas.openxmlformats.org/officeDocument/2006/relationships/hyperlink" Target="https://fr.wikipedia.org/wiki/R%C3%A9troaction" TargetMode="External"/><Relationship Id="rId37" Type="http://schemas.openxmlformats.org/officeDocument/2006/relationships/hyperlink" Target="https://fr.wikipedia.org/wiki/Ann%C3%A9es_1960" TargetMode="External"/><Relationship Id="rId53" Type="http://schemas.openxmlformats.org/officeDocument/2006/relationships/hyperlink" Target="https://fr.wikipedia.org/wiki/Dialogue" TargetMode="External"/><Relationship Id="rId58" Type="http://schemas.openxmlformats.org/officeDocument/2006/relationships/hyperlink" Target="https://fr.wikipedia.org/wiki/Connaissance" TargetMode="External"/><Relationship Id="rId74" Type="http://schemas.openxmlformats.org/officeDocument/2006/relationships/hyperlink" Target="https://fr.wikipedia.org/wiki/Radiodiffusion" TargetMode="External"/><Relationship Id="rId79" Type="http://schemas.openxmlformats.org/officeDocument/2006/relationships/hyperlink" Target="https://fr.wikipedia.org/wiki/Message_(communication)" TargetMode="External"/><Relationship Id="rId102" Type="http://schemas.openxmlformats.org/officeDocument/2006/relationships/hyperlink" Target="https://fr.wikipedia.org/wiki/Harold_Dwight_Lasswell" TargetMode="External"/><Relationship Id="rId123" Type="http://schemas.openxmlformats.org/officeDocument/2006/relationships/hyperlink" Target="https://fr.wikipedia.org/wiki/Contexte_(communication)" TargetMode="Externa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fr.wikipedia.org/wiki/Bruit" TargetMode="External"/><Relationship Id="rId95" Type="http://schemas.openxmlformats.org/officeDocument/2006/relationships/hyperlink" Target="https://fr.wikipedia.org/wiki/Brouillage_et_d%C3%A9ception_radar" TargetMode="External"/><Relationship Id="rId19" Type="http://schemas.openxmlformats.org/officeDocument/2006/relationships/hyperlink" Target="https://fr.wikipedia.org/wiki/Culture_de_masse" TargetMode="External"/><Relationship Id="rId14" Type="http://schemas.openxmlformats.org/officeDocument/2006/relationships/hyperlink" Target="https://fr.wikipedia.org/wiki/George_Herbert_Mead" TargetMode="External"/><Relationship Id="rId22" Type="http://schemas.openxmlformats.org/officeDocument/2006/relationships/hyperlink" Target="https://fr.wikipedia.org/wiki/Partie_prenante" TargetMode="External"/><Relationship Id="rId27" Type="http://schemas.openxmlformats.org/officeDocument/2006/relationships/hyperlink" Target="https://fr.wikipedia.org/wiki/T%C3%A9l%C3%A9vision" TargetMode="External"/><Relationship Id="rId30" Type="http://schemas.openxmlformats.org/officeDocument/2006/relationships/hyperlink" Target="https://fr.wikipedia.org/wiki/Technologies_de_l%27information_et_de_la_communication" TargetMode="External"/><Relationship Id="rId35" Type="http://schemas.openxmlformats.org/officeDocument/2006/relationships/hyperlink" Target="https://fr.wikipedia.org/wiki/Message" TargetMode="External"/><Relationship Id="rId43" Type="http://schemas.openxmlformats.org/officeDocument/2006/relationships/hyperlink" Target="https://fr.wikipedia.org/wiki/Technologies_de_l%27information_et_de_la_communication" TargetMode="External"/><Relationship Id="rId48" Type="http://schemas.openxmlformats.org/officeDocument/2006/relationships/hyperlink" Target="https://fr.wikipedia.org/wiki/Information" TargetMode="External"/><Relationship Id="rId56" Type="http://schemas.openxmlformats.org/officeDocument/2006/relationships/hyperlink" Target="https://fr.wikipedia.org/wiki/Identit%C3%A9_(sciences_sociales)" TargetMode="External"/><Relationship Id="rId64" Type="http://schemas.openxmlformats.org/officeDocument/2006/relationships/hyperlink" Target="https://fr.wikipedia.org/wiki/Relation_humaine" TargetMode="External"/><Relationship Id="rId69" Type="http://schemas.openxmlformats.org/officeDocument/2006/relationships/hyperlink" Target="https://fr.wikipedia.org/wiki/%C3%89lectricit%C3%A9" TargetMode="External"/><Relationship Id="rId77" Type="http://schemas.openxmlformats.org/officeDocument/2006/relationships/hyperlink" Target="https://fr.wikipedia.org/wiki/T%C3%A9l%C3%A9communications" TargetMode="External"/><Relationship Id="rId100" Type="http://schemas.openxmlformats.org/officeDocument/2006/relationships/hyperlink" Target="https://fr.wikipedia.org/wiki/Comportementalisme" TargetMode="External"/><Relationship Id="rId105" Type="http://schemas.openxmlformats.org/officeDocument/2006/relationships/hyperlink" Target="https://fr.wikipedia.org/wiki/Persuasion" TargetMode="External"/><Relationship Id="rId113" Type="http://schemas.openxmlformats.org/officeDocument/2006/relationships/hyperlink" Target="https://fr.wikipedia.org/wiki/Linguistique" TargetMode="External"/><Relationship Id="rId118" Type="http://schemas.openxmlformats.org/officeDocument/2006/relationships/hyperlink" Target="https://fr.wikipedia.org/wiki/Philosophie_des_r%C3%A9seaux" TargetMode="External"/><Relationship Id="rId126" Type="http://schemas.openxmlformats.org/officeDocument/2006/relationships/hyperlink" Target="https://www.dynamique-mag.com/article/moyens-communication-traditionnels-toujours-utiles.11225" TargetMode="External"/><Relationship Id="rId8" Type="http://schemas.openxmlformats.org/officeDocument/2006/relationships/hyperlink" Target="https://fr.wikipedia.org/wiki/%C3%89cole_de_Palo_Alto" TargetMode="External"/><Relationship Id="rId51" Type="http://schemas.openxmlformats.org/officeDocument/2006/relationships/hyperlink" Target="https://fr.wikipedia.org/wiki/Norme" TargetMode="External"/><Relationship Id="rId72" Type="http://schemas.openxmlformats.org/officeDocument/2006/relationships/hyperlink" Target="https://fr.wikipedia.org/wiki/T%C3%A9l%C3%A9phone" TargetMode="External"/><Relationship Id="rId80" Type="http://schemas.openxmlformats.org/officeDocument/2006/relationships/hyperlink" Target="https://fr.wikipedia.org/wiki/Document" TargetMode="External"/><Relationship Id="rId85" Type="http://schemas.openxmlformats.org/officeDocument/2006/relationships/hyperlink" Target="https://fr.wikipedia.org/wiki/Claude_Shannon" TargetMode="External"/><Relationship Id="rId93" Type="http://schemas.openxmlformats.org/officeDocument/2006/relationships/hyperlink" Target="https://fr.wikipedia.org/wiki/Code_(information)" TargetMode="External"/><Relationship Id="rId98" Type="http://schemas.openxmlformats.org/officeDocument/2006/relationships/hyperlink" Target="https://fr.wikipedia.org/wiki/Message_(communication)" TargetMode="External"/><Relationship Id="rId121" Type="http://schemas.openxmlformats.org/officeDocument/2006/relationships/hyperlink" Target="https://fr.wikipedia.org/wiki/Message" TargetMode="External"/><Relationship Id="rId3" Type="http://schemas.openxmlformats.org/officeDocument/2006/relationships/settings" Target="settings.xml"/><Relationship Id="rId12" Type="http://schemas.openxmlformats.org/officeDocument/2006/relationships/hyperlink" Target="https://fr.wikipedia.org/wiki/Perception" TargetMode="External"/><Relationship Id="rId17" Type="http://schemas.openxmlformats.org/officeDocument/2006/relationships/hyperlink" Target="https://fr.wikipedia.org/wiki/Culture" TargetMode="External"/><Relationship Id="rId25" Type="http://schemas.openxmlformats.org/officeDocument/2006/relationships/hyperlink" Target="https://fr.wikipedia.org/wiki/M%C3%A9dias_de_masse" TargetMode="External"/><Relationship Id="rId33" Type="http://schemas.openxmlformats.org/officeDocument/2006/relationships/hyperlink" Target="https://www.lecoindesentrepreneurs.fr/avantages-concurrentiels/" TargetMode="External"/><Relationship Id="rId38" Type="http://schemas.openxmlformats.org/officeDocument/2006/relationships/hyperlink" Target="https://fr.wikipedia.org/wiki/Philosophe" TargetMode="External"/><Relationship Id="rId46" Type="http://schemas.openxmlformats.org/officeDocument/2006/relationships/hyperlink" Target="https://fr.wikipedia.org/wiki/Philosophie_des_r%C3%A9seaux" TargetMode="External"/><Relationship Id="rId59" Type="http://schemas.openxmlformats.org/officeDocument/2006/relationships/hyperlink" Target="https://fr.wikipedia.org/wiki/Enjeu" TargetMode="External"/><Relationship Id="rId67" Type="http://schemas.openxmlformats.org/officeDocument/2006/relationships/hyperlink" Target="https://fr.wikipedia.org/wiki/Technique" TargetMode="External"/><Relationship Id="rId103" Type="http://schemas.openxmlformats.org/officeDocument/2006/relationships/hyperlink" Target="https://fr.wikipedia.org/wiki/Politologue" TargetMode="External"/><Relationship Id="rId108" Type="http://schemas.openxmlformats.org/officeDocument/2006/relationships/hyperlink" Target="https://fr.wikipedia.org/wiki/Claude_Shannon" TargetMode="External"/><Relationship Id="rId116" Type="http://schemas.openxmlformats.org/officeDocument/2006/relationships/hyperlink" Target="https://fr.wikipedia.org/wiki/Message_(communication)" TargetMode="External"/><Relationship Id="rId124" Type="http://schemas.openxmlformats.org/officeDocument/2006/relationships/hyperlink" Target="https://fr.wikipedia.org/wiki/Agent_de_communication" TargetMode="External"/><Relationship Id="rId129" Type="http://schemas.openxmlformats.org/officeDocument/2006/relationships/theme" Target="theme/theme1.xml"/><Relationship Id="rId20" Type="http://schemas.openxmlformats.org/officeDocument/2006/relationships/hyperlink" Target="https://fr.wikipedia.org/wiki/Soci%C3%A9t%C3%A9_de_consommation" TargetMode="External"/><Relationship Id="rId41" Type="http://schemas.openxmlformats.org/officeDocument/2006/relationships/hyperlink" Target="https://fr.wikipedia.org/wiki/Philippe_Breton" TargetMode="External"/><Relationship Id="rId54" Type="http://schemas.openxmlformats.org/officeDocument/2006/relationships/hyperlink" Target="https://fr.wikipedia.org/wiki/Autrui" TargetMode="External"/><Relationship Id="rId62" Type="http://schemas.openxmlformats.org/officeDocument/2006/relationships/hyperlink" Target="https://fr.wikipedia.org/wiki/Roman_Jakobson" TargetMode="External"/><Relationship Id="rId70" Type="http://schemas.openxmlformats.org/officeDocument/2006/relationships/hyperlink" Target="https://fr.wikipedia.org/wiki/%C3%89lectronique_(technique)" TargetMode="External"/><Relationship Id="rId75" Type="http://schemas.openxmlformats.org/officeDocument/2006/relationships/hyperlink" Target="https://fr.wikipedia.org/wiki/T%C3%A9l%C3%A9vision" TargetMode="External"/><Relationship Id="rId83" Type="http://schemas.openxmlformats.org/officeDocument/2006/relationships/hyperlink" Target="https://fr.wikipedia.org/wiki/Internet" TargetMode="External"/><Relationship Id="rId88" Type="http://schemas.openxmlformats.org/officeDocument/2006/relationships/hyperlink" Target="https://fr.wikipedia.org/wiki/Codage_de_l%27information" TargetMode="External"/><Relationship Id="rId91" Type="http://schemas.openxmlformats.org/officeDocument/2006/relationships/hyperlink" Target="https://fr.wikipedia.org/wiki/Seconde_Guerre_mondiale" TargetMode="External"/><Relationship Id="rId96" Type="http://schemas.openxmlformats.org/officeDocument/2006/relationships/hyperlink" Target="https://fr.wikipedia.org/wiki/Renseignement_militaire" TargetMode="External"/><Relationship Id="rId111" Type="http://schemas.openxmlformats.org/officeDocument/2006/relationships/hyperlink" Target="https://fr.wikipedia.org/wiki/Sociologi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r.wikipedia.org/wiki/Erwin_Goffman" TargetMode="External"/><Relationship Id="rId23" Type="http://schemas.openxmlformats.org/officeDocument/2006/relationships/hyperlink" Target="https://fr.wikipedia.org/wiki/%C3%89metteur_(communication)" TargetMode="External"/><Relationship Id="rId28" Type="http://schemas.openxmlformats.org/officeDocument/2006/relationships/hyperlink" Target="https://fr.wikipedia.org/wiki/Propagande" TargetMode="External"/><Relationship Id="rId36" Type="http://schemas.openxmlformats.org/officeDocument/2006/relationships/hyperlink" Target="https://fr.wikipedia.org/wiki/Internet" TargetMode="External"/><Relationship Id="rId49" Type="http://schemas.openxmlformats.org/officeDocument/2006/relationships/hyperlink" Target="https://fr.wikipedia.org/wiki/Connaissance" TargetMode="External"/><Relationship Id="rId57" Type="http://schemas.openxmlformats.org/officeDocument/2006/relationships/hyperlink" Target="https://fr.wikipedia.org/wiki/Personnalit%C3%A9" TargetMode="External"/><Relationship Id="rId106" Type="http://schemas.openxmlformats.org/officeDocument/2006/relationships/hyperlink" Target="https://fr.wikipedia.org/wiki/Publicit%C3%A9" TargetMode="External"/><Relationship Id="rId114" Type="http://schemas.openxmlformats.org/officeDocument/2006/relationships/hyperlink" Target="https://fr.wikipedia.org/wiki/Roman_Jakobson" TargetMode="External"/><Relationship Id="rId119" Type="http://schemas.openxmlformats.org/officeDocument/2006/relationships/hyperlink" Target="https://fr.wikipedia.org/wiki/Message" TargetMode="External"/><Relationship Id="rId127" Type="http://schemas.openxmlformats.org/officeDocument/2006/relationships/hyperlink" Target="https://www.dynamique-mag.com/article/strategie-plan-communication-comment-prendre.8098" TargetMode="External"/><Relationship Id="rId10" Type="http://schemas.openxmlformats.org/officeDocument/2006/relationships/hyperlink" Target="https://fr.wikipedia.org/wiki/Norbert_Wiener" TargetMode="External"/><Relationship Id="rId31" Type="http://schemas.openxmlformats.org/officeDocument/2006/relationships/hyperlink" Target="https://fr.wikipedia.org/wiki/Internet" TargetMode="External"/><Relationship Id="rId44" Type="http://schemas.openxmlformats.org/officeDocument/2006/relationships/hyperlink" Target="https://fr.wikipedia.org/wiki/Pierre_Musso" TargetMode="External"/><Relationship Id="rId52" Type="http://schemas.openxmlformats.org/officeDocument/2006/relationships/hyperlink" Target="https://fr.wikipedia.org/wiki/Relation_humaine" TargetMode="External"/><Relationship Id="rId60" Type="http://schemas.openxmlformats.org/officeDocument/2006/relationships/hyperlink" Target="https://fr.wikipedia.org/wiki/Enjeu" TargetMode="External"/><Relationship Id="rId65" Type="http://schemas.openxmlformats.org/officeDocument/2006/relationships/hyperlink" Target="https://fr.wikipedia.org/wiki/Autrui" TargetMode="External"/><Relationship Id="rId73" Type="http://schemas.openxmlformats.org/officeDocument/2006/relationships/hyperlink" Target="https://fr.wikipedia.org/wiki/M%C3%A9dia" TargetMode="External"/><Relationship Id="rId78" Type="http://schemas.openxmlformats.org/officeDocument/2006/relationships/hyperlink" Target="https://fr.wikipedia.org/wiki/R%C3%A9troaction" TargetMode="External"/><Relationship Id="rId81" Type="http://schemas.openxmlformats.org/officeDocument/2006/relationships/hyperlink" Target="https://fr.wikipedia.org/wiki/Image" TargetMode="External"/><Relationship Id="rId86" Type="http://schemas.openxmlformats.org/officeDocument/2006/relationships/hyperlink" Target="https://fr.wikipedia.org/wiki/Warren_Weaver" TargetMode="External"/><Relationship Id="rId94" Type="http://schemas.openxmlformats.org/officeDocument/2006/relationships/hyperlink" Target="https://fr.wikipedia.org/wiki/Chiffrement" TargetMode="External"/><Relationship Id="rId99" Type="http://schemas.openxmlformats.org/officeDocument/2006/relationships/hyperlink" Target="https://fr.wikipedia.org/wiki/Claude_Shannon" TargetMode="External"/><Relationship Id="rId101" Type="http://schemas.openxmlformats.org/officeDocument/2006/relationships/hyperlink" Target="https://fr.wikipedia.org/wiki/Sciences_de_l%27information_et_de_la_communication" TargetMode="External"/><Relationship Id="rId122" Type="http://schemas.openxmlformats.org/officeDocument/2006/relationships/hyperlink" Target="https://fr.wikipedia.org/wiki/M%C3%A9talinguistique" TargetMode="External"/><Relationship Id="rId4" Type="http://schemas.openxmlformats.org/officeDocument/2006/relationships/webSettings" Target="webSettings.xml"/><Relationship Id="rId9" Type="http://schemas.openxmlformats.org/officeDocument/2006/relationships/hyperlink" Target="https://fr.wikipedia.org/wiki/Cybern%C3%A9tique" TargetMode="External"/><Relationship Id="rId13" Type="http://schemas.openxmlformats.org/officeDocument/2006/relationships/hyperlink" Target="https://fr.wikipedia.org/wiki/Interactionnisme_symbolique" TargetMode="External"/><Relationship Id="rId18" Type="http://schemas.openxmlformats.org/officeDocument/2006/relationships/hyperlink" Target="https://fr.wikipedia.org/wiki/Culture" TargetMode="External"/><Relationship Id="rId39" Type="http://schemas.openxmlformats.org/officeDocument/2006/relationships/hyperlink" Target="https://fr.wikipedia.org/wiki/Sociologue" TargetMode="External"/><Relationship Id="rId109" Type="http://schemas.openxmlformats.org/officeDocument/2006/relationships/hyperlink" Target="https://fr.wikipedia.org/wiki/R%C3%A9troaction" TargetMode="External"/><Relationship Id="rId34" Type="http://schemas.openxmlformats.org/officeDocument/2006/relationships/hyperlink" Target="https://www.journalducm.com/formation-transformation-digitale/" TargetMode="External"/><Relationship Id="rId50" Type="http://schemas.openxmlformats.org/officeDocument/2006/relationships/hyperlink" Target="https://fr.wikipedia.org/wiki/%C3%89motion" TargetMode="External"/><Relationship Id="rId55" Type="http://schemas.openxmlformats.org/officeDocument/2006/relationships/hyperlink" Target="https://fr.wikipedia.org/wiki/Puissance_et_acte" TargetMode="External"/><Relationship Id="rId76" Type="http://schemas.openxmlformats.org/officeDocument/2006/relationships/hyperlink" Target="https://fr.wikipedia.org/wiki/Seconde_Guerre_mondiale" TargetMode="External"/><Relationship Id="rId97" Type="http://schemas.openxmlformats.org/officeDocument/2006/relationships/hyperlink" Target="https://fr.wikipedia.org/wiki/Bruit" TargetMode="External"/><Relationship Id="rId104" Type="http://schemas.openxmlformats.org/officeDocument/2006/relationships/hyperlink" Target="https://fr.wikipedia.org/wiki/Communication_de_masse" TargetMode="External"/><Relationship Id="rId120" Type="http://schemas.openxmlformats.org/officeDocument/2006/relationships/hyperlink" Target="https://fr.wikipedia.org/wiki/Roman_Jakobson" TargetMode="External"/><Relationship Id="rId125" Type="http://schemas.openxmlformats.org/officeDocument/2006/relationships/hyperlink" Target="https://fr.wikipedia.org/wiki/Perception_de_l%27environnement" TargetMode="External"/><Relationship Id="rId7" Type="http://schemas.openxmlformats.org/officeDocument/2006/relationships/image" Target="media/image1.jpeg"/><Relationship Id="rId71" Type="http://schemas.openxmlformats.org/officeDocument/2006/relationships/hyperlink" Target="https://fr.wikipedia.org/wiki/T%C3%A9l%C3%A9graphe" TargetMode="External"/><Relationship Id="rId92" Type="http://schemas.openxmlformats.org/officeDocument/2006/relationships/hyperlink" Target="https://fr.wikipedia.org/wiki/Claude_Shannon" TargetMode="External"/><Relationship Id="rId2" Type="http://schemas.openxmlformats.org/officeDocument/2006/relationships/styles" Target="styles.xml"/><Relationship Id="rId29" Type="http://schemas.openxmlformats.org/officeDocument/2006/relationships/hyperlink" Target="https://fr.wikipedia.org/wiki/Georges_Bernanos" TargetMode="External"/><Relationship Id="rId24" Type="http://schemas.openxmlformats.org/officeDocument/2006/relationships/hyperlink" Target="https://fr.wikipedia.org/wiki/R%C3%A9cepteur_(communication)" TargetMode="External"/><Relationship Id="rId40" Type="http://schemas.openxmlformats.org/officeDocument/2006/relationships/hyperlink" Target="https://fr.wikipedia.org/wiki/Pierre_Musso" TargetMode="External"/><Relationship Id="rId45" Type="http://schemas.openxmlformats.org/officeDocument/2006/relationships/hyperlink" Target="https://fr.wikipedia.org/wiki/Croyance" TargetMode="External"/><Relationship Id="rId66" Type="http://schemas.openxmlformats.org/officeDocument/2006/relationships/hyperlink" Target="https://fr.wikipedia.org/wiki/T%C3%A9l%C3%A9communications" TargetMode="External"/><Relationship Id="rId87" Type="http://schemas.openxmlformats.org/officeDocument/2006/relationships/hyperlink" Target="https://fr.wikipedia.org/wiki/Message_(communication)" TargetMode="External"/><Relationship Id="rId110" Type="http://schemas.openxmlformats.org/officeDocument/2006/relationships/hyperlink" Target="https://fr.wikipedia.org/wiki/Psychologie" TargetMode="External"/><Relationship Id="rId115" Type="http://schemas.openxmlformats.org/officeDocument/2006/relationships/hyperlink" Target="https://fr.wikipedia.org/wiki/Linguistique" TargetMode="External"/><Relationship Id="rId61" Type="http://schemas.openxmlformats.org/officeDocument/2006/relationships/hyperlink" Target="https://fr.wikipedia.org/wiki/Message" TargetMode="External"/><Relationship Id="rId82" Type="http://schemas.openxmlformats.org/officeDocument/2006/relationships/hyperlink" Target="https://fr.wikipedia.org/wiki/Courrier_%C3%A9lectron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840</TotalTime>
  <Pages>14</Pages>
  <Words>6756</Words>
  <Characters>37159</Characters>
  <Application>Microsoft Office Word</Application>
  <DocSecurity>0</DocSecurity>
  <Lines>309</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MALIKA</dc:creator>
  <cp:lastModifiedBy>MALIKA</cp:lastModifiedBy>
  <cp:revision>165</cp:revision>
  <dcterms:created xsi:type="dcterms:W3CDTF">2021-02-08T17:34:00Z</dcterms:created>
  <dcterms:modified xsi:type="dcterms:W3CDTF">2021-02-21T20:48:00Z</dcterms:modified>
</cp:coreProperties>
</file>