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D1C89" w14:textId="77777777" w:rsidR="00853CB4" w:rsidRDefault="00853CB4" w:rsidP="00853CB4"/>
    <w:p w14:paraId="20CC915B" w14:textId="77777777" w:rsidR="00853CB4" w:rsidRPr="002E0AD0" w:rsidRDefault="00853CB4" w:rsidP="00853CB4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="00987D0C" w:rsidRPr="00987D0C">
        <w:rPr>
          <w:b/>
          <w:bCs/>
          <w:color w:val="FF0000"/>
        </w:rPr>
        <w:t>(semaine 2)</w:t>
      </w:r>
      <w:r w:rsidR="00766F05" w:rsidRPr="00766F05">
        <w:t>,</w:t>
      </w:r>
      <w:r w:rsidR="00766F05">
        <w:rPr>
          <w:lang w:bidi="ar-DZ"/>
        </w:rPr>
        <w:t xml:space="preserve"> </w:t>
      </w:r>
      <w:r w:rsidRPr="00C11C47">
        <w:rPr>
          <w:lang w:bidi="ar-DZ"/>
        </w:rPr>
        <w:t>MASTER 2, SOCIOL</w:t>
      </w:r>
      <w:r>
        <w:rPr>
          <w:lang w:bidi="ar-DZ"/>
        </w:rPr>
        <w:t>OGIE DE LA COMMUNICATION</w:t>
      </w:r>
      <w:r w:rsidRPr="002E0AD0">
        <w:rPr>
          <w:lang w:bidi="ar-DZ"/>
        </w:rPr>
        <w:t>,</w:t>
      </w:r>
      <w:r>
        <w:rPr>
          <w:lang w:bidi="ar-DZ"/>
        </w:rPr>
        <w:t xml:space="preserve"> ANNEE 2020/2021.</w:t>
      </w:r>
    </w:p>
    <w:tbl>
      <w:tblPr>
        <w:tblStyle w:val="Grilledutableau"/>
        <w:tblW w:w="13603" w:type="dxa"/>
        <w:tblLook w:val="04A0" w:firstRow="1" w:lastRow="0" w:firstColumn="1" w:lastColumn="0" w:noHBand="0" w:noVBand="1"/>
      </w:tblPr>
      <w:tblGrid>
        <w:gridCol w:w="2689"/>
        <w:gridCol w:w="8079"/>
        <w:gridCol w:w="2835"/>
      </w:tblGrid>
      <w:tr w:rsidR="00853CB4" w14:paraId="2137BF82" w14:textId="77777777" w:rsidTr="00164D3D">
        <w:trPr>
          <w:trHeight w:val="435"/>
        </w:trPr>
        <w:tc>
          <w:tcPr>
            <w:tcW w:w="2689" w:type="dxa"/>
            <w:shd w:val="clear" w:color="auto" w:fill="FFE599" w:themeFill="accent4" w:themeFillTint="66"/>
            <w:vAlign w:val="center"/>
          </w:tcPr>
          <w:p w14:paraId="62F124E0" w14:textId="77777777" w:rsidR="00853CB4" w:rsidRPr="00F5046E" w:rsidRDefault="00853CB4" w:rsidP="00AB6854">
            <w:pPr>
              <w:jc w:val="center"/>
              <w:rPr>
                <w:b/>
                <w:bCs/>
              </w:rPr>
            </w:pPr>
            <w:r w:rsidRPr="00F5046E">
              <w:rPr>
                <w:b/>
                <w:bCs/>
              </w:rPr>
              <w:t>DATE ET HEURE</w:t>
            </w:r>
          </w:p>
        </w:tc>
        <w:tc>
          <w:tcPr>
            <w:tcW w:w="8079" w:type="dxa"/>
            <w:shd w:val="clear" w:color="auto" w:fill="FFE599" w:themeFill="accent4" w:themeFillTint="66"/>
            <w:vAlign w:val="center"/>
          </w:tcPr>
          <w:p w14:paraId="582096E4" w14:textId="77777777" w:rsidR="00853CB4" w:rsidRPr="00F5046E" w:rsidRDefault="00853CB4" w:rsidP="00AB6854">
            <w:pPr>
              <w:jc w:val="center"/>
              <w:rPr>
                <w:b/>
                <w:bCs/>
              </w:rPr>
            </w:pPr>
            <w:r w:rsidRPr="00F5046E">
              <w:rPr>
                <w:b/>
                <w:bCs/>
              </w:rPr>
              <w:t>MODULE</w:t>
            </w:r>
          </w:p>
        </w:tc>
        <w:tc>
          <w:tcPr>
            <w:tcW w:w="2835" w:type="dxa"/>
            <w:shd w:val="clear" w:color="auto" w:fill="FFE599" w:themeFill="accent4" w:themeFillTint="66"/>
            <w:vAlign w:val="center"/>
          </w:tcPr>
          <w:p w14:paraId="754989C8" w14:textId="77777777" w:rsidR="00853CB4" w:rsidRPr="00F5046E" w:rsidRDefault="00853CB4" w:rsidP="00AB6854">
            <w:pPr>
              <w:jc w:val="center"/>
              <w:rPr>
                <w:b/>
                <w:bCs/>
              </w:rPr>
            </w:pPr>
            <w:r w:rsidRPr="00F5046E">
              <w:rPr>
                <w:b/>
                <w:bCs/>
              </w:rPr>
              <w:t>GROUPES /LOCAUX</w:t>
            </w:r>
          </w:p>
        </w:tc>
      </w:tr>
      <w:tr w:rsidR="00164D3D" w14:paraId="7EF80412" w14:textId="77777777" w:rsidTr="00606615">
        <w:trPr>
          <w:trHeight w:val="105"/>
        </w:trPr>
        <w:tc>
          <w:tcPr>
            <w:tcW w:w="13603" w:type="dxa"/>
            <w:gridSpan w:val="3"/>
            <w:shd w:val="clear" w:color="auto" w:fill="FFF2CC" w:themeFill="accent4" w:themeFillTint="33"/>
            <w:vAlign w:val="center"/>
          </w:tcPr>
          <w:p w14:paraId="72BAAFD2" w14:textId="77777777" w:rsidR="00164D3D" w:rsidRPr="00F5046E" w:rsidRDefault="00164D3D" w:rsidP="00606615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F504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SEMAINE 02</w:t>
            </w:r>
          </w:p>
        </w:tc>
      </w:tr>
      <w:tr w:rsidR="00853CB4" w14:paraId="7E2B6442" w14:textId="77777777" w:rsidTr="00606615">
        <w:trPr>
          <w:trHeight w:val="150"/>
        </w:trPr>
        <w:tc>
          <w:tcPr>
            <w:tcW w:w="2689" w:type="dxa"/>
          </w:tcPr>
          <w:p w14:paraId="0BC11F41" w14:textId="77777777" w:rsidR="00853CB4" w:rsidRDefault="00853CB4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14:paraId="0AD8A5B5" w14:textId="77777777" w:rsidR="00853CB4" w:rsidRDefault="00853CB4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66F05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2</w:t>
            </w:r>
            <w:r w:rsidR="00F846E8" w:rsidRPr="00766F05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8</w:t>
            </w:r>
            <w:r w:rsidRPr="00766F05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/03/2021</w:t>
            </w:r>
          </w:p>
          <w:p w14:paraId="3459C0DC" w14:textId="77777777" w:rsidR="00853CB4" w:rsidRPr="006F2B45" w:rsidRDefault="00853CB4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09h30-11h00</w:t>
            </w:r>
          </w:p>
        </w:tc>
        <w:tc>
          <w:tcPr>
            <w:tcW w:w="8079" w:type="dxa"/>
            <w:vAlign w:val="center"/>
          </w:tcPr>
          <w:p w14:paraId="724882EC" w14:textId="77777777" w:rsidR="00853CB4" w:rsidRPr="006E4A72" w:rsidRDefault="00853CB4" w:rsidP="00606615">
            <w:pPr>
              <w:ind w:left="207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6F2B45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 xml:space="preserve">Sociologie de la communication traditionnelle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en</w:t>
            </w:r>
            <w:r w:rsidRPr="006F2B45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 xml:space="preserve"> Algérie</w:t>
            </w:r>
          </w:p>
          <w:p w14:paraId="62D3911E" w14:textId="77777777" w:rsidR="00853CB4" w:rsidRPr="006F2B45" w:rsidRDefault="00853CB4" w:rsidP="0060661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A23F3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DALI KENZA</w:t>
            </w:r>
          </w:p>
        </w:tc>
        <w:tc>
          <w:tcPr>
            <w:tcW w:w="2835" w:type="dxa"/>
            <w:vAlign w:val="center"/>
          </w:tcPr>
          <w:p w14:paraId="69730FA0" w14:textId="77777777" w:rsidR="00853CB4" w:rsidRDefault="00853CB4" w:rsidP="00AB6854">
            <w:pPr>
              <w:jc w:val="center"/>
            </w:pPr>
            <w:r w:rsidRPr="007266F7">
              <w:rPr>
                <w:rFonts w:cstheme="majorBidi"/>
                <w:b/>
                <w:bCs/>
                <w:sz w:val="18"/>
                <w:szCs w:val="18"/>
              </w:rPr>
              <w:t>G01 / SALLE</w:t>
            </w:r>
            <w:r>
              <w:rPr>
                <w:rFonts w:cstheme="majorBidi"/>
                <w:b/>
                <w:bCs/>
                <w:sz w:val="18"/>
                <w:szCs w:val="18"/>
              </w:rPr>
              <w:t xml:space="preserve"> 03</w:t>
            </w:r>
          </w:p>
        </w:tc>
      </w:tr>
      <w:tr w:rsidR="00853CB4" w14:paraId="063A9896" w14:textId="77777777" w:rsidTr="00606615">
        <w:trPr>
          <w:trHeight w:val="90"/>
        </w:trPr>
        <w:tc>
          <w:tcPr>
            <w:tcW w:w="2689" w:type="dxa"/>
          </w:tcPr>
          <w:p w14:paraId="61B230D6" w14:textId="77777777" w:rsidR="00853CB4" w:rsidRDefault="00853CB4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MARDI</w:t>
            </w:r>
          </w:p>
          <w:p w14:paraId="0C085B23" w14:textId="77777777" w:rsidR="00853CB4" w:rsidRDefault="00F846E8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766F05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30</w:t>
            </w:r>
            <w:r w:rsidR="00853CB4" w:rsidRPr="00766F05"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fr-FR"/>
              </w:rPr>
              <w:t>/03/2021</w:t>
            </w:r>
          </w:p>
          <w:p w14:paraId="379CF594" w14:textId="77777777" w:rsidR="00853CB4" w:rsidRPr="006F2B45" w:rsidRDefault="00853CB4" w:rsidP="00AB685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11h30-13h00</w:t>
            </w:r>
          </w:p>
        </w:tc>
        <w:tc>
          <w:tcPr>
            <w:tcW w:w="8079" w:type="dxa"/>
            <w:vAlign w:val="center"/>
          </w:tcPr>
          <w:p w14:paraId="1B85FA85" w14:textId="77777777" w:rsidR="00606615" w:rsidRDefault="00606615" w:rsidP="0060661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6F2B45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Méthodologie de projet de fin d’étude</w:t>
            </w:r>
          </w:p>
          <w:p w14:paraId="7DE88C4A" w14:textId="77777777" w:rsidR="00853CB4" w:rsidRPr="006F2B45" w:rsidRDefault="00606615" w:rsidP="0060661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A23F3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fr-FR"/>
              </w:rPr>
              <w:t>DJADDA MAHMOUD</w:t>
            </w:r>
          </w:p>
        </w:tc>
        <w:tc>
          <w:tcPr>
            <w:tcW w:w="2835" w:type="dxa"/>
            <w:vAlign w:val="center"/>
          </w:tcPr>
          <w:p w14:paraId="5D5AFA20" w14:textId="77777777" w:rsidR="00853CB4" w:rsidRDefault="00853CB4" w:rsidP="00AB6854">
            <w:pPr>
              <w:jc w:val="center"/>
            </w:pPr>
            <w:r w:rsidRPr="007266F7">
              <w:rPr>
                <w:rFonts w:cstheme="majorBidi"/>
                <w:b/>
                <w:bCs/>
                <w:sz w:val="18"/>
                <w:szCs w:val="18"/>
              </w:rPr>
              <w:t>G01 / SALLE</w:t>
            </w:r>
            <w:r>
              <w:rPr>
                <w:rFonts w:cstheme="majorBidi"/>
                <w:b/>
                <w:bCs/>
                <w:sz w:val="18"/>
                <w:szCs w:val="18"/>
              </w:rPr>
              <w:t xml:space="preserve"> 03</w:t>
            </w:r>
          </w:p>
        </w:tc>
      </w:tr>
      <w:tr w:rsidR="00853CB4" w14:paraId="4B2A51A4" w14:textId="77777777" w:rsidTr="00606615">
        <w:trPr>
          <w:trHeight w:val="135"/>
        </w:trPr>
        <w:tc>
          <w:tcPr>
            <w:tcW w:w="2689" w:type="dxa"/>
          </w:tcPr>
          <w:p w14:paraId="10FC68BE" w14:textId="77777777" w:rsidR="00853CB4" w:rsidRDefault="00853CB4" w:rsidP="00AB685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JEUDI</w:t>
            </w:r>
          </w:p>
          <w:p w14:paraId="3E4B07FB" w14:textId="77777777" w:rsidR="00853CB4" w:rsidRDefault="00F846E8" w:rsidP="00AB685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766F05">
              <w:rPr>
                <w:rFonts w:ascii="Calibri" w:eastAsia="Times New Roman" w:hAnsi="Calibri" w:cs="Utsaah"/>
                <w:color w:val="000000"/>
                <w:sz w:val="20"/>
                <w:szCs w:val="20"/>
                <w:highlight w:val="yellow"/>
                <w:lang w:eastAsia="fr-FR"/>
              </w:rPr>
              <w:t>01</w:t>
            </w:r>
            <w:r w:rsidR="00853CB4" w:rsidRPr="00766F05">
              <w:rPr>
                <w:rFonts w:ascii="Calibri" w:eastAsia="Times New Roman" w:hAnsi="Calibri" w:cs="Utsaah"/>
                <w:color w:val="000000"/>
                <w:sz w:val="20"/>
                <w:szCs w:val="20"/>
                <w:highlight w:val="yellow"/>
                <w:lang w:eastAsia="fr-FR"/>
              </w:rPr>
              <w:t>/</w:t>
            </w:r>
            <w:r w:rsidRPr="00766F05">
              <w:rPr>
                <w:rFonts w:ascii="Calibri" w:eastAsia="Times New Roman" w:hAnsi="Calibri" w:cs="Utsaah"/>
                <w:color w:val="000000"/>
                <w:sz w:val="20"/>
                <w:szCs w:val="20"/>
                <w:highlight w:val="yellow"/>
                <w:lang w:eastAsia="fr-FR"/>
              </w:rPr>
              <w:t>04</w:t>
            </w:r>
            <w:r w:rsidR="00853CB4" w:rsidRPr="00766F05">
              <w:rPr>
                <w:rFonts w:ascii="Calibri" w:eastAsia="Times New Roman" w:hAnsi="Calibri" w:cs="Utsaah"/>
                <w:color w:val="000000"/>
                <w:sz w:val="20"/>
                <w:szCs w:val="20"/>
                <w:highlight w:val="yellow"/>
                <w:lang w:eastAsia="fr-FR"/>
              </w:rPr>
              <w:t>/2021</w:t>
            </w:r>
          </w:p>
          <w:p w14:paraId="5F7E028C" w14:textId="77777777" w:rsidR="00853CB4" w:rsidRPr="006F2B45" w:rsidRDefault="00853CB4" w:rsidP="00AB6854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09h30-11h00</w:t>
            </w:r>
          </w:p>
        </w:tc>
        <w:tc>
          <w:tcPr>
            <w:tcW w:w="8079" w:type="dxa"/>
            <w:vAlign w:val="center"/>
          </w:tcPr>
          <w:p w14:paraId="003490F3" w14:textId="77777777" w:rsidR="00853CB4" w:rsidRDefault="00853CB4" w:rsidP="0060661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6F2B45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Communication et opinion publique</w:t>
            </w:r>
          </w:p>
          <w:p w14:paraId="7BA976D1" w14:textId="77777777" w:rsidR="00853CB4" w:rsidRPr="00A23F35" w:rsidRDefault="00853CB4" w:rsidP="00606615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A23F35">
              <w:rPr>
                <w:b/>
                <w:bCs/>
                <w:sz w:val="20"/>
                <w:szCs w:val="20"/>
              </w:rPr>
              <w:t>KHERZI MOHAMMED</w:t>
            </w:r>
          </w:p>
        </w:tc>
        <w:tc>
          <w:tcPr>
            <w:tcW w:w="2835" w:type="dxa"/>
            <w:vAlign w:val="center"/>
          </w:tcPr>
          <w:p w14:paraId="2F402724" w14:textId="77777777" w:rsidR="00853CB4" w:rsidRDefault="00853CB4" w:rsidP="00AB6854">
            <w:pPr>
              <w:jc w:val="center"/>
            </w:pPr>
            <w:r w:rsidRPr="007266F7">
              <w:rPr>
                <w:rFonts w:cstheme="majorBidi"/>
                <w:b/>
                <w:bCs/>
                <w:sz w:val="18"/>
                <w:szCs w:val="18"/>
              </w:rPr>
              <w:t>G01 / SALLE</w:t>
            </w:r>
            <w:r>
              <w:rPr>
                <w:rFonts w:cstheme="majorBidi"/>
                <w:b/>
                <w:bCs/>
                <w:sz w:val="18"/>
                <w:szCs w:val="18"/>
              </w:rPr>
              <w:t xml:space="preserve"> 03</w:t>
            </w:r>
          </w:p>
        </w:tc>
      </w:tr>
    </w:tbl>
    <w:p w14:paraId="318AD7F2" w14:textId="77777777" w:rsidR="00853CB4" w:rsidRDefault="00853CB4" w:rsidP="00853CB4"/>
    <w:p w14:paraId="368B30D0" w14:textId="77777777" w:rsidR="00EE140B" w:rsidRDefault="00EE140B"/>
    <w:sectPr w:rsidR="00EE140B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saah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CB4"/>
    <w:rsid w:val="00164D3D"/>
    <w:rsid w:val="00606615"/>
    <w:rsid w:val="00766F05"/>
    <w:rsid w:val="00853CB4"/>
    <w:rsid w:val="00987D0C"/>
    <w:rsid w:val="00A23F35"/>
    <w:rsid w:val="00E93EDA"/>
    <w:rsid w:val="00EE140B"/>
    <w:rsid w:val="00F42729"/>
    <w:rsid w:val="00F5046E"/>
    <w:rsid w:val="00F8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C0FF"/>
  <w15:chartTrackingRefBased/>
  <w15:docId w15:val="{3BB74B6F-28D3-463E-B8A5-30148492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C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53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Hacene AMRANE</cp:lastModifiedBy>
  <cp:revision>2</cp:revision>
  <dcterms:created xsi:type="dcterms:W3CDTF">2021-03-22T04:45:00Z</dcterms:created>
  <dcterms:modified xsi:type="dcterms:W3CDTF">2021-03-22T04:45:00Z</dcterms:modified>
</cp:coreProperties>
</file>