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CE" w:rsidRDefault="00AC1FD1" w:rsidP="00F52C45">
      <w:pPr>
        <w:pStyle w:val="Heading1"/>
        <w:tabs>
          <w:tab w:val="left" w:pos="5473"/>
        </w:tabs>
        <w:spacing w:before="59" w:line="391" w:lineRule="auto"/>
        <w:ind w:right="119"/>
        <w:rPr>
          <w:spacing w:val="-67"/>
        </w:rPr>
      </w:pPr>
      <w:r>
        <w:t>Université</w:t>
      </w:r>
      <w:r>
        <w:rPr>
          <w:spacing w:val="-2"/>
        </w:rPr>
        <w:t xml:space="preserve"> </w:t>
      </w:r>
      <w:r>
        <w:t>Abderrahmane</w:t>
      </w:r>
      <w:r>
        <w:rPr>
          <w:spacing w:val="-1"/>
        </w:rPr>
        <w:t xml:space="preserve"> </w:t>
      </w:r>
      <w:r>
        <w:t>Mira</w:t>
      </w:r>
      <w:r>
        <w:rPr>
          <w:spacing w:val="-1"/>
        </w:rPr>
        <w:t xml:space="preserve"> </w:t>
      </w:r>
      <w:r w:rsidR="00F739CE">
        <w:t xml:space="preserve">           </w:t>
      </w:r>
      <w:r>
        <w:t>Année</w:t>
      </w:r>
      <w:r>
        <w:rPr>
          <w:spacing w:val="-10"/>
        </w:rPr>
        <w:t xml:space="preserve"> </w:t>
      </w:r>
      <w:r>
        <w:t>universitaire</w:t>
      </w:r>
      <w:r>
        <w:rPr>
          <w:spacing w:val="-8"/>
        </w:rPr>
        <w:t xml:space="preserve"> </w:t>
      </w:r>
      <w:r>
        <w:t>:2020</w:t>
      </w:r>
      <w:r w:rsidR="00F739CE">
        <w:t xml:space="preserve"> </w:t>
      </w:r>
      <w:r>
        <w:t>/2021</w:t>
      </w:r>
      <w:r>
        <w:rPr>
          <w:spacing w:val="-67"/>
        </w:rPr>
        <w:t xml:space="preserve"> </w:t>
      </w:r>
    </w:p>
    <w:p w:rsidR="0051526F" w:rsidRDefault="00AC1FD1" w:rsidP="00F52C45">
      <w:pPr>
        <w:pStyle w:val="Heading1"/>
        <w:tabs>
          <w:tab w:val="left" w:pos="5473"/>
        </w:tabs>
        <w:spacing w:before="59" w:line="391" w:lineRule="auto"/>
        <w:ind w:right="119"/>
      </w:pPr>
      <w:r>
        <w:t>Faculté des sciences humaines</w:t>
      </w:r>
      <w:r>
        <w:rPr>
          <w:spacing w:val="-1"/>
        </w:rPr>
        <w:t xml:space="preserve"> </w:t>
      </w:r>
      <w:r>
        <w:t>et sociales</w:t>
      </w:r>
    </w:p>
    <w:p w:rsidR="0051526F" w:rsidRDefault="00AC1FD1" w:rsidP="00F739CE">
      <w:pPr>
        <w:spacing w:line="391" w:lineRule="auto"/>
        <w:ind w:left="116" w:right="4490"/>
        <w:rPr>
          <w:b/>
          <w:sz w:val="28"/>
        </w:rPr>
      </w:pPr>
      <w:r>
        <w:rPr>
          <w:b/>
          <w:sz w:val="28"/>
        </w:rPr>
        <w:t>Département des science</w:t>
      </w:r>
      <w:r w:rsidR="00F739CE">
        <w:rPr>
          <w:b/>
          <w:sz w:val="28"/>
        </w:rPr>
        <w:t>s</w:t>
      </w:r>
      <w:r>
        <w:rPr>
          <w:b/>
          <w:sz w:val="28"/>
        </w:rPr>
        <w:t xml:space="preserve"> sociales</w:t>
      </w:r>
      <w:r w:rsidR="00F52C45">
        <w:rPr>
          <w:b/>
          <w:spacing w:val="-67"/>
          <w:sz w:val="28"/>
        </w:rPr>
        <w:t xml:space="preserve"> </w:t>
      </w:r>
      <w:r>
        <w:rPr>
          <w:b/>
          <w:sz w:val="28"/>
        </w:rPr>
        <w:t>Module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 Français.</w:t>
      </w:r>
    </w:p>
    <w:p w:rsidR="00F52C45" w:rsidRDefault="00F52C45">
      <w:pPr>
        <w:spacing w:line="391" w:lineRule="auto"/>
        <w:ind w:left="116" w:right="5262"/>
        <w:rPr>
          <w:b/>
          <w:sz w:val="28"/>
        </w:rPr>
      </w:pPr>
      <w:r>
        <w:rPr>
          <w:b/>
          <w:sz w:val="28"/>
        </w:rPr>
        <w:t>Niveau : L2 psychologie</w:t>
      </w:r>
    </w:p>
    <w:p w:rsidR="0051526F" w:rsidRDefault="00AC1FD1" w:rsidP="00F739CE">
      <w:pPr>
        <w:pStyle w:val="Heading1"/>
        <w:spacing w:line="317" w:lineRule="exact"/>
      </w:pPr>
      <w:r>
        <w:t>Groupes</w:t>
      </w:r>
      <w:r>
        <w:rPr>
          <w:spacing w:val="-1"/>
        </w:rPr>
        <w:t xml:space="preserve"> </w:t>
      </w:r>
      <w:r w:rsidR="00F52C45">
        <w:t>: 1,</w:t>
      </w:r>
      <w:r w:rsidR="00F739CE">
        <w:t xml:space="preserve"> </w:t>
      </w:r>
      <w:r w:rsidR="00F52C45">
        <w:t>2,</w:t>
      </w:r>
      <w:r w:rsidR="00F739CE">
        <w:t xml:space="preserve"> </w:t>
      </w:r>
      <w:r w:rsidR="00F52C45">
        <w:t>3,</w:t>
      </w:r>
      <w:r w:rsidR="00F739CE">
        <w:t xml:space="preserve"> </w:t>
      </w:r>
      <w:r w:rsidR="00F52C45">
        <w:t>4,</w:t>
      </w:r>
      <w:r w:rsidR="00F739CE">
        <w:t xml:space="preserve"> </w:t>
      </w:r>
      <w:r w:rsidR="00F52C45">
        <w:t xml:space="preserve">5, </w:t>
      </w:r>
      <w:r w:rsidR="00F739CE">
        <w:t>Enseignante :</w:t>
      </w:r>
      <w:r w:rsidR="00F739CE">
        <w:rPr>
          <w:spacing w:val="-1"/>
        </w:rPr>
        <w:t xml:space="preserve"> </w:t>
      </w:r>
      <w:r w:rsidR="00F739CE">
        <w:t>Tighzert</w:t>
      </w:r>
    </w:p>
    <w:p w:rsidR="00C04738" w:rsidRDefault="00C04738" w:rsidP="00C04738">
      <w:pPr>
        <w:spacing w:before="196"/>
        <w:ind w:left="116"/>
        <w:rPr>
          <w:b/>
          <w:sz w:val="28"/>
        </w:rPr>
      </w:pPr>
      <w:r w:rsidRPr="00F739CE">
        <w:rPr>
          <w:b/>
          <w:bCs/>
          <w:sz w:val="28"/>
          <w:szCs w:val="28"/>
        </w:rPr>
        <w:t>Groupes : 6,</w:t>
      </w:r>
      <w:r w:rsidR="00F739CE">
        <w:rPr>
          <w:b/>
          <w:bCs/>
          <w:sz w:val="28"/>
          <w:szCs w:val="28"/>
        </w:rPr>
        <w:t xml:space="preserve"> </w:t>
      </w:r>
      <w:r w:rsidRPr="00F739CE">
        <w:rPr>
          <w:b/>
          <w:bCs/>
          <w:sz w:val="28"/>
          <w:szCs w:val="28"/>
        </w:rPr>
        <w:t>7,</w:t>
      </w:r>
      <w:r w:rsidR="00F739CE">
        <w:rPr>
          <w:b/>
          <w:bCs/>
          <w:sz w:val="28"/>
          <w:szCs w:val="28"/>
        </w:rPr>
        <w:t xml:space="preserve"> </w:t>
      </w:r>
      <w:r w:rsidRPr="00F739CE">
        <w:rPr>
          <w:b/>
          <w:bCs/>
          <w:sz w:val="28"/>
          <w:szCs w:val="28"/>
        </w:rPr>
        <w:t>8,</w:t>
      </w:r>
      <w:r w:rsidR="00F739CE">
        <w:rPr>
          <w:b/>
          <w:bCs/>
          <w:sz w:val="28"/>
          <w:szCs w:val="28"/>
        </w:rPr>
        <w:t xml:space="preserve"> </w:t>
      </w:r>
      <w:r w:rsidRPr="00F739CE">
        <w:rPr>
          <w:b/>
          <w:bCs/>
          <w:sz w:val="28"/>
          <w:szCs w:val="28"/>
        </w:rPr>
        <w:t>9, 10</w:t>
      </w:r>
      <w:r>
        <w:t xml:space="preserve"> </w:t>
      </w:r>
      <w:r>
        <w:rPr>
          <w:b/>
          <w:sz w:val="28"/>
        </w:rPr>
        <w:t>Enseignante 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Melle.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SEMAH</w:t>
      </w:r>
    </w:p>
    <w:p w:rsidR="00C04738" w:rsidRDefault="00C04738" w:rsidP="00C04738">
      <w:pPr>
        <w:pStyle w:val="Heading1"/>
        <w:spacing w:line="317" w:lineRule="exact"/>
      </w:pPr>
    </w:p>
    <w:p w:rsidR="0051526F" w:rsidRPr="00F739CE" w:rsidRDefault="00F739CE">
      <w:pPr>
        <w:pStyle w:val="Corpsdetexte"/>
        <w:rPr>
          <w:b/>
          <w:sz w:val="30"/>
          <w:u w:val="single"/>
        </w:rPr>
      </w:pPr>
      <w:r w:rsidRPr="00F739CE">
        <w:rPr>
          <w:b/>
          <w:sz w:val="30"/>
          <w:u w:val="single"/>
        </w:rPr>
        <w:t>Le dépôt des feuilles d’examens se fera le Mardi 30 Avril de 10h à 12h à la salle 09 bloc 09.</w:t>
      </w:r>
    </w:p>
    <w:p w:rsidR="0051526F" w:rsidRDefault="0051526F">
      <w:pPr>
        <w:pStyle w:val="Corpsdetexte"/>
        <w:rPr>
          <w:b/>
          <w:sz w:val="41"/>
        </w:rPr>
      </w:pPr>
    </w:p>
    <w:p w:rsidR="000252A5" w:rsidRPr="000252A5" w:rsidRDefault="00F52C45" w:rsidP="000252A5">
      <w:pPr>
        <w:pStyle w:val="TableParagraph"/>
        <w:spacing w:before="64"/>
        <w:ind w:right="74" w:firstLine="855"/>
        <w:jc w:val="both"/>
        <w:rPr>
          <w:sz w:val="28"/>
          <w:szCs w:val="28"/>
        </w:rPr>
      </w:pPr>
      <w:r>
        <w:rPr>
          <w:b/>
          <w:sz w:val="20"/>
        </w:rPr>
        <w:tab/>
      </w:r>
      <w:r w:rsidR="000252A5" w:rsidRPr="000252A5">
        <w:rPr>
          <w:b/>
          <w:sz w:val="32"/>
          <w:szCs w:val="32"/>
        </w:rPr>
        <w:t xml:space="preserve">         </w:t>
      </w:r>
      <w:r w:rsidR="000252A5">
        <w:rPr>
          <w:b/>
          <w:sz w:val="32"/>
          <w:szCs w:val="32"/>
        </w:rPr>
        <w:t xml:space="preserve">   </w:t>
      </w:r>
      <w:r w:rsidR="000252A5" w:rsidRPr="000252A5">
        <w:rPr>
          <w:b/>
          <w:sz w:val="32"/>
          <w:szCs w:val="32"/>
        </w:rPr>
        <w:t xml:space="preserve">     </w:t>
      </w:r>
      <w:r w:rsidR="007A2B94">
        <w:rPr>
          <w:b/>
          <w:sz w:val="32"/>
          <w:szCs w:val="32"/>
        </w:rPr>
        <w:t xml:space="preserve">    </w:t>
      </w:r>
      <w:r w:rsidR="000252A5">
        <w:rPr>
          <w:b/>
          <w:sz w:val="32"/>
          <w:szCs w:val="32"/>
        </w:rPr>
        <w:t xml:space="preserve">  </w:t>
      </w:r>
      <w:r w:rsidRPr="000252A5">
        <w:rPr>
          <w:b/>
          <w:sz w:val="32"/>
          <w:szCs w:val="32"/>
        </w:rPr>
        <w:t>Texte</w:t>
      </w:r>
      <w:r w:rsidRPr="000252A5">
        <w:rPr>
          <w:sz w:val="32"/>
          <w:szCs w:val="32"/>
        </w:rPr>
        <w:br/>
      </w:r>
      <w:r w:rsidR="000252A5">
        <w:rPr>
          <w:sz w:val="28"/>
          <w:szCs w:val="28"/>
        </w:rPr>
        <w:t xml:space="preserve">             </w:t>
      </w:r>
      <w:r w:rsidR="000252A5" w:rsidRPr="000252A5">
        <w:rPr>
          <w:sz w:val="28"/>
          <w:szCs w:val="28"/>
        </w:rPr>
        <w:t>En cette fin de siècle, nos sociétés refusent aux enfants le droit d‘être des</w:t>
      </w:r>
      <w:r w:rsidR="000252A5" w:rsidRPr="000252A5">
        <w:rPr>
          <w:spacing w:val="1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enfants. Les enfants sont plus prisonniers que les autres prisonniers, enfermés dans</w:t>
      </w:r>
      <w:r w:rsidR="000252A5" w:rsidRPr="000252A5">
        <w:rPr>
          <w:spacing w:val="1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cette grande cage où l‘on contraint les gens à se dévorer entre eux. Le système du</w:t>
      </w:r>
      <w:r w:rsidR="000252A5" w:rsidRPr="000252A5">
        <w:rPr>
          <w:spacing w:val="1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pouvoir, qui accepte comme seul lien la panique générale, maltraite les enfants. Il traite</w:t>
      </w:r>
      <w:r w:rsidR="000252A5" w:rsidRPr="000252A5">
        <w:rPr>
          <w:spacing w:val="1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les enfants riches comme s‘ils étaient de l‘argent. Les enfants pauvres comme des</w:t>
      </w:r>
      <w:r w:rsidR="000252A5" w:rsidRPr="000252A5">
        <w:rPr>
          <w:spacing w:val="1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déchets.</w:t>
      </w:r>
      <w:r w:rsidR="000252A5" w:rsidRPr="000252A5">
        <w:rPr>
          <w:spacing w:val="-2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Et</w:t>
      </w:r>
      <w:r w:rsidR="000252A5" w:rsidRPr="000252A5">
        <w:rPr>
          <w:spacing w:val="1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ceux</w:t>
      </w:r>
      <w:r w:rsidR="000252A5" w:rsidRPr="000252A5">
        <w:rPr>
          <w:spacing w:val="1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du milieu,</w:t>
      </w:r>
      <w:r w:rsidR="000252A5" w:rsidRPr="000252A5">
        <w:rPr>
          <w:spacing w:val="-1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il</w:t>
      </w:r>
      <w:r w:rsidR="000252A5" w:rsidRPr="000252A5">
        <w:rPr>
          <w:spacing w:val="-2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les</w:t>
      </w:r>
      <w:r w:rsidR="000252A5" w:rsidRPr="000252A5">
        <w:rPr>
          <w:spacing w:val="2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attache</w:t>
      </w:r>
      <w:r w:rsidR="000252A5" w:rsidRPr="000252A5">
        <w:rPr>
          <w:spacing w:val="-2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au</w:t>
      </w:r>
      <w:r w:rsidR="000252A5" w:rsidRPr="000252A5">
        <w:rPr>
          <w:spacing w:val="-2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pied</w:t>
      </w:r>
      <w:r w:rsidR="000252A5" w:rsidRPr="000252A5">
        <w:rPr>
          <w:spacing w:val="-2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du</w:t>
      </w:r>
      <w:r w:rsidR="000252A5" w:rsidRPr="000252A5">
        <w:rPr>
          <w:spacing w:val="-2"/>
          <w:sz w:val="28"/>
          <w:szCs w:val="28"/>
        </w:rPr>
        <w:t xml:space="preserve"> </w:t>
      </w:r>
      <w:r w:rsidR="000252A5" w:rsidRPr="000252A5">
        <w:rPr>
          <w:sz w:val="28"/>
          <w:szCs w:val="28"/>
        </w:rPr>
        <w:t>téléviseur.</w:t>
      </w:r>
    </w:p>
    <w:p w:rsidR="000252A5" w:rsidRPr="000252A5" w:rsidRDefault="000252A5" w:rsidP="000252A5">
      <w:pPr>
        <w:pStyle w:val="TableParagraph"/>
        <w:ind w:right="71" w:firstLine="853"/>
        <w:jc w:val="both"/>
        <w:rPr>
          <w:sz w:val="28"/>
          <w:szCs w:val="28"/>
        </w:rPr>
      </w:pPr>
      <w:r w:rsidRPr="000252A5">
        <w:rPr>
          <w:sz w:val="28"/>
          <w:szCs w:val="28"/>
        </w:rPr>
        <w:t>Dans l‘océan des nécessiteux, les îles des fortunés tendent à devenir de luxueux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camps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de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concentration.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Dans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certaines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grandes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villes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où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les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enlèvements</w:t>
      </w:r>
      <w:r w:rsidRPr="000252A5">
        <w:rPr>
          <w:spacing w:val="77"/>
          <w:sz w:val="28"/>
          <w:szCs w:val="28"/>
        </w:rPr>
        <w:t xml:space="preserve"> </w:t>
      </w:r>
      <w:r w:rsidRPr="000252A5">
        <w:rPr>
          <w:sz w:val="28"/>
          <w:szCs w:val="28"/>
        </w:rPr>
        <w:t>sont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fréquents, les enfants riches grandissent enfermés dans une bulle de peur. Ils habitent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des villas murées, dans des quartiers entourés de clôtures électrifiées et protégés par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des gardiens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armés.</w:t>
      </w:r>
      <w:r w:rsidRPr="000252A5">
        <w:rPr>
          <w:spacing w:val="-1"/>
          <w:sz w:val="28"/>
          <w:szCs w:val="28"/>
        </w:rPr>
        <w:t xml:space="preserve"> </w:t>
      </w:r>
      <w:r w:rsidRPr="000252A5">
        <w:rPr>
          <w:sz w:val="28"/>
          <w:szCs w:val="28"/>
        </w:rPr>
        <w:t>Ils</w:t>
      </w:r>
      <w:r w:rsidRPr="000252A5">
        <w:rPr>
          <w:spacing w:val="-1"/>
          <w:sz w:val="28"/>
          <w:szCs w:val="28"/>
        </w:rPr>
        <w:t xml:space="preserve"> </w:t>
      </w:r>
      <w:r w:rsidRPr="000252A5">
        <w:rPr>
          <w:sz w:val="28"/>
          <w:szCs w:val="28"/>
        </w:rPr>
        <w:t>voyagent,</w:t>
      </w:r>
      <w:r w:rsidRPr="000252A5">
        <w:rPr>
          <w:spacing w:val="-1"/>
          <w:sz w:val="28"/>
          <w:szCs w:val="28"/>
        </w:rPr>
        <w:t xml:space="preserve"> </w:t>
      </w:r>
      <w:r w:rsidRPr="000252A5">
        <w:rPr>
          <w:sz w:val="28"/>
          <w:szCs w:val="28"/>
        </w:rPr>
        <w:t>comme</w:t>
      </w:r>
      <w:r w:rsidRPr="000252A5">
        <w:rPr>
          <w:spacing w:val="-3"/>
          <w:sz w:val="28"/>
          <w:szCs w:val="28"/>
        </w:rPr>
        <w:t xml:space="preserve"> </w:t>
      </w:r>
      <w:r w:rsidRPr="000252A5">
        <w:rPr>
          <w:sz w:val="28"/>
          <w:szCs w:val="28"/>
        </w:rPr>
        <w:t>l‘argent, dans des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véhicules</w:t>
      </w:r>
      <w:r w:rsidRPr="000252A5">
        <w:rPr>
          <w:spacing w:val="-2"/>
          <w:sz w:val="28"/>
          <w:szCs w:val="28"/>
        </w:rPr>
        <w:t xml:space="preserve"> </w:t>
      </w:r>
      <w:r w:rsidRPr="000252A5">
        <w:rPr>
          <w:sz w:val="28"/>
          <w:szCs w:val="28"/>
        </w:rPr>
        <w:t>blindés.</w:t>
      </w:r>
    </w:p>
    <w:p w:rsidR="000252A5" w:rsidRPr="000252A5" w:rsidRDefault="000252A5" w:rsidP="000252A5">
      <w:pPr>
        <w:pStyle w:val="TableParagraph"/>
        <w:ind w:right="71" w:firstLine="776"/>
        <w:jc w:val="both"/>
        <w:rPr>
          <w:sz w:val="28"/>
          <w:szCs w:val="28"/>
        </w:rPr>
      </w:pPr>
      <w:r w:rsidRPr="000252A5">
        <w:rPr>
          <w:sz w:val="28"/>
          <w:szCs w:val="28"/>
        </w:rPr>
        <w:t>Tandis que les enfants riches jouent à la guerre avec des balles de rayons laser,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les balles de plomb criblent déjà les corps des enfants pauvres dans les rues. Selon les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statistiques, il y a 70 millions d‘enfants en état de pauvreté absolue, et leur nombre ne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cesse d‘augmenter en Amérique latine, cette région qui fabrique des pauvres, mais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interdit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la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pauvreté.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Parmi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tous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les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otages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du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système,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les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enfants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sont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les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plus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maltraités. La société les presse, les surveille, les punit, parfois même les tue ; elle les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écoute</w:t>
      </w:r>
      <w:r w:rsidRPr="000252A5">
        <w:rPr>
          <w:spacing w:val="-2"/>
          <w:sz w:val="28"/>
          <w:szCs w:val="28"/>
        </w:rPr>
        <w:t xml:space="preserve"> </w:t>
      </w:r>
      <w:r w:rsidRPr="000252A5">
        <w:rPr>
          <w:sz w:val="28"/>
          <w:szCs w:val="28"/>
        </w:rPr>
        <w:t>rarement,</w:t>
      </w:r>
      <w:r w:rsidRPr="000252A5">
        <w:rPr>
          <w:spacing w:val="-1"/>
          <w:sz w:val="28"/>
          <w:szCs w:val="28"/>
        </w:rPr>
        <w:t xml:space="preserve"> </w:t>
      </w:r>
      <w:r w:rsidRPr="000252A5">
        <w:rPr>
          <w:sz w:val="28"/>
          <w:szCs w:val="28"/>
        </w:rPr>
        <w:t>ne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les comprend</w:t>
      </w:r>
      <w:r w:rsidRPr="000252A5">
        <w:rPr>
          <w:spacing w:val="-3"/>
          <w:sz w:val="28"/>
          <w:szCs w:val="28"/>
        </w:rPr>
        <w:t xml:space="preserve"> </w:t>
      </w:r>
      <w:r w:rsidRPr="000252A5">
        <w:rPr>
          <w:sz w:val="28"/>
          <w:szCs w:val="28"/>
        </w:rPr>
        <w:t>jamais.</w:t>
      </w:r>
    </w:p>
    <w:p w:rsidR="000252A5" w:rsidRDefault="000252A5" w:rsidP="000252A5">
      <w:pPr>
        <w:pStyle w:val="Corpsdetexte"/>
        <w:tabs>
          <w:tab w:val="left" w:pos="2930"/>
        </w:tabs>
      </w:pPr>
      <w:r>
        <w:t xml:space="preserve">         </w:t>
      </w:r>
      <w:r w:rsidRPr="000252A5">
        <w:t>Entre ceux qui vivent de rien et ceux qui vivent dans l‘opulence, il y a les enfants</w:t>
      </w:r>
      <w:r w:rsidRPr="000252A5">
        <w:rPr>
          <w:spacing w:val="1"/>
        </w:rPr>
        <w:t xml:space="preserve"> </w:t>
      </w:r>
      <w:r w:rsidRPr="000252A5">
        <w:t>qui ont un peu plus que rien mais beaucoup moins que tout. Ces enfants des classes</w:t>
      </w:r>
      <w:r w:rsidRPr="000252A5">
        <w:rPr>
          <w:spacing w:val="1"/>
        </w:rPr>
        <w:t xml:space="preserve"> </w:t>
      </w:r>
      <w:r w:rsidRPr="000252A5">
        <w:t>moyennes sont de moins en moins libres. La société, qui adore l‘ordre tout en provoquant</w:t>
      </w:r>
      <w:r w:rsidRPr="000252A5">
        <w:rPr>
          <w:spacing w:val="1"/>
        </w:rPr>
        <w:t xml:space="preserve"> </w:t>
      </w:r>
      <w:r w:rsidRPr="000252A5">
        <w:t>le désordre, leur confisque la liberté jour après jour. Par ces temps d‘instabilité sociale,</w:t>
      </w:r>
      <w:r w:rsidRPr="000252A5">
        <w:rPr>
          <w:spacing w:val="1"/>
        </w:rPr>
        <w:t xml:space="preserve"> </w:t>
      </w:r>
      <w:r w:rsidRPr="000252A5">
        <w:t>la classe moyenne est désormais paralysée par la panique : la panique de perdre son</w:t>
      </w:r>
      <w:r w:rsidRPr="000252A5">
        <w:rPr>
          <w:spacing w:val="1"/>
        </w:rPr>
        <w:t xml:space="preserve"> </w:t>
      </w:r>
      <w:r w:rsidRPr="000252A5">
        <w:t>emploi,</w:t>
      </w:r>
      <w:r w:rsidRPr="000252A5">
        <w:rPr>
          <w:spacing w:val="-1"/>
        </w:rPr>
        <w:t xml:space="preserve"> </w:t>
      </w:r>
      <w:r w:rsidRPr="000252A5">
        <w:t>sa</w:t>
      </w:r>
      <w:r w:rsidRPr="000252A5">
        <w:rPr>
          <w:spacing w:val="-2"/>
        </w:rPr>
        <w:t xml:space="preserve"> </w:t>
      </w:r>
      <w:r w:rsidRPr="000252A5">
        <w:t>voiture,</w:t>
      </w:r>
      <w:r w:rsidRPr="000252A5">
        <w:rPr>
          <w:spacing w:val="1"/>
        </w:rPr>
        <w:t xml:space="preserve"> </w:t>
      </w:r>
      <w:r w:rsidRPr="000252A5">
        <w:t>sa</w:t>
      </w:r>
      <w:r w:rsidRPr="000252A5">
        <w:rPr>
          <w:spacing w:val="-2"/>
        </w:rPr>
        <w:t xml:space="preserve"> </w:t>
      </w:r>
      <w:r w:rsidRPr="000252A5">
        <w:t>maison,</w:t>
      </w:r>
      <w:r w:rsidRPr="000252A5">
        <w:rPr>
          <w:spacing w:val="-1"/>
        </w:rPr>
        <w:t xml:space="preserve"> </w:t>
      </w:r>
      <w:r w:rsidRPr="000252A5">
        <w:t>ses</w:t>
      </w:r>
      <w:r w:rsidRPr="000252A5">
        <w:rPr>
          <w:spacing w:val="1"/>
        </w:rPr>
        <w:t xml:space="preserve"> </w:t>
      </w:r>
      <w:r w:rsidRPr="000252A5">
        <w:t>choses.</w:t>
      </w:r>
    </w:p>
    <w:p w:rsidR="000252A5" w:rsidRDefault="000252A5" w:rsidP="000252A5">
      <w:pPr>
        <w:pStyle w:val="Corpsdetexte"/>
        <w:tabs>
          <w:tab w:val="left" w:pos="2930"/>
        </w:tabs>
      </w:pPr>
    </w:p>
    <w:p w:rsidR="000252A5" w:rsidRDefault="000252A5" w:rsidP="000252A5">
      <w:pPr>
        <w:pStyle w:val="Corpsdetexte"/>
        <w:tabs>
          <w:tab w:val="left" w:pos="2930"/>
        </w:tabs>
      </w:pPr>
    </w:p>
    <w:p w:rsidR="000252A5" w:rsidRDefault="000252A5" w:rsidP="000252A5">
      <w:pPr>
        <w:pStyle w:val="Corpsdetexte"/>
        <w:tabs>
          <w:tab w:val="left" w:pos="2930"/>
        </w:tabs>
      </w:pPr>
    </w:p>
    <w:p w:rsidR="000252A5" w:rsidRDefault="000252A5" w:rsidP="000252A5">
      <w:pPr>
        <w:pStyle w:val="Corpsdetexte"/>
        <w:tabs>
          <w:tab w:val="left" w:pos="2930"/>
        </w:tabs>
      </w:pPr>
    </w:p>
    <w:p w:rsidR="000252A5" w:rsidRDefault="000252A5" w:rsidP="000252A5">
      <w:pPr>
        <w:pStyle w:val="Corpsdetexte"/>
        <w:tabs>
          <w:tab w:val="left" w:pos="2930"/>
        </w:tabs>
      </w:pPr>
    </w:p>
    <w:p w:rsidR="000252A5" w:rsidRPr="007A2B94" w:rsidRDefault="000252A5" w:rsidP="000252A5">
      <w:pPr>
        <w:pStyle w:val="Corpsdetexte"/>
        <w:tabs>
          <w:tab w:val="left" w:pos="2930"/>
        </w:tabs>
        <w:rPr>
          <w:b/>
        </w:rPr>
      </w:pPr>
    </w:p>
    <w:p w:rsidR="007A2B94" w:rsidRDefault="000252A5" w:rsidP="000252A5">
      <w:pPr>
        <w:pStyle w:val="Corpsdetexte"/>
        <w:tabs>
          <w:tab w:val="left" w:pos="2930"/>
        </w:tabs>
      </w:pPr>
      <w:r w:rsidRPr="007A2B94">
        <w:t>Dans la peur , la peur de vivre , la peur de s’appauvrir , elle élève ses enfants . Attrapés dans les pièges de la peur , les enfants de la classe moyenne sont de plus en plus condamnés l’humiliation de l’enfermement permanent . dans la ville du futur, les télés –enfants , surveillés par des  nurses électroniques</w:t>
      </w:r>
      <w:r>
        <w:t xml:space="preserve"> contempleront la rue du haut de leur balcon : cette rue interdite , à cause de la violence ; cette rue ou se déroule le toujours dangereux , et à la fois prodigieux , spectacle de la vie .</w:t>
      </w:r>
    </w:p>
    <w:p w:rsidR="007A2B94" w:rsidRPr="007A2B94" w:rsidRDefault="007A2B94" w:rsidP="007A2B94"/>
    <w:p w:rsidR="007A2B94" w:rsidRPr="007A2B94" w:rsidRDefault="007A2B94" w:rsidP="007A2B94"/>
    <w:p w:rsidR="007A2B94" w:rsidRDefault="007A2B94" w:rsidP="000252A5">
      <w:pPr>
        <w:pStyle w:val="Corpsdetexte"/>
        <w:tabs>
          <w:tab w:val="left" w:pos="2930"/>
        </w:tabs>
      </w:pPr>
    </w:p>
    <w:p w:rsidR="007A2B94" w:rsidRDefault="007A2B94" w:rsidP="00F739CE">
      <w:pPr>
        <w:pStyle w:val="Corpsdetexte"/>
        <w:tabs>
          <w:tab w:val="left" w:pos="6824"/>
        </w:tabs>
      </w:pPr>
      <w:r>
        <w:t xml:space="preserve">                                                           D’après Le Monde diplomatique </w:t>
      </w:r>
      <w:r w:rsidRPr="007A2B94">
        <w:rPr>
          <w:bCs/>
          <w:color w:val="202122"/>
          <w:shd w:val="clear" w:color="auto" w:fill="FFFFFF"/>
        </w:rPr>
        <w:t>Août</w:t>
      </w:r>
      <w:r w:rsidRPr="007A2B94">
        <w:t xml:space="preserve"> </w:t>
      </w:r>
      <w:r>
        <w:t>1996.</w:t>
      </w:r>
    </w:p>
    <w:p w:rsidR="007A2B94" w:rsidRDefault="007A2B94" w:rsidP="000252A5">
      <w:pPr>
        <w:pStyle w:val="Corpsdetexte"/>
        <w:tabs>
          <w:tab w:val="left" w:pos="2930"/>
        </w:tabs>
      </w:pPr>
      <w:r>
        <w:t xml:space="preserve">     </w:t>
      </w:r>
    </w:p>
    <w:p w:rsidR="007A2B94" w:rsidRDefault="007A2B94" w:rsidP="000252A5">
      <w:pPr>
        <w:pStyle w:val="Corpsdetexte"/>
        <w:tabs>
          <w:tab w:val="left" w:pos="2930"/>
        </w:tabs>
      </w:pPr>
    </w:p>
    <w:p w:rsidR="007A2B94" w:rsidRDefault="007A2B94" w:rsidP="000252A5">
      <w:pPr>
        <w:pStyle w:val="Corpsdetexte"/>
        <w:tabs>
          <w:tab w:val="left" w:pos="2930"/>
        </w:tabs>
      </w:pPr>
    </w:p>
    <w:p w:rsidR="007A2B94" w:rsidRDefault="007A2B94" w:rsidP="000252A5">
      <w:pPr>
        <w:pStyle w:val="Corpsdetexte"/>
        <w:tabs>
          <w:tab w:val="left" w:pos="2930"/>
        </w:tabs>
      </w:pPr>
    </w:p>
    <w:p w:rsidR="007A2B94" w:rsidRPr="007A7579" w:rsidRDefault="007A2B94" w:rsidP="000252A5">
      <w:pPr>
        <w:pStyle w:val="Corpsdetexte"/>
        <w:tabs>
          <w:tab w:val="left" w:pos="2930"/>
        </w:tabs>
        <w:rPr>
          <w:b/>
          <w:sz w:val="32"/>
          <w:szCs w:val="32"/>
        </w:rPr>
      </w:pPr>
      <w:r w:rsidRPr="007A7579">
        <w:rPr>
          <w:b/>
        </w:rPr>
        <w:t xml:space="preserve">                                                        </w:t>
      </w:r>
      <w:r w:rsidR="00AA3605" w:rsidRPr="007A7579">
        <w:rPr>
          <w:b/>
          <w:sz w:val="32"/>
          <w:szCs w:val="32"/>
        </w:rPr>
        <w:t>Questions</w:t>
      </w:r>
    </w:p>
    <w:p w:rsidR="00AA3605" w:rsidRPr="00AA3605" w:rsidRDefault="00AA3605" w:rsidP="000252A5">
      <w:pPr>
        <w:pStyle w:val="Corpsdetexte"/>
        <w:tabs>
          <w:tab w:val="left" w:pos="2930"/>
        </w:tabs>
        <w:rPr>
          <w:sz w:val="32"/>
          <w:szCs w:val="32"/>
        </w:rPr>
      </w:pPr>
    </w:p>
    <w:p w:rsidR="00AA3605" w:rsidRPr="00583B11" w:rsidRDefault="007A2B94" w:rsidP="000252A5">
      <w:pPr>
        <w:pStyle w:val="Corpsdetexte"/>
        <w:tabs>
          <w:tab w:val="left" w:pos="2930"/>
        </w:tabs>
        <w:rPr>
          <w:b/>
          <w:sz w:val="32"/>
          <w:szCs w:val="32"/>
        </w:rPr>
      </w:pPr>
      <w:r w:rsidRPr="00583B11">
        <w:rPr>
          <w:b/>
          <w:sz w:val="32"/>
          <w:szCs w:val="32"/>
        </w:rPr>
        <w:t>Compréhension</w:t>
      </w:r>
      <w:r w:rsidR="00583B11" w:rsidRPr="00583B11">
        <w:rPr>
          <w:b/>
          <w:sz w:val="32"/>
          <w:szCs w:val="32"/>
        </w:rPr>
        <w:t xml:space="preserve"> de l’écrit</w:t>
      </w:r>
      <w:r w:rsidR="00AA3605" w:rsidRPr="00583B11">
        <w:rPr>
          <w:b/>
          <w:sz w:val="32"/>
          <w:szCs w:val="32"/>
        </w:rPr>
        <w:t>:</w:t>
      </w:r>
      <w:r w:rsidR="007A7579" w:rsidRPr="00583B11">
        <w:rPr>
          <w:b/>
          <w:sz w:val="32"/>
          <w:szCs w:val="32"/>
        </w:rPr>
        <w:t>(14 p</w:t>
      </w:r>
      <w:r w:rsidR="00583B11" w:rsidRPr="00583B11">
        <w:rPr>
          <w:b/>
          <w:sz w:val="32"/>
          <w:szCs w:val="32"/>
        </w:rPr>
        <w:t>ts</w:t>
      </w:r>
      <w:r w:rsidR="007A7579" w:rsidRPr="00583B11">
        <w:rPr>
          <w:b/>
          <w:sz w:val="32"/>
          <w:szCs w:val="32"/>
        </w:rPr>
        <w:t>)</w:t>
      </w:r>
    </w:p>
    <w:p w:rsidR="00AA3605" w:rsidRPr="00583B11" w:rsidRDefault="00AA3605" w:rsidP="000252A5">
      <w:pPr>
        <w:pStyle w:val="Corpsdetexte"/>
        <w:tabs>
          <w:tab w:val="left" w:pos="2930"/>
        </w:tabs>
        <w:rPr>
          <w:sz w:val="32"/>
          <w:szCs w:val="32"/>
        </w:rPr>
      </w:pPr>
    </w:p>
    <w:p w:rsidR="00AA3605" w:rsidRDefault="00AA3605" w:rsidP="000252A5">
      <w:pPr>
        <w:pStyle w:val="Corpsdetexte"/>
        <w:tabs>
          <w:tab w:val="left" w:pos="2930"/>
        </w:tabs>
      </w:pPr>
      <w:r>
        <w:t>1-Dans ce texte l’auteur parle de :</w:t>
      </w:r>
    </w:p>
    <w:p w:rsidR="00AA3605" w:rsidRDefault="00AA3605" w:rsidP="000252A5">
      <w:pPr>
        <w:pStyle w:val="Corpsdetexte"/>
        <w:tabs>
          <w:tab w:val="left" w:pos="2930"/>
        </w:tabs>
      </w:pPr>
      <w:r>
        <w:t>a/ la malnutrition des enfants,</w:t>
      </w:r>
    </w:p>
    <w:p w:rsidR="00AA3605" w:rsidRDefault="00AA3605" w:rsidP="000252A5">
      <w:pPr>
        <w:pStyle w:val="Corpsdetexte"/>
        <w:tabs>
          <w:tab w:val="left" w:pos="2930"/>
        </w:tabs>
      </w:pPr>
      <w:r>
        <w:t>b/l’alphabétisation des enfants,</w:t>
      </w:r>
    </w:p>
    <w:p w:rsidR="00AA3605" w:rsidRDefault="00AA3605" w:rsidP="000252A5">
      <w:pPr>
        <w:pStyle w:val="Corpsdetexte"/>
        <w:tabs>
          <w:tab w:val="left" w:pos="2930"/>
        </w:tabs>
      </w:pPr>
      <w:r>
        <w:t>c/la maltraitance des enfants,</w:t>
      </w:r>
    </w:p>
    <w:p w:rsidR="00AA3605" w:rsidRDefault="00AA3605" w:rsidP="000252A5">
      <w:pPr>
        <w:pStyle w:val="Corpsdetexte"/>
        <w:tabs>
          <w:tab w:val="left" w:pos="2930"/>
        </w:tabs>
      </w:pPr>
      <w:r>
        <w:t>d/L’enfermement des enfants,</w:t>
      </w:r>
    </w:p>
    <w:p w:rsidR="00F32E62" w:rsidRDefault="000B7697" w:rsidP="004F302B">
      <w:pPr>
        <w:pStyle w:val="Corpsdetexte"/>
        <w:tabs>
          <w:tab w:val="left" w:pos="2930"/>
        </w:tabs>
      </w:pPr>
      <w:r>
        <w:t xml:space="preserve"> </w:t>
      </w:r>
      <w:r w:rsidR="00AA3605">
        <w:t>Recopiez deux bonnes réponses.</w:t>
      </w:r>
    </w:p>
    <w:p w:rsidR="00F32E62" w:rsidRDefault="00F32E62" w:rsidP="000252A5">
      <w:pPr>
        <w:pStyle w:val="Corpsdetexte"/>
        <w:tabs>
          <w:tab w:val="left" w:pos="2930"/>
        </w:tabs>
      </w:pPr>
    </w:p>
    <w:p w:rsidR="00A056B5" w:rsidRDefault="00AA3605" w:rsidP="000252A5">
      <w:pPr>
        <w:pStyle w:val="Corpsdetexte"/>
        <w:tabs>
          <w:tab w:val="left" w:pos="2930"/>
        </w:tabs>
      </w:pPr>
      <w:r>
        <w:t>2-</w:t>
      </w:r>
      <w:r w:rsidR="00A056B5">
        <w:t xml:space="preserve"> a-</w:t>
      </w:r>
      <w:r>
        <w:t xml:space="preserve">« Et </w:t>
      </w:r>
      <w:r w:rsidRPr="00A056B5">
        <w:rPr>
          <w:color w:val="FF0000"/>
          <w:u w:val="single"/>
        </w:rPr>
        <w:t>ceux</w:t>
      </w:r>
      <w:r w:rsidRPr="00A056B5">
        <w:rPr>
          <w:color w:val="FF0000"/>
        </w:rPr>
        <w:t xml:space="preserve"> </w:t>
      </w:r>
      <w:r>
        <w:t xml:space="preserve">du </w:t>
      </w:r>
      <w:r w:rsidR="007A7579">
        <w:t xml:space="preserve">milieu, il </w:t>
      </w:r>
      <w:r w:rsidR="007A7579" w:rsidRPr="00A056B5">
        <w:t>les</w:t>
      </w:r>
      <w:r w:rsidR="007A7579">
        <w:t xml:space="preserve"> attache au pied du télévis</w:t>
      </w:r>
      <w:r>
        <w:t>eur »</w:t>
      </w:r>
    </w:p>
    <w:p w:rsidR="00A056B5" w:rsidRPr="000252A5" w:rsidRDefault="00A056B5" w:rsidP="00A056B5">
      <w:pPr>
        <w:pStyle w:val="TableParagraph"/>
        <w:ind w:righ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b-« </w:t>
      </w:r>
      <w:r w:rsidRPr="00A056B5">
        <w:rPr>
          <w:color w:val="FF0000"/>
          <w:sz w:val="28"/>
          <w:szCs w:val="28"/>
          <w:u w:val="single"/>
        </w:rPr>
        <w:t>Ils</w:t>
      </w:r>
      <w:r w:rsidRPr="000252A5">
        <w:rPr>
          <w:spacing w:val="-1"/>
          <w:sz w:val="28"/>
          <w:szCs w:val="28"/>
        </w:rPr>
        <w:t xml:space="preserve"> </w:t>
      </w:r>
      <w:r w:rsidRPr="000252A5">
        <w:rPr>
          <w:sz w:val="28"/>
          <w:szCs w:val="28"/>
        </w:rPr>
        <w:t>voyagent,</w:t>
      </w:r>
      <w:r w:rsidRPr="000252A5">
        <w:rPr>
          <w:spacing w:val="-1"/>
          <w:sz w:val="28"/>
          <w:szCs w:val="28"/>
        </w:rPr>
        <w:t xml:space="preserve"> </w:t>
      </w:r>
      <w:r w:rsidRPr="000252A5">
        <w:rPr>
          <w:sz w:val="28"/>
          <w:szCs w:val="28"/>
        </w:rPr>
        <w:t>comme</w:t>
      </w:r>
      <w:r w:rsidRPr="000252A5">
        <w:rPr>
          <w:spacing w:val="-3"/>
          <w:sz w:val="28"/>
          <w:szCs w:val="28"/>
        </w:rPr>
        <w:t xml:space="preserve"> </w:t>
      </w:r>
      <w:r w:rsidRPr="000252A5">
        <w:rPr>
          <w:sz w:val="28"/>
          <w:szCs w:val="28"/>
        </w:rPr>
        <w:t>l‘argent, dans des</w:t>
      </w:r>
      <w:r w:rsidRPr="000252A5">
        <w:rPr>
          <w:spacing w:val="1"/>
          <w:sz w:val="28"/>
          <w:szCs w:val="28"/>
        </w:rPr>
        <w:t xml:space="preserve"> </w:t>
      </w:r>
      <w:r w:rsidRPr="000252A5">
        <w:rPr>
          <w:sz w:val="28"/>
          <w:szCs w:val="28"/>
        </w:rPr>
        <w:t>véhicules</w:t>
      </w:r>
      <w:r w:rsidRPr="000252A5">
        <w:rPr>
          <w:spacing w:val="-2"/>
          <w:sz w:val="28"/>
          <w:szCs w:val="28"/>
        </w:rPr>
        <w:t xml:space="preserve"> </w:t>
      </w:r>
      <w:r w:rsidRPr="000252A5">
        <w:rPr>
          <w:sz w:val="28"/>
          <w:szCs w:val="28"/>
        </w:rPr>
        <w:t>blindés</w:t>
      </w:r>
      <w:r>
        <w:rPr>
          <w:sz w:val="28"/>
          <w:szCs w:val="28"/>
        </w:rPr>
        <w:t> »</w:t>
      </w:r>
      <w:r w:rsidRPr="000252A5">
        <w:rPr>
          <w:sz w:val="28"/>
          <w:szCs w:val="28"/>
        </w:rPr>
        <w:t>.</w:t>
      </w:r>
    </w:p>
    <w:p w:rsidR="00AA3605" w:rsidRDefault="00A056B5" w:rsidP="000252A5">
      <w:pPr>
        <w:pStyle w:val="Corpsdetexte"/>
        <w:tabs>
          <w:tab w:val="left" w:pos="2930"/>
        </w:tabs>
      </w:pPr>
      <w:r>
        <w:t>A qui renvoie le</w:t>
      </w:r>
      <w:r w:rsidR="007A7579">
        <w:t xml:space="preserve"> pronoms soulignés.</w:t>
      </w:r>
    </w:p>
    <w:p w:rsidR="00F32E62" w:rsidRDefault="00F32E62" w:rsidP="000252A5">
      <w:pPr>
        <w:pStyle w:val="Corpsdetexte"/>
        <w:tabs>
          <w:tab w:val="left" w:pos="2930"/>
        </w:tabs>
      </w:pPr>
    </w:p>
    <w:p w:rsidR="00583B11" w:rsidRDefault="00583B11" w:rsidP="000252A5">
      <w:pPr>
        <w:pStyle w:val="Corpsdetexte"/>
        <w:tabs>
          <w:tab w:val="left" w:pos="2930"/>
        </w:tabs>
      </w:pPr>
      <w:r>
        <w:t>3- trouvez  un mot de même sens et un mot de sens contraire que « l’humiliation »</w:t>
      </w:r>
    </w:p>
    <w:p w:rsidR="007A7579" w:rsidRDefault="00583B11" w:rsidP="000252A5">
      <w:pPr>
        <w:pStyle w:val="Corpsdetexte"/>
        <w:tabs>
          <w:tab w:val="left" w:pos="2930"/>
        </w:tabs>
      </w:pPr>
      <w:r>
        <w:t>4</w:t>
      </w:r>
      <w:r w:rsidR="00687423">
        <w:t>-L’auteur distingue trois catégories d’enfants qui sont maltraités par la société. Complétez le tableau en relevant, chacune de ces catégories d’enfants et la forme de la maltraitance qu’elle entraine .</w:t>
      </w:r>
    </w:p>
    <w:p w:rsidR="00687423" w:rsidRDefault="00687423" w:rsidP="000252A5">
      <w:pPr>
        <w:pStyle w:val="Corpsdetexte"/>
        <w:tabs>
          <w:tab w:val="left" w:pos="2930"/>
        </w:tabs>
      </w:pPr>
    </w:p>
    <w:p w:rsidR="00687423" w:rsidRDefault="00687423" w:rsidP="000252A5">
      <w:pPr>
        <w:pStyle w:val="Corpsdetexte"/>
        <w:tabs>
          <w:tab w:val="left" w:pos="2930"/>
        </w:tabs>
      </w:pPr>
    </w:p>
    <w:tbl>
      <w:tblPr>
        <w:tblStyle w:val="Grilledutableau"/>
        <w:tblW w:w="0" w:type="auto"/>
        <w:tblLook w:val="04A0"/>
      </w:tblPr>
      <w:tblGrid>
        <w:gridCol w:w="4725"/>
        <w:gridCol w:w="4725"/>
      </w:tblGrid>
      <w:tr w:rsidR="00687423" w:rsidTr="00687423">
        <w:trPr>
          <w:trHeight w:val="864"/>
        </w:trPr>
        <w:tc>
          <w:tcPr>
            <w:tcW w:w="4725" w:type="dxa"/>
          </w:tcPr>
          <w:p w:rsidR="00687423" w:rsidRDefault="00687423" w:rsidP="000252A5">
            <w:pPr>
              <w:pStyle w:val="Corpsdetexte"/>
              <w:tabs>
                <w:tab w:val="left" w:pos="2930"/>
              </w:tabs>
            </w:pPr>
          </w:p>
          <w:p w:rsidR="00687423" w:rsidRPr="00687423" w:rsidRDefault="00687423" w:rsidP="00687423">
            <w:pPr>
              <w:rPr>
                <w:b/>
                <w:sz w:val="32"/>
                <w:szCs w:val="32"/>
              </w:rPr>
            </w:pPr>
            <w:r w:rsidRPr="00687423">
              <w:rPr>
                <w:b/>
                <w:sz w:val="32"/>
                <w:szCs w:val="32"/>
              </w:rPr>
              <w:t xml:space="preserve">          </w:t>
            </w:r>
            <w:r w:rsidRPr="00687423">
              <w:rPr>
                <w:b/>
                <w:sz w:val="28"/>
                <w:szCs w:val="28"/>
              </w:rPr>
              <w:t>Catégorie  d’enfants</w:t>
            </w:r>
          </w:p>
        </w:tc>
        <w:tc>
          <w:tcPr>
            <w:tcW w:w="4725" w:type="dxa"/>
          </w:tcPr>
          <w:p w:rsidR="00687423" w:rsidRDefault="00687423" w:rsidP="000252A5">
            <w:pPr>
              <w:pStyle w:val="Corpsdetexte"/>
              <w:tabs>
                <w:tab w:val="left" w:pos="2930"/>
              </w:tabs>
            </w:pPr>
          </w:p>
          <w:p w:rsidR="00687423" w:rsidRDefault="00687423" w:rsidP="000252A5">
            <w:pPr>
              <w:pStyle w:val="Corpsdetexte"/>
              <w:tabs>
                <w:tab w:val="left" w:pos="2930"/>
              </w:tabs>
            </w:pPr>
            <w:r w:rsidRPr="00687423">
              <w:rPr>
                <w:b/>
              </w:rPr>
              <w:t>Forme de maltraitance à quoi on les compare</w:t>
            </w:r>
            <w:r>
              <w:t xml:space="preserve"> </w:t>
            </w:r>
          </w:p>
        </w:tc>
      </w:tr>
      <w:tr w:rsidR="00687423" w:rsidTr="00687423">
        <w:trPr>
          <w:trHeight w:val="660"/>
        </w:trPr>
        <w:tc>
          <w:tcPr>
            <w:tcW w:w="4725" w:type="dxa"/>
          </w:tcPr>
          <w:p w:rsidR="00687423" w:rsidRDefault="00687423" w:rsidP="000252A5">
            <w:pPr>
              <w:pStyle w:val="Corpsdetexte"/>
              <w:tabs>
                <w:tab w:val="left" w:pos="2930"/>
              </w:tabs>
            </w:pPr>
            <w:r>
              <w:t>-</w:t>
            </w:r>
          </w:p>
        </w:tc>
        <w:tc>
          <w:tcPr>
            <w:tcW w:w="4725" w:type="dxa"/>
          </w:tcPr>
          <w:p w:rsidR="00687423" w:rsidRDefault="00687423" w:rsidP="000252A5">
            <w:pPr>
              <w:pStyle w:val="Corpsdetexte"/>
              <w:tabs>
                <w:tab w:val="left" w:pos="2930"/>
              </w:tabs>
            </w:pPr>
            <w:r>
              <w:t>-</w:t>
            </w:r>
          </w:p>
        </w:tc>
      </w:tr>
      <w:tr w:rsidR="00687423" w:rsidTr="00687423">
        <w:trPr>
          <w:trHeight w:val="700"/>
        </w:trPr>
        <w:tc>
          <w:tcPr>
            <w:tcW w:w="4725" w:type="dxa"/>
            <w:tcBorders>
              <w:bottom w:val="single" w:sz="4" w:space="0" w:color="auto"/>
            </w:tcBorders>
          </w:tcPr>
          <w:p w:rsidR="00687423" w:rsidRDefault="00687423" w:rsidP="000252A5">
            <w:pPr>
              <w:pStyle w:val="Corpsdetexte"/>
              <w:tabs>
                <w:tab w:val="left" w:pos="2930"/>
              </w:tabs>
            </w:pPr>
            <w:r>
              <w:t>-</w:t>
            </w:r>
          </w:p>
        </w:tc>
        <w:tc>
          <w:tcPr>
            <w:tcW w:w="4725" w:type="dxa"/>
            <w:tcBorders>
              <w:bottom w:val="single" w:sz="4" w:space="0" w:color="auto"/>
            </w:tcBorders>
          </w:tcPr>
          <w:p w:rsidR="00687423" w:rsidRDefault="00687423" w:rsidP="000252A5">
            <w:pPr>
              <w:pStyle w:val="Corpsdetexte"/>
              <w:tabs>
                <w:tab w:val="left" w:pos="2930"/>
              </w:tabs>
            </w:pPr>
            <w:r>
              <w:t>-</w:t>
            </w:r>
          </w:p>
        </w:tc>
      </w:tr>
      <w:tr w:rsidR="00687423" w:rsidTr="00687423">
        <w:trPr>
          <w:trHeight w:val="554"/>
        </w:trPr>
        <w:tc>
          <w:tcPr>
            <w:tcW w:w="4725" w:type="dxa"/>
            <w:tcBorders>
              <w:top w:val="single" w:sz="4" w:space="0" w:color="auto"/>
            </w:tcBorders>
          </w:tcPr>
          <w:p w:rsidR="00687423" w:rsidRDefault="00687423" w:rsidP="000252A5">
            <w:pPr>
              <w:pStyle w:val="Corpsdetexte"/>
              <w:tabs>
                <w:tab w:val="left" w:pos="2930"/>
              </w:tabs>
            </w:pPr>
            <w:r>
              <w:lastRenderedPageBreak/>
              <w:t>-</w:t>
            </w:r>
          </w:p>
        </w:tc>
        <w:tc>
          <w:tcPr>
            <w:tcW w:w="4725" w:type="dxa"/>
            <w:tcBorders>
              <w:top w:val="single" w:sz="4" w:space="0" w:color="auto"/>
            </w:tcBorders>
          </w:tcPr>
          <w:p w:rsidR="00687423" w:rsidRDefault="00687423" w:rsidP="000252A5">
            <w:pPr>
              <w:pStyle w:val="Corpsdetexte"/>
              <w:tabs>
                <w:tab w:val="left" w:pos="2930"/>
              </w:tabs>
            </w:pPr>
            <w:r>
              <w:t>-</w:t>
            </w:r>
          </w:p>
        </w:tc>
      </w:tr>
    </w:tbl>
    <w:p w:rsidR="00687423" w:rsidRDefault="00687423" w:rsidP="000252A5">
      <w:pPr>
        <w:pStyle w:val="Corpsdetexte"/>
        <w:tabs>
          <w:tab w:val="left" w:pos="2930"/>
        </w:tabs>
      </w:pPr>
    </w:p>
    <w:p w:rsidR="000B7697" w:rsidRDefault="00F52C45" w:rsidP="000252A5">
      <w:pPr>
        <w:pStyle w:val="Corpsdetexte"/>
        <w:tabs>
          <w:tab w:val="left" w:pos="2930"/>
        </w:tabs>
      </w:pPr>
      <w:r w:rsidRPr="007A2B94">
        <w:br w:type="page"/>
      </w:r>
      <w:r w:rsidR="00583B11">
        <w:lastRenderedPageBreak/>
        <w:t>5</w:t>
      </w:r>
      <w:r w:rsidR="00687423">
        <w:t xml:space="preserve">- relevez du texte </w:t>
      </w:r>
      <w:r w:rsidR="000B7697">
        <w:t>quatre mots ou expressions appartenant au champ lexical de « maltraitance »</w:t>
      </w:r>
      <w:r>
        <w:t xml:space="preserve">  </w:t>
      </w:r>
    </w:p>
    <w:p w:rsidR="000B7697" w:rsidRPr="000B7697" w:rsidRDefault="000B7697" w:rsidP="000B7697"/>
    <w:p w:rsidR="000B7697" w:rsidRPr="000B7697" w:rsidRDefault="000B7697" w:rsidP="000B7697"/>
    <w:p w:rsidR="000B7697" w:rsidRDefault="00583B11" w:rsidP="000252A5">
      <w:pPr>
        <w:pStyle w:val="Corpsdetexte"/>
        <w:tabs>
          <w:tab w:val="left" w:pos="2930"/>
        </w:tabs>
      </w:pPr>
      <w:r>
        <w:t>6</w:t>
      </w:r>
      <w:r w:rsidR="000B7697">
        <w:t>- a / transformez la phrase suivante à la voix passive .</w:t>
      </w:r>
    </w:p>
    <w:p w:rsidR="000B7697" w:rsidRDefault="000B7697" w:rsidP="000252A5">
      <w:pPr>
        <w:pStyle w:val="Corpsdetexte"/>
        <w:tabs>
          <w:tab w:val="left" w:pos="2930"/>
        </w:tabs>
      </w:pPr>
    </w:p>
    <w:p w:rsidR="000B7697" w:rsidRDefault="000B7697" w:rsidP="000252A5">
      <w:pPr>
        <w:pStyle w:val="Corpsdetexte"/>
        <w:tabs>
          <w:tab w:val="left" w:pos="2930"/>
        </w:tabs>
      </w:pPr>
      <w:r>
        <w:t>«  Nos sociétés refusent aux enfants le droit d’être des enfants »</w:t>
      </w:r>
    </w:p>
    <w:p w:rsidR="00000DF6" w:rsidRDefault="00000DF6" w:rsidP="000252A5">
      <w:pPr>
        <w:pStyle w:val="Corpsdetexte"/>
        <w:tabs>
          <w:tab w:val="left" w:pos="2930"/>
        </w:tabs>
      </w:pPr>
    </w:p>
    <w:p w:rsidR="000B7697" w:rsidRDefault="000B7697" w:rsidP="000252A5">
      <w:pPr>
        <w:pStyle w:val="Corpsdetexte"/>
        <w:tabs>
          <w:tab w:val="left" w:pos="2930"/>
        </w:tabs>
      </w:pPr>
      <w:r>
        <w:t xml:space="preserve"> b / transformez la phrase suivante à la voix active .</w:t>
      </w:r>
    </w:p>
    <w:p w:rsidR="00000DF6" w:rsidRDefault="00000DF6" w:rsidP="000252A5">
      <w:pPr>
        <w:pStyle w:val="Corpsdetexte"/>
        <w:tabs>
          <w:tab w:val="left" w:pos="2930"/>
        </w:tabs>
      </w:pPr>
    </w:p>
    <w:p w:rsidR="00000DF6" w:rsidRDefault="00000DF6" w:rsidP="000252A5">
      <w:pPr>
        <w:pStyle w:val="Corpsdetexte"/>
        <w:tabs>
          <w:tab w:val="left" w:pos="2930"/>
        </w:tabs>
      </w:pPr>
      <w:r>
        <w:t>« La classe moyenne est désormais paralysé par la panique »</w:t>
      </w:r>
    </w:p>
    <w:p w:rsidR="000B7697" w:rsidRDefault="000B7697" w:rsidP="000252A5">
      <w:pPr>
        <w:pStyle w:val="Corpsdetexte"/>
        <w:tabs>
          <w:tab w:val="left" w:pos="2930"/>
        </w:tabs>
      </w:pPr>
    </w:p>
    <w:p w:rsidR="00000DF6" w:rsidRDefault="00583B11" w:rsidP="000252A5">
      <w:pPr>
        <w:pStyle w:val="Corpsdetexte"/>
        <w:tabs>
          <w:tab w:val="left" w:pos="2930"/>
        </w:tabs>
      </w:pPr>
      <w:r>
        <w:t>7</w:t>
      </w:r>
      <w:r w:rsidR="000B7697">
        <w:t>- Relevez du texte une phrase qui exprime l’opposition .</w:t>
      </w:r>
    </w:p>
    <w:p w:rsidR="00000DF6" w:rsidRDefault="00000DF6" w:rsidP="000252A5">
      <w:pPr>
        <w:pStyle w:val="Corpsdetexte"/>
        <w:tabs>
          <w:tab w:val="left" w:pos="2930"/>
        </w:tabs>
      </w:pPr>
    </w:p>
    <w:p w:rsidR="00583B11" w:rsidRDefault="00000DF6" w:rsidP="000252A5">
      <w:pPr>
        <w:pStyle w:val="Corpsdetexte"/>
        <w:tabs>
          <w:tab w:val="left" w:pos="2930"/>
        </w:tabs>
      </w:pPr>
      <w:r>
        <w:t>8-</w:t>
      </w:r>
      <w:r w:rsidR="000B7697">
        <w:t xml:space="preserve"> proposez un titre au texte .</w:t>
      </w:r>
    </w:p>
    <w:p w:rsidR="00583B11" w:rsidRPr="00583B11" w:rsidRDefault="00583B11" w:rsidP="00583B11"/>
    <w:p w:rsidR="00583B11" w:rsidRPr="00583B11" w:rsidRDefault="00583B11" w:rsidP="00583B11"/>
    <w:p w:rsidR="00583B11" w:rsidRPr="00583B11" w:rsidRDefault="00583B11" w:rsidP="00583B11"/>
    <w:p w:rsidR="00583B11" w:rsidRDefault="00583B11" w:rsidP="000252A5">
      <w:pPr>
        <w:pStyle w:val="Corpsdetexte"/>
        <w:tabs>
          <w:tab w:val="left" w:pos="2930"/>
        </w:tabs>
      </w:pPr>
    </w:p>
    <w:p w:rsidR="00583B11" w:rsidRPr="00583B11" w:rsidRDefault="00583B11" w:rsidP="000252A5">
      <w:pPr>
        <w:pStyle w:val="Corpsdetexte"/>
        <w:tabs>
          <w:tab w:val="left" w:pos="2930"/>
        </w:tabs>
        <w:rPr>
          <w:b/>
          <w:sz w:val="32"/>
          <w:szCs w:val="32"/>
        </w:rPr>
      </w:pPr>
      <w:r w:rsidRPr="00583B11">
        <w:rPr>
          <w:b/>
          <w:sz w:val="32"/>
          <w:szCs w:val="32"/>
        </w:rPr>
        <w:t>II – production écrite :</w:t>
      </w:r>
      <w:r>
        <w:rPr>
          <w:b/>
          <w:sz w:val="32"/>
          <w:szCs w:val="32"/>
        </w:rPr>
        <w:t xml:space="preserve"> (06pts)</w:t>
      </w:r>
    </w:p>
    <w:p w:rsidR="0051526F" w:rsidRDefault="00AC1FD1">
      <w:pPr>
        <w:spacing w:line="278" w:lineRule="auto"/>
        <w:rPr>
          <w:sz w:val="28"/>
        </w:rPr>
        <w:sectPr w:rsidR="0051526F">
          <w:pgSz w:w="11910" w:h="16840"/>
          <w:pgMar w:top="1580" w:right="1300" w:bottom="280" w:left="1300" w:header="720" w:footer="720" w:gutter="0"/>
          <w:cols w:space="720"/>
        </w:sectPr>
      </w:pPr>
      <w:r>
        <w:rPr>
          <w:sz w:val="28"/>
          <w:szCs w:val="28"/>
        </w:rPr>
        <w:t xml:space="preserve"> Faites , en une dizaine de lignes le compte rendu objectif de ce texte.</w:t>
      </w:r>
    </w:p>
    <w:p w:rsidR="0051526F" w:rsidRPr="00AC1FD1" w:rsidRDefault="0051526F" w:rsidP="00AC1FD1">
      <w:pPr>
        <w:tabs>
          <w:tab w:val="left" w:pos="2542"/>
        </w:tabs>
      </w:pPr>
    </w:p>
    <w:sectPr w:rsidR="0051526F" w:rsidRPr="00AC1FD1" w:rsidSect="0051526F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B3C"/>
    <w:multiLevelType w:val="hybridMultilevel"/>
    <w:tmpl w:val="A82A0412"/>
    <w:lvl w:ilvl="0" w:tplc="6A8E5D00">
      <w:start w:val="1"/>
      <w:numFmt w:val="upperRoman"/>
      <w:lvlText w:val="%1)"/>
      <w:lvlJc w:val="left"/>
      <w:pPr>
        <w:ind w:left="721" w:hanging="721"/>
      </w:pPr>
      <w:rPr>
        <w:rFonts w:hint="default"/>
        <w:b/>
        <w:bCs/>
        <w:spacing w:val="-1"/>
        <w:w w:val="99"/>
        <w:lang w:val="fr-FR" w:eastAsia="en-US" w:bidi="ar-SA"/>
      </w:rPr>
    </w:lvl>
    <w:lvl w:ilvl="1" w:tplc="39DE79FC">
      <w:numFmt w:val="bullet"/>
      <w:lvlText w:val="•"/>
      <w:lvlJc w:val="left"/>
      <w:pPr>
        <w:ind w:left="1534" w:hanging="721"/>
      </w:pPr>
      <w:rPr>
        <w:rFonts w:hint="default"/>
        <w:lang w:val="fr-FR" w:eastAsia="en-US" w:bidi="ar-SA"/>
      </w:rPr>
    </w:lvl>
    <w:lvl w:ilvl="2" w:tplc="1F10215E">
      <w:numFmt w:val="bullet"/>
      <w:lvlText w:val="•"/>
      <w:lvlJc w:val="left"/>
      <w:pPr>
        <w:ind w:left="2345" w:hanging="721"/>
      </w:pPr>
      <w:rPr>
        <w:rFonts w:hint="default"/>
        <w:lang w:val="fr-FR" w:eastAsia="en-US" w:bidi="ar-SA"/>
      </w:rPr>
    </w:lvl>
    <w:lvl w:ilvl="3" w:tplc="6F9AE4B0">
      <w:numFmt w:val="bullet"/>
      <w:lvlText w:val="•"/>
      <w:lvlJc w:val="left"/>
      <w:pPr>
        <w:ind w:left="3156" w:hanging="721"/>
      </w:pPr>
      <w:rPr>
        <w:rFonts w:hint="default"/>
        <w:lang w:val="fr-FR" w:eastAsia="en-US" w:bidi="ar-SA"/>
      </w:rPr>
    </w:lvl>
    <w:lvl w:ilvl="4" w:tplc="C742CF9C">
      <w:numFmt w:val="bullet"/>
      <w:lvlText w:val="•"/>
      <w:lvlJc w:val="left"/>
      <w:pPr>
        <w:ind w:left="3967" w:hanging="721"/>
      </w:pPr>
      <w:rPr>
        <w:rFonts w:hint="default"/>
        <w:lang w:val="fr-FR" w:eastAsia="en-US" w:bidi="ar-SA"/>
      </w:rPr>
    </w:lvl>
    <w:lvl w:ilvl="5" w:tplc="3E046E8C">
      <w:numFmt w:val="bullet"/>
      <w:lvlText w:val="•"/>
      <w:lvlJc w:val="left"/>
      <w:pPr>
        <w:ind w:left="4778" w:hanging="721"/>
      </w:pPr>
      <w:rPr>
        <w:rFonts w:hint="default"/>
        <w:lang w:val="fr-FR" w:eastAsia="en-US" w:bidi="ar-SA"/>
      </w:rPr>
    </w:lvl>
    <w:lvl w:ilvl="6" w:tplc="545247AA">
      <w:numFmt w:val="bullet"/>
      <w:lvlText w:val="•"/>
      <w:lvlJc w:val="left"/>
      <w:pPr>
        <w:ind w:left="5588" w:hanging="721"/>
      </w:pPr>
      <w:rPr>
        <w:rFonts w:hint="default"/>
        <w:lang w:val="fr-FR" w:eastAsia="en-US" w:bidi="ar-SA"/>
      </w:rPr>
    </w:lvl>
    <w:lvl w:ilvl="7" w:tplc="9482EA6C">
      <w:numFmt w:val="bullet"/>
      <w:lvlText w:val="•"/>
      <w:lvlJc w:val="left"/>
      <w:pPr>
        <w:ind w:left="6399" w:hanging="721"/>
      </w:pPr>
      <w:rPr>
        <w:rFonts w:hint="default"/>
        <w:lang w:val="fr-FR" w:eastAsia="en-US" w:bidi="ar-SA"/>
      </w:rPr>
    </w:lvl>
    <w:lvl w:ilvl="8" w:tplc="E6C25F06">
      <w:numFmt w:val="bullet"/>
      <w:lvlText w:val="•"/>
      <w:lvlJc w:val="left"/>
      <w:pPr>
        <w:ind w:left="7210" w:hanging="721"/>
      </w:pPr>
      <w:rPr>
        <w:rFonts w:hint="default"/>
        <w:lang w:val="fr-FR" w:eastAsia="en-US" w:bidi="ar-SA"/>
      </w:rPr>
    </w:lvl>
  </w:abstractNum>
  <w:abstractNum w:abstractNumId="1">
    <w:nsid w:val="1B106E98"/>
    <w:multiLevelType w:val="hybridMultilevel"/>
    <w:tmpl w:val="21B0CF70"/>
    <w:lvl w:ilvl="0" w:tplc="77EC2466">
      <w:start w:val="1"/>
      <w:numFmt w:val="decimal"/>
      <w:lvlText w:val="%1."/>
      <w:lvlJc w:val="left"/>
      <w:pPr>
        <w:ind w:left="400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fr-FR" w:eastAsia="en-US" w:bidi="ar-SA"/>
      </w:rPr>
    </w:lvl>
    <w:lvl w:ilvl="1" w:tplc="D0C25558">
      <w:numFmt w:val="bullet"/>
      <w:lvlText w:val="•"/>
      <w:lvlJc w:val="left"/>
      <w:pPr>
        <w:ind w:left="1290" w:hanging="284"/>
      </w:pPr>
      <w:rPr>
        <w:rFonts w:hint="default"/>
        <w:lang w:val="fr-FR" w:eastAsia="en-US" w:bidi="ar-SA"/>
      </w:rPr>
    </w:lvl>
    <w:lvl w:ilvl="2" w:tplc="6A3616D8">
      <w:numFmt w:val="bullet"/>
      <w:lvlText w:val="•"/>
      <w:lvlJc w:val="left"/>
      <w:pPr>
        <w:ind w:left="2181" w:hanging="284"/>
      </w:pPr>
      <w:rPr>
        <w:rFonts w:hint="default"/>
        <w:lang w:val="fr-FR" w:eastAsia="en-US" w:bidi="ar-SA"/>
      </w:rPr>
    </w:lvl>
    <w:lvl w:ilvl="3" w:tplc="AE4078A0">
      <w:numFmt w:val="bullet"/>
      <w:lvlText w:val="•"/>
      <w:lvlJc w:val="left"/>
      <w:pPr>
        <w:ind w:left="3072" w:hanging="284"/>
      </w:pPr>
      <w:rPr>
        <w:rFonts w:hint="default"/>
        <w:lang w:val="fr-FR" w:eastAsia="en-US" w:bidi="ar-SA"/>
      </w:rPr>
    </w:lvl>
    <w:lvl w:ilvl="4" w:tplc="337EEE34">
      <w:numFmt w:val="bullet"/>
      <w:lvlText w:val="•"/>
      <w:lvlJc w:val="left"/>
      <w:pPr>
        <w:ind w:left="3963" w:hanging="284"/>
      </w:pPr>
      <w:rPr>
        <w:rFonts w:hint="default"/>
        <w:lang w:val="fr-FR" w:eastAsia="en-US" w:bidi="ar-SA"/>
      </w:rPr>
    </w:lvl>
    <w:lvl w:ilvl="5" w:tplc="D9C4C154">
      <w:numFmt w:val="bullet"/>
      <w:lvlText w:val="•"/>
      <w:lvlJc w:val="left"/>
      <w:pPr>
        <w:ind w:left="4854" w:hanging="284"/>
      </w:pPr>
      <w:rPr>
        <w:rFonts w:hint="default"/>
        <w:lang w:val="fr-FR" w:eastAsia="en-US" w:bidi="ar-SA"/>
      </w:rPr>
    </w:lvl>
    <w:lvl w:ilvl="6" w:tplc="38047352">
      <w:numFmt w:val="bullet"/>
      <w:lvlText w:val="•"/>
      <w:lvlJc w:val="left"/>
      <w:pPr>
        <w:ind w:left="5744" w:hanging="284"/>
      </w:pPr>
      <w:rPr>
        <w:rFonts w:hint="default"/>
        <w:lang w:val="fr-FR" w:eastAsia="en-US" w:bidi="ar-SA"/>
      </w:rPr>
    </w:lvl>
    <w:lvl w:ilvl="7" w:tplc="9716BB8A">
      <w:numFmt w:val="bullet"/>
      <w:lvlText w:val="•"/>
      <w:lvlJc w:val="left"/>
      <w:pPr>
        <w:ind w:left="6635" w:hanging="284"/>
      </w:pPr>
      <w:rPr>
        <w:rFonts w:hint="default"/>
        <w:lang w:val="fr-FR" w:eastAsia="en-US" w:bidi="ar-SA"/>
      </w:rPr>
    </w:lvl>
    <w:lvl w:ilvl="8" w:tplc="3E5A60C0">
      <w:numFmt w:val="bullet"/>
      <w:lvlText w:val="•"/>
      <w:lvlJc w:val="left"/>
      <w:pPr>
        <w:ind w:left="7526" w:hanging="284"/>
      </w:pPr>
      <w:rPr>
        <w:rFonts w:hint="default"/>
        <w:lang w:val="fr-FR" w:eastAsia="en-US" w:bidi="ar-SA"/>
      </w:rPr>
    </w:lvl>
  </w:abstractNum>
  <w:abstractNum w:abstractNumId="2">
    <w:nsid w:val="4F3C6949"/>
    <w:multiLevelType w:val="hybridMultilevel"/>
    <w:tmpl w:val="DC6A52CC"/>
    <w:lvl w:ilvl="0" w:tplc="B01A5C6C">
      <w:numFmt w:val="bullet"/>
      <w:lvlText w:val="-"/>
      <w:lvlJc w:val="left"/>
      <w:pPr>
        <w:ind w:left="2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fr-FR" w:eastAsia="en-US" w:bidi="ar-SA"/>
      </w:rPr>
    </w:lvl>
    <w:lvl w:ilvl="1" w:tplc="2870C23C">
      <w:numFmt w:val="bullet"/>
      <w:lvlText w:val="•"/>
      <w:lvlJc w:val="left"/>
      <w:pPr>
        <w:ind w:left="1182" w:hanging="164"/>
      </w:pPr>
      <w:rPr>
        <w:rFonts w:hint="default"/>
        <w:lang w:val="fr-FR" w:eastAsia="en-US" w:bidi="ar-SA"/>
      </w:rPr>
    </w:lvl>
    <w:lvl w:ilvl="2" w:tplc="F33A9430">
      <w:numFmt w:val="bullet"/>
      <w:lvlText w:val="•"/>
      <w:lvlJc w:val="left"/>
      <w:pPr>
        <w:ind w:left="2085" w:hanging="164"/>
      </w:pPr>
      <w:rPr>
        <w:rFonts w:hint="default"/>
        <w:lang w:val="fr-FR" w:eastAsia="en-US" w:bidi="ar-SA"/>
      </w:rPr>
    </w:lvl>
    <w:lvl w:ilvl="3" w:tplc="91FC110E">
      <w:numFmt w:val="bullet"/>
      <w:lvlText w:val="•"/>
      <w:lvlJc w:val="left"/>
      <w:pPr>
        <w:ind w:left="2988" w:hanging="164"/>
      </w:pPr>
      <w:rPr>
        <w:rFonts w:hint="default"/>
        <w:lang w:val="fr-FR" w:eastAsia="en-US" w:bidi="ar-SA"/>
      </w:rPr>
    </w:lvl>
    <w:lvl w:ilvl="4" w:tplc="8ECC98BE">
      <w:numFmt w:val="bullet"/>
      <w:lvlText w:val="•"/>
      <w:lvlJc w:val="left"/>
      <w:pPr>
        <w:ind w:left="3891" w:hanging="164"/>
      </w:pPr>
      <w:rPr>
        <w:rFonts w:hint="default"/>
        <w:lang w:val="fr-FR" w:eastAsia="en-US" w:bidi="ar-SA"/>
      </w:rPr>
    </w:lvl>
    <w:lvl w:ilvl="5" w:tplc="1EC4A7BC">
      <w:numFmt w:val="bullet"/>
      <w:lvlText w:val="•"/>
      <w:lvlJc w:val="left"/>
      <w:pPr>
        <w:ind w:left="4794" w:hanging="164"/>
      </w:pPr>
      <w:rPr>
        <w:rFonts w:hint="default"/>
        <w:lang w:val="fr-FR" w:eastAsia="en-US" w:bidi="ar-SA"/>
      </w:rPr>
    </w:lvl>
    <w:lvl w:ilvl="6" w:tplc="8632C4D8">
      <w:numFmt w:val="bullet"/>
      <w:lvlText w:val="•"/>
      <w:lvlJc w:val="left"/>
      <w:pPr>
        <w:ind w:left="5696" w:hanging="164"/>
      </w:pPr>
      <w:rPr>
        <w:rFonts w:hint="default"/>
        <w:lang w:val="fr-FR" w:eastAsia="en-US" w:bidi="ar-SA"/>
      </w:rPr>
    </w:lvl>
    <w:lvl w:ilvl="7" w:tplc="2CBC8E64">
      <w:numFmt w:val="bullet"/>
      <w:lvlText w:val="•"/>
      <w:lvlJc w:val="left"/>
      <w:pPr>
        <w:ind w:left="6599" w:hanging="164"/>
      </w:pPr>
      <w:rPr>
        <w:rFonts w:hint="default"/>
        <w:lang w:val="fr-FR" w:eastAsia="en-US" w:bidi="ar-SA"/>
      </w:rPr>
    </w:lvl>
    <w:lvl w:ilvl="8" w:tplc="3F202072">
      <w:numFmt w:val="bullet"/>
      <w:lvlText w:val="•"/>
      <w:lvlJc w:val="left"/>
      <w:pPr>
        <w:ind w:left="7502" w:hanging="164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1526F"/>
    <w:rsid w:val="00000DF6"/>
    <w:rsid w:val="000252A5"/>
    <w:rsid w:val="000B7697"/>
    <w:rsid w:val="001F1352"/>
    <w:rsid w:val="00380B6C"/>
    <w:rsid w:val="003833A4"/>
    <w:rsid w:val="00463D2F"/>
    <w:rsid w:val="004F302B"/>
    <w:rsid w:val="0051526F"/>
    <w:rsid w:val="00583B11"/>
    <w:rsid w:val="00687423"/>
    <w:rsid w:val="007A2B94"/>
    <w:rsid w:val="007A7579"/>
    <w:rsid w:val="007B24B6"/>
    <w:rsid w:val="00A056B5"/>
    <w:rsid w:val="00AA3605"/>
    <w:rsid w:val="00AC1FD1"/>
    <w:rsid w:val="00C04738"/>
    <w:rsid w:val="00C17156"/>
    <w:rsid w:val="00E856AC"/>
    <w:rsid w:val="00F32E62"/>
    <w:rsid w:val="00F52C45"/>
    <w:rsid w:val="00F7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526F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2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1526F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51526F"/>
    <w:pPr>
      <w:ind w:left="116"/>
      <w:outlineLvl w:val="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1526F"/>
    <w:pPr>
      <w:spacing w:before="193"/>
      <w:ind w:left="116"/>
    </w:pPr>
  </w:style>
  <w:style w:type="paragraph" w:customStyle="1" w:styleId="TableParagraph">
    <w:name w:val="Table Paragraph"/>
    <w:basedOn w:val="Normal"/>
    <w:uiPriority w:val="1"/>
    <w:qFormat/>
    <w:rsid w:val="0051526F"/>
  </w:style>
  <w:style w:type="table" w:styleId="Grilledutableau">
    <w:name w:val="Table Grid"/>
    <w:basedOn w:val="TableauNormal"/>
    <w:uiPriority w:val="59"/>
    <w:rsid w:val="006874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2</cp:revision>
  <dcterms:created xsi:type="dcterms:W3CDTF">2021-03-29T11:02:00Z</dcterms:created>
  <dcterms:modified xsi:type="dcterms:W3CDTF">2021-03-29T11:02:00Z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2021-03-15T00:00:00Z</vt:filetime>
  </property>
</Properties>
</file>