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D55" w:rsidRPr="004B67E0" w:rsidRDefault="00AF6D55" w:rsidP="00AF6D55">
      <w:pPr>
        <w:pStyle w:val="Sansinterligne"/>
        <w:jc w:val="center"/>
        <w:rPr>
          <w:rFonts w:asciiTheme="majorBidi" w:hAnsiTheme="majorBidi" w:cstheme="majorBidi"/>
          <w:sz w:val="26"/>
          <w:szCs w:val="26"/>
        </w:rPr>
      </w:pPr>
      <w:r>
        <w:rPr>
          <w:rFonts w:asciiTheme="majorBidi" w:hAnsiTheme="majorBidi" w:cstheme="majorBidi"/>
          <w:noProof/>
          <w:sz w:val="26"/>
          <w:szCs w:val="26"/>
        </w:rPr>
        <w:drawing>
          <wp:anchor distT="0" distB="0" distL="114300" distR="114300" simplePos="0" relativeHeight="251660288" behindDoc="0" locked="0" layoutInCell="1" allowOverlap="1">
            <wp:simplePos x="0" y="0"/>
            <wp:positionH relativeFrom="column">
              <wp:posOffset>5074147</wp:posOffset>
            </wp:positionH>
            <wp:positionV relativeFrom="paragraph">
              <wp:posOffset>-153007</wp:posOffset>
            </wp:positionV>
            <wp:extent cx="768129" cy="604299"/>
            <wp:effectExtent l="19050" t="0" r="0" b="0"/>
            <wp:wrapNone/>
            <wp:docPr id="1" name="Image 3"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129" cy="604299"/>
                    </a:xfrm>
                    <a:prstGeom prst="rect">
                      <a:avLst/>
                    </a:prstGeom>
                    <a:noFill/>
                  </pic:spPr>
                </pic:pic>
              </a:graphicData>
            </a:graphic>
          </wp:anchor>
        </w:drawing>
      </w:r>
      <w:r w:rsidRPr="008E63C3">
        <w:rPr>
          <w:rFonts w:asciiTheme="majorBidi" w:hAnsiTheme="majorBidi" w:cstheme="majorBidi"/>
          <w:noProof/>
          <w:sz w:val="26"/>
          <w:szCs w:val="26"/>
        </w:rPr>
        <w:drawing>
          <wp:anchor distT="0" distB="0" distL="114300" distR="114300" simplePos="0" relativeHeight="251659264" behindDoc="0" locked="0" layoutInCell="1" allowOverlap="1">
            <wp:simplePos x="0" y="0"/>
            <wp:positionH relativeFrom="column">
              <wp:posOffset>48922</wp:posOffset>
            </wp:positionH>
            <wp:positionV relativeFrom="paragraph">
              <wp:posOffset>-153007</wp:posOffset>
            </wp:positionV>
            <wp:extent cx="768129" cy="604299"/>
            <wp:effectExtent l="19050" t="0" r="0" b="0"/>
            <wp:wrapNone/>
            <wp:docPr id="4" name="Image 3"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130" cy="604300"/>
                    </a:xfrm>
                    <a:prstGeom prst="rect">
                      <a:avLst/>
                    </a:prstGeom>
                    <a:noFill/>
                  </pic:spPr>
                </pic:pic>
              </a:graphicData>
            </a:graphic>
          </wp:anchor>
        </w:drawing>
      </w:r>
      <w:r w:rsidRPr="004B67E0">
        <w:rPr>
          <w:rFonts w:asciiTheme="majorBidi" w:hAnsiTheme="majorBidi" w:cstheme="majorBidi"/>
          <w:sz w:val="26"/>
          <w:szCs w:val="26"/>
        </w:rPr>
        <w:t>Université Abderrahmane MIRA-Bejaia</w:t>
      </w:r>
    </w:p>
    <w:p w:rsidR="00AF6D55" w:rsidRPr="004B67E0" w:rsidRDefault="00AF6D55" w:rsidP="00AF6D55">
      <w:pPr>
        <w:pStyle w:val="Sansinterligne"/>
        <w:jc w:val="center"/>
        <w:rPr>
          <w:rFonts w:asciiTheme="majorBidi" w:hAnsiTheme="majorBidi" w:cstheme="majorBidi"/>
          <w:sz w:val="26"/>
          <w:szCs w:val="26"/>
        </w:rPr>
      </w:pPr>
      <w:r w:rsidRPr="004B67E0">
        <w:rPr>
          <w:rFonts w:asciiTheme="majorBidi" w:hAnsiTheme="majorBidi" w:cstheme="majorBidi"/>
          <w:sz w:val="26"/>
          <w:szCs w:val="26"/>
        </w:rPr>
        <w:t>Faculté des sciences humaines et sociales</w:t>
      </w:r>
    </w:p>
    <w:p w:rsidR="00AF6D55" w:rsidRPr="004B67E0" w:rsidRDefault="00AF6D55" w:rsidP="00AF6D55">
      <w:pPr>
        <w:jc w:val="center"/>
        <w:rPr>
          <w:rFonts w:asciiTheme="majorBidi" w:hAnsiTheme="majorBidi" w:cstheme="majorBidi"/>
          <w:sz w:val="26"/>
          <w:szCs w:val="26"/>
        </w:rPr>
      </w:pPr>
      <w:r w:rsidRPr="004B67E0">
        <w:rPr>
          <w:rFonts w:asciiTheme="majorBidi" w:hAnsiTheme="majorBidi" w:cstheme="majorBidi"/>
          <w:sz w:val="26"/>
          <w:szCs w:val="26"/>
        </w:rPr>
        <w:t>Département des sciences sociales</w:t>
      </w:r>
    </w:p>
    <w:p w:rsidR="00AF6D55" w:rsidRDefault="00AF6D55" w:rsidP="00AF6D55">
      <w:pPr>
        <w:pStyle w:val="Sansinterligne"/>
        <w:rPr>
          <w:rFonts w:asciiTheme="majorBidi" w:hAnsiTheme="majorBidi" w:cstheme="majorBidi"/>
          <w:sz w:val="26"/>
          <w:szCs w:val="26"/>
        </w:rPr>
      </w:pPr>
      <w:r w:rsidRPr="00632A48">
        <w:rPr>
          <w:rFonts w:asciiTheme="majorBidi" w:hAnsiTheme="majorBidi" w:cstheme="majorBidi"/>
          <w:b/>
          <w:bCs/>
          <w:sz w:val="26"/>
          <w:szCs w:val="26"/>
        </w:rPr>
        <w:t>Objet</w:t>
      </w:r>
      <w:r>
        <w:rPr>
          <w:rFonts w:asciiTheme="majorBidi" w:hAnsiTheme="majorBidi" w:cstheme="majorBidi"/>
          <w:sz w:val="26"/>
          <w:szCs w:val="26"/>
        </w:rPr>
        <w:t xml:space="preserve"> : Examen de </w:t>
      </w:r>
      <w:r w:rsidR="00BA548E">
        <w:rPr>
          <w:rFonts w:asciiTheme="majorBidi" w:hAnsiTheme="majorBidi" w:cstheme="majorBidi"/>
          <w:sz w:val="26"/>
          <w:szCs w:val="26"/>
        </w:rPr>
        <w:t>rattrapage/</w:t>
      </w:r>
      <w:r>
        <w:rPr>
          <w:rFonts w:asciiTheme="majorBidi" w:hAnsiTheme="majorBidi" w:cstheme="majorBidi"/>
          <w:sz w:val="26"/>
          <w:szCs w:val="26"/>
        </w:rPr>
        <w:t>semestre I</w:t>
      </w:r>
    </w:p>
    <w:p w:rsidR="00AF6D55" w:rsidRPr="004B67E0" w:rsidRDefault="00AF6D55" w:rsidP="00AF6D55">
      <w:pPr>
        <w:pStyle w:val="Sansinterligne"/>
        <w:rPr>
          <w:rFonts w:asciiTheme="majorBidi" w:hAnsiTheme="majorBidi" w:cstheme="majorBidi"/>
          <w:sz w:val="26"/>
          <w:szCs w:val="26"/>
        </w:rPr>
      </w:pPr>
      <w:r w:rsidRPr="00632A48">
        <w:rPr>
          <w:rFonts w:asciiTheme="majorBidi" w:hAnsiTheme="majorBidi" w:cstheme="majorBidi"/>
          <w:b/>
          <w:bCs/>
          <w:sz w:val="26"/>
          <w:szCs w:val="26"/>
        </w:rPr>
        <w:t>Module</w:t>
      </w:r>
      <w:r>
        <w:rPr>
          <w:rFonts w:asciiTheme="majorBidi" w:hAnsiTheme="majorBidi" w:cstheme="majorBidi"/>
          <w:sz w:val="26"/>
          <w:szCs w:val="26"/>
        </w:rPr>
        <w:t> : Analyse de travail de poste</w:t>
      </w:r>
    </w:p>
    <w:p w:rsidR="00AF6D55" w:rsidRPr="004B67E0" w:rsidRDefault="00AF6D55" w:rsidP="00AF6D55">
      <w:pPr>
        <w:pStyle w:val="Sansinterligne"/>
        <w:rPr>
          <w:rFonts w:asciiTheme="majorBidi" w:hAnsiTheme="majorBidi" w:cstheme="majorBidi"/>
          <w:sz w:val="26"/>
          <w:szCs w:val="26"/>
        </w:rPr>
      </w:pPr>
      <w:r w:rsidRPr="00632A48">
        <w:rPr>
          <w:rFonts w:asciiTheme="majorBidi" w:hAnsiTheme="majorBidi" w:cstheme="majorBidi"/>
          <w:b/>
          <w:bCs/>
          <w:sz w:val="26"/>
          <w:szCs w:val="26"/>
        </w:rPr>
        <w:t>Niveau</w:t>
      </w:r>
      <w:r>
        <w:rPr>
          <w:rFonts w:asciiTheme="majorBidi" w:hAnsiTheme="majorBidi" w:cstheme="majorBidi"/>
          <w:sz w:val="26"/>
          <w:szCs w:val="26"/>
        </w:rPr>
        <w:t> : 3</w:t>
      </w:r>
      <w:r>
        <w:rPr>
          <w:rFonts w:asciiTheme="majorBidi" w:hAnsiTheme="majorBidi" w:cstheme="majorBidi"/>
          <w:sz w:val="26"/>
          <w:szCs w:val="26"/>
          <w:vertAlign w:val="superscript"/>
        </w:rPr>
        <w:t>eme</w:t>
      </w:r>
      <w:r>
        <w:rPr>
          <w:rFonts w:asciiTheme="majorBidi" w:hAnsiTheme="majorBidi" w:cstheme="majorBidi"/>
          <w:sz w:val="26"/>
          <w:szCs w:val="26"/>
        </w:rPr>
        <w:t xml:space="preserve"> Année</w:t>
      </w:r>
      <w:r w:rsidRPr="004B67E0">
        <w:rPr>
          <w:rFonts w:asciiTheme="majorBidi" w:hAnsiTheme="majorBidi" w:cstheme="majorBidi"/>
          <w:sz w:val="26"/>
          <w:szCs w:val="26"/>
        </w:rPr>
        <w:t xml:space="preserve"> Psychologie</w:t>
      </w:r>
      <w:r>
        <w:rPr>
          <w:rFonts w:asciiTheme="majorBidi" w:hAnsiTheme="majorBidi" w:cstheme="majorBidi"/>
          <w:sz w:val="26"/>
          <w:szCs w:val="26"/>
        </w:rPr>
        <w:t xml:space="preserve"> de travail et organisation</w:t>
      </w:r>
    </w:p>
    <w:p w:rsidR="00AF6D55" w:rsidRPr="004B67E0" w:rsidRDefault="00AF6D55" w:rsidP="00AF6D55">
      <w:pPr>
        <w:pStyle w:val="Sansinterligne"/>
        <w:rPr>
          <w:rFonts w:asciiTheme="majorBidi" w:hAnsiTheme="majorBidi" w:cstheme="majorBidi"/>
          <w:sz w:val="26"/>
          <w:szCs w:val="26"/>
        </w:rPr>
      </w:pPr>
      <w:r w:rsidRPr="00632A48">
        <w:rPr>
          <w:rFonts w:asciiTheme="majorBidi" w:hAnsiTheme="majorBidi" w:cstheme="majorBidi"/>
          <w:b/>
          <w:bCs/>
          <w:sz w:val="26"/>
          <w:szCs w:val="26"/>
        </w:rPr>
        <w:t>Date</w:t>
      </w:r>
      <w:r w:rsidR="00B07E66">
        <w:rPr>
          <w:rFonts w:asciiTheme="majorBidi" w:hAnsiTheme="majorBidi" w:cstheme="majorBidi"/>
          <w:sz w:val="26"/>
          <w:szCs w:val="26"/>
        </w:rPr>
        <w:t> : 06/04</w:t>
      </w:r>
      <w:r w:rsidRPr="004B67E0">
        <w:rPr>
          <w:rFonts w:asciiTheme="majorBidi" w:hAnsiTheme="majorBidi" w:cstheme="majorBidi"/>
          <w:sz w:val="26"/>
          <w:szCs w:val="26"/>
        </w:rPr>
        <w:t>/20</w:t>
      </w:r>
      <w:r w:rsidR="00B07E66">
        <w:rPr>
          <w:rFonts w:asciiTheme="majorBidi" w:hAnsiTheme="majorBidi" w:cstheme="majorBidi"/>
          <w:sz w:val="26"/>
          <w:szCs w:val="26"/>
        </w:rPr>
        <w:t>21</w:t>
      </w:r>
    </w:p>
    <w:p w:rsidR="00AF6D55" w:rsidRPr="004B67E0" w:rsidRDefault="00AF6D55" w:rsidP="00AF6D55">
      <w:pPr>
        <w:pStyle w:val="Sansinterligne"/>
        <w:rPr>
          <w:rFonts w:asciiTheme="majorBidi" w:hAnsiTheme="majorBidi" w:cstheme="majorBidi"/>
          <w:sz w:val="26"/>
          <w:szCs w:val="26"/>
        </w:rPr>
      </w:pPr>
      <w:r w:rsidRPr="00632A48">
        <w:rPr>
          <w:rFonts w:asciiTheme="majorBidi" w:hAnsiTheme="majorBidi" w:cstheme="majorBidi"/>
          <w:b/>
          <w:bCs/>
          <w:sz w:val="26"/>
          <w:szCs w:val="26"/>
        </w:rPr>
        <w:t>Durée</w:t>
      </w:r>
      <w:r w:rsidRPr="004B67E0">
        <w:rPr>
          <w:rFonts w:asciiTheme="majorBidi" w:hAnsiTheme="majorBidi" w:cstheme="majorBidi"/>
          <w:sz w:val="26"/>
          <w:szCs w:val="26"/>
        </w:rPr>
        <w:t> : 1h30</w:t>
      </w:r>
    </w:p>
    <w:p w:rsidR="00AF6D55" w:rsidRPr="004B67E0" w:rsidRDefault="00AF6D55" w:rsidP="00AF6D55">
      <w:pPr>
        <w:pStyle w:val="Sansinterligne"/>
        <w:rPr>
          <w:rFonts w:asciiTheme="majorBidi" w:hAnsiTheme="majorBidi" w:cstheme="majorBidi"/>
          <w:sz w:val="26"/>
          <w:szCs w:val="26"/>
        </w:rPr>
      </w:pPr>
      <w:r w:rsidRPr="00632A48">
        <w:rPr>
          <w:rFonts w:asciiTheme="majorBidi" w:hAnsiTheme="majorBidi" w:cstheme="majorBidi"/>
          <w:b/>
          <w:bCs/>
          <w:sz w:val="26"/>
          <w:szCs w:val="26"/>
        </w:rPr>
        <w:t>Enseignant</w:t>
      </w:r>
      <w:r w:rsidRPr="004B67E0">
        <w:rPr>
          <w:rFonts w:asciiTheme="majorBidi" w:hAnsiTheme="majorBidi" w:cstheme="majorBidi"/>
          <w:sz w:val="26"/>
          <w:szCs w:val="26"/>
        </w:rPr>
        <w:t> : YOUCEF KHODJA. A</w:t>
      </w:r>
    </w:p>
    <w:p w:rsidR="00AF6D55" w:rsidRPr="00926D51" w:rsidRDefault="00AF6D55">
      <w:pPr>
        <w:rPr>
          <w:rFonts w:asciiTheme="majorBidi" w:hAnsiTheme="majorBidi" w:cstheme="majorBidi"/>
          <w:b/>
          <w:bCs/>
          <w:sz w:val="2"/>
          <w:szCs w:val="2"/>
          <w:u w:val="single"/>
        </w:rPr>
      </w:pPr>
    </w:p>
    <w:p w:rsidR="00D60367" w:rsidRPr="00AF6D55" w:rsidRDefault="00064F1C">
      <w:pPr>
        <w:rPr>
          <w:rFonts w:asciiTheme="majorBidi" w:hAnsiTheme="majorBidi" w:cstheme="majorBidi"/>
          <w:b/>
          <w:bCs/>
          <w:sz w:val="24"/>
          <w:szCs w:val="24"/>
          <w:u w:val="single"/>
        </w:rPr>
      </w:pPr>
      <w:r w:rsidRPr="00AF6D55">
        <w:rPr>
          <w:rFonts w:asciiTheme="majorBidi" w:hAnsiTheme="majorBidi" w:cstheme="majorBidi"/>
          <w:b/>
          <w:bCs/>
          <w:sz w:val="24"/>
          <w:szCs w:val="24"/>
          <w:u w:val="single"/>
        </w:rPr>
        <w:t>Questions :</w:t>
      </w:r>
    </w:p>
    <w:p w:rsidR="00B07E66" w:rsidRDefault="00B07E66" w:rsidP="001960EA">
      <w:pPr>
        <w:pStyle w:val="Paragraphedeliste"/>
        <w:numPr>
          <w:ilvl w:val="0"/>
          <w:numId w:val="1"/>
        </w:numPr>
        <w:tabs>
          <w:tab w:val="left" w:pos="142"/>
        </w:tabs>
        <w:ind w:left="142" w:hanging="142"/>
        <w:rPr>
          <w:rFonts w:asciiTheme="majorBidi" w:hAnsiTheme="majorBidi" w:cstheme="majorBidi"/>
          <w:sz w:val="24"/>
          <w:szCs w:val="24"/>
        </w:rPr>
      </w:pPr>
      <w:r w:rsidRPr="00AF6D55">
        <w:rPr>
          <w:rFonts w:asciiTheme="majorBidi" w:hAnsiTheme="majorBidi" w:cstheme="majorBidi"/>
          <w:sz w:val="24"/>
          <w:szCs w:val="24"/>
        </w:rPr>
        <w:t>Expliquez les techniques d’analyse de travail suivantes (qu’</w:t>
      </w:r>
      <w:proofErr w:type="spellStart"/>
      <w:r w:rsidRPr="00AF6D55">
        <w:rPr>
          <w:rFonts w:asciiTheme="majorBidi" w:hAnsiTheme="majorBidi" w:cstheme="majorBidi"/>
          <w:sz w:val="24"/>
          <w:szCs w:val="24"/>
        </w:rPr>
        <w:t>est ce</w:t>
      </w:r>
      <w:proofErr w:type="spellEnd"/>
      <w:r w:rsidRPr="00AF6D55">
        <w:rPr>
          <w:rFonts w:asciiTheme="majorBidi" w:hAnsiTheme="majorBidi" w:cstheme="majorBidi"/>
          <w:sz w:val="24"/>
          <w:szCs w:val="24"/>
        </w:rPr>
        <w:t xml:space="preserve"> que c’est, pour quel</w:t>
      </w:r>
      <w:r w:rsidR="001960EA">
        <w:rPr>
          <w:rFonts w:asciiTheme="majorBidi" w:hAnsiTheme="majorBidi" w:cstheme="majorBidi"/>
          <w:sz w:val="24"/>
          <w:szCs w:val="24"/>
        </w:rPr>
        <w:t xml:space="preserve"> intérêt et en quoi consiste : </w:t>
      </w:r>
      <w:proofErr w:type="gramStart"/>
      <w:r>
        <w:rPr>
          <w:rFonts w:asciiTheme="majorBidi" w:hAnsiTheme="majorBidi" w:cstheme="majorBidi"/>
          <w:b/>
          <w:bCs/>
          <w:sz w:val="24"/>
          <w:szCs w:val="24"/>
          <w:u w:val="single"/>
        </w:rPr>
        <w:t>Verbalisation</w:t>
      </w:r>
      <w:r w:rsidRPr="00AF6D55">
        <w:rPr>
          <w:rFonts w:asciiTheme="majorBidi" w:hAnsiTheme="majorBidi" w:cstheme="majorBidi"/>
          <w:sz w:val="24"/>
          <w:szCs w:val="24"/>
        </w:rPr>
        <w:t xml:space="preserve"> ,</w:t>
      </w:r>
      <w:proofErr w:type="gramEnd"/>
      <w:r w:rsidRPr="00AF6D55">
        <w:rPr>
          <w:rFonts w:asciiTheme="majorBidi" w:hAnsiTheme="majorBidi" w:cstheme="majorBidi"/>
          <w:sz w:val="24"/>
          <w:szCs w:val="24"/>
        </w:rPr>
        <w:t xml:space="preserve"> </w:t>
      </w:r>
      <w:r>
        <w:rPr>
          <w:rFonts w:asciiTheme="majorBidi" w:hAnsiTheme="majorBidi" w:cstheme="majorBidi"/>
          <w:b/>
          <w:bCs/>
          <w:sz w:val="24"/>
          <w:szCs w:val="24"/>
          <w:u w:val="single"/>
        </w:rPr>
        <w:t>Simulation</w:t>
      </w:r>
      <w:r w:rsidRPr="00AF6D55">
        <w:rPr>
          <w:rFonts w:asciiTheme="majorBidi" w:hAnsiTheme="majorBidi" w:cstheme="majorBidi"/>
          <w:b/>
          <w:bCs/>
          <w:sz w:val="24"/>
          <w:szCs w:val="24"/>
          <w:u w:val="single"/>
        </w:rPr>
        <w:t>.</w:t>
      </w:r>
      <w:r w:rsidRPr="00AF6D55">
        <w:rPr>
          <w:rFonts w:asciiTheme="majorBidi" w:hAnsiTheme="majorBidi" w:cstheme="majorBidi"/>
          <w:sz w:val="24"/>
          <w:szCs w:val="24"/>
        </w:rPr>
        <w:t xml:space="preserve"> ……</w:t>
      </w:r>
      <w:r>
        <w:rPr>
          <w:rFonts w:asciiTheme="majorBidi" w:hAnsiTheme="majorBidi" w:cstheme="majorBidi"/>
          <w:sz w:val="24"/>
          <w:szCs w:val="24"/>
        </w:rPr>
        <w:t>…</w:t>
      </w:r>
      <w:r w:rsidR="001960EA">
        <w:rPr>
          <w:rFonts w:asciiTheme="majorBidi" w:hAnsiTheme="majorBidi" w:cstheme="majorBidi"/>
          <w:sz w:val="24"/>
          <w:szCs w:val="24"/>
        </w:rPr>
        <w:t>………………….</w:t>
      </w:r>
      <w:r>
        <w:rPr>
          <w:rFonts w:asciiTheme="majorBidi" w:hAnsiTheme="majorBidi" w:cstheme="majorBidi"/>
          <w:sz w:val="24"/>
          <w:szCs w:val="24"/>
        </w:rPr>
        <w:t>……</w:t>
      </w:r>
      <w:r w:rsidRPr="00AF6D55">
        <w:rPr>
          <w:rFonts w:asciiTheme="majorBidi" w:hAnsiTheme="majorBidi" w:cstheme="majorBidi"/>
          <w:sz w:val="24"/>
          <w:szCs w:val="24"/>
        </w:rPr>
        <w:t>…</w:t>
      </w:r>
      <w:r>
        <w:rPr>
          <w:rFonts w:asciiTheme="majorBidi" w:hAnsiTheme="majorBidi" w:cstheme="majorBidi"/>
          <w:sz w:val="24"/>
          <w:szCs w:val="24"/>
        </w:rPr>
        <w:t>……….</w:t>
      </w:r>
      <w:r w:rsidRPr="00AF6D55">
        <w:rPr>
          <w:rFonts w:asciiTheme="majorBidi" w:hAnsiTheme="majorBidi" w:cstheme="majorBidi"/>
          <w:sz w:val="24"/>
          <w:szCs w:val="24"/>
        </w:rPr>
        <w:t>………….……./</w:t>
      </w:r>
      <w:r w:rsidRPr="001960EA">
        <w:rPr>
          <w:rFonts w:asciiTheme="majorBidi" w:hAnsiTheme="majorBidi" w:cstheme="majorBidi"/>
          <w:b/>
          <w:bCs/>
          <w:sz w:val="24"/>
          <w:szCs w:val="24"/>
        </w:rPr>
        <w:t xml:space="preserve">6 Pts </w:t>
      </w:r>
    </w:p>
    <w:p w:rsidR="00064F1C" w:rsidRPr="001960EA" w:rsidRDefault="00064F1C" w:rsidP="00AF6D55">
      <w:pPr>
        <w:pStyle w:val="Paragraphedeliste"/>
        <w:numPr>
          <w:ilvl w:val="0"/>
          <w:numId w:val="1"/>
        </w:numPr>
        <w:tabs>
          <w:tab w:val="left" w:pos="142"/>
        </w:tabs>
        <w:ind w:left="142" w:hanging="142"/>
        <w:rPr>
          <w:rFonts w:asciiTheme="majorBidi" w:hAnsiTheme="majorBidi" w:cstheme="majorBidi"/>
          <w:b/>
          <w:bCs/>
          <w:sz w:val="24"/>
          <w:szCs w:val="24"/>
        </w:rPr>
      </w:pPr>
      <w:r w:rsidRPr="00AF6D55">
        <w:rPr>
          <w:rFonts w:asciiTheme="majorBidi" w:hAnsiTheme="majorBidi" w:cstheme="majorBidi"/>
          <w:sz w:val="24"/>
          <w:szCs w:val="24"/>
        </w:rPr>
        <w:t>Citez les objets de l’</w:t>
      </w:r>
      <w:r w:rsidR="00AF6D55" w:rsidRPr="00AF6D55">
        <w:rPr>
          <w:rFonts w:asciiTheme="majorBidi" w:hAnsiTheme="majorBidi" w:cstheme="majorBidi"/>
          <w:sz w:val="24"/>
          <w:szCs w:val="24"/>
        </w:rPr>
        <w:t>analyse de travail ?................................</w:t>
      </w:r>
      <w:r w:rsidR="00AF6D55">
        <w:rPr>
          <w:rFonts w:asciiTheme="majorBidi" w:hAnsiTheme="majorBidi" w:cstheme="majorBidi"/>
          <w:sz w:val="24"/>
          <w:szCs w:val="24"/>
        </w:rPr>
        <w:t>.....................</w:t>
      </w:r>
      <w:r w:rsidR="00AF6D55" w:rsidRPr="00AF6D55">
        <w:rPr>
          <w:rFonts w:asciiTheme="majorBidi" w:hAnsiTheme="majorBidi" w:cstheme="majorBidi"/>
          <w:sz w:val="24"/>
          <w:szCs w:val="24"/>
        </w:rPr>
        <w:t>..</w:t>
      </w:r>
      <w:r w:rsidR="00AF6D55">
        <w:rPr>
          <w:rFonts w:asciiTheme="majorBidi" w:hAnsiTheme="majorBidi" w:cstheme="majorBidi"/>
          <w:sz w:val="24"/>
          <w:szCs w:val="24"/>
        </w:rPr>
        <w:t>............</w:t>
      </w:r>
      <w:r w:rsidR="00AF6D55" w:rsidRPr="00AF6D55">
        <w:rPr>
          <w:rFonts w:asciiTheme="majorBidi" w:hAnsiTheme="majorBidi" w:cstheme="majorBidi"/>
          <w:sz w:val="24"/>
          <w:szCs w:val="24"/>
        </w:rPr>
        <w:t>........................./</w:t>
      </w:r>
      <w:r w:rsidR="00AF6D55" w:rsidRPr="001960EA">
        <w:rPr>
          <w:rFonts w:asciiTheme="majorBidi" w:hAnsiTheme="majorBidi" w:cstheme="majorBidi"/>
          <w:b/>
          <w:bCs/>
          <w:sz w:val="24"/>
          <w:szCs w:val="24"/>
        </w:rPr>
        <w:t>6 Pts</w:t>
      </w:r>
    </w:p>
    <w:p w:rsidR="00064F1C" w:rsidRDefault="00064F1C" w:rsidP="00AF6D55">
      <w:pPr>
        <w:pStyle w:val="Paragraphedeliste"/>
        <w:numPr>
          <w:ilvl w:val="0"/>
          <w:numId w:val="1"/>
        </w:numPr>
        <w:tabs>
          <w:tab w:val="left" w:pos="142"/>
        </w:tabs>
        <w:ind w:left="11" w:hanging="11"/>
        <w:rPr>
          <w:rFonts w:asciiTheme="majorBidi" w:hAnsiTheme="majorBidi" w:cstheme="majorBidi"/>
          <w:sz w:val="24"/>
          <w:szCs w:val="24"/>
        </w:rPr>
      </w:pPr>
      <w:r w:rsidRPr="00AF6D55">
        <w:rPr>
          <w:rFonts w:asciiTheme="majorBidi" w:hAnsiTheme="majorBidi" w:cstheme="majorBidi"/>
          <w:sz w:val="24"/>
          <w:szCs w:val="24"/>
        </w:rPr>
        <w:t xml:space="preserve">Citez </w:t>
      </w:r>
      <w:r w:rsidR="001960EA">
        <w:rPr>
          <w:rFonts w:asciiTheme="majorBidi" w:hAnsiTheme="majorBidi" w:cstheme="majorBidi"/>
          <w:sz w:val="24"/>
          <w:szCs w:val="24"/>
        </w:rPr>
        <w:t xml:space="preserve">en expliquant (citez des exemples) </w:t>
      </w:r>
      <w:r w:rsidRPr="00AF6D55">
        <w:rPr>
          <w:rFonts w:asciiTheme="majorBidi" w:hAnsiTheme="majorBidi" w:cstheme="majorBidi"/>
          <w:sz w:val="24"/>
          <w:szCs w:val="24"/>
        </w:rPr>
        <w:t>les caractéristiques des signaux qu’un opérateur peut avoir dans son poste de travail ?</w:t>
      </w:r>
      <w:r w:rsidR="00AF6D55" w:rsidRPr="00AF6D55">
        <w:rPr>
          <w:rFonts w:asciiTheme="majorBidi" w:hAnsiTheme="majorBidi" w:cstheme="majorBidi"/>
          <w:sz w:val="24"/>
          <w:szCs w:val="24"/>
        </w:rPr>
        <w:t>...</w:t>
      </w:r>
      <w:r w:rsidR="001960EA">
        <w:rPr>
          <w:rFonts w:asciiTheme="majorBidi" w:hAnsiTheme="majorBidi" w:cstheme="majorBidi"/>
          <w:sz w:val="24"/>
          <w:szCs w:val="24"/>
        </w:rPr>
        <w:t>.............................................................................................................</w:t>
      </w:r>
      <w:r w:rsidR="00AF6D55">
        <w:rPr>
          <w:rFonts w:asciiTheme="majorBidi" w:hAnsiTheme="majorBidi" w:cstheme="majorBidi"/>
          <w:sz w:val="24"/>
          <w:szCs w:val="24"/>
        </w:rPr>
        <w:t>..</w:t>
      </w:r>
      <w:r w:rsidR="00BA548E">
        <w:rPr>
          <w:rFonts w:asciiTheme="majorBidi" w:hAnsiTheme="majorBidi" w:cstheme="majorBidi"/>
          <w:sz w:val="24"/>
          <w:szCs w:val="24"/>
        </w:rPr>
        <w:t>. /</w:t>
      </w:r>
      <w:r w:rsidR="00BA548E" w:rsidRPr="001960EA">
        <w:rPr>
          <w:rFonts w:asciiTheme="majorBidi" w:hAnsiTheme="majorBidi" w:cstheme="majorBidi"/>
          <w:b/>
          <w:bCs/>
          <w:sz w:val="24"/>
          <w:szCs w:val="24"/>
        </w:rPr>
        <w:t>8</w:t>
      </w:r>
      <w:r w:rsidR="00AF6D55" w:rsidRPr="001960EA">
        <w:rPr>
          <w:rFonts w:asciiTheme="majorBidi" w:hAnsiTheme="majorBidi" w:cstheme="majorBidi"/>
          <w:b/>
          <w:bCs/>
          <w:sz w:val="24"/>
          <w:szCs w:val="24"/>
        </w:rPr>
        <w:t>Pts</w:t>
      </w:r>
    </w:p>
    <w:p w:rsidR="00AF6D55" w:rsidRPr="00926D51" w:rsidRDefault="00AF6D55" w:rsidP="00AF6D55">
      <w:pPr>
        <w:tabs>
          <w:tab w:val="left" w:pos="142"/>
        </w:tabs>
        <w:rPr>
          <w:rFonts w:asciiTheme="majorBidi" w:hAnsiTheme="majorBidi" w:cstheme="majorBidi"/>
          <w:b/>
          <w:bCs/>
          <w:sz w:val="6"/>
          <w:szCs w:val="6"/>
        </w:rPr>
      </w:pPr>
    </w:p>
    <w:p w:rsidR="00BA548E" w:rsidRDefault="00926D51" w:rsidP="00BA548E">
      <w:pPr>
        <w:tabs>
          <w:tab w:val="left" w:pos="142"/>
        </w:tabs>
        <w:jc w:val="right"/>
        <w:rPr>
          <w:rFonts w:ascii="Blackadder ITC" w:hAnsi="Blackadder ITC" w:cstheme="majorBidi"/>
          <w:sz w:val="32"/>
          <w:szCs w:val="32"/>
        </w:rPr>
      </w:pPr>
      <w:r w:rsidRPr="00926D51">
        <w:rPr>
          <w:rFonts w:ascii="Blackadder ITC" w:hAnsi="Blackadder ITC" w:cstheme="majorBidi"/>
          <w:sz w:val="32"/>
          <w:szCs w:val="32"/>
        </w:rPr>
        <w:t>Bonne chance</w:t>
      </w:r>
    </w:p>
    <w:p w:rsidR="00BA548E" w:rsidRDefault="00BA548E" w:rsidP="00BA548E">
      <w:pPr>
        <w:tabs>
          <w:tab w:val="left" w:pos="142"/>
        </w:tabs>
        <w:jc w:val="right"/>
        <w:rPr>
          <w:rFonts w:ascii="Blackadder ITC" w:hAnsi="Blackadder ITC" w:cstheme="majorBidi"/>
          <w:sz w:val="32"/>
          <w:szCs w:val="32"/>
        </w:rPr>
      </w:pPr>
    </w:p>
    <w:p w:rsidR="00BA548E" w:rsidRPr="00926D51" w:rsidRDefault="00BA548E" w:rsidP="00BA548E">
      <w:pPr>
        <w:tabs>
          <w:tab w:val="left" w:pos="142"/>
        </w:tabs>
        <w:jc w:val="right"/>
        <w:rPr>
          <w:rFonts w:ascii="Blackadder ITC" w:hAnsi="Blackadder ITC" w:cstheme="majorBidi"/>
          <w:sz w:val="32"/>
          <w:szCs w:val="32"/>
        </w:rPr>
      </w:pPr>
    </w:p>
    <w:p w:rsidR="00AF6D55" w:rsidRDefault="00AF6D55" w:rsidP="00AF6D55">
      <w:pPr>
        <w:tabs>
          <w:tab w:val="left" w:pos="142"/>
        </w:tabs>
        <w:rPr>
          <w:rFonts w:asciiTheme="majorBidi" w:hAnsiTheme="majorBidi" w:cstheme="majorBidi"/>
          <w:sz w:val="24"/>
          <w:szCs w:val="24"/>
        </w:rPr>
      </w:pPr>
    </w:p>
    <w:p w:rsidR="00064F1C" w:rsidRDefault="00064F1C" w:rsidP="001960EA">
      <w:pPr>
        <w:tabs>
          <w:tab w:val="left" w:pos="142"/>
        </w:tabs>
        <w:jc w:val="right"/>
        <w:rPr>
          <w:rFonts w:ascii="Blackadder ITC" w:hAnsi="Blackadder ITC" w:cstheme="majorBidi"/>
          <w:sz w:val="32"/>
          <w:szCs w:val="32"/>
        </w:rPr>
      </w:pPr>
    </w:p>
    <w:p w:rsidR="00406299" w:rsidRDefault="00406299" w:rsidP="001960EA">
      <w:pPr>
        <w:tabs>
          <w:tab w:val="left" w:pos="142"/>
        </w:tabs>
        <w:jc w:val="right"/>
        <w:rPr>
          <w:rFonts w:ascii="Blackadder ITC" w:hAnsi="Blackadder ITC" w:cstheme="majorBidi"/>
          <w:sz w:val="32"/>
          <w:szCs w:val="32"/>
        </w:rPr>
      </w:pPr>
    </w:p>
    <w:p w:rsidR="00406299" w:rsidRDefault="00406299" w:rsidP="001960EA">
      <w:pPr>
        <w:tabs>
          <w:tab w:val="left" w:pos="142"/>
        </w:tabs>
        <w:jc w:val="right"/>
        <w:rPr>
          <w:rFonts w:ascii="Blackadder ITC" w:hAnsi="Blackadder ITC" w:cstheme="majorBidi"/>
          <w:sz w:val="32"/>
          <w:szCs w:val="32"/>
        </w:rPr>
      </w:pPr>
    </w:p>
    <w:p w:rsidR="00406299" w:rsidRDefault="00406299" w:rsidP="001960EA">
      <w:pPr>
        <w:tabs>
          <w:tab w:val="left" w:pos="142"/>
        </w:tabs>
        <w:jc w:val="right"/>
        <w:rPr>
          <w:rFonts w:ascii="Blackadder ITC" w:hAnsi="Blackadder ITC" w:cstheme="majorBidi"/>
          <w:sz w:val="32"/>
          <w:szCs w:val="32"/>
        </w:rPr>
      </w:pPr>
    </w:p>
    <w:p w:rsidR="00406299" w:rsidRDefault="00406299" w:rsidP="001960EA">
      <w:pPr>
        <w:tabs>
          <w:tab w:val="left" w:pos="142"/>
        </w:tabs>
        <w:jc w:val="right"/>
        <w:rPr>
          <w:rFonts w:ascii="Blackadder ITC" w:hAnsi="Blackadder ITC" w:cstheme="majorBidi"/>
          <w:sz w:val="32"/>
          <w:szCs w:val="32"/>
        </w:rPr>
      </w:pPr>
    </w:p>
    <w:p w:rsidR="00406299" w:rsidRDefault="00406299" w:rsidP="001960EA">
      <w:pPr>
        <w:tabs>
          <w:tab w:val="left" w:pos="142"/>
        </w:tabs>
        <w:jc w:val="right"/>
        <w:rPr>
          <w:rFonts w:ascii="Blackadder ITC" w:hAnsi="Blackadder ITC" w:cstheme="majorBidi"/>
          <w:sz w:val="32"/>
          <w:szCs w:val="32"/>
        </w:rPr>
      </w:pPr>
    </w:p>
    <w:p w:rsidR="00406299" w:rsidRDefault="00406299" w:rsidP="001960EA">
      <w:pPr>
        <w:tabs>
          <w:tab w:val="left" w:pos="142"/>
        </w:tabs>
        <w:jc w:val="right"/>
        <w:rPr>
          <w:rFonts w:ascii="Blackadder ITC" w:hAnsi="Blackadder ITC" w:cstheme="majorBidi"/>
          <w:sz w:val="32"/>
          <w:szCs w:val="32"/>
        </w:rPr>
      </w:pPr>
    </w:p>
    <w:p w:rsidR="00406299" w:rsidRDefault="00406299" w:rsidP="001960EA">
      <w:pPr>
        <w:tabs>
          <w:tab w:val="left" w:pos="142"/>
        </w:tabs>
        <w:jc w:val="right"/>
        <w:rPr>
          <w:rFonts w:ascii="Blackadder ITC" w:hAnsi="Blackadder ITC" w:cstheme="majorBidi"/>
          <w:sz w:val="32"/>
          <w:szCs w:val="32"/>
        </w:rPr>
      </w:pPr>
    </w:p>
    <w:p w:rsidR="00406299" w:rsidRPr="00406299" w:rsidRDefault="00406299" w:rsidP="001960EA">
      <w:pPr>
        <w:tabs>
          <w:tab w:val="left" w:pos="142"/>
        </w:tabs>
        <w:jc w:val="right"/>
        <w:rPr>
          <w:rFonts w:ascii="Blackadder ITC" w:hAnsi="Blackadder ITC" w:cstheme="majorBidi"/>
          <w:b/>
          <w:bCs/>
          <w:i/>
          <w:iCs/>
          <w:sz w:val="32"/>
          <w:szCs w:val="32"/>
          <w:u w:val="single"/>
        </w:rPr>
      </w:pPr>
    </w:p>
    <w:p w:rsidR="00406299" w:rsidRDefault="00406299" w:rsidP="00406299">
      <w:pPr>
        <w:tabs>
          <w:tab w:val="left" w:pos="142"/>
        </w:tabs>
        <w:jc w:val="both"/>
        <w:rPr>
          <w:rFonts w:ascii="Blackadder ITC" w:hAnsi="Blackadder ITC" w:cstheme="majorBidi"/>
          <w:b/>
          <w:bCs/>
          <w:i/>
          <w:iCs/>
          <w:sz w:val="32"/>
          <w:szCs w:val="32"/>
          <w:u w:val="single"/>
        </w:rPr>
      </w:pPr>
      <w:r w:rsidRPr="00406299">
        <w:rPr>
          <w:rFonts w:ascii="Blackadder ITC" w:hAnsi="Blackadder ITC" w:cstheme="majorBidi"/>
          <w:b/>
          <w:bCs/>
          <w:i/>
          <w:iCs/>
          <w:sz w:val="32"/>
          <w:szCs w:val="32"/>
          <w:u w:val="single"/>
        </w:rPr>
        <w:lastRenderedPageBreak/>
        <w:t>Corrigé type</w:t>
      </w:r>
    </w:p>
    <w:p w:rsidR="00406299" w:rsidRDefault="00406299" w:rsidP="00A847FD">
      <w:pPr>
        <w:pStyle w:val="Paragraphedeliste"/>
        <w:numPr>
          <w:ilvl w:val="0"/>
          <w:numId w:val="1"/>
        </w:numPr>
        <w:tabs>
          <w:tab w:val="left" w:pos="567"/>
        </w:tabs>
        <w:ind w:left="426" w:right="283" w:firstLine="0"/>
        <w:rPr>
          <w:rFonts w:asciiTheme="majorBidi" w:hAnsiTheme="majorBidi" w:cstheme="majorBidi"/>
          <w:sz w:val="24"/>
          <w:szCs w:val="24"/>
        </w:rPr>
      </w:pPr>
      <w:r w:rsidRPr="00406299">
        <w:rPr>
          <w:rFonts w:asciiTheme="majorBidi" w:hAnsiTheme="majorBidi" w:cstheme="majorBidi"/>
          <w:b/>
          <w:bCs/>
          <w:sz w:val="24"/>
          <w:szCs w:val="24"/>
        </w:rPr>
        <w:t xml:space="preserve">Question </w:t>
      </w:r>
      <w:r>
        <w:rPr>
          <w:rFonts w:asciiTheme="majorBidi" w:hAnsiTheme="majorBidi" w:cstheme="majorBidi"/>
          <w:b/>
          <w:bCs/>
          <w:sz w:val="24"/>
          <w:szCs w:val="24"/>
        </w:rPr>
        <w:t xml:space="preserve">N° 01 : </w:t>
      </w:r>
      <w:r w:rsidRPr="00AF6D55">
        <w:rPr>
          <w:rFonts w:asciiTheme="majorBidi" w:hAnsiTheme="majorBidi" w:cstheme="majorBidi"/>
          <w:sz w:val="24"/>
          <w:szCs w:val="24"/>
        </w:rPr>
        <w:t>Expliquez les techniques d’analyse de travail suivantes (qu’</w:t>
      </w:r>
      <w:proofErr w:type="spellStart"/>
      <w:r w:rsidRPr="00AF6D55">
        <w:rPr>
          <w:rFonts w:asciiTheme="majorBidi" w:hAnsiTheme="majorBidi" w:cstheme="majorBidi"/>
          <w:sz w:val="24"/>
          <w:szCs w:val="24"/>
        </w:rPr>
        <w:t>est ce</w:t>
      </w:r>
      <w:proofErr w:type="spellEnd"/>
      <w:r w:rsidRPr="00AF6D55">
        <w:rPr>
          <w:rFonts w:asciiTheme="majorBidi" w:hAnsiTheme="majorBidi" w:cstheme="majorBidi"/>
          <w:sz w:val="24"/>
          <w:szCs w:val="24"/>
        </w:rPr>
        <w:t xml:space="preserve"> que c’est, pour quel</w:t>
      </w:r>
      <w:r>
        <w:rPr>
          <w:rFonts w:asciiTheme="majorBidi" w:hAnsiTheme="majorBidi" w:cstheme="majorBidi"/>
          <w:sz w:val="24"/>
          <w:szCs w:val="24"/>
        </w:rPr>
        <w:t xml:space="preserve"> intérêt et en quoi consiste : </w:t>
      </w:r>
      <w:proofErr w:type="gramStart"/>
      <w:r>
        <w:rPr>
          <w:rFonts w:asciiTheme="majorBidi" w:hAnsiTheme="majorBidi" w:cstheme="majorBidi"/>
          <w:b/>
          <w:bCs/>
          <w:sz w:val="24"/>
          <w:szCs w:val="24"/>
          <w:u w:val="single"/>
        </w:rPr>
        <w:t>Verbalisation</w:t>
      </w:r>
      <w:r w:rsidRPr="00AF6D55">
        <w:rPr>
          <w:rFonts w:asciiTheme="majorBidi" w:hAnsiTheme="majorBidi" w:cstheme="majorBidi"/>
          <w:sz w:val="24"/>
          <w:szCs w:val="24"/>
        </w:rPr>
        <w:t xml:space="preserve"> ,</w:t>
      </w:r>
      <w:proofErr w:type="gramEnd"/>
      <w:r w:rsidRPr="00AF6D55">
        <w:rPr>
          <w:rFonts w:asciiTheme="majorBidi" w:hAnsiTheme="majorBidi" w:cstheme="majorBidi"/>
          <w:sz w:val="24"/>
          <w:szCs w:val="24"/>
        </w:rPr>
        <w:t xml:space="preserve"> </w:t>
      </w:r>
      <w:r>
        <w:rPr>
          <w:rFonts w:asciiTheme="majorBidi" w:hAnsiTheme="majorBidi" w:cstheme="majorBidi"/>
          <w:b/>
          <w:bCs/>
          <w:sz w:val="24"/>
          <w:szCs w:val="24"/>
          <w:u w:val="single"/>
        </w:rPr>
        <w:t>Simulation</w:t>
      </w:r>
      <w:r w:rsidRPr="00AF6D55">
        <w:rPr>
          <w:rFonts w:asciiTheme="majorBidi" w:hAnsiTheme="majorBidi" w:cstheme="majorBidi"/>
          <w:b/>
          <w:bCs/>
          <w:sz w:val="24"/>
          <w:szCs w:val="24"/>
          <w:u w:val="single"/>
        </w:rPr>
        <w:t>.</w:t>
      </w:r>
      <w:r w:rsidRPr="00AF6D55">
        <w:rPr>
          <w:rFonts w:asciiTheme="majorBidi" w:hAnsiTheme="majorBidi" w:cstheme="majorBidi"/>
          <w:sz w:val="24"/>
          <w:szCs w:val="24"/>
        </w:rPr>
        <w:t xml:space="preserve"> ……</w:t>
      </w:r>
      <w:r>
        <w:rPr>
          <w:rFonts w:asciiTheme="majorBidi" w:hAnsiTheme="majorBidi" w:cstheme="majorBidi"/>
          <w:sz w:val="24"/>
          <w:szCs w:val="24"/>
        </w:rPr>
        <w:t>………………</w:t>
      </w:r>
      <w:r>
        <w:rPr>
          <w:rFonts w:asciiTheme="majorBidi" w:hAnsiTheme="majorBidi" w:cstheme="majorBidi"/>
          <w:sz w:val="24"/>
          <w:szCs w:val="24"/>
        </w:rPr>
        <w:t>…..</w:t>
      </w:r>
      <w:r w:rsidRPr="00AF6D55">
        <w:rPr>
          <w:rFonts w:asciiTheme="majorBidi" w:hAnsiTheme="majorBidi" w:cstheme="majorBidi"/>
          <w:sz w:val="24"/>
          <w:szCs w:val="24"/>
        </w:rPr>
        <w:t>….……./</w:t>
      </w:r>
      <w:r w:rsidRPr="001960EA">
        <w:rPr>
          <w:rFonts w:asciiTheme="majorBidi" w:hAnsiTheme="majorBidi" w:cstheme="majorBidi"/>
          <w:b/>
          <w:bCs/>
          <w:sz w:val="24"/>
          <w:szCs w:val="24"/>
        </w:rPr>
        <w:t xml:space="preserve">6 Pts </w:t>
      </w:r>
    </w:p>
    <w:p w:rsidR="00A847FD" w:rsidRPr="00FE7AE3" w:rsidRDefault="00A847FD" w:rsidP="00A847FD">
      <w:pPr>
        <w:pStyle w:val="Paragraphedeliste"/>
        <w:numPr>
          <w:ilvl w:val="0"/>
          <w:numId w:val="1"/>
        </w:numPr>
        <w:tabs>
          <w:tab w:val="left" w:pos="567"/>
        </w:tabs>
        <w:autoSpaceDE w:val="0"/>
        <w:autoSpaceDN w:val="0"/>
        <w:adjustRightInd w:val="0"/>
        <w:spacing w:after="0" w:line="240" w:lineRule="auto"/>
        <w:ind w:left="426" w:right="283" w:firstLine="0"/>
        <w:jc w:val="both"/>
        <w:rPr>
          <w:rFonts w:asciiTheme="majorBidi" w:hAnsiTheme="majorBidi" w:cstheme="majorBidi"/>
          <w:b/>
          <w:bCs/>
          <w:sz w:val="24"/>
          <w:szCs w:val="24"/>
        </w:rPr>
      </w:pPr>
      <w:r w:rsidRPr="007C1B0F">
        <w:rPr>
          <w:rFonts w:asciiTheme="majorBidi" w:hAnsiTheme="majorBidi" w:cstheme="majorBidi"/>
          <w:b/>
          <w:bCs/>
          <w:sz w:val="24"/>
          <w:szCs w:val="24"/>
        </w:rPr>
        <w:t>E</w:t>
      </w:r>
      <w:r w:rsidRPr="00FE7AE3">
        <w:rPr>
          <w:rFonts w:asciiTheme="majorBidi" w:hAnsiTheme="majorBidi" w:cstheme="majorBidi"/>
          <w:b/>
          <w:bCs/>
          <w:sz w:val="24"/>
          <w:szCs w:val="24"/>
        </w:rPr>
        <w:t>n quoi consiste-t-il ?</w:t>
      </w:r>
    </w:p>
    <w:p w:rsidR="00A847FD" w:rsidRPr="00FE7AE3" w:rsidRDefault="00A847FD" w:rsidP="00A847FD">
      <w:pPr>
        <w:tabs>
          <w:tab w:val="left" w:pos="567"/>
        </w:tabs>
        <w:autoSpaceDE w:val="0"/>
        <w:autoSpaceDN w:val="0"/>
        <w:adjustRightInd w:val="0"/>
        <w:spacing w:after="0" w:line="240" w:lineRule="auto"/>
        <w:ind w:left="426" w:right="283"/>
        <w:jc w:val="both"/>
        <w:rPr>
          <w:rFonts w:asciiTheme="majorBidi" w:hAnsiTheme="majorBidi" w:cstheme="majorBidi"/>
          <w:sz w:val="24"/>
          <w:szCs w:val="24"/>
        </w:rPr>
      </w:pPr>
      <w:r w:rsidRPr="00FE7AE3">
        <w:rPr>
          <w:rFonts w:asciiTheme="majorBidi" w:hAnsiTheme="majorBidi" w:cstheme="majorBidi"/>
          <w:sz w:val="24"/>
          <w:szCs w:val="24"/>
        </w:rPr>
        <w:tab/>
        <w:t xml:space="preserve">L’ergonome peut recueillir les verbalisations d’un opérateur pendant que celui-ci, dans le cadre de son travail, exprime spontanément (c’est-à-dire sans que l’ergonome le lui demande) ses difficultés, </w:t>
      </w:r>
      <w:proofErr w:type="spellStart"/>
      <w:r w:rsidRPr="00FE7AE3">
        <w:rPr>
          <w:rFonts w:asciiTheme="majorBidi" w:hAnsiTheme="majorBidi" w:cstheme="majorBidi"/>
          <w:sz w:val="24"/>
          <w:szCs w:val="24"/>
        </w:rPr>
        <w:t>etc.ou</w:t>
      </w:r>
      <w:proofErr w:type="spellEnd"/>
      <w:r w:rsidRPr="00FE7AE3">
        <w:rPr>
          <w:rFonts w:asciiTheme="majorBidi" w:hAnsiTheme="majorBidi" w:cstheme="majorBidi"/>
          <w:sz w:val="24"/>
          <w:szCs w:val="24"/>
        </w:rPr>
        <w:t xml:space="preserve"> lorsque l’opérateur communique avec un (d’autres) opérateur(s) Il s’agit dans ce cas de verbalisations spontanées.</w:t>
      </w:r>
    </w:p>
    <w:p w:rsidR="00A847FD" w:rsidRPr="00FE7AE3" w:rsidRDefault="00A847FD" w:rsidP="00A847FD">
      <w:pPr>
        <w:tabs>
          <w:tab w:val="left" w:pos="567"/>
        </w:tabs>
        <w:autoSpaceDE w:val="0"/>
        <w:autoSpaceDN w:val="0"/>
        <w:adjustRightInd w:val="0"/>
        <w:spacing w:after="0" w:line="240" w:lineRule="auto"/>
        <w:ind w:left="426" w:right="283"/>
        <w:jc w:val="both"/>
        <w:rPr>
          <w:rFonts w:asciiTheme="majorBidi" w:hAnsiTheme="majorBidi" w:cstheme="majorBidi"/>
          <w:sz w:val="24"/>
          <w:szCs w:val="24"/>
        </w:rPr>
      </w:pPr>
      <w:r w:rsidRPr="00FE7AE3">
        <w:rPr>
          <w:rFonts w:asciiTheme="majorBidi" w:hAnsiTheme="majorBidi" w:cstheme="majorBidi"/>
          <w:sz w:val="24"/>
          <w:szCs w:val="24"/>
        </w:rPr>
        <w:t>Il peut également demander à un opérateur de verbaliser spontanément ce qu’il fait pendant qu’il travaille. Il s’agit alors de verbalisations concomitantes (appelées aussi verbalisations simultanées).</w:t>
      </w:r>
    </w:p>
    <w:p w:rsidR="00406299" w:rsidRPr="00406299" w:rsidRDefault="00406299" w:rsidP="00A847FD">
      <w:pPr>
        <w:shd w:val="clear" w:color="auto" w:fill="FFFFFF"/>
        <w:tabs>
          <w:tab w:val="left" w:pos="567"/>
        </w:tabs>
        <w:spacing w:before="120" w:after="120" w:line="240" w:lineRule="auto"/>
        <w:ind w:left="426" w:right="283"/>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Pour comprendre l'activité, les conditions de travail et leurs conséquences, la verbalisation du salarié est essentielle car :</w:t>
      </w:r>
    </w:p>
    <w:p w:rsidR="00406299" w:rsidRPr="00406299" w:rsidRDefault="00406299" w:rsidP="00A847FD">
      <w:pPr>
        <w:numPr>
          <w:ilvl w:val="0"/>
          <w:numId w:val="3"/>
        </w:numPr>
        <w:shd w:val="clear" w:color="auto" w:fill="FFFFFF"/>
        <w:tabs>
          <w:tab w:val="left" w:pos="567"/>
        </w:tabs>
        <w:spacing w:before="100" w:beforeAutospacing="1" w:after="24" w:line="240" w:lineRule="auto"/>
        <w:ind w:left="426" w:right="283" w:firstLine="0"/>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l'activité ne peut être réduite à ce qui est observable ;</w:t>
      </w:r>
    </w:p>
    <w:p w:rsidR="00406299" w:rsidRPr="00406299" w:rsidRDefault="00406299" w:rsidP="00A847FD">
      <w:pPr>
        <w:numPr>
          <w:ilvl w:val="0"/>
          <w:numId w:val="3"/>
        </w:numPr>
        <w:shd w:val="clear" w:color="auto" w:fill="FFFFFF"/>
        <w:tabs>
          <w:tab w:val="left" w:pos="567"/>
        </w:tabs>
        <w:spacing w:before="100" w:beforeAutospacing="1" w:after="24" w:line="240" w:lineRule="auto"/>
        <w:ind w:left="426" w:right="283" w:firstLine="0"/>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Les observations et les mesures ont lieu</w:t>
      </w:r>
      <w:r w:rsidRPr="00FE7AE3">
        <w:rPr>
          <w:rFonts w:asciiTheme="majorBidi" w:eastAsia="Times New Roman" w:hAnsiTheme="majorBidi" w:cstheme="majorBidi"/>
          <w:color w:val="202122"/>
          <w:sz w:val="24"/>
          <w:szCs w:val="24"/>
          <w:lang w:eastAsia="fr-FR"/>
        </w:rPr>
        <w:t xml:space="preserve"> à un temps spécifique (T), il faut les re</w:t>
      </w:r>
      <w:r w:rsidRPr="00406299">
        <w:rPr>
          <w:rFonts w:asciiTheme="majorBidi" w:eastAsia="Times New Roman" w:hAnsiTheme="majorBidi" w:cstheme="majorBidi"/>
          <w:color w:val="202122"/>
          <w:sz w:val="24"/>
          <w:szCs w:val="24"/>
          <w:lang w:eastAsia="fr-FR"/>
        </w:rPr>
        <w:t>situer plus largement ;</w:t>
      </w:r>
    </w:p>
    <w:p w:rsidR="00406299" w:rsidRPr="00406299" w:rsidRDefault="00406299" w:rsidP="00A847FD">
      <w:pPr>
        <w:numPr>
          <w:ilvl w:val="0"/>
          <w:numId w:val="3"/>
        </w:numPr>
        <w:shd w:val="clear" w:color="auto" w:fill="FFFFFF"/>
        <w:tabs>
          <w:tab w:val="left" w:pos="567"/>
        </w:tabs>
        <w:spacing w:before="100" w:beforeAutospacing="1" w:after="24" w:line="240" w:lineRule="auto"/>
        <w:ind w:left="426" w:right="283" w:firstLine="0"/>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les conséquences de l'activité ne sont pas toutes apparentes.</w:t>
      </w:r>
    </w:p>
    <w:p w:rsidR="00406299" w:rsidRPr="00406299" w:rsidRDefault="00406299" w:rsidP="00A847FD">
      <w:pPr>
        <w:shd w:val="clear" w:color="auto" w:fill="FFFFFF"/>
        <w:tabs>
          <w:tab w:val="left" w:pos="567"/>
        </w:tabs>
        <w:spacing w:before="120" w:after="120" w:line="240" w:lineRule="auto"/>
        <w:ind w:left="426" w:right="283"/>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Il y a toutefois des limites à la verbalisation qu'il faut prendre en compte :</w:t>
      </w:r>
    </w:p>
    <w:p w:rsidR="00406299" w:rsidRPr="00406299" w:rsidRDefault="00406299" w:rsidP="00A847FD">
      <w:pPr>
        <w:numPr>
          <w:ilvl w:val="0"/>
          <w:numId w:val="4"/>
        </w:numPr>
        <w:shd w:val="clear" w:color="auto" w:fill="FFFFFF"/>
        <w:tabs>
          <w:tab w:val="left" w:pos="567"/>
        </w:tabs>
        <w:spacing w:before="100" w:beforeAutospacing="1" w:after="24" w:line="240" w:lineRule="auto"/>
        <w:ind w:left="426" w:right="283" w:firstLine="0"/>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Le salarié décrit le travail et ses conséquences en fonction de ce qu'il croit être les buts et les intérêts de son interlocuteur ;</w:t>
      </w:r>
    </w:p>
    <w:p w:rsidR="00406299" w:rsidRPr="00406299" w:rsidRDefault="00406299" w:rsidP="00A847FD">
      <w:pPr>
        <w:numPr>
          <w:ilvl w:val="0"/>
          <w:numId w:val="4"/>
        </w:numPr>
        <w:shd w:val="clear" w:color="auto" w:fill="FFFFFF"/>
        <w:tabs>
          <w:tab w:val="left" w:pos="567"/>
        </w:tabs>
        <w:spacing w:before="100" w:beforeAutospacing="1" w:after="24" w:line="240" w:lineRule="auto"/>
        <w:ind w:left="426" w:right="283" w:firstLine="0"/>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Les opérations routinières ou d'un apprentissage anciens ne sont pas toujours évoqués spontanément ;</w:t>
      </w:r>
    </w:p>
    <w:p w:rsidR="00406299" w:rsidRPr="00406299" w:rsidRDefault="00406299" w:rsidP="00A847FD">
      <w:pPr>
        <w:numPr>
          <w:ilvl w:val="0"/>
          <w:numId w:val="4"/>
        </w:numPr>
        <w:shd w:val="clear" w:color="auto" w:fill="FFFFFF"/>
        <w:tabs>
          <w:tab w:val="left" w:pos="567"/>
        </w:tabs>
        <w:spacing w:before="100" w:beforeAutospacing="1" w:after="24" w:line="240" w:lineRule="auto"/>
        <w:ind w:left="426" w:right="283" w:firstLine="0"/>
        <w:rPr>
          <w:rFonts w:asciiTheme="majorBidi" w:eastAsia="Times New Roman" w:hAnsiTheme="majorBidi" w:cstheme="majorBidi"/>
          <w:color w:val="202122"/>
          <w:sz w:val="24"/>
          <w:szCs w:val="24"/>
          <w:lang w:eastAsia="fr-FR"/>
        </w:rPr>
      </w:pPr>
      <w:r w:rsidRPr="00406299">
        <w:rPr>
          <w:rFonts w:asciiTheme="majorBidi" w:eastAsia="Times New Roman" w:hAnsiTheme="majorBidi" w:cstheme="majorBidi"/>
          <w:color w:val="202122"/>
          <w:sz w:val="24"/>
          <w:szCs w:val="24"/>
          <w:lang w:eastAsia="fr-FR"/>
        </w:rPr>
        <w:t>Certains aspects de l'activité se prêtent peu à une expression verbale.</w:t>
      </w:r>
    </w:p>
    <w:p w:rsidR="00406299" w:rsidRPr="00FE7AE3" w:rsidRDefault="00A847FD" w:rsidP="00A847FD">
      <w:pPr>
        <w:tabs>
          <w:tab w:val="left" w:pos="567"/>
        </w:tabs>
        <w:ind w:left="426" w:right="283"/>
        <w:rPr>
          <w:rFonts w:asciiTheme="majorBidi" w:hAnsiTheme="majorBidi" w:cstheme="majorBidi"/>
          <w:b/>
          <w:bCs/>
          <w:sz w:val="24"/>
          <w:szCs w:val="24"/>
        </w:rPr>
      </w:pPr>
      <w:r w:rsidRPr="00FE7AE3">
        <w:rPr>
          <w:rFonts w:asciiTheme="majorBidi" w:hAnsiTheme="majorBidi" w:cstheme="majorBidi"/>
          <w:b/>
          <w:bCs/>
          <w:sz w:val="24"/>
          <w:szCs w:val="24"/>
        </w:rPr>
        <w:t>Ces verbalisations peuvent être :</w:t>
      </w:r>
    </w:p>
    <w:p w:rsidR="00A847FD" w:rsidRPr="00FE7AE3" w:rsidRDefault="00A847FD" w:rsidP="00A847FD">
      <w:pPr>
        <w:pStyle w:val="Paragraphedeliste"/>
        <w:numPr>
          <w:ilvl w:val="0"/>
          <w:numId w:val="7"/>
        </w:numPr>
        <w:tabs>
          <w:tab w:val="left" w:pos="567"/>
        </w:tabs>
        <w:autoSpaceDE w:val="0"/>
        <w:autoSpaceDN w:val="0"/>
        <w:adjustRightInd w:val="0"/>
        <w:spacing w:after="0" w:line="240" w:lineRule="auto"/>
        <w:ind w:left="426" w:right="283" w:firstLine="0"/>
        <w:jc w:val="both"/>
        <w:rPr>
          <w:rFonts w:asciiTheme="majorBidi" w:hAnsiTheme="majorBidi" w:cstheme="majorBidi"/>
          <w:b/>
          <w:bCs/>
          <w:sz w:val="24"/>
          <w:szCs w:val="24"/>
        </w:rPr>
      </w:pPr>
      <w:r w:rsidRPr="00FE7AE3">
        <w:rPr>
          <w:rFonts w:asciiTheme="majorBidi" w:hAnsiTheme="majorBidi" w:cstheme="majorBidi"/>
          <w:b/>
          <w:bCs/>
          <w:sz w:val="24"/>
          <w:szCs w:val="24"/>
        </w:rPr>
        <w:t>Les verbalisations spontanées :</w:t>
      </w:r>
    </w:p>
    <w:p w:rsidR="00A847FD" w:rsidRPr="00FE7AE3" w:rsidRDefault="00A847FD" w:rsidP="00A847FD">
      <w:pPr>
        <w:tabs>
          <w:tab w:val="left" w:pos="567"/>
        </w:tabs>
        <w:autoSpaceDE w:val="0"/>
        <w:autoSpaceDN w:val="0"/>
        <w:adjustRightInd w:val="0"/>
        <w:spacing w:after="0" w:line="240" w:lineRule="auto"/>
        <w:ind w:left="426" w:right="283"/>
        <w:jc w:val="both"/>
        <w:rPr>
          <w:rFonts w:asciiTheme="majorBidi" w:hAnsiTheme="majorBidi" w:cstheme="majorBidi"/>
          <w:sz w:val="24"/>
          <w:szCs w:val="24"/>
        </w:rPr>
      </w:pPr>
      <w:r w:rsidRPr="00FE7AE3">
        <w:rPr>
          <w:rFonts w:asciiTheme="majorBidi" w:hAnsiTheme="majorBidi" w:cstheme="majorBidi"/>
          <w:sz w:val="24"/>
          <w:szCs w:val="24"/>
        </w:rPr>
        <w:tab/>
        <w:t>L’observateur recueille, tout en observant, les verbalisations spontanées des opérateurs: manifestations d’impatience, de surprise, de soulagement ou d’interrogation face aux réactions de la machine, pendant l’utilisation d’une application, demandes d’aide.</w:t>
      </w:r>
    </w:p>
    <w:p w:rsidR="00A847FD" w:rsidRPr="00FE7AE3" w:rsidRDefault="00A847FD" w:rsidP="00A847FD">
      <w:pPr>
        <w:pStyle w:val="Paragraphedeliste"/>
        <w:numPr>
          <w:ilvl w:val="0"/>
          <w:numId w:val="7"/>
        </w:numPr>
        <w:tabs>
          <w:tab w:val="left" w:pos="567"/>
        </w:tabs>
        <w:autoSpaceDE w:val="0"/>
        <w:autoSpaceDN w:val="0"/>
        <w:adjustRightInd w:val="0"/>
        <w:spacing w:after="0" w:line="240" w:lineRule="auto"/>
        <w:ind w:left="426" w:right="283" w:firstLine="0"/>
        <w:jc w:val="both"/>
        <w:rPr>
          <w:rFonts w:asciiTheme="majorBidi" w:hAnsiTheme="majorBidi" w:cstheme="majorBidi"/>
          <w:b/>
          <w:bCs/>
          <w:sz w:val="24"/>
          <w:szCs w:val="24"/>
        </w:rPr>
      </w:pPr>
      <w:r w:rsidRPr="00FE7AE3">
        <w:rPr>
          <w:rFonts w:asciiTheme="majorBidi" w:hAnsiTheme="majorBidi" w:cstheme="majorBidi"/>
          <w:b/>
          <w:bCs/>
          <w:sz w:val="24"/>
          <w:szCs w:val="24"/>
        </w:rPr>
        <w:t>Les verbalisations interruptives :</w:t>
      </w:r>
    </w:p>
    <w:p w:rsidR="00A847FD" w:rsidRPr="00FE7AE3" w:rsidRDefault="00A847FD" w:rsidP="00A847FD">
      <w:pPr>
        <w:tabs>
          <w:tab w:val="left" w:pos="567"/>
        </w:tabs>
        <w:autoSpaceDE w:val="0"/>
        <w:autoSpaceDN w:val="0"/>
        <w:adjustRightInd w:val="0"/>
        <w:spacing w:after="0" w:line="240" w:lineRule="auto"/>
        <w:ind w:left="426" w:right="283"/>
        <w:jc w:val="both"/>
        <w:rPr>
          <w:rFonts w:asciiTheme="majorBidi" w:hAnsiTheme="majorBidi" w:cstheme="majorBidi"/>
          <w:sz w:val="24"/>
          <w:szCs w:val="24"/>
        </w:rPr>
      </w:pPr>
      <w:r w:rsidRPr="00FE7AE3">
        <w:rPr>
          <w:rFonts w:asciiTheme="majorBidi" w:hAnsiTheme="majorBidi" w:cstheme="majorBidi"/>
          <w:sz w:val="24"/>
          <w:szCs w:val="24"/>
        </w:rPr>
        <w:tab/>
        <w:t xml:space="preserve">Pendant le travail, l’ergonome questionne l’opérateur sur les motifs de son </w:t>
      </w:r>
      <w:proofErr w:type="gramStart"/>
      <w:r w:rsidRPr="00FE7AE3">
        <w:rPr>
          <w:rFonts w:asciiTheme="majorBidi" w:hAnsiTheme="majorBidi" w:cstheme="majorBidi"/>
          <w:sz w:val="24"/>
          <w:szCs w:val="24"/>
        </w:rPr>
        <w:t>action .</w:t>
      </w:r>
      <w:proofErr w:type="gramEnd"/>
      <w:r w:rsidRPr="00FE7AE3">
        <w:rPr>
          <w:rFonts w:asciiTheme="majorBidi" w:hAnsiTheme="majorBidi" w:cstheme="majorBidi"/>
          <w:sz w:val="24"/>
          <w:szCs w:val="24"/>
        </w:rPr>
        <w:t xml:space="preserve"> Cette technique peut être difficile à mettre en œuvre, lorsque l’opérateur est par exemple, sous contrainte de temps. De plus l’interruption provoquée modifie légèrement la situation de travail et rend difficile la tâche de l’opérateur dans la mesure où, du fait de ces interruptions, l’opérateur peut « perdre le fil » de ce qu’il était en train de faire avant que l’ergonome le questionne.</w:t>
      </w:r>
    </w:p>
    <w:p w:rsidR="00A847FD" w:rsidRPr="00FE7AE3" w:rsidRDefault="00A847FD" w:rsidP="00A847FD">
      <w:pPr>
        <w:pStyle w:val="Paragraphedeliste"/>
        <w:numPr>
          <w:ilvl w:val="0"/>
          <w:numId w:val="7"/>
        </w:numPr>
        <w:tabs>
          <w:tab w:val="left" w:pos="567"/>
        </w:tabs>
        <w:autoSpaceDE w:val="0"/>
        <w:autoSpaceDN w:val="0"/>
        <w:adjustRightInd w:val="0"/>
        <w:spacing w:after="0" w:line="240" w:lineRule="auto"/>
        <w:ind w:left="426" w:right="283" w:firstLine="0"/>
        <w:jc w:val="both"/>
        <w:rPr>
          <w:rFonts w:asciiTheme="majorBidi" w:hAnsiTheme="majorBidi" w:cstheme="majorBidi"/>
          <w:b/>
          <w:bCs/>
          <w:sz w:val="24"/>
          <w:szCs w:val="24"/>
        </w:rPr>
      </w:pPr>
      <w:r w:rsidRPr="00FE7AE3">
        <w:rPr>
          <w:rFonts w:asciiTheme="majorBidi" w:hAnsiTheme="majorBidi" w:cstheme="majorBidi"/>
          <w:b/>
          <w:bCs/>
          <w:sz w:val="24"/>
          <w:szCs w:val="24"/>
        </w:rPr>
        <w:t xml:space="preserve">L’auto-confrontation : </w:t>
      </w:r>
    </w:p>
    <w:p w:rsidR="00A847FD" w:rsidRPr="00FE7AE3" w:rsidRDefault="00A847FD" w:rsidP="00A847FD">
      <w:pPr>
        <w:tabs>
          <w:tab w:val="left" w:pos="567"/>
        </w:tabs>
        <w:autoSpaceDE w:val="0"/>
        <w:autoSpaceDN w:val="0"/>
        <w:adjustRightInd w:val="0"/>
        <w:spacing w:after="0" w:line="240" w:lineRule="auto"/>
        <w:ind w:left="426" w:right="283"/>
        <w:jc w:val="both"/>
        <w:rPr>
          <w:rFonts w:asciiTheme="majorBidi" w:hAnsiTheme="majorBidi" w:cstheme="majorBidi"/>
          <w:sz w:val="24"/>
          <w:szCs w:val="24"/>
        </w:rPr>
      </w:pPr>
      <w:r w:rsidRPr="00FE7AE3">
        <w:rPr>
          <w:rFonts w:asciiTheme="majorBidi" w:hAnsiTheme="majorBidi" w:cstheme="majorBidi"/>
          <w:sz w:val="24"/>
          <w:szCs w:val="24"/>
        </w:rPr>
        <w:tab/>
        <w:t>Il s’agit de recueillir les verbalisations d’un opérateur confronté à des données observées lors de son travail. On peut ainsi lui soumettre le film de son activité (dans le cas où l’observation a été effectuée à l’aide d’une caméra et enregistrée sur bande vidéo) ou lui soumettre ses verbalisations (notées par l’ergonome ou enregistrées sur un dictaphone).</w:t>
      </w:r>
    </w:p>
    <w:p w:rsidR="00A847FD" w:rsidRPr="00FE7AE3" w:rsidRDefault="00A847FD" w:rsidP="00A847FD">
      <w:pPr>
        <w:tabs>
          <w:tab w:val="left" w:pos="567"/>
        </w:tabs>
        <w:autoSpaceDE w:val="0"/>
        <w:autoSpaceDN w:val="0"/>
        <w:adjustRightInd w:val="0"/>
        <w:spacing w:after="0" w:line="240" w:lineRule="auto"/>
        <w:ind w:left="426" w:right="283"/>
        <w:jc w:val="both"/>
        <w:rPr>
          <w:rFonts w:asciiTheme="majorBidi" w:hAnsiTheme="majorBidi" w:cstheme="majorBidi"/>
          <w:sz w:val="24"/>
          <w:szCs w:val="24"/>
        </w:rPr>
      </w:pPr>
      <w:r w:rsidRPr="00FE7AE3">
        <w:rPr>
          <w:rFonts w:asciiTheme="majorBidi" w:hAnsiTheme="majorBidi" w:cstheme="majorBidi"/>
          <w:sz w:val="24"/>
          <w:szCs w:val="24"/>
        </w:rPr>
        <w:tab/>
        <w:t>Ces verbalisations peuvent être guidées par des questions :</w:t>
      </w:r>
    </w:p>
    <w:p w:rsidR="00A847FD" w:rsidRPr="00FE7AE3" w:rsidRDefault="00A847FD" w:rsidP="00A847FD">
      <w:pPr>
        <w:pStyle w:val="Paragraphedeliste"/>
        <w:numPr>
          <w:ilvl w:val="0"/>
          <w:numId w:val="6"/>
        </w:numPr>
        <w:tabs>
          <w:tab w:val="left" w:pos="567"/>
        </w:tabs>
        <w:autoSpaceDE w:val="0"/>
        <w:autoSpaceDN w:val="0"/>
        <w:adjustRightInd w:val="0"/>
        <w:spacing w:after="0" w:line="240" w:lineRule="auto"/>
        <w:ind w:left="426" w:right="283" w:firstLine="0"/>
        <w:jc w:val="both"/>
        <w:rPr>
          <w:rFonts w:asciiTheme="majorBidi" w:hAnsiTheme="majorBidi" w:cstheme="majorBidi"/>
          <w:sz w:val="24"/>
          <w:szCs w:val="24"/>
        </w:rPr>
      </w:pPr>
      <w:r w:rsidRPr="00FE7AE3">
        <w:rPr>
          <w:rFonts w:asciiTheme="majorBidi" w:hAnsiTheme="majorBidi" w:cstheme="majorBidi"/>
          <w:sz w:val="24"/>
          <w:szCs w:val="24"/>
        </w:rPr>
        <w:t>Qu’étiez-vous en train de faire ?</w:t>
      </w:r>
    </w:p>
    <w:p w:rsidR="00A847FD" w:rsidRPr="00FE7AE3" w:rsidRDefault="00A847FD" w:rsidP="00A847FD">
      <w:pPr>
        <w:pStyle w:val="Paragraphedeliste"/>
        <w:numPr>
          <w:ilvl w:val="0"/>
          <w:numId w:val="6"/>
        </w:numPr>
        <w:tabs>
          <w:tab w:val="left" w:pos="567"/>
        </w:tabs>
        <w:autoSpaceDE w:val="0"/>
        <w:autoSpaceDN w:val="0"/>
        <w:adjustRightInd w:val="0"/>
        <w:spacing w:after="0" w:line="240" w:lineRule="auto"/>
        <w:ind w:left="426" w:right="283" w:firstLine="0"/>
        <w:jc w:val="both"/>
        <w:rPr>
          <w:rFonts w:asciiTheme="majorBidi" w:hAnsiTheme="majorBidi" w:cstheme="majorBidi"/>
          <w:sz w:val="24"/>
          <w:szCs w:val="24"/>
        </w:rPr>
      </w:pPr>
      <w:r w:rsidRPr="00FE7AE3">
        <w:rPr>
          <w:rFonts w:asciiTheme="majorBidi" w:hAnsiTheme="majorBidi" w:cstheme="majorBidi"/>
          <w:sz w:val="24"/>
          <w:szCs w:val="24"/>
        </w:rPr>
        <w:t>Pourquoi faisiez-vous ceci ?</w:t>
      </w:r>
    </w:p>
    <w:p w:rsidR="00A847FD" w:rsidRPr="00FE7AE3" w:rsidRDefault="00A847FD" w:rsidP="00A847FD">
      <w:pPr>
        <w:pStyle w:val="Paragraphedeliste"/>
        <w:numPr>
          <w:ilvl w:val="0"/>
          <w:numId w:val="6"/>
        </w:numPr>
        <w:tabs>
          <w:tab w:val="left" w:pos="567"/>
        </w:tabs>
        <w:autoSpaceDE w:val="0"/>
        <w:autoSpaceDN w:val="0"/>
        <w:adjustRightInd w:val="0"/>
        <w:spacing w:after="0" w:line="240" w:lineRule="auto"/>
        <w:ind w:left="426" w:right="283" w:firstLine="0"/>
        <w:jc w:val="both"/>
        <w:rPr>
          <w:rFonts w:asciiTheme="majorBidi" w:hAnsiTheme="majorBidi" w:cstheme="majorBidi"/>
          <w:sz w:val="24"/>
          <w:szCs w:val="24"/>
        </w:rPr>
      </w:pPr>
      <w:r w:rsidRPr="00FE7AE3">
        <w:rPr>
          <w:rFonts w:asciiTheme="majorBidi" w:hAnsiTheme="majorBidi" w:cstheme="majorBidi"/>
          <w:sz w:val="24"/>
          <w:szCs w:val="24"/>
        </w:rPr>
        <w:t>Pourquoi disiez-vous cela ?</w:t>
      </w:r>
    </w:p>
    <w:p w:rsidR="00A847FD" w:rsidRPr="00FE7AE3" w:rsidRDefault="00A847FD" w:rsidP="00A847FD">
      <w:pPr>
        <w:pStyle w:val="Paragraphedeliste"/>
        <w:numPr>
          <w:ilvl w:val="0"/>
          <w:numId w:val="6"/>
        </w:numPr>
        <w:tabs>
          <w:tab w:val="left" w:pos="567"/>
        </w:tabs>
        <w:autoSpaceDE w:val="0"/>
        <w:autoSpaceDN w:val="0"/>
        <w:adjustRightInd w:val="0"/>
        <w:spacing w:after="0" w:line="240" w:lineRule="auto"/>
        <w:ind w:left="426" w:right="283" w:firstLine="0"/>
        <w:jc w:val="both"/>
        <w:rPr>
          <w:rFonts w:asciiTheme="majorBidi" w:hAnsiTheme="majorBidi" w:cstheme="majorBidi"/>
          <w:sz w:val="24"/>
          <w:szCs w:val="24"/>
        </w:rPr>
      </w:pPr>
      <w:r w:rsidRPr="00FE7AE3">
        <w:rPr>
          <w:rFonts w:asciiTheme="majorBidi" w:hAnsiTheme="majorBidi" w:cstheme="majorBidi"/>
          <w:sz w:val="24"/>
          <w:szCs w:val="24"/>
        </w:rPr>
        <w:t>Pourquoi le faisiez-vous comme ça ?</w:t>
      </w:r>
    </w:p>
    <w:p w:rsidR="00A847FD" w:rsidRPr="00FE7AE3" w:rsidRDefault="00A847FD" w:rsidP="00A847FD">
      <w:pPr>
        <w:pStyle w:val="Paragraphedeliste"/>
        <w:numPr>
          <w:ilvl w:val="0"/>
          <w:numId w:val="6"/>
        </w:numPr>
        <w:tabs>
          <w:tab w:val="left" w:pos="567"/>
        </w:tabs>
        <w:autoSpaceDE w:val="0"/>
        <w:autoSpaceDN w:val="0"/>
        <w:adjustRightInd w:val="0"/>
        <w:spacing w:after="0" w:line="240" w:lineRule="auto"/>
        <w:ind w:left="426" w:right="283" w:firstLine="0"/>
        <w:jc w:val="both"/>
        <w:rPr>
          <w:rFonts w:asciiTheme="majorBidi" w:hAnsiTheme="majorBidi" w:cstheme="majorBidi"/>
          <w:sz w:val="24"/>
          <w:szCs w:val="24"/>
        </w:rPr>
      </w:pPr>
      <w:r w:rsidRPr="00FE7AE3">
        <w:rPr>
          <w:rFonts w:asciiTheme="majorBidi" w:hAnsiTheme="majorBidi" w:cstheme="majorBidi"/>
          <w:sz w:val="24"/>
          <w:szCs w:val="24"/>
        </w:rPr>
        <w:t>Pourquoi avez-vous traité de manière différente ces cas qui me</w:t>
      </w:r>
      <w:r w:rsidR="00FE7AE3">
        <w:rPr>
          <w:rFonts w:asciiTheme="majorBidi" w:hAnsiTheme="majorBidi" w:cstheme="majorBidi"/>
          <w:sz w:val="24"/>
          <w:szCs w:val="24"/>
        </w:rPr>
        <w:t xml:space="preserve"> (ergonome) semblent identiques</w:t>
      </w:r>
      <w:r w:rsidRPr="00FE7AE3">
        <w:rPr>
          <w:rFonts w:asciiTheme="majorBidi" w:hAnsiTheme="majorBidi" w:cstheme="majorBidi"/>
          <w:sz w:val="24"/>
          <w:szCs w:val="24"/>
        </w:rPr>
        <w:t>?</w:t>
      </w:r>
    </w:p>
    <w:p w:rsidR="00A847FD" w:rsidRPr="00FE7AE3" w:rsidRDefault="00A847FD" w:rsidP="00A847FD">
      <w:pPr>
        <w:pStyle w:val="Paragraphedeliste"/>
        <w:numPr>
          <w:ilvl w:val="0"/>
          <w:numId w:val="6"/>
        </w:numPr>
        <w:tabs>
          <w:tab w:val="left" w:pos="567"/>
        </w:tabs>
        <w:autoSpaceDE w:val="0"/>
        <w:autoSpaceDN w:val="0"/>
        <w:adjustRightInd w:val="0"/>
        <w:spacing w:after="0" w:line="240" w:lineRule="auto"/>
        <w:ind w:left="426" w:right="283" w:firstLine="0"/>
        <w:jc w:val="both"/>
        <w:rPr>
          <w:rFonts w:asciiTheme="majorBidi" w:hAnsiTheme="majorBidi" w:cstheme="majorBidi"/>
          <w:sz w:val="24"/>
          <w:szCs w:val="24"/>
        </w:rPr>
      </w:pPr>
      <w:r w:rsidRPr="00FE7AE3">
        <w:rPr>
          <w:rFonts w:asciiTheme="majorBidi" w:hAnsiTheme="majorBidi" w:cstheme="majorBidi"/>
          <w:sz w:val="24"/>
          <w:szCs w:val="24"/>
        </w:rPr>
        <w:lastRenderedPageBreak/>
        <w:t>Comment saviez-vous que… ?</w:t>
      </w:r>
    </w:p>
    <w:p w:rsidR="00A847FD" w:rsidRDefault="00A847FD" w:rsidP="00406299">
      <w:pPr>
        <w:tabs>
          <w:tab w:val="left" w:pos="142"/>
        </w:tabs>
        <w:rPr>
          <w:rFonts w:asciiTheme="majorBidi" w:hAnsiTheme="majorBidi" w:cstheme="majorBidi"/>
          <w:b/>
          <w:bCs/>
          <w:sz w:val="24"/>
          <w:szCs w:val="24"/>
        </w:rPr>
      </w:pPr>
    </w:p>
    <w:p w:rsidR="00406299" w:rsidRDefault="00406299" w:rsidP="00406299">
      <w:pPr>
        <w:tabs>
          <w:tab w:val="left" w:pos="142"/>
        </w:tabs>
        <w:rPr>
          <w:rFonts w:asciiTheme="majorBidi" w:hAnsiTheme="majorBidi" w:cstheme="majorBidi"/>
          <w:b/>
          <w:bCs/>
          <w:sz w:val="24"/>
          <w:szCs w:val="24"/>
        </w:rPr>
      </w:pPr>
      <w:r w:rsidRPr="00406299">
        <w:rPr>
          <w:rFonts w:asciiTheme="majorBidi" w:hAnsiTheme="majorBidi" w:cstheme="majorBidi"/>
          <w:b/>
          <w:bCs/>
          <w:sz w:val="24"/>
          <w:szCs w:val="24"/>
        </w:rPr>
        <w:t xml:space="preserve">Question </w:t>
      </w:r>
      <w:r>
        <w:rPr>
          <w:rFonts w:asciiTheme="majorBidi" w:hAnsiTheme="majorBidi" w:cstheme="majorBidi"/>
          <w:b/>
          <w:bCs/>
          <w:sz w:val="24"/>
          <w:szCs w:val="24"/>
        </w:rPr>
        <w:t>N° 02 :</w:t>
      </w:r>
    </w:p>
    <w:p w:rsidR="00FE7AE3" w:rsidRPr="008F47E0" w:rsidRDefault="00FE7AE3" w:rsidP="00FE7AE3">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Les objets de l’analyse du travail </w:t>
      </w:r>
    </w:p>
    <w:p w:rsidR="00FE7AE3" w:rsidRPr="008F47E0" w:rsidRDefault="00FE7AE3" w:rsidP="00FE7AE3">
      <w:pPr>
        <w:autoSpaceDE w:val="0"/>
        <w:autoSpaceDN w:val="0"/>
        <w:adjustRightInd w:val="0"/>
        <w:spacing w:after="0" w:line="240" w:lineRule="auto"/>
        <w:jc w:val="both"/>
        <w:rPr>
          <w:rFonts w:asciiTheme="majorBidi" w:hAnsiTheme="majorBidi" w:cstheme="majorBidi"/>
          <w:sz w:val="28"/>
          <w:szCs w:val="28"/>
        </w:rPr>
      </w:pPr>
      <w:r w:rsidRPr="008F47E0">
        <w:rPr>
          <w:rFonts w:asciiTheme="majorBidi" w:hAnsiTheme="majorBidi" w:cstheme="majorBidi"/>
          <w:sz w:val="28"/>
          <w:szCs w:val="28"/>
        </w:rPr>
        <w:t>La démarche d’analyse du travail permet, grâce à un panel de techniques de recueil de données, d’appréhender</w:t>
      </w:r>
      <w:r>
        <w:rPr>
          <w:rFonts w:asciiTheme="majorBidi" w:hAnsiTheme="majorBidi" w:cstheme="majorBidi"/>
          <w:sz w:val="28"/>
          <w:szCs w:val="28"/>
        </w:rPr>
        <w:t xml:space="preserve"> </w:t>
      </w:r>
      <w:r w:rsidRPr="008F47E0">
        <w:rPr>
          <w:rFonts w:asciiTheme="majorBidi" w:hAnsiTheme="majorBidi" w:cstheme="majorBidi"/>
          <w:sz w:val="28"/>
          <w:szCs w:val="28"/>
        </w:rPr>
        <w:t>une situation de travail dans son ensemble en s’intéressant aux quatre objets d’étude suivants :</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L’opérateur </w:t>
      </w:r>
      <w:proofErr w:type="gramStart"/>
      <w:r w:rsidRPr="00FE7AE3">
        <w:rPr>
          <w:rFonts w:asciiTheme="majorBidi" w:hAnsiTheme="majorBidi" w:cstheme="majorBidi"/>
          <w:sz w:val="28"/>
          <w:szCs w:val="28"/>
        </w:rPr>
        <w:t>:  (</w:t>
      </w:r>
      <w:proofErr w:type="gramEnd"/>
      <w:r w:rsidRPr="00FE7AE3">
        <w:rPr>
          <w:rFonts w:asciiTheme="majorBidi" w:hAnsiTheme="majorBidi" w:cstheme="majorBidi"/>
          <w:sz w:val="28"/>
          <w:szCs w:val="28"/>
        </w:rPr>
        <w:t>caractéristiques),</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La tâche (prescrite/réelle),</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 xml:space="preserve">L’activité (mise en </w:t>
      </w:r>
      <w:proofErr w:type="spellStart"/>
      <w:r w:rsidRPr="00FE7AE3">
        <w:rPr>
          <w:rFonts w:asciiTheme="majorBidi" w:hAnsiTheme="majorBidi" w:cstheme="majorBidi"/>
          <w:sz w:val="28"/>
          <w:szCs w:val="28"/>
        </w:rPr>
        <w:t>oeuvre</w:t>
      </w:r>
      <w:proofErr w:type="spellEnd"/>
      <w:r w:rsidRPr="00FE7AE3">
        <w:rPr>
          <w:rFonts w:asciiTheme="majorBidi" w:hAnsiTheme="majorBidi" w:cstheme="majorBidi"/>
          <w:sz w:val="28"/>
          <w:szCs w:val="28"/>
        </w:rPr>
        <w:t xml:space="preserve"> par l’opérateur pour effectuer sa tâche),</w:t>
      </w:r>
    </w:p>
    <w:p w:rsidR="00FE7AE3" w:rsidRP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Le contexte dans lequel l’opérateur et sa tâche vont évoluer.</w:t>
      </w:r>
    </w:p>
    <w:p w:rsidR="00FE7AE3" w:rsidRPr="008F47E0" w:rsidRDefault="00FE7AE3" w:rsidP="00FE7AE3">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L’operateur :</w:t>
      </w:r>
    </w:p>
    <w:p w:rsidR="00FE7AE3" w:rsidRPr="008F47E0" w:rsidRDefault="00FE7AE3" w:rsidP="00FE7AE3">
      <w:pPr>
        <w:autoSpaceDE w:val="0"/>
        <w:autoSpaceDN w:val="0"/>
        <w:adjustRightInd w:val="0"/>
        <w:spacing w:after="0" w:line="240" w:lineRule="auto"/>
        <w:jc w:val="both"/>
        <w:rPr>
          <w:rFonts w:asciiTheme="majorBidi" w:hAnsiTheme="majorBidi" w:cstheme="majorBidi"/>
          <w:sz w:val="28"/>
          <w:szCs w:val="28"/>
        </w:rPr>
      </w:pPr>
      <w:r w:rsidRPr="008F47E0">
        <w:rPr>
          <w:rFonts w:asciiTheme="majorBidi" w:hAnsiTheme="majorBidi" w:cstheme="majorBidi"/>
          <w:sz w:val="28"/>
          <w:szCs w:val="28"/>
        </w:rPr>
        <w:t>Pour effectuer sa tâche, l’utilisateur déploie une activité ; cette activité est déterminée par les caractéristiques de</w:t>
      </w:r>
      <w:r>
        <w:rPr>
          <w:rFonts w:asciiTheme="majorBidi" w:hAnsiTheme="majorBidi" w:cstheme="majorBidi"/>
          <w:sz w:val="28"/>
          <w:szCs w:val="28"/>
        </w:rPr>
        <w:t xml:space="preserve"> </w:t>
      </w:r>
      <w:r w:rsidRPr="008F47E0">
        <w:rPr>
          <w:rFonts w:asciiTheme="majorBidi" w:hAnsiTheme="majorBidi" w:cstheme="majorBidi"/>
          <w:sz w:val="28"/>
          <w:szCs w:val="28"/>
        </w:rPr>
        <w:t>l’opérateur lui-même. Ces caractéristiques peuvent être d’ordre :</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physiologiques (âge, sexe, état de</w:t>
      </w:r>
      <w:r>
        <w:rPr>
          <w:rFonts w:asciiTheme="majorBidi" w:hAnsiTheme="majorBidi" w:cstheme="majorBidi"/>
          <w:sz w:val="28"/>
          <w:szCs w:val="28"/>
        </w:rPr>
        <w:t xml:space="preserve"> fatigue,…) </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psychologiques : expérience de l’application, expérience de la tâche, motivation à utiliser l’outil, savoir (savoir-faire) dans le domaine informatique, caractère occasionnel ou permanent de l’utilisation ;</w:t>
      </w:r>
    </w:p>
    <w:p w:rsidR="00FE7AE3" w:rsidRP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psychosociologiques (motivations, statut,…).</w:t>
      </w:r>
    </w:p>
    <w:p w:rsidR="00FE7AE3" w:rsidRPr="008F47E0" w:rsidRDefault="00FE7AE3" w:rsidP="00FE7AE3">
      <w:pPr>
        <w:autoSpaceDE w:val="0"/>
        <w:autoSpaceDN w:val="0"/>
        <w:adjustRightInd w:val="0"/>
        <w:spacing w:after="0" w:line="240" w:lineRule="auto"/>
        <w:jc w:val="both"/>
        <w:rPr>
          <w:rFonts w:asciiTheme="majorBidi" w:hAnsiTheme="majorBidi" w:cstheme="majorBidi"/>
          <w:sz w:val="28"/>
          <w:szCs w:val="28"/>
        </w:rPr>
      </w:pPr>
      <w:r w:rsidRPr="008F47E0">
        <w:rPr>
          <w:rFonts w:asciiTheme="majorBidi" w:hAnsiTheme="majorBidi" w:cstheme="majorBidi"/>
          <w:sz w:val="28"/>
          <w:szCs w:val="28"/>
        </w:rPr>
        <w:t>Les utilisateurs n’ayant pas tous les mêmes caractéristiques, on comprend la nécessité de développer des</w:t>
      </w:r>
      <w:r>
        <w:rPr>
          <w:rFonts w:asciiTheme="majorBidi" w:hAnsiTheme="majorBidi" w:cstheme="majorBidi"/>
          <w:sz w:val="28"/>
          <w:szCs w:val="28"/>
        </w:rPr>
        <w:t xml:space="preserve"> </w:t>
      </w:r>
      <w:r w:rsidRPr="008F47E0">
        <w:rPr>
          <w:rFonts w:asciiTheme="majorBidi" w:hAnsiTheme="majorBidi" w:cstheme="majorBidi"/>
          <w:sz w:val="28"/>
          <w:szCs w:val="28"/>
        </w:rPr>
        <w:t>applications adaptables aux différents profils d’utilisateurs et à l’évolution de leurs capacités d’expertise.</w:t>
      </w:r>
    </w:p>
    <w:p w:rsidR="00FE7AE3" w:rsidRPr="008F47E0" w:rsidRDefault="00FE7AE3" w:rsidP="00FE7AE3">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La </w:t>
      </w:r>
      <w:proofErr w:type="spellStart"/>
      <w:r>
        <w:rPr>
          <w:rFonts w:asciiTheme="majorBidi" w:hAnsiTheme="majorBidi" w:cstheme="majorBidi"/>
          <w:b/>
          <w:bCs/>
          <w:sz w:val="28"/>
          <w:szCs w:val="28"/>
        </w:rPr>
        <w:t>tache</w:t>
      </w:r>
      <w:proofErr w:type="spellEnd"/>
      <w:r>
        <w:rPr>
          <w:rFonts w:asciiTheme="majorBidi" w:hAnsiTheme="majorBidi" w:cstheme="majorBidi"/>
          <w:b/>
          <w:bCs/>
          <w:sz w:val="28"/>
          <w:szCs w:val="28"/>
        </w:rPr>
        <w:t xml:space="preserve"> : </w:t>
      </w:r>
    </w:p>
    <w:p w:rsidR="00FE7AE3" w:rsidRPr="008F47E0" w:rsidRDefault="00FE7AE3" w:rsidP="00FE7AE3">
      <w:pPr>
        <w:autoSpaceDE w:val="0"/>
        <w:autoSpaceDN w:val="0"/>
        <w:adjustRightInd w:val="0"/>
        <w:spacing w:after="0" w:line="240" w:lineRule="auto"/>
        <w:jc w:val="both"/>
        <w:rPr>
          <w:rFonts w:asciiTheme="majorBidi" w:hAnsiTheme="majorBidi" w:cstheme="majorBidi"/>
          <w:sz w:val="28"/>
          <w:szCs w:val="28"/>
        </w:rPr>
      </w:pPr>
      <w:r w:rsidRPr="008F47E0">
        <w:rPr>
          <w:rFonts w:asciiTheme="majorBidi" w:hAnsiTheme="majorBidi" w:cstheme="majorBidi"/>
          <w:sz w:val="28"/>
          <w:szCs w:val="28"/>
        </w:rPr>
        <w:t>L’ergonome établit une distinction entre la tâche prescrite (ce que l’opérateur doit faire et qui est défini par</w:t>
      </w:r>
      <w:r>
        <w:rPr>
          <w:rFonts w:asciiTheme="majorBidi" w:hAnsiTheme="majorBidi" w:cstheme="majorBidi"/>
          <w:sz w:val="28"/>
          <w:szCs w:val="28"/>
        </w:rPr>
        <w:t xml:space="preserve"> </w:t>
      </w:r>
      <w:r w:rsidRPr="008F47E0">
        <w:rPr>
          <w:rFonts w:asciiTheme="majorBidi" w:hAnsiTheme="majorBidi" w:cstheme="majorBidi"/>
          <w:sz w:val="28"/>
          <w:szCs w:val="28"/>
        </w:rPr>
        <w:t>l’organisation) et la tâche réelle (ce que l’opérateur fait réellement). Plus précisément :</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La tâche prescrite (ou travail prescrit) recouvre tout ce qui, dans l’organisation du travail, définit le travail (par écrit ou non) de chacun au sein d’une structure donnée ; autrement dit, c’est la manière officielle de faire les choses :</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les objectifs à atteindre en échange du salaire,</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la manière de les atteindre, les consignes et procédures à suivre,</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les moyens techniques mis à disposition,</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la répartition des tâches entre les différents opérateurs,</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les conditions temporelles de travail (horaires, durée),</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les conditions sociales (qualification, salaire),</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l’environnement physique de travail.</w:t>
      </w:r>
    </w:p>
    <w:p w:rsidR="00FE7AE3" w:rsidRP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La tâche réelle (ou travail réel) correspond au travail réel de l’opérateur. Plus précisément, la tâche réelle correspond à la manière dont l’opérateur pense qu’il agit. La manière dont il agit réellement,</w:t>
      </w:r>
    </w:p>
    <w:p w:rsidR="00FE7AE3" w:rsidRPr="008F47E0" w:rsidRDefault="00FE7AE3" w:rsidP="00FE7AE3">
      <w:pPr>
        <w:autoSpaceDE w:val="0"/>
        <w:autoSpaceDN w:val="0"/>
        <w:adjustRightInd w:val="0"/>
        <w:spacing w:after="0" w:line="240" w:lineRule="auto"/>
        <w:ind w:firstLine="360"/>
        <w:jc w:val="both"/>
        <w:rPr>
          <w:rFonts w:asciiTheme="majorBidi" w:hAnsiTheme="majorBidi" w:cstheme="majorBidi"/>
          <w:sz w:val="28"/>
          <w:szCs w:val="28"/>
        </w:rPr>
      </w:pPr>
      <w:r w:rsidRPr="008F47E0">
        <w:rPr>
          <w:rFonts w:asciiTheme="majorBidi" w:hAnsiTheme="majorBidi" w:cstheme="majorBidi"/>
          <w:sz w:val="28"/>
          <w:szCs w:val="28"/>
        </w:rPr>
        <w:t xml:space="preserve">C’est </w:t>
      </w:r>
      <w:r w:rsidRPr="008F47E0">
        <w:rPr>
          <w:rFonts w:asciiTheme="majorBidi" w:hAnsiTheme="majorBidi" w:cstheme="majorBidi"/>
          <w:sz w:val="28"/>
          <w:szCs w:val="28"/>
        </w:rPr>
        <w:t>son activité. La tâche réelle est donc la représentation</w:t>
      </w:r>
      <w:r>
        <w:rPr>
          <w:rFonts w:asciiTheme="majorBidi" w:hAnsiTheme="majorBidi" w:cstheme="majorBidi"/>
          <w:sz w:val="28"/>
          <w:szCs w:val="28"/>
        </w:rPr>
        <w:t xml:space="preserve"> </w:t>
      </w:r>
      <w:r w:rsidRPr="008F47E0">
        <w:rPr>
          <w:rFonts w:asciiTheme="majorBidi" w:hAnsiTheme="majorBidi" w:cstheme="majorBidi"/>
          <w:sz w:val="28"/>
          <w:szCs w:val="28"/>
        </w:rPr>
        <w:t xml:space="preserve"> que l’utilisateur se fait de son travail.</w:t>
      </w:r>
    </w:p>
    <w:p w:rsidR="00FE7AE3" w:rsidRPr="008F47E0" w:rsidRDefault="00FE7AE3" w:rsidP="00FE7AE3">
      <w:pPr>
        <w:autoSpaceDE w:val="0"/>
        <w:autoSpaceDN w:val="0"/>
        <w:adjustRightInd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L’activité émise en œuvre pour réaliser sa tache </w:t>
      </w:r>
    </w:p>
    <w:p w:rsidR="00FE7AE3" w:rsidRDefault="00FE7AE3" w:rsidP="00FE7AE3">
      <w:pPr>
        <w:autoSpaceDE w:val="0"/>
        <w:autoSpaceDN w:val="0"/>
        <w:adjustRightInd w:val="0"/>
        <w:spacing w:after="0" w:line="240" w:lineRule="auto"/>
        <w:jc w:val="both"/>
        <w:rPr>
          <w:rFonts w:asciiTheme="majorBidi" w:hAnsiTheme="majorBidi" w:cstheme="majorBidi"/>
          <w:sz w:val="28"/>
          <w:szCs w:val="28"/>
        </w:rPr>
      </w:pPr>
      <w:r w:rsidRPr="008F47E0">
        <w:rPr>
          <w:rFonts w:asciiTheme="majorBidi" w:hAnsiTheme="majorBidi" w:cstheme="majorBidi"/>
          <w:sz w:val="28"/>
          <w:szCs w:val="28"/>
        </w:rPr>
        <w:t xml:space="preserve">L’activité est la conduite mise en </w:t>
      </w:r>
      <w:r w:rsidRPr="008F47E0">
        <w:rPr>
          <w:rFonts w:asciiTheme="majorBidi" w:hAnsiTheme="majorBidi" w:cstheme="majorBidi"/>
          <w:sz w:val="28"/>
          <w:szCs w:val="28"/>
        </w:rPr>
        <w:t>œuvre</w:t>
      </w:r>
      <w:r w:rsidRPr="008F47E0">
        <w:rPr>
          <w:rFonts w:asciiTheme="majorBidi" w:hAnsiTheme="majorBidi" w:cstheme="majorBidi"/>
          <w:sz w:val="28"/>
          <w:szCs w:val="28"/>
        </w:rPr>
        <w:t xml:space="preserve"> par l’opérateur pour effectuer sa tâche. L’activité est déterminée par :</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lastRenderedPageBreak/>
        <w:t>les conditions de travail,</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la tâche prescrite,</w:t>
      </w:r>
    </w:p>
    <w:p w:rsid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la tâche réelle,</w:t>
      </w:r>
    </w:p>
    <w:p w:rsidR="00FE7AE3" w:rsidRPr="00FE7AE3" w:rsidRDefault="00FE7AE3" w:rsidP="00FE7AE3">
      <w:pPr>
        <w:pStyle w:val="Paragraphedeliste"/>
        <w:numPr>
          <w:ilvl w:val="0"/>
          <w:numId w:val="6"/>
        </w:numPr>
        <w:autoSpaceDE w:val="0"/>
        <w:autoSpaceDN w:val="0"/>
        <w:adjustRightInd w:val="0"/>
        <w:spacing w:after="0" w:line="240" w:lineRule="auto"/>
        <w:jc w:val="both"/>
        <w:rPr>
          <w:rFonts w:asciiTheme="majorBidi" w:hAnsiTheme="majorBidi" w:cstheme="majorBidi"/>
          <w:sz w:val="28"/>
          <w:szCs w:val="28"/>
        </w:rPr>
      </w:pPr>
      <w:r w:rsidRPr="00FE7AE3">
        <w:rPr>
          <w:rFonts w:asciiTheme="majorBidi" w:hAnsiTheme="majorBidi" w:cstheme="majorBidi"/>
          <w:sz w:val="28"/>
          <w:szCs w:val="28"/>
        </w:rPr>
        <w:t>les caractéristiques de l’opérateur.</w:t>
      </w:r>
    </w:p>
    <w:p w:rsidR="00FE7AE3" w:rsidRPr="008F47E0" w:rsidRDefault="00FE7AE3" w:rsidP="00FE7AE3">
      <w:pPr>
        <w:autoSpaceDE w:val="0"/>
        <w:autoSpaceDN w:val="0"/>
        <w:adjustRightInd w:val="0"/>
        <w:spacing w:after="0" w:line="240" w:lineRule="auto"/>
        <w:jc w:val="both"/>
        <w:rPr>
          <w:rFonts w:asciiTheme="majorBidi" w:hAnsiTheme="majorBidi" w:cstheme="majorBidi"/>
          <w:sz w:val="28"/>
          <w:szCs w:val="28"/>
        </w:rPr>
      </w:pPr>
      <w:r w:rsidRPr="008F47E0">
        <w:rPr>
          <w:rFonts w:asciiTheme="majorBidi" w:hAnsiTheme="majorBidi" w:cstheme="majorBidi"/>
          <w:sz w:val="28"/>
          <w:szCs w:val="28"/>
        </w:rPr>
        <w:t>Analyser l’activité d’un opérateur doit permettre de comprendre comment cet opérateur atteint l’objectif fixé</w:t>
      </w:r>
      <w:r>
        <w:rPr>
          <w:rFonts w:asciiTheme="majorBidi" w:hAnsiTheme="majorBidi" w:cstheme="majorBidi"/>
          <w:sz w:val="28"/>
          <w:szCs w:val="28"/>
        </w:rPr>
        <w:t xml:space="preserve"> </w:t>
      </w:r>
      <w:r w:rsidRPr="008F47E0">
        <w:rPr>
          <w:rFonts w:asciiTheme="majorBidi" w:hAnsiTheme="majorBidi" w:cstheme="majorBidi"/>
          <w:sz w:val="28"/>
          <w:szCs w:val="28"/>
        </w:rPr>
        <w:t>(tâche prescrite), et s’il n’y parvient pas, pour quelle(s) raison(s).</w:t>
      </w:r>
    </w:p>
    <w:p w:rsidR="00FE7AE3" w:rsidRPr="008F47E0" w:rsidRDefault="00FE7AE3" w:rsidP="00FE7AE3">
      <w:pPr>
        <w:autoSpaceDE w:val="0"/>
        <w:autoSpaceDN w:val="0"/>
        <w:adjustRightInd w:val="0"/>
        <w:spacing w:after="0" w:line="240" w:lineRule="auto"/>
        <w:jc w:val="both"/>
        <w:rPr>
          <w:rFonts w:asciiTheme="majorBidi" w:hAnsiTheme="majorBidi" w:cstheme="majorBidi"/>
          <w:sz w:val="28"/>
          <w:szCs w:val="28"/>
        </w:rPr>
      </w:pPr>
      <w:r w:rsidRPr="008F47E0">
        <w:rPr>
          <w:rFonts w:asciiTheme="majorBidi" w:hAnsiTheme="majorBidi" w:cstheme="majorBidi"/>
          <w:sz w:val="28"/>
          <w:szCs w:val="28"/>
        </w:rPr>
        <w:t>Remarque : l’analyse de l’activité est une étape délicate dans la mesure où l’ergonome vient sur le « territoire »</w:t>
      </w:r>
      <w:r>
        <w:rPr>
          <w:rFonts w:asciiTheme="majorBidi" w:hAnsiTheme="majorBidi" w:cstheme="majorBidi"/>
          <w:sz w:val="28"/>
          <w:szCs w:val="28"/>
        </w:rPr>
        <w:t xml:space="preserve"> </w:t>
      </w:r>
      <w:r w:rsidRPr="008F47E0">
        <w:rPr>
          <w:rFonts w:asciiTheme="majorBidi" w:hAnsiTheme="majorBidi" w:cstheme="majorBidi"/>
          <w:sz w:val="28"/>
          <w:szCs w:val="28"/>
        </w:rPr>
        <w:t>des opérateurs et dégage leurs pratiques réelles (pratiques qui peuvent être interdites mais toutefois tolérées). Il</w:t>
      </w:r>
      <w:r>
        <w:rPr>
          <w:rFonts w:asciiTheme="majorBidi" w:hAnsiTheme="majorBidi" w:cstheme="majorBidi"/>
          <w:sz w:val="28"/>
          <w:szCs w:val="28"/>
        </w:rPr>
        <w:t xml:space="preserve"> </w:t>
      </w:r>
      <w:r w:rsidRPr="008F47E0">
        <w:rPr>
          <w:rFonts w:asciiTheme="majorBidi" w:hAnsiTheme="majorBidi" w:cstheme="majorBidi"/>
          <w:sz w:val="28"/>
          <w:szCs w:val="28"/>
        </w:rPr>
        <w:t>doit faire « accepter » sa présence aux opérateu</w:t>
      </w:r>
      <w:r>
        <w:rPr>
          <w:rFonts w:asciiTheme="majorBidi" w:hAnsiTheme="majorBidi" w:cstheme="majorBidi"/>
          <w:sz w:val="28"/>
          <w:szCs w:val="28"/>
        </w:rPr>
        <w:t xml:space="preserve">rs en leur expliquant le but de </w:t>
      </w:r>
      <w:r w:rsidRPr="008F47E0">
        <w:rPr>
          <w:rFonts w:asciiTheme="majorBidi" w:hAnsiTheme="majorBidi" w:cstheme="majorBidi"/>
          <w:sz w:val="28"/>
          <w:szCs w:val="28"/>
        </w:rPr>
        <w:t>son</w:t>
      </w:r>
      <w:r>
        <w:rPr>
          <w:rFonts w:asciiTheme="majorBidi" w:hAnsiTheme="majorBidi" w:cstheme="majorBidi"/>
          <w:sz w:val="28"/>
          <w:szCs w:val="28"/>
        </w:rPr>
        <w:t xml:space="preserve"> </w:t>
      </w:r>
      <w:r w:rsidRPr="008F47E0">
        <w:rPr>
          <w:rFonts w:asciiTheme="majorBidi" w:hAnsiTheme="majorBidi" w:cstheme="majorBidi"/>
          <w:sz w:val="28"/>
          <w:szCs w:val="28"/>
        </w:rPr>
        <w:t>intervention, mais il doit aussi,</w:t>
      </w:r>
      <w:r>
        <w:rPr>
          <w:rFonts w:asciiTheme="majorBidi" w:hAnsiTheme="majorBidi" w:cstheme="majorBidi"/>
          <w:sz w:val="28"/>
          <w:szCs w:val="28"/>
        </w:rPr>
        <w:t xml:space="preserve"> </w:t>
      </w:r>
      <w:r w:rsidRPr="008F47E0">
        <w:rPr>
          <w:rFonts w:asciiTheme="majorBidi" w:hAnsiTheme="majorBidi" w:cstheme="majorBidi"/>
          <w:sz w:val="28"/>
          <w:szCs w:val="28"/>
        </w:rPr>
        <w:t>avant de diffuser l’information relative aux p</w:t>
      </w:r>
      <w:bookmarkStart w:id="0" w:name="_GoBack"/>
      <w:bookmarkEnd w:id="0"/>
      <w:r w:rsidRPr="008F47E0">
        <w:rPr>
          <w:rFonts w:asciiTheme="majorBidi" w:hAnsiTheme="majorBidi" w:cstheme="majorBidi"/>
          <w:sz w:val="28"/>
          <w:szCs w:val="28"/>
        </w:rPr>
        <w:t>ratiques réelles et plus particulièrement aux pratiques non</w:t>
      </w:r>
      <w:r>
        <w:rPr>
          <w:rFonts w:asciiTheme="majorBidi" w:hAnsiTheme="majorBidi" w:cstheme="majorBidi"/>
          <w:sz w:val="28"/>
          <w:szCs w:val="28"/>
        </w:rPr>
        <w:t xml:space="preserve"> </w:t>
      </w:r>
      <w:r w:rsidRPr="008F47E0">
        <w:rPr>
          <w:rFonts w:asciiTheme="majorBidi" w:hAnsiTheme="majorBidi" w:cstheme="majorBidi"/>
          <w:sz w:val="28"/>
          <w:szCs w:val="28"/>
        </w:rPr>
        <w:t>autorisées, demander impérativement l’accord des personnes observées. Il doit essayer de comprendre et</w:t>
      </w:r>
      <w:r>
        <w:rPr>
          <w:rFonts w:asciiTheme="majorBidi" w:hAnsiTheme="majorBidi" w:cstheme="majorBidi"/>
          <w:sz w:val="28"/>
          <w:szCs w:val="28"/>
        </w:rPr>
        <w:t xml:space="preserve"> </w:t>
      </w:r>
      <w:r w:rsidRPr="008F47E0">
        <w:rPr>
          <w:rFonts w:asciiTheme="majorBidi" w:hAnsiTheme="majorBidi" w:cstheme="majorBidi"/>
          <w:sz w:val="28"/>
          <w:szCs w:val="28"/>
        </w:rPr>
        <w:t>d’expliquer ces pratiques réelles afin de pouvoir supprimer celles qui sont inutiles ou inadaptées mais aussi</w:t>
      </w:r>
      <w:r>
        <w:rPr>
          <w:rFonts w:asciiTheme="majorBidi" w:hAnsiTheme="majorBidi" w:cstheme="majorBidi"/>
          <w:sz w:val="28"/>
          <w:szCs w:val="28"/>
        </w:rPr>
        <w:t xml:space="preserve"> </w:t>
      </w:r>
      <w:r w:rsidRPr="008F47E0">
        <w:rPr>
          <w:rFonts w:asciiTheme="majorBidi" w:hAnsiTheme="majorBidi" w:cstheme="majorBidi"/>
          <w:sz w:val="28"/>
          <w:szCs w:val="28"/>
        </w:rPr>
        <w:t>garder celles qui sont pertinentes.</w:t>
      </w:r>
    </w:p>
    <w:p w:rsidR="00FE7AE3" w:rsidRDefault="00FE7AE3" w:rsidP="00406299">
      <w:pPr>
        <w:tabs>
          <w:tab w:val="left" w:pos="142"/>
        </w:tabs>
        <w:rPr>
          <w:rFonts w:asciiTheme="majorBidi" w:hAnsiTheme="majorBidi" w:cstheme="majorBidi"/>
          <w:b/>
          <w:bCs/>
          <w:sz w:val="24"/>
          <w:szCs w:val="24"/>
        </w:rPr>
      </w:pPr>
    </w:p>
    <w:p w:rsidR="00406299" w:rsidRPr="00406299" w:rsidRDefault="00406299" w:rsidP="00406299">
      <w:pPr>
        <w:tabs>
          <w:tab w:val="left" w:pos="142"/>
        </w:tabs>
        <w:rPr>
          <w:rFonts w:asciiTheme="majorBidi" w:hAnsiTheme="majorBidi" w:cstheme="majorBidi"/>
          <w:sz w:val="24"/>
          <w:szCs w:val="24"/>
        </w:rPr>
      </w:pPr>
      <w:r w:rsidRPr="00406299">
        <w:rPr>
          <w:rFonts w:asciiTheme="majorBidi" w:hAnsiTheme="majorBidi" w:cstheme="majorBidi"/>
          <w:b/>
          <w:bCs/>
          <w:sz w:val="24"/>
          <w:szCs w:val="24"/>
        </w:rPr>
        <w:t>Question N° 03 </w:t>
      </w:r>
      <w:proofErr w:type="gramStart"/>
      <w:r w:rsidRPr="00406299">
        <w:rPr>
          <w:rFonts w:asciiTheme="majorBidi" w:hAnsiTheme="majorBidi" w:cstheme="majorBidi"/>
          <w:b/>
          <w:bCs/>
          <w:sz w:val="24"/>
          <w:szCs w:val="24"/>
        </w:rPr>
        <w:t xml:space="preserve">:  </w:t>
      </w:r>
      <w:r w:rsidRPr="00406299">
        <w:rPr>
          <w:rFonts w:asciiTheme="majorBidi" w:hAnsiTheme="majorBidi" w:cstheme="majorBidi"/>
          <w:sz w:val="24"/>
          <w:szCs w:val="24"/>
        </w:rPr>
        <w:t>Citez</w:t>
      </w:r>
      <w:proofErr w:type="gramEnd"/>
      <w:r w:rsidRPr="00406299">
        <w:rPr>
          <w:rFonts w:asciiTheme="majorBidi" w:hAnsiTheme="majorBidi" w:cstheme="majorBidi"/>
          <w:sz w:val="24"/>
          <w:szCs w:val="24"/>
        </w:rPr>
        <w:t xml:space="preserve"> en expliquant (citez des exemples) les caractéristiques des signaux qu’un opérateur peut avoir dans son poste de travail ?..............................</w:t>
      </w:r>
      <w:r w:rsidRPr="00406299">
        <w:rPr>
          <w:rFonts w:asciiTheme="majorBidi" w:hAnsiTheme="majorBidi" w:cstheme="majorBidi"/>
          <w:sz w:val="24"/>
          <w:szCs w:val="24"/>
        </w:rPr>
        <w:t>...............</w:t>
      </w:r>
      <w:r w:rsidRPr="00406299">
        <w:rPr>
          <w:rFonts w:asciiTheme="majorBidi" w:hAnsiTheme="majorBidi" w:cstheme="majorBidi"/>
          <w:sz w:val="24"/>
          <w:szCs w:val="24"/>
        </w:rPr>
        <w:t>............................. /</w:t>
      </w:r>
      <w:r w:rsidRPr="00406299">
        <w:rPr>
          <w:rFonts w:asciiTheme="majorBidi" w:hAnsiTheme="majorBidi" w:cstheme="majorBidi"/>
          <w:b/>
          <w:bCs/>
          <w:sz w:val="24"/>
          <w:szCs w:val="24"/>
        </w:rPr>
        <w:t>8Pts</w:t>
      </w:r>
    </w:p>
    <w:p w:rsidR="00406299" w:rsidRPr="001771B9" w:rsidRDefault="00406299" w:rsidP="00406299">
      <w:pPr>
        <w:autoSpaceDE w:val="0"/>
        <w:autoSpaceDN w:val="0"/>
        <w:adjustRightInd w:val="0"/>
        <w:spacing w:after="0"/>
        <w:jc w:val="both"/>
        <w:rPr>
          <w:rFonts w:asciiTheme="majorBidi" w:hAnsiTheme="majorBidi" w:cstheme="majorBidi"/>
          <w:b/>
          <w:bCs/>
          <w:sz w:val="24"/>
          <w:szCs w:val="24"/>
        </w:rPr>
      </w:pPr>
      <w:r w:rsidRPr="001771B9">
        <w:rPr>
          <w:rFonts w:asciiTheme="majorBidi" w:hAnsiTheme="majorBidi" w:cstheme="majorBidi"/>
          <w:b/>
          <w:bCs/>
          <w:sz w:val="24"/>
          <w:szCs w:val="24"/>
        </w:rPr>
        <w:t>Les caractéristiques des signaux</w:t>
      </w:r>
    </w:p>
    <w:p w:rsidR="00406299" w:rsidRPr="001771B9" w:rsidRDefault="00406299" w:rsidP="00406299">
      <w:p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Le signal correspond à la mesure d’une grandeur physique. Mesures de grandeur physique : signal sismique, mesure du pouls, déplacement, voltage, intensité, etc... La plupart des grandeurs physiques sont aujourd’hui converties en signaux électriques puis codées en signal numérique binaires. Il existe très peu de mesures totalement analogiques.</w:t>
      </w:r>
    </w:p>
    <w:p w:rsidR="00406299" w:rsidRPr="001771B9" w:rsidRDefault="00406299" w:rsidP="00406299">
      <w:p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ab/>
        <w:t>Etant donné leur importance, les signaux ont été très étudiés par les spécialistes de l'analyse du travail. M. de MONTMOLLIN, dans le livre cité plus haut, donne une bonne classification de leurs caractéristiques.</w:t>
      </w:r>
    </w:p>
    <w:p w:rsidR="00406299" w:rsidRPr="001771B9" w:rsidRDefault="00406299" w:rsidP="00406299">
      <w:pPr>
        <w:pStyle w:val="Paragraphedeliste"/>
        <w:numPr>
          <w:ilvl w:val="0"/>
          <w:numId w:val="2"/>
        </w:num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Signaux formels et informels. Un signal formel est donné par un dispositif construit à cet effet : compteur, thermomètre. Un signal informel est fourni par le fonctionnement même du dispositif : bruit du moteur, flamme du gaz, bouillonnement du liquide chaud.</w:t>
      </w:r>
    </w:p>
    <w:p w:rsidR="00406299" w:rsidRPr="001771B9" w:rsidRDefault="00406299" w:rsidP="00406299">
      <w:pPr>
        <w:pStyle w:val="Paragraphedeliste"/>
        <w:numPr>
          <w:ilvl w:val="0"/>
          <w:numId w:val="2"/>
        </w:num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 xml:space="preserve">Signaux officiels et officieux. Les signaux officiels figurent dans les consignes et font partie du travail prescrit. Les signaux officieux font partie de l'image opératoire du travailleur et du travail réel. </w:t>
      </w:r>
    </w:p>
    <w:p w:rsidR="00406299" w:rsidRPr="001771B9" w:rsidRDefault="00406299" w:rsidP="00406299">
      <w:pPr>
        <w:pStyle w:val="Paragraphedeliste"/>
        <w:numPr>
          <w:ilvl w:val="0"/>
          <w:numId w:val="2"/>
        </w:num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 xml:space="preserve">Signaux explicites et implicites. Les signaux explicites sont ceux qu'il est aisé de décrire et d’interpréter et dont on parle aisément quand on relate un évènement. Les signaux implicites sont officieux par définition et presque toujours informels ; quand les ouvriers de plancher qui </w:t>
      </w:r>
      <w:proofErr w:type="spellStart"/>
      <w:r w:rsidRPr="001771B9">
        <w:rPr>
          <w:rFonts w:asciiTheme="majorBidi" w:hAnsiTheme="majorBidi" w:cstheme="majorBidi"/>
          <w:sz w:val="24"/>
          <w:szCs w:val="24"/>
        </w:rPr>
        <w:t>vissent</w:t>
      </w:r>
      <w:proofErr w:type="spellEnd"/>
      <w:r w:rsidRPr="001771B9">
        <w:rPr>
          <w:rFonts w:asciiTheme="majorBidi" w:hAnsiTheme="majorBidi" w:cstheme="majorBidi"/>
          <w:sz w:val="24"/>
          <w:szCs w:val="24"/>
        </w:rPr>
        <w:t xml:space="preserve"> un tube à l'autre au puits de pétrole, se relèvent et déposant leurs pinces, l'accrocheur situé 30 mètres plus haut, considère qu'il peut procéder à l'étape suivante.</w:t>
      </w:r>
    </w:p>
    <w:p w:rsidR="00406299" w:rsidRPr="001771B9" w:rsidRDefault="00406299" w:rsidP="00406299">
      <w:pPr>
        <w:pStyle w:val="Paragraphedeliste"/>
        <w:numPr>
          <w:ilvl w:val="0"/>
          <w:numId w:val="2"/>
        </w:num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Signaux pertinents et non pertinents. Un signal pertinent est ou sera utile dans le processus de travail. Un signal non pertinent est non seulement inutile, mais habituellement gêne la perception des signaux utiles. Parfois, il s'agit d'un simple bruit, au sens de la théorie de l'information, comme dans le cas des enseignes lumineuses qui gênent pour détecter et distinguer les feux tricolores de croisement. Souvent, il  'agit de signaux formels inutiles qui compliquent fâcheusement un tableau d'indicateurs. Le cas le plus redoutable est constitué par des indicateurs que les consignes considèrent formellement comme utiles et qui sont en panne depuis longtemps. La réparation a été considérée comme superflue puisque leurs signaux ne sont pas pertinents. Le travailleur néophyte risque toutefois d'en tenir compte et de déclencher des incidents.</w:t>
      </w:r>
    </w:p>
    <w:p w:rsidR="00406299" w:rsidRPr="001771B9" w:rsidRDefault="00406299" w:rsidP="00406299">
      <w:pPr>
        <w:pStyle w:val="Paragraphedeliste"/>
        <w:numPr>
          <w:ilvl w:val="0"/>
          <w:numId w:val="2"/>
        </w:num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lastRenderedPageBreak/>
        <w:t>Signaux concrets et abstraits. Les signaux concrets sont en relation étroite avec les phénomènes qu'ils indiquent. Les signaux abstraits passent par des symboles, un "langage". La flamme de la cuisinière à gaz est un signal concret. La lumière rouge qui indique qu'une plaque de la cuisinière électrique chauffe, est un signal abstrait.</w:t>
      </w:r>
    </w:p>
    <w:p w:rsidR="00406299" w:rsidRPr="001771B9" w:rsidRDefault="00406299" w:rsidP="00406299">
      <w:pPr>
        <w:autoSpaceDE w:val="0"/>
        <w:autoSpaceDN w:val="0"/>
        <w:adjustRightInd w:val="0"/>
        <w:spacing w:after="0"/>
        <w:ind w:left="720"/>
        <w:jc w:val="both"/>
        <w:rPr>
          <w:rFonts w:asciiTheme="majorBidi" w:hAnsiTheme="majorBidi" w:cstheme="majorBidi"/>
          <w:sz w:val="24"/>
          <w:szCs w:val="24"/>
        </w:rPr>
      </w:pPr>
      <w:r w:rsidRPr="001771B9">
        <w:rPr>
          <w:rFonts w:asciiTheme="majorBidi" w:hAnsiTheme="majorBidi" w:cstheme="majorBidi"/>
          <w:sz w:val="24"/>
          <w:szCs w:val="24"/>
        </w:rPr>
        <w:t>Comme nous pouvons autres formes qui peuvent caractérisent un signal pour un opérateur :</w:t>
      </w:r>
    </w:p>
    <w:p w:rsidR="00406299" w:rsidRPr="001771B9" w:rsidRDefault="00406299" w:rsidP="00406299">
      <w:pPr>
        <w:pStyle w:val="Paragraphedeliste"/>
        <w:numPr>
          <w:ilvl w:val="0"/>
          <w:numId w:val="2"/>
        </w:num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Signaux périodiques ou non. Nous allons voir dans le chapitre qui suit que les signaux continus sinusoïdaux constituent une classe fondamentale de signaux périodiques.</w:t>
      </w:r>
    </w:p>
    <w:p w:rsidR="00406299" w:rsidRPr="001771B9" w:rsidRDefault="00406299" w:rsidP="00406299">
      <w:pPr>
        <w:pStyle w:val="Paragraphedeliste"/>
        <w:numPr>
          <w:ilvl w:val="0"/>
          <w:numId w:val="2"/>
        </w:numPr>
        <w:autoSpaceDE w:val="0"/>
        <w:autoSpaceDN w:val="0"/>
        <w:adjustRightInd w:val="0"/>
        <w:spacing w:after="0"/>
        <w:jc w:val="both"/>
        <w:rPr>
          <w:rFonts w:asciiTheme="majorBidi" w:hAnsiTheme="majorBidi" w:cstheme="majorBidi"/>
          <w:sz w:val="24"/>
          <w:szCs w:val="24"/>
        </w:rPr>
      </w:pPr>
      <w:r w:rsidRPr="001771B9">
        <w:rPr>
          <w:rFonts w:asciiTheme="majorBidi" w:hAnsiTheme="majorBidi" w:cstheme="majorBidi"/>
          <w:sz w:val="24"/>
          <w:szCs w:val="24"/>
        </w:rPr>
        <w:t xml:space="preserve"> Signaux déterministes ou aléatoires. Cette distinction sera abordée en fin de cours, dans le chapitre</w:t>
      </w:r>
    </w:p>
    <w:p w:rsidR="00406299" w:rsidRPr="001771B9" w:rsidRDefault="00406299" w:rsidP="00406299">
      <w:pPr>
        <w:pStyle w:val="Paragraphedeliste"/>
        <w:autoSpaceDE w:val="0"/>
        <w:autoSpaceDN w:val="0"/>
        <w:adjustRightInd w:val="0"/>
        <w:spacing w:after="0"/>
        <w:jc w:val="both"/>
        <w:rPr>
          <w:rFonts w:asciiTheme="majorBidi" w:hAnsiTheme="majorBidi" w:cstheme="majorBidi"/>
          <w:sz w:val="24"/>
          <w:szCs w:val="24"/>
        </w:rPr>
      </w:pPr>
    </w:p>
    <w:p w:rsidR="00406299" w:rsidRPr="00406299" w:rsidRDefault="00406299" w:rsidP="00406299">
      <w:pPr>
        <w:tabs>
          <w:tab w:val="left" w:pos="142"/>
        </w:tabs>
        <w:ind w:left="426"/>
        <w:jc w:val="both"/>
        <w:rPr>
          <w:rFonts w:asciiTheme="majorBidi" w:hAnsiTheme="majorBidi" w:cstheme="majorBidi"/>
          <w:b/>
          <w:bCs/>
          <w:i/>
          <w:iCs/>
          <w:sz w:val="24"/>
          <w:szCs w:val="24"/>
          <w:u w:val="single"/>
        </w:rPr>
      </w:pPr>
    </w:p>
    <w:sectPr w:rsidR="00406299" w:rsidRPr="00406299" w:rsidSect="00926D51">
      <w:pgSz w:w="11906" w:h="16838" w:code="9"/>
      <w:pgMar w:top="1418" w:right="1133"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08314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190"/>
    <w:multiLevelType w:val="hybridMultilevel"/>
    <w:tmpl w:val="C1CE8A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4A6517"/>
    <w:multiLevelType w:val="hybridMultilevel"/>
    <w:tmpl w:val="CE12483A"/>
    <w:lvl w:ilvl="0" w:tplc="6906AACC">
      <w:numFmt w:val="bullet"/>
      <w:lvlText w:val="-"/>
      <w:lvlJc w:val="left"/>
      <w:pPr>
        <w:ind w:left="720" w:hanging="360"/>
      </w:pPr>
      <w:rPr>
        <w:rFonts w:ascii="Calibri" w:eastAsiaTheme="minorHAns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6D00B7"/>
    <w:multiLevelType w:val="hybridMultilevel"/>
    <w:tmpl w:val="04265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38164A"/>
    <w:multiLevelType w:val="hybridMultilevel"/>
    <w:tmpl w:val="EA6E269A"/>
    <w:lvl w:ilvl="0" w:tplc="9850D2F8">
      <w:start w:val="1"/>
      <w:numFmt w:val="bullet"/>
      <w:lvlText w:val="-"/>
      <w:lvlJc w:val="left"/>
      <w:pPr>
        <w:ind w:left="720" w:hanging="360"/>
      </w:pPr>
      <w:rPr>
        <w:rFonts w:ascii="Wingdings083144" w:eastAsiaTheme="minorEastAsia" w:hAnsi="Wingdings083144" w:cs="Wingdings083144"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555072"/>
    <w:multiLevelType w:val="hybridMultilevel"/>
    <w:tmpl w:val="74EC19C0"/>
    <w:lvl w:ilvl="0" w:tplc="36EA0A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857945"/>
    <w:multiLevelType w:val="multilevel"/>
    <w:tmpl w:val="2540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D42E61"/>
    <w:multiLevelType w:val="multilevel"/>
    <w:tmpl w:val="D60A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64F1C"/>
    <w:rsid w:val="00064F1C"/>
    <w:rsid w:val="001960EA"/>
    <w:rsid w:val="00261651"/>
    <w:rsid w:val="00406299"/>
    <w:rsid w:val="004E6567"/>
    <w:rsid w:val="005B0F13"/>
    <w:rsid w:val="0069239E"/>
    <w:rsid w:val="00926D51"/>
    <w:rsid w:val="00A847FD"/>
    <w:rsid w:val="00AF6D55"/>
    <w:rsid w:val="00B07E66"/>
    <w:rsid w:val="00BA548E"/>
    <w:rsid w:val="00D60367"/>
    <w:rsid w:val="00DE2A97"/>
    <w:rsid w:val="00E467E3"/>
    <w:rsid w:val="00FE7AE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4F1C"/>
    <w:pPr>
      <w:ind w:left="720"/>
      <w:contextualSpacing/>
    </w:pPr>
  </w:style>
  <w:style w:type="paragraph" w:styleId="Sansinterligne">
    <w:name w:val="No Spacing"/>
    <w:uiPriority w:val="1"/>
    <w:qFormat/>
    <w:rsid w:val="00AF6D55"/>
    <w:pPr>
      <w:spacing w:after="0" w:line="240" w:lineRule="auto"/>
    </w:pPr>
    <w:rPr>
      <w:rFonts w:eastAsiaTheme="minorEastAsia"/>
      <w:lang w:eastAsia="fr-FR"/>
    </w:rPr>
  </w:style>
  <w:style w:type="paragraph" w:styleId="NormalWeb">
    <w:name w:val="Normal (Web)"/>
    <w:basedOn w:val="Normal"/>
    <w:uiPriority w:val="99"/>
    <w:semiHidden/>
    <w:unhideWhenUsed/>
    <w:rsid w:val="0040629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1645</Words>
  <Characters>9049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YOUCEF KHODJA</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cfsc</dc:creator>
  <cp:lastModifiedBy>YOUCEF KHODJA ADIL</cp:lastModifiedBy>
  <cp:revision>6</cp:revision>
  <dcterms:created xsi:type="dcterms:W3CDTF">2017-01-21T20:52:00Z</dcterms:created>
  <dcterms:modified xsi:type="dcterms:W3CDTF">2021-04-11T21:10:00Z</dcterms:modified>
</cp:coreProperties>
</file>