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D3E" w:rsidRPr="000568EF" w:rsidRDefault="000E7D3E" w:rsidP="000568EF">
      <w:pPr>
        <w:spacing w:after="0"/>
        <w:rPr>
          <w:rFonts w:asciiTheme="majorBidi" w:hAnsiTheme="majorBidi" w:cstheme="majorBidi"/>
          <w:sz w:val="24"/>
          <w:szCs w:val="24"/>
        </w:rPr>
      </w:pPr>
      <w:r w:rsidRPr="000568EF">
        <w:rPr>
          <w:rFonts w:asciiTheme="majorBidi" w:hAnsiTheme="majorBidi" w:cstheme="majorBidi"/>
          <w:sz w:val="24"/>
          <w:szCs w:val="24"/>
        </w:rPr>
        <w:t>Université A.Mira de Béjaia</w:t>
      </w:r>
      <w:r w:rsidR="000568EF" w:rsidRPr="000568EF">
        <w:rPr>
          <w:rFonts w:asciiTheme="majorBidi" w:hAnsiTheme="majorBidi" w:cstheme="majorBidi"/>
          <w:sz w:val="24"/>
          <w:szCs w:val="24"/>
        </w:rPr>
        <w:t>Bejaia le 31/01/2019</w:t>
      </w:r>
      <w:r w:rsidRPr="000568EF">
        <w:rPr>
          <w:rFonts w:asciiTheme="majorBidi" w:hAnsiTheme="majorBidi" w:cstheme="majorBidi"/>
          <w:sz w:val="24"/>
          <w:szCs w:val="24"/>
        </w:rPr>
        <w:t>Faculté SNV</w:t>
      </w:r>
    </w:p>
    <w:p w:rsidR="000E7D3E" w:rsidRPr="000568EF" w:rsidRDefault="000E7D3E" w:rsidP="000E7D3E">
      <w:pPr>
        <w:spacing w:after="0"/>
        <w:rPr>
          <w:rFonts w:asciiTheme="majorBidi" w:hAnsiTheme="majorBidi" w:cstheme="majorBidi"/>
          <w:sz w:val="24"/>
          <w:szCs w:val="24"/>
        </w:rPr>
      </w:pPr>
      <w:r w:rsidRPr="000568EF">
        <w:rPr>
          <w:rFonts w:asciiTheme="majorBidi" w:hAnsiTheme="majorBidi" w:cstheme="majorBidi"/>
          <w:sz w:val="24"/>
          <w:szCs w:val="24"/>
        </w:rPr>
        <w:t xml:space="preserve">Département de Microbiologie </w:t>
      </w:r>
    </w:p>
    <w:p w:rsidR="000E7D3E" w:rsidRPr="000568EF" w:rsidRDefault="000E7D3E" w:rsidP="000E7D3E">
      <w:pPr>
        <w:spacing w:after="0"/>
        <w:rPr>
          <w:rFonts w:asciiTheme="majorBidi" w:hAnsiTheme="majorBidi" w:cstheme="majorBidi"/>
          <w:sz w:val="24"/>
          <w:szCs w:val="24"/>
        </w:rPr>
      </w:pPr>
      <w:r w:rsidRPr="000568EF">
        <w:rPr>
          <w:rFonts w:asciiTheme="majorBidi" w:hAnsiTheme="majorBidi" w:cstheme="majorBidi"/>
          <w:sz w:val="24"/>
          <w:szCs w:val="24"/>
        </w:rPr>
        <w:t>3</w:t>
      </w:r>
      <w:r w:rsidRPr="000568EF"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r w:rsidRPr="000568EF">
        <w:rPr>
          <w:rFonts w:asciiTheme="majorBidi" w:hAnsiTheme="majorBidi" w:cstheme="majorBidi"/>
          <w:sz w:val="24"/>
          <w:szCs w:val="24"/>
        </w:rPr>
        <w:t xml:space="preserve"> année licence microbiologie.     </w:t>
      </w:r>
    </w:p>
    <w:p w:rsidR="000E7D3E" w:rsidRPr="000568EF" w:rsidRDefault="000E7D3E" w:rsidP="000E7D3E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</w:p>
    <w:p w:rsidR="000E7D3E" w:rsidRPr="000568EF" w:rsidRDefault="000E7D3E" w:rsidP="000E7D3E">
      <w:pPr>
        <w:tabs>
          <w:tab w:val="center" w:pos="4536"/>
          <w:tab w:val="left" w:pos="7736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0568EF">
        <w:rPr>
          <w:rFonts w:asciiTheme="majorBidi" w:hAnsiTheme="majorBidi" w:cstheme="majorBidi"/>
          <w:b/>
          <w:bCs/>
          <w:sz w:val="24"/>
          <w:szCs w:val="24"/>
        </w:rPr>
        <w:tab/>
        <w:t>Examen final de BMGG</w:t>
      </w:r>
      <w:r w:rsidRPr="000568EF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C8074A" w:rsidRDefault="00851484" w:rsidP="00D3207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51484">
        <w:rPr>
          <w:rFonts w:asciiTheme="majorBidi" w:hAnsiTheme="majorBidi" w:cstheme="majorBidi"/>
          <w:b/>
          <w:bCs/>
          <w:sz w:val="24"/>
          <w:szCs w:val="24"/>
        </w:rPr>
        <w:t>A/</w:t>
      </w:r>
      <w:r w:rsidR="00B8429A" w:rsidRPr="000568EF">
        <w:rPr>
          <w:rFonts w:asciiTheme="majorBidi" w:hAnsiTheme="majorBidi" w:cstheme="majorBidi"/>
          <w:sz w:val="24"/>
          <w:szCs w:val="24"/>
        </w:rPr>
        <w:t>Un fragment d’ADN</w:t>
      </w:r>
      <w:r w:rsidR="00D32070">
        <w:rPr>
          <w:rFonts w:asciiTheme="majorBidi" w:hAnsiTheme="majorBidi" w:cstheme="majorBidi"/>
          <w:sz w:val="24"/>
          <w:szCs w:val="24"/>
        </w:rPr>
        <w:t xml:space="preserve"> génomique </w:t>
      </w:r>
      <w:r w:rsidR="00252B49" w:rsidRPr="000568EF">
        <w:rPr>
          <w:rFonts w:asciiTheme="majorBidi" w:hAnsiTheme="majorBidi" w:cstheme="majorBidi"/>
          <w:sz w:val="24"/>
          <w:szCs w:val="24"/>
        </w:rPr>
        <w:t>de 2</w:t>
      </w:r>
      <w:r w:rsidR="005E240B" w:rsidRPr="000568EF">
        <w:rPr>
          <w:rFonts w:asciiTheme="majorBidi" w:hAnsiTheme="majorBidi" w:cstheme="majorBidi"/>
          <w:sz w:val="24"/>
          <w:szCs w:val="24"/>
        </w:rPr>
        <w:t>,8 k</w:t>
      </w:r>
      <w:r w:rsidR="00252B49" w:rsidRPr="000568EF">
        <w:rPr>
          <w:rFonts w:asciiTheme="majorBidi" w:hAnsiTheme="majorBidi" w:cstheme="majorBidi"/>
          <w:sz w:val="24"/>
          <w:szCs w:val="24"/>
        </w:rPr>
        <w:t>pb</w:t>
      </w:r>
      <w:r w:rsidR="00B8429A" w:rsidRPr="000568EF">
        <w:rPr>
          <w:rFonts w:asciiTheme="majorBidi" w:hAnsiTheme="majorBidi" w:cstheme="majorBidi"/>
          <w:sz w:val="24"/>
          <w:szCs w:val="24"/>
        </w:rPr>
        <w:t xml:space="preserve"> co</w:t>
      </w:r>
      <w:r w:rsidR="00235787" w:rsidRPr="000568EF">
        <w:rPr>
          <w:rFonts w:asciiTheme="majorBidi" w:hAnsiTheme="majorBidi" w:cstheme="majorBidi"/>
          <w:sz w:val="24"/>
          <w:szCs w:val="24"/>
        </w:rPr>
        <w:t xml:space="preserve">ntient la séquence </w:t>
      </w:r>
      <w:r w:rsidR="00C8074A" w:rsidRPr="000568EF">
        <w:rPr>
          <w:rFonts w:asciiTheme="majorBidi" w:hAnsiTheme="majorBidi" w:cstheme="majorBidi"/>
          <w:sz w:val="24"/>
          <w:szCs w:val="24"/>
        </w:rPr>
        <w:t>d’</w:t>
      </w:r>
      <w:r w:rsidR="00235787" w:rsidRPr="000568EF">
        <w:rPr>
          <w:rFonts w:asciiTheme="majorBidi" w:hAnsiTheme="majorBidi" w:cstheme="majorBidi"/>
          <w:sz w:val="24"/>
          <w:szCs w:val="24"/>
        </w:rPr>
        <w:t xml:space="preserve">un gène </w:t>
      </w:r>
      <w:r w:rsidR="00252B49" w:rsidRPr="000568EF">
        <w:rPr>
          <w:rFonts w:asciiTheme="majorBidi" w:hAnsiTheme="majorBidi" w:cstheme="majorBidi"/>
          <w:sz w:val="24"/>
          <w:szCs w:val="24"/>
        </w:rPr>
        <w:t>codant une enzyme</w:t>
      </w:r>
      <w:r w:rsidR="00C8074A" w:rsidRPr="000568EF">
        <w:rPr>
          <w:rFonts w:asciiTheme="majorBidi" w:hAnsiTheme="majorBidi" w:cstheme="majorBidi"/>
          <w:sz w:val="24"/>
          <w:szCs w:val="24"/>
        </w:rPr>
        <w:t>, représentée dans la figure suivante.</w:t>
      </w:r>
    </w:p>
    <w:p w:rsidR="000568EF" w:rsidRPr="000568EF" w:rsidRDefault="000568EF" w:rsidP="000568EF">
      <w:pPr>
        <w:spacing w:line="360" w:lineRule="auto"/>
        <w:rPr>
          <w:rFonts w:asciiTheme="majorBidi" w:hAnsiTheme="majorBidi" w:cstheme="majorBidi"/>
          <w:noProof/>
          <w:sz w:val="24"/>
          <w:szCs w:val="24"/>
          <w:lang w:eastAsia="fr-FR"/>
        </w:rPr>
      </w:pPr>
    </w:p>
    <w:p w:rsidR="00C8074A" w:rsidRPr="000568EF" w:rsidRDefault="00784792" w:rsidP="000568EF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568EF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610214" cy="85737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214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74A" w:rsidRDefault="000568EF" w:rsidP="000568EF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D2779">
        <w:rPr>
          <w:rFonts w:asciiTheme="majorBidi" w:hAnsiTheme="majorBidi" w:cstheme="majorBidi"/>
          <w:b/>
          <w:bCs/>
          <w:sz w:val="24"/>
          <w:szCs w:val="24"/>
        </w:rPr>
        <w:t>1.</w:t>
      </w:r>
      <w:r>
        <w:rPr>
          <w:rFonts w:asciiTheme="majorBidi" w:hAnsiTheme="majorBidi" w:cstheme="majorBidi"/>
          <w:sz w:val="24"/>
          <w:szCs w:val="24"/>
        </w:rPr>
        <w:t xml:space="preserve"> A quoi correspond</w:t>
      </w:r>
      <w:r w:rsidR="00C8074A" w:rsidRPr="000568EF">
        <w:rPr>
          <w:rFonts w:asciiTheme="majorBidi" w:hAnsiTheme="majorBidi" w:cstheme="majorBidi"/>
          <w:sz w:val="24"/>
          <w:szCs w:val="24"/>
        </w:rPr>
        <w:t xml:space="preserve"> la partie encadrée par le codon ATG et le codon stop ?</w:t>
      </w:r>
      <w:r w:rsidR="008B2C97">
        <w:rPr>
          <w:rFonts w:asciiTheme="majorBidi" w:hAnsiTheme="majorBidi" w:cstheme="majorBidi"/>
          <w:color w:val="FF0000"/>
          <w:sz w:val="24"/>
          <w:szCs w:val="24"/>
        </w:rPr>
        <w:t>1</w:t>
      </w:r>
    </w:p>
    <w:p w:rsidR="0015769D" w:rsidRPr="00807082" w:rsidRDefault="00807082" w:rsidP="00807082">
      <w:pPr>
        <w:tabs>
          <w:tab w:val="left" w:pos="2505"/>
        </w:tabs>
        <w:spacing w:line="360" w:lineRule="auto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color w:val="FF0000"/>
          <w:sz w:val="24"/>
          <w:szCs w:val="24"/>
        </w:rPr>
        <w:t>C</w:t>
      </w:r>
      <w:r w:rsidR="008B2C97">
        <w:rPr>
          <w:rFonts w:asciiTheme="majorBidi" w:hAnsiTheme="majorBidi" w:cstheme="majorBidi"/>
          <w:color w:val="FF0000"/>
          <w:sz w:val="24"/>
          <w:szCs w:val="24"/>
        </w:rPr>
        <w:t xml:space="preserve">'est la partie codante ou séquence ORF </w:t>
      </w:r>
    </w:p>
    <w:p w:rsidR="005D2779" w:rsidRDefault="00C8074A" w:rsidP="005D2779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0568EF">
        <w:rPr>
          <w:rFonts w:asciiTheme="majorBidi" w:hAnsiTheme="majorBidi" w:cstheme="majorBidi"/>
          <w:sz w:val="24"/>
          <w:szCs w:val="24"/>
        </w:rPr>
        <w:t>E</w:t>
      </w:r>
      <w:r w:rsidR="00B8429A" w:rsidRPr="000568EF">
        <w:rPr>
          <w:rFonts w:asciiTheme="majorBidi" w:hAnsiTheme="majorBidi" w:cstheme="majorBidi"/>
          <w:sz w:val="24"/>
          <w:szCs w:val="24"/>
        </w:rPr>
        <w:t xml:space="preserve">n vue d’exprimer cette enzyme dans labactérie </w:t>
      </w:r>
      <w:r w:rsidR="00B8429A" w:rsidRPr="000568EF">
        <w:rPr>
          <w:rFonts w:asciiTheme="majorBidi" w:hAnsiTheme="majorBidi" w:cstheme="majorBidi"/>
          <w:i/>
          <w:iCs/>
          <w:sz w:val="24"/>
          <w:szCs w:val="24"/>
        </w:rPr>
        <w:t xml:space="preserve">E.coli, </w:t>
      </w:r>
      <w:r w:rsidR="005E240B" w:rsidRPr="000568EF">
        <w:rPr>
          <w:rFonts w:asciiTheme="majorBidi" w:hAnsiTheme="majorBidi" w:cstheme="majorBidi"/>
          <w:sz w:val="24"/>
          <w:szCs w:val="24"/>
        </w:rPr>
        <w:t>le fragment est cloné</w:t>
      </w:r>
      <w:r w:rsidR="00B8429A" w:rsidRPr="000568EF">
        <w:rPr>
          <w:rFonts w:asciiTheme="majorBidi" w:hAnsiTheme="majorBidi" w:cstheme="majorBidi"/>
          <w:sz w:val="24"/>
          <w:szCs w:val="24"/>
        </w:rPr>
        <w:t xml:space="preserve"> dan</w:t>
      </w:r>
      <w:r w:rsidR="0066725E" w:rsidRPr="000568EF">
        <w:rPr>
          <w:rFonts w:asciiTheme="majorBidi" w:hAnsiTheme="majorBidi" w:cstheme="majorBidi"/>
          <w:sz w:val="24"/>
          <w:szCs w:val="24"/>
        </w:rPr>
        <w:t>s le vecteur plasmidique pBM203 dont la figure est schématisée ci-après</w:t>
      </w:r>
    </w:p>
    <w:p w:rsidR="005D2779" w:rsidRDefault="00165A63" w:rsidP="005D2779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Rectangle 2" o:spid="_x0000_s1026" style="position:absolute;left:0;text-align:left;margin-left:326.1pt;margin-top:25pt;width:115.3pt;height:46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" strokecolor="white [3212]">
            <v:path arrowok="t"/>
            <v:textbox>
              <w:txbxContent>
                <w:p w:rsidR="004F0B38" w:rsidRPr="0015769D" w:rsidRDefault="004F0B38" w:rsidP="00E263D8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</w:pPr>
                  <w:r w:rsidRPr="0015769D"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  <w:t>EcoRI 2700</w:t>
                  </w:r>
                </w:p>
                <w:p w:rsidR="004F0B38" w:rsidRDefault="004F0B38" w:rsidP="005D2779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</w:pPr>
                  <w:r w:rsidRPr="0015769D"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  <w:t>HindIII 50</w:t>
                  </w:r>
                  <w:r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  <w:t>0</w:t>
                  </w:r>
                </w:p>
                <w:p w:rsidR="004F0B38" w:rsidRPr="0015769D" w:rsidRDefault="004F0B38" w:rsidP="005D2779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</w:pPr>
                  <w:r w:rsidRPr="0015769D"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  <w:t>BamHI 100</w:t>
                  </w:r>
                </w:p>
                <w:p w:rsidR="004F0B38" w:rsidRPr="0015769D" w:rsidRDefault="004F0B38" w:rsidP="005D2779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</w:pPr>
                  <w:r w:rsidRPr="0015769D"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  <w:t>0</w:t>
                  </w:r>
                </w:p>
                <w:p w:rsidR="004F0B38" w:rsidRDefault="004F0B38"/>
              </w:txbxContent>
            </v:textbox>
          </v:rect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AutoShape 3" o:spid="_x0000_s1033" type="#_x0000_t87" style="position:absolute;left:0;text-align:left;margin-left:322.2pt;margin-top:25pt;width:7.15pt;height:52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"/>
        </w:pict>
      </w:r>
    </w:p>
    <w:p w:rsidR="005D2779" w:rsidRDefault="00165A63" w:rsidP="005D2779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left:0;text-align:left;margin-left:230.1pt;margin-top:189.6pt;width:135.6pt;height:23.35pt;z-index:251661312;visibility:visible" stroked="f">
            <v:path arrowok="t"/>
            <v:textbox>
              <w:txbxContent>
                <w:p w:rsidR="004F0B38" w:rsidRPr="0015769D" w:rsidRDefault="008B2C97" w:rsidP="0015769D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Ori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rect id="Rectangle 4" o:spid="_x0000_s1028" style="position:absolute;left:0;text-align:left;margin-left:59.2pt;margin-top:32.95pt;width:77.85pt;height:46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" strokecolor="white [3212]">
            <v:path arrowok="t"/>
            <v:textbox>
              <w:txbxContent>
                <w:p w:rsidR="004F0B38" w:rsidRPr="0015769D" w:rsidRDefault="004F0B38" w:rsidP="0015769D">
                  <w:r w:rsidRPr="0015769D"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  <w:t>Ampicillinerésistant</w:t>
                  </w:r>
                </w:p>
              </w:txbxContent>
            </v:textbox>
          </v:rect>
        </w:pict>
      </w:r>
      <w:r w:rsidR="005D2779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534679" cy="2267863"/>
            <wp:effectExtent l="19050" t="0" r="0" b="0"/>
            <wp:docPr id="5" name="Image 2" descr="C:\Users\windows\Desktop\pic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\Desktop\pic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461" t="17087" r="21899" b="5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679" cy="2267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779" w:rsidRDefault="005D2779" w:rsidP="000568EF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66725E" w:rsidRDefault="0015769D" w:rsidP="00B8429A">
      <w:pPr>
        <w:rPr>
          <w:rFonts w:asciiTheme="majorBidi" w:hAnsiTheme="majorBidi" w:cstheme="majorBidi"/>
          <w:sz w:val="24"/>
          <w:szCs w:val="24"/>
        </w:rPr>
      </w:pPr>
      <w:r w:rsidRPr="0015769D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2. </w:t>
      </w:r>
      <w:r w:rsidR="00995A21" w:rsidRPr="000568EF">
        <w:rPr>
          <w:rFonts w:asciiTheme="majorBidi" w:hAnsiTheme="majorBidi" w:cstheme="majorBidi"/>
          <w:sz w:val="24"/>
          <w:szCs w:val="24"/>
        </w:rPr>
        <w:t>A quoi correspondent les différentes parties représentées dans le vecteur ?</w:t>
      </w:r>
      <w:r w:rsidR="0019534E" w:rsidRPr="0019534E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1,5</w:t>
      </w:r>
    </w:p>
    <w:p w:rsidR="0015769D" w:rsidRPr="0019534E" w:rsidRDefault="0019534E" w:rsidP="00B8429A">
      <w:pPr>
        <w:rPr>
          <w:rFonts w:asciiTheme="majorBidi" w:hAnsiTheme="majorBidi" w:cstheme="majorBidi"/>
          <w:color w:val="FF0000"/>
          <w:sz w:val="24"/>
          <w:szCs w:val="24"/>
        </w:rPr>
      </w:pPr>
      <w:r w:rsidRPr="0019534E">
        <w:rPr>
          <w:rFonts w:asciiTheme="majorBidi" w:hAnsiTheme="majorBidi" w:cstheme="majorBidi"/>
          <w:b/>
          <w:bCs/>
          <w:color w:val="FF0000"/>
          <w:sz w:val="24"/>
          <w:szCs w:val="24"/>
        </w:rPr>
        <w:t>- Opéron lactose et gène résistance a ampicilline</w:t>
      </w:r>
      <w:r w:rsidRPr="0019534E">
        <w:rPr>
          <w:rFonts w:asciiTheme="majorBidi" w:hAnsiTheme="majorBidi" w:cstheme="majorBidi"/>
          <w:color w:val="FF0000"/>
          <w:sz w:val="24"/>
          <w:szCs w:val="24"/>
        </w:rPr>
        <w:t xml:space="preserve"> sont des marqueurs de sélection </w:t>
      </w:r>
    </w:p>
    <w:p w:rsidR="00851484" w:rsidRPr="0019534E" w:rsidRDefault="0019534E" w:rsidP="00B8429A">
      <w:pPr>
        <w:rPr>
          <w:rFonts w:asciiTheme="majorBidi" w:hAnsiTheme="majorBidi" w:cstheme="majorBidi"/>
          <w:color w:val="FF0000"/>
          <w:sz w:val="24"/>
          <w:szCs w:val="24"/>
        </w:rPr>
      </w:pPr>
      <w:r w:rsidRPr="0019534E">
        <w:rPr>
          <w:rFonts w:asciiTheme="majorBidi" w:hAnsiTheme="majorBidi" w:cstheme="majorBidi"/>
          <w:b/>
          <w:bCs/>
          <w:color w:val="FF0000"/>
          <w:sz w:val="24"/>
          <w:szCs w:val="24"/>
        </w:rPr>
        <w:t>- EcoRI, HindIII et BamHI</w:t>
      </w:r>
      <w:r w:rsidRPr="0019534E">
        <w:rPr>
          <w:rFonts w:asciiTheme="majorBidi" w:hAnsiTheme="majorBidi" w:cstheme="majorBidi"/>
          <w:color w:val="FF0000"/>
          <w:sz w:val="24"/>
          <w:szCs w:val="24"/>
        </w:rPr>
        <w:t xml:space="preserve"> sont des sites  restrictions</w:t>
      </w:r>
    </w:p>
    <w:p w:rsidR="0019534E" w:rsidRPr="0019534E" w:rsidRDefault="0019534E" w:rsidP="00B8429A">
      <w:pPr>
        <w:rPr>
          <w:rFonts w:asciiTheme="majorBidi" w:hAnsiTheme="majorBidi" w:cstheme="majorBidi"/>
          <w:color w:val="FF0000"/>
          <w:sz w:val="24"/>
          <w:szCs w:val="24"/>
        </w:rPr>
      </w:pPr>
      <w:r w:rsidRPr="0019534E">
        <w:rPr>
          <w:rFonts w:asciiTheme="majorBidi" w:hAnsiTheme="majorBidi" w:cstheme="majorBidi"/>
          <w:b/>
          <w:bCs/>
          <w:color w:val="FF0000"/>
          <w:sz w:val="24"/>
          <w:szCs w:val="24"/>
        </w:rPr>
        <w:t>- Origine de réplication</w:t>
      </w:r>
      <w:r w:rsidRPr="0019534E">
        <w:rPr>
          <w:rFonts w:asciiTheme="majorBidi" w:hAnsiTheme="majorBidi" w:cstheme="majorBidi"/>
          <w:color w:val="FF0000"/>
          <w:sz w:val="24"/>
          <w:szCs w:val="24"/>
        </w:rPr>
        <w:t xml:space="preserve"> afin de permettre une réplication autonome dans la cellule hôte</w:t>
      </w:r>
    </w:p>
    <w:p w:rsidR="00C8074A" w:rsidRDefault="0015769D" w:rsidP="00851484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5769D">
        <w:rPr>
          <w:rFonts w:asciiTheme="majorBidi" w:hAnsiTheme="majorBidi" w:cstheme="majorBidi"/>
          <w:b/>
          <w:bCs/>
          <w:sz w:val="24"/>
          <w:szCs w:val="24"/>
        </w:rPr>
        <w:lastRenderedPageBreak/>
        <w:t>3.</w:t>
      </w:r>
      <w:r w:rsidR="00C8074A" w:rsidRPr="000568EF">
        <w:rPr>
          <w:rFonts w:asciiTheme="majorBidi" w:hAnsiTheme="majorBidi" w:cstheme="majorBidi"/>
          <w:sz w:val="24"/>
          <w:szCs w:val="24"/>
        </w:rPr>
        <w:t>Ce vecteur est- il conseillé pour exprimer le gène en question ? Pourquoi ?</w:t>
      </w:r>
      <w:r w:rsidR="008B2C97">
        <w:rPr>
          <w:rFonts w:asciiTheme="majorBidi" w:hAnsiTheme="majorBidi" w:cstheme="majorBidi"/>
          <w:color w:val="FF0000"/>
          <w:sz w:val="24"/>
          <w:szCs w:val="24"/>
        </w:rPr>
        <w:t xml:space="preserve">1 </w:t>
      </w:r>
      <w:r w:rsidR="0019534E" w:rsidRPr="0019534E">
        <w:rPr>
          <w:rFonts w:asciiTheme="majorBidi" w:hAnsiTheme="majorBidi" w:cstheme="majorBidi"/>
          <w:color w:val="FF0000"/>
          <w:sz w:val="24"/>
          <w:szCs w:val="24"/>
        </w:rPr>
        <w:t>p</w:t>
      </w:r>
    </w:p>
    <w:p w:rsidR="00851484" w:rsidRPr="0019534E" w:rsidRDefault="0019534E" w:rsidP="00851484">
      <w:pPr>
        <w:spacing w:line="360" w:lineRule="auto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color w:val="FF0000"/>
          <w:sz w:val="24"/>
          <w:szCs w:val="24"/>
        </w:rPr>
        <w:t>O</w:t>
      </w:r>
      <w:r w:rsidRPr="0019534E">
        <w:rPr>
          <w:rFonts w:asciiTheme="majorBidi" w:hAnsiTheme="majorBidi" w:cstheme="majorBidi"/>
          <w:color w:val="FF0000"/>
          <w:sz w:val="24"/>
          <w:szCs w:val="24"/>
        </w:rPr>
        <w:t xml:space="preserve">ui parce que il possède le gène lacz avec un promoteur </w:t>
      </w:r>
    </w:p>
    <w:p w:rsidR="00EC3D6E" w:rsidRDefault="0015769D" w:rsidP="00851484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5769D">
        <w:rPr>
          <w:rFonts w:asciiTheme="majorBidi" w:hAnsiTheme="majorBidi" w:cstheme="majorBidi"/>
          <w:b/>
          <w:bCs/>
          <w:sz w:val="24"/>
          <w:szCs w:val="24"/>
        </w:rPr>
        <w:t>4.</w:t>
      </w:r>
      <w:r>
        <w:rPr>
          <w:rFonts w:asciiTheme="majorBidi" w:hAnsiTheme="majorBidi" w:cstheme="majorBidi"/>
          <w:sz w:val="24"/>
          <w:szCs w:val="24"/>
        </w:rPr>
        <w:t xml:space="preserve"> P</w:t>
      </w:r>
      <w:r w:rsidR="00EC3D6E" w:rsidRPr="000568EF">
        <w:rPr>
          <w:rFonts w:asciiTheme="majorBidi" w:hAnsiTheme="majorBidi" w:cstheme="majorBidi"/>
          <w:sz w:val="24"/>
          <w:szCs w:val="24"/>
        </w:rPr>
        <w:t>roposer un protocole de clonage (un minimum de 5 étapes est requis)</w:t>
      </w:r>
      <w:r w:rsidR="00D32070" w:rsidRPr="00D32070">
        <w:rPr>
          <w:rFonts w:asciiTheme="majorBidi" w:hAnsiTheme="majorBidi" w:cstheme="majorBidi"/>
          <w:color w:val="FF0000"/>
          <w:sz w:val="24"/>
          <w:szCs w:val="24"/>
        </w:rPr>
        <w:t>2.5p</w:t>
      </w:r>
    </w:p>
    <w:p w:rsidR="00E45449" w:rsidRPr="001B7002" w:rsidRDefault="00E45449" w:rsidP="00E45449">
      <w:pPr>
        <w:rPr>
          <w:rFonts w:ascii="Times New Roman" w:hAnsi="Times New Roman" w:cs="Times New Roman"/>
          <w:color w:val="FF0000"/>
        </w:rPr>
      </w:pPr>
      <w:r w:rsidRPr="001B7002">
        <w:rPr>
          <w:rFonts w:ascii="Times New Roman" w:hAnsi="Times New Roman" w:cs="Times New Roman"/>
          <w:color w:val="FF0000"/>
        </w:rPr>
        <w:t>a- </w:t>
      </w:r>
      <w:r w:rsidRPr="001B7002">
        <w:rPr>
          <w:rStyle w:val="MachinecrireHTML"/>
          <w:rFonts w:ascii="Times New Roman" w:eastAsiaTheme="majorEastAsia" w:hAnsi="Times New Roman" w:cs="Times New Roman"/>
          <w:b/>
          <w:bCs/>
          <w:color w:val="FF0000"/>
          <w:sz w:val="24"/>
          <w:szCs w:val="24"/>
        </w:rPr>
        <w:t>Préparation de l'insert</w:t>
      </w:r>
      <w:r w:rsidRPr="001B7002">
        <w:rPr>
          <w:rFonts w:ascii="Times New Roman" w:hAnsi="Times New Roman" w:cs="Times New Roman"/>
          <w:color w:val="FF0000"/>
        </w:rPr>
        <w:t>: Extraction d'ADN génomique de souris. Digestion partielle de cet ADN par l'enzyme de restriction </w:t>
      </w:r>
      <w:r>
        <w:rPr>
          <w:rFonts w:ascii="Times New Roman" w:hAnsi="Times New Roman" w:cs="Times New Roman"/>
          <w:i/>
          <w:iCs/>
          <w:color w:val="FF0000"/>
        </w:rPr>
        <w:t xml:space="preserve"> BAMHI et ECORI</w:t>
      </w:r>
      <w:r w:rsidRPr="001B7002">
        <w:rPr>
          <w:rFonts w:ascii="Times New Roman" w:hAnsi="Times New Roman" w:cs="Times New Roman"/>
          <w:color w:val="FF0000"/>
        </w:rPr>
        <w:t>,</w:t>
      </w:r>
    </w:p>
    <w:p w:rsidR="00E45449" w:rsidRDefault="00E45449" w:rsidP="00E45449">
      <w:pPr>
        <w:rPr>
          <w:rStyle w:val="MachinecrireHTML"/>
          <w:rFonts w:ascii="Times New Roman" w:eastAsiaTheme="majorEastAsia" w:hAnsi="Times New Roman" w:cs="Times New Roman"/>
          <w:b/>
          <w:bCs/>
          <w:color w:val="FF0000"/>
          <w:sz w:val="24"/>
          <w:szCs w:val="24"/>
        </w:rPr>
      </w:pPr>
      <w:r w:rsidRPr="001B7002">
        <w:rPr>
          <w:rFonts w:ascii="Times New Roman" w:hAnsi="Times New Roman" w:cs="Times New Roman"/>
          <w:color w:val="FF0000"/>
        </w:rPr>
        <w:t>b-</w:t>
      </w:r>
      <w:r w:rsidRPr="001B7002">
        <w:rPr>
          <w:rStyle w:val="MachinecrireHTML"/>
          <w:rFonts w:ascii="Times New Roman" w:eastAsiaTheme="majorEastAsia" w:hAnsi="Times New Roman" w:cs="Times New Roman"/>
          <w:b/>
          <w:bCs/>
          <w:color w:val="FF0000"/>
          <w:sz w:val="24"/>
          <w:szCs w:val="24"/>
        </w:rPr>
        <w:t>Préparation du vecteur</w:t>
      </w:r>
      <w:r w:rsidRPr="001B7002">
        <w:rPr>
          <w:rFonts w:ascii="Times New Roman" w:hAnsi="Times New Roman" w:cs="Times New Roman"/>
          <w:color w:val="FF0000"/>
        </w:rPr>
        <w:t>: Digestion complète de pBR330 par </w:t>
      </w:r>
      <w:r>
        <w:rPr>
          <w:rFonts w:ascii="Times New Roman" w:hAnsi="Times New Roman" w:cs="Times New Roman"/>
          <w:i/>
          <w:iCs/>
          <w:color w:val="FF0000"/>
        </w:rPr>
        <w:t>BAMHI et ECORI</w:t>
      </w:r>
      <w:r w:rsidRPr="001B7002">
        <w:rPr>
          <w:rFonts w:ascii="Times New Roman" w:hAnsi="Times New Roman" w:cs="Times New Roman"/>
          <w:color w:val="FF0000"/>
        </w:rPr>
        <w:t>. Déphosphorylation des extrémités</w:t>
      </w:r>
      <w:r>
        <w:rPr>
          <w:rFonts w:ascii="Times New Roman" w:hAnsi="Times New Roman" w:cs="Times New Roman"/>
          <w:color w:val="FF0000"/>
        </w:rPr>
        <w:t xml:space="preserve"> avec la phosphatase alkaline</w:t>
      </w:r>
      <w:r w:rsidRPr="001B7002">
        <w:rPr>
          <w:rFonts w:ascii="Times New Roman" w:hAnsi="Times New Roman" w:cs="Times New Roman"/>
          <w:color w:val="FF0000"/>
        </w:rPr>
        <w:t>.</w:t>
      </w:r>
      <w:r w:rsidRPr="001B7002">
        <w:rPr>
          <w:rFonts w:ascii="Times New Roman" w:hAnsi="Times New Roman" w:cs="Times New Roman"/>
          <w:color w:val="FF0000"/>
        </w:rPr>
        <w:br/>
      </w:r>
    </w:p>
    <w:p w:rsidR="00E45449" w:rsidRDefault="00E45449" w:rsidP="00E45449">
      <w:pPr>
        <w:rPr>
          <w:rFonts w:ascii="Times New Roman" w:hAnsi="Times New Roman" w:cs="Times New Roman"/>
          <w:color w:val="FF0000"/>
        </w:rPr>
      </w:pPr>
      <w:r w:rsidRPr="001B7002">
        <w:rPr>
          <w:rStyle w:val="MachinecrireHTML"/>
          <w:rFonts w:ascii="Times New Roman" w:eastAsiaTheme="majorEastAsia" w:hAnsi="Times New Roman" w:cs="Times New Roman"/>
          <w:b/>
          <w:bCs/>
          <w:color w:val="FF0000"/>
          <w:sz w:val="24"/>
          <w:szCs w:val="24"/>
        </w:rPr>
        <w:t>Clonage</w:t>
      </w:r>
      <w:r w:rsidRPr="001B7002">
        <w:rPr>
          <w:rFonts w:ascii="Times New Roman" w:hAnsi="Times New Roman" w:cs="Times New Roman"/>
          <w:color w:val="FF0000"/>
        </w:rPr>
        <w:t>:</w:t>
      </w:r>
      <w:r>
        <w:rPr>
          <w:rFonts w:ascii="Times New Roman" w:hAnsi="Times New Roman" w:cs="Times New Roman"/>
          <w:color w:val="FF0000"/>
        </w:rPr>
        <w:t xml:space="preserve">phosphorylation des extrémités avec PNK et </w:t>
      </w:r>
      <w:r w:rsidRPr="001B7002">
        <w:rPr>
          <w:rFonts w:ascii="Times New Roman" w:hAnsi="Times New Roman" w:cs="Times New Roman"/>
          <w:color w:val="FF0000"/>
        </w:rPr>
        <w:t>ligature des inserts et des vecteurs</w:t>
      </w:r>
      <w:r>
        <w:rPr>
          <w:rFonts w:ascii="Times New Roman" w:hAnsi="Times New Roman" w:cs="Times New Roman"/>
          <w:color w:val="FF0000"/>
        </w:rPr>
        <w:t xml:space="preserve"> en présence d'une ligase </w:t>
      </w:r>
      <w:r w:rsidRPr="001B7002">
        <w:rPr>
          <w:rFonts w:ascii="Times New Roman" w:hAnsi="Times New Roman" w:cs="Times New Roman"/>
          <w:color w:val="FF0000"/>
        </w:rPr>
        <w:t xml:space="preserve">. </w:t>
      </w:r>
    </w:p>
    <w:p w:rsidR="00E45449" w:rsidRPr="00E45449" w:rsidRDefault="00E45449" w:rsidP="00E45449">
      <w:pPr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E45449">
        <w:rPr>
          <w:rFonts w:asciiTheme="majorBidi" w:hAnsiTheme="majorBidi" w:cstheme="majorBidi"/>
          <w:b/>
          <w:bCs/>
          <w:color w:val="FF0000"/>
          <w:sz w:val="24"/>
          <w:szCs w:val="24"/>
        </w:rPr>
        <w:t>Transformation</w:t>
      </w:r>
      <w:r w:rsidRPr="00E45449">
        <w:rPr>
          <w:rFonts w:asciiTheme="majorBidi" w:hAnsiTheme="majorBidi" w:cstheme="majorBidi"/>
          <w:color w:val="FF0000"/>
          <w:sz w:val="24"/>
          <w:szCs w:val="24"/>
        </w:rPr>
        <w:t xml:space="preserve"> de cellules d'</w:t>
      </w:r>
      <w:r w:rsidRPr="00E45449">
        <w:rPr>
          <w:rFonts w:asciiTheme="majorBidi" w:hAnsiTheme="majorBidi" w:cstheme="majorBidi"/>
          <w:i/>
          <w:iCs/>
          <w:color w:val="FF0000"/>
          <w:sz w:val="24"/>
          <w:szCs w:val="24"/>
        </w:rPr>
        <w:t>E. coli</w:t>
      </w:r>
      <w:r w:rsidRPr="00E45449">
        <w:rPr>
          <w:rFonts w:asciiTheme="majorBidi" w:hAnsiTheme="majorBidi" w:cstheme="majorBidi"/>
          <w:color w:val="FF0000"/>
          <w:sz w:val="24"/>
          <w:szCs w:val="24"/>
        </w:rPr>
        <w:t>. ( phénotypeAmp s/ LAC-) par méthode d electroporation  ( choc thermique plus Ca Cl2 ou bien choc électrique)</w:t>
      </w:r>
    </w:p>
    <w:p w:rsidR="00E45449" w:rsidRPr="00E45449" w:rsidRDefault="00E45449" w:rsidP="00E45449">
      <w:pPr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E45449">
        <w:rPr>
          <w:rStyle w:val="MachinecrireHTML"/>
          <w:rFonts w:asciiTheme="majorBidi" w:eastAsiaTheme="majorEastAsia" w:hAnsiTheme="majorBidi" w:cstheme="majorBidi"/>
          <w:b/>
          <w:bCs/>
          <w:color w:val="FF0000"/>
          <w:sz w:val="24"/>
          <w:szCs w:val="24"/>
        </w:rPr>
        <w:t>Sélection</w:t>
      </w:r>
      <w:r w:rsidRPr="00E45449">
        <w:rPr>
          <w:rFonts w:asciiTheme="majorBidi" w:hAnsiTheme="majorBidi" w:cstheme="majorBidi"/>
          <w:color w:val="FF0000"/>
          <w:sz w:val="24"/>
          <w:szCs w:val="24"/>
        </w:rPr>
        <w:t>: En culture et en présence d'IPTG et de X-gal, les bactéries résistantes à l'ampicilline et transformées par les plasmides recombinants se présentent sous forme de colonies blanchâtres car elles ont perdu la capacité de clivage de l'équivalent coloré du lactose (le X-gal) par la b-galactosidase. Par contre, les bactéries résistantes à l'ampicilline et non transformées par les plasmides recombinants se présentent sous forme de colonies bleues.</w:t>
      </w:r>
    </w:p>
    <w:p w:rsidR="00CE3819" w:rsidRDefault="0015769D" w:rsidP="00B8429A">
      <w:pPr>
        <w:rPr>
          <w:rFonts w:asciiTheme="majorBidi" w:hAnsiTheme="majorBidi" w:cstheme="majorBidi"/>
          <w:sz w:val="24"/>
          <w:szCs w:val="24"/>
        </w:rPr>
      </w:pPr>
      <w:r w:rsidRPr="0015769D">
        <w:rPr>
          <w:rFonts w:asciiTheme="majorBidi" w:hAnsiTheme="majorBidi" w:cstheme="majorBidi"/>
          <w:b/>
          <w:bCs/>
          <w:sz w:val="24"/>
          <w:szCs w:val="24"/>
        </w:rPr>
        <w:t xml:space="preserve">5. </w:t>
      </w:r>
      <w:r w:rsidR="00CE3819" w:rsidRPr="000568EF">
        <w:rPr>
          <w:rFonts w:asciiTheme="majorBidi" w:hAnsiTheme="majorBidi" w:cstheme="majorBidi"/>
          <w:sz w:val="24"/>
          <w:szCs w:val="24"/>
        </w:rPr>
        <w:t>Quelle est la taille du vecteur recombinant obtenu ?</w:t>
      </w:r>
      <w:r w:rsidR="00D32070" w:rsidRPr="00D32070">
        <w:rPr>
          <w:rFonts w:asciiTheme="majorBidi" w:hAnsiTheme="majorBidi" w:cstheme="majorBidi"/>
          <w:color w:val="FF0000"/>
          <w:sz w:val="24"/>
          <w:szCs w:val="24"/>
        </w:rPr>
        <w:t>0,5</w:t>
      </w:r>
    </w:p>
    <w:p w:rsidR="00851484" w:rsidRPr="008B2C97" w:rsidRDefault="0019534E" w:rsidP="00B8429A">
      <w:pPr>
        <w:rPr>
          <w:rFonts w:asciiTheme="majorBidi" w:hAnsiTheme="majorBidi" w:cstheme="majorBidi"/>
          <w:color w:val="FF0000"/>
          <w:sz w:val="24"/>
          <w:szCs w:val="24"/>
        </w:rPr>
      </w:pPr>
      <w:r w:rsidRPr="008B2C97">
        <w:rPr>
          <w:rFonts w:asciiTheme="majorBidi" w:hAnsiTheme="majorBidi" w:cstheme="majorBidi"/>
          <w:color w:val="FF0000"/>
          <w:sz w:val="24"/>
          <w:szCs w:val="24"/>
        </w:rPr>
        <w:t>2800 pb + 26</w:t>
      </w:r>
      <w:r w:rsidR="00D32070" w:rsidRPr="008B2C97">
        <w:rPr>
          <w:rFonts w:asciiTheme="majorBidi" w:hAnsiTheme="majorBidi" w:cstheme="majorBidi"/>
          <w:color w:val="FF0000"/>
          <w:sz w:val="24"/>
          <w:szCs w:val="24"/>
        </w:rPr>
        <w:t>86pb = 5486</w:t>
      </w:r>
    </w:p>
    <w:p w:rsidR="00851484" w:rsidRDefault="00851484" w:rsidP="00B8429A">
      <w:pPr>
        <w:rPr>
          <w:rFonts w:asciiTheme="majorBidi" w:hAnsiTheme="majorBidi" w:cstheme="majorBidi"/>
          <w:sz w:val="24"/>
          <w:szCs w:val="24"/>
        </w:rPr>
      </w:pPr>
      <w:r w:rsidRPr="00851484">
        <w:rPr>
          <w:rFonts w:asciiTheme="majorBidi" w:hAnsiTheme="majorBidi" w:cstheme="majorBidi"/>
          <w:b/>
          <w:bCs/>
          <w:sz w:val="24"/>
          <w:szCs w:val="24"/>
        </w:rPr>
        <w:t>B/</w:t>
      </w:r>
      <w:r w:rsidR="0015695C" w:rsidRPr="000568EF">
        <w:rPr>
          <w:rFonts w:asciiTheme="majorBidi" w:hAnsiTheme="majorBidi" w:cstheme="majorBidi"/>
          <w:sz w:val="24"/>
          <w:szCs w:val="24"/>
        </w:rPr>
        <w:t>Voici les séquences reconnues par les enzymes  qui ont leurs sites sur le vecteur :</w:t>
      </w:r>
    </w:p>
    <w:p w:rsidR="0015695C" w:rsidRPr="00851484" w:rsidRDefault="00851484" w:rsidP="00851484">
      <w:pPr>
        <w:rPr>
          <w:rFonts w:asciiTheme="majorBidi" w:hAnsiTheme="majorBidi" w:cstheme="majorBidi"/>
          <w:sz w:val="24"/>
          <w:szCs w:val="24"/>
          <w:lang w:val="en-US"/>
        </w:rPr>
      </w:pPr>
      <w:r w:rsidRPr="00851484">
        <w:rPr>
          <w:rFonts w:asciiTheme="majorBidi" w:hAnsiTheme="majorBidi" w:cstheme="majorBidi"/>
          <w:b/>
          <w:bCs/>
          <w:sz w:val="24"/>
          <w:szCs w:val="24"/>
          <w:lang w:val="en-US"/>
        </w:rPr>
        <w:t>BamHI:</w:t>
      </w:r>
      <w:r w:rsidRPr="00851484">
        <w:rPr>
          <w:rFonts w:asciiTheme="majorBidi" w:hAnsiTheme="majorBidi" w:cstheme="majorBidi"/>
          <w:sz w:val="24"/>
          <w:szCs w:val="24"/>
          <w:lang w:val="en-US"/>
        </w:rPr>
        <w:t xml:space="preserve">5'-G/GATCC-3', </w:t>
      </w:r>
      <w:r w:rsidRPr="00851484">
        <w:rPr>
          <w:rFonts w:asciiTheme="majorBidi" w:hAnsiTheme="majorBidi" w:cstheme="majorBidi"/>
          <w:b/>
          <w:bCs/>
          <w:sz w:val="24"/>
          <w:szCs w:val="24"/>
          <w:lang w:val="en-US"/>
        </w:rPr>
        <w:t>HindIII:</w:t>
      </w:r>
      <w:r w:rsidRPr="00851484">
        <w:rPr>
          <w:rFonts w:asciiTheme="majorBidi" w:hAnsiTheme="majorBidi" w:cstheme="majorBidi"/>
          <w:sz w:val="24"/>
          <w:szCs w:val="24"/>
          <w:lang w:val="en-US"/>
        </w:rPr>
        <w:t xml:space="preserve"> 5'-A/AG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CTT-3',  </w:t>
      </w:r>
      <w:r w:rsidRPr="00851484">
        <w:rPr>
          <w:rFonts w:asciiTheme="majorBidi" w:hAnsiTheme="majorBidi" w:cstheme="majorBidi"/>
          <w:b/>
          <w:bCs/>
          <w:sz w:val="24"/>
          <w:szCs w:val="24"/>
          <w:lang w:val="en-US"/>
        </w:rPr>
        <w:t>EcoRI: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5'G/AATTC3'</w:t>
      </w:r>
    </w:p>
    <w:p w:rsidR="0066725E" w:rsidRDefault="00851484" w:rsidP="00EC3D6E">
      <w:pPr>
        <w:rPr>
          <w:rFonts w:asciiTheme="majorBidi" w:hAnsiTheme="majorBidi" w:cstheme="majorBidi"/>
          <w:sz w:val="24"/>
          <w:szCs w:val="24"/>
        </w:rPr>
      </w:pPr>
      <w:r w:rsidRPr="00851484">
        <w:rPr>
          <w:rFonts w:asciiTheme="majorBidi" w:hAnsiTheme="majorBidi" w:cstheme="majorBidi"/>
          <w:b/>
          <w:bCs/>
          <w:sz w:val="24"/>
          <w:szCs w:val="24"/>
        </w:rPr>
        <w:t>1.</w:t>
      </w:r>
      <w:r w:rsidR="0015695C" w:rsidRPr="000568EF">
        <w:rPr>
          <w:rFonts w:asciiTheme="majorBidi" w:hAnsiTheme="majorBidi" w:cstheme="majorBidi"/>
          <w:sz w:val="24"/>
          <w:szCs w:val="24"/>
        </w:rPr>
        <w:t>Donner les fragments de restri</w:t>
      </w:r>
      <w:r w:rsidR="00193C66" w:rsidRPr="000568EF">
        <w:rPr>
          <w:rFonts w:asciiTheme="majorBidi" w:hAnsiTheme="majorBidi" w:cstheme="majorBidi"/>
          <w:sz w:val="24"/>
          <w:szCs w:val="24"/>
        </w:rPr>
        <w:t>ction obtenus en précis</w:t>
      </w:r>
      <w:r w:rsidR="0015695C" w:rsidRPr="000568EF">
        <w:rPr>
          <w:rFonts w:asciiTheme="majorBidi" w:hAnsiTheme="majorBidi" w:cstheme="majorBidi"/>
          <w:sz w:val="24"/>
          <w:szCs w:val="24"/>
        </w:rPr>
        <w:t>a</w:t>
      </w:r>
      <w:r w:rsidR="00193C66" w:rsidRPr="000568EF">
        <w:rPr>
          <w:rFonts w:asciiTheme="majorBidi" w:hAnsiTheme="majorBidi" w:cstheme="majorBidi"/>
          <w:sz w:val="24"/>
          <w:szCs w:val="24"/>
        </w:rPr>
        <w:t>n</w:t>
      </w:r>
      <w:r w:rsidR="0015695C" w:rsidRPr="000568EF">
        <w:rPr>
          <w:rFonts w:asciiTheme="majorBidi" w:hAnsiTheme="majorBidi" w:cstheme="majorBidi"/>
          <w:sz w:val="24"/>
          <w:szCs w:val="24"/>
        </w:rPr>
        <w:t>t le type d’extrémités</w:t>
      </w:r>
      <w:r w:rsidR="00511B78" w:rsidRPr="00511B78">
        <w:rPr>
          <w:rFonts w:asciiTheme="majorBidi" w:hAnsiTheme="majorBidi" w:cstheme="majorBidi"/>
          <w:color w:val="FF0000"/>
          <w:sz w:val="24"/>
          <w:szCs w:val="24"/>
        </w:rPr>
        <w:t>1,5</w:t>
      </w:r>
      <w:r w:rsidR="00511B78">
        <w:rPr>
          <w:rFonts w:asciiTheme="majorBidi" w:hAnsiTheme="majorBidi" w:cstheme="majorBidi"/>
          <w:color w:val="FF0000"/>
          <w:sz w:val="24"/>
          <w:szCs w:val="24"/>
        </w:rPr>
        <w:t>p</w:t>
      </w:r>
    </w:p>
    <w:p w:rsidR="00511B78" w:rsidRPr="00511B78" w:rsidRDefault="00511B78" w:rsidP="00511B78">
      <w:pPr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  <w:lang w:val="en-US"/>
        </w:rPr>
      </w:pPr>
      <w:r w:rsidRPr="00511B78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BamHI: </w:t>
      </w:r>
      <w:r w:rsidRPr="00511B78">
        <w:rPr>
          <w:rFonts w:asciiTheme="majorBidi" w:hAnsiTheme="majorBidi" w:cstheme="majorBidi"/>
          <w:color w:val="FF0000"/>
          <w:sz w:val="24"/>
          <w:szCs w:val="24"/>
          <w:lang w:val="en-US"/>
        </w:rPr>
        <w:t>5'-G/GATCC-3',                5'-G-3'              5'GATCC-3',</w:t>
      </w:r>
    </w:p>
    <w:p w:rsidR="00511B78" w:rsidRPr="00511B78" w:rsidRDefault="00511B78" w:rsidP="00511B78">
      <w:pPr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  <w:lang w:val="en-US"/>
        </w:rPr>
      </w:pPr>
      <w:r w:rsidRPr="00511B78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              3'-CCTAG/G-5'                 3'-CCTAG-5'              3'G-5'         Cohesive</w:t>
      </w:r>
    </w:p>
    <w:p w:rsidR="00511B78" w:rsidRPr="00511B78" w:rsidRDefault="00511B78" w:rsidP="00511B78">
      <w:pPr>
        <w:spacing w:line="360" w:lineRule="auto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</w:p>
    <w:p w:rsidR="00511B78" w:rsidRPr="00511B78" w:rsidRDefault="00511B78" w:rsidP="00511B78">
      <w:pPr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  <w:lang w:val="en-US"/>
        </w:rPr>
      </w:pPr>
      <w:r w:rsidRPr="00511B78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HindIII:</w:t>
      </w:r>
      <w:r w:rsidRPr="00511B78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5'-A/AGCTT-3'                 5'-A-3'            5'-AGCTT-3'</w:t>
      </w:r>
    </w:p>
    <w:p w:rsidR="00511B78" w:rsidRDefault="00511B78" w:rsidP="00511B78">
      <w:pPr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  <w:lang w:val="en-US"/>
        </w:rPr>
      </w:pPr>
      <w:r w:rsidRPr="00511B78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               3'-TTCGA/A-5'                 3'-TTCGA-5'             3'A-5'</w:t>
      </w:r>
    </w:p>
    <w:p w:rsidR="00511B78" w:rsidRDefault="00511B78" w:rsidP="00511B78">
      <w:pPr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  <w:lang w:val="en-US"/>
        </w:rPr>
      </w:pPr>
    </w:p>
    <w:p w:rsidR="00511B78" w:rsidRDefault="00511B78" w:rsidP="00511B78">
      <w:pPr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  <w:lang w:val="en-US"/>
        </w:rPr>
      </w:pPr>
    </w:p>
    <w:p w:rsidR="00511B78" w:rsidRPr="00511B78" w:rsidRDefault="00511B78" w:rsidP="00511B78">
      <w:pPr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  <w:lang w:val="en-US"/>
        </w:rPr>
      </w:pPr>
      <w:r w:rsidRPr="00511B78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EcoRI:</w:t>
      </w:r>
      <w:r w:rsidRPr="00511B78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   5'G/AATTC3'                   5'G                   AATTC3'</w:t>
      </w:r>
    </w:p>
    <w:p w:rsidR="00511B78" w:rsidRPr="00511B78" w:rsidRDefault="00511B78" w:rsidP="00511B78">
      <w:pPr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  <w:lang w:val="en-US"/>
        </w:rPr>
      </w:pPr>
      <w:r w:rsidRPr="00511B78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               3'CTTAA/G5'                    3'CTTAA                   G5'</w:t>
      </w:r>
    </w:p>
    <w:p w:rsidR="00511B78" w:rsidRPr="00511B78" w:rsidRDefault="00511B78" w:rsidP="00851484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FA2C09" w:rsidRPr="000568EF" w:rsidRDefault="00851484" w:rsidP="00851484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51484">
        <w:rPr>
          <w:rFonts w:asciiTheme="majorBidi" w:hAnsiTheme="majorBidi" w:cstheme="majorBidi"/>
          <w:b/>
          <w:bCs/>
          <w:sz w:val="24"/>
          <w:szCs w:val="24"/>
        </w:rPr>
        <w:t>C/</w:t>
      </w:r>
      <w:r w:rsidR="00FA2C09" w:rsidRPr="000568EF">
        <w:rPr>
          <w:rFonts w:asciiTheme="majorBidi" w:hAnsiTheme="majorBidi" w:cstheme="majorBidi"/>
          <w:sz w:val="24"/>
          <w:szCs w:val="24"/>
        </w:rPr>
        <w:t xml:space="preserve">La séquence suivante fait partie du fragment cloné dans le </w:t>
      </w:r>
      <w:r w:rsidR="0091213D" w:rsidRPr="000568EF">
        <w:rPr>
          <w:rFonts w:asciiTheme="majorBidi" w:hAnsiTheme="majorBidi" w:cstheme="majorBidi"/>
          <w:sz w:val="24"/>
          <w:szCs w:val="24"/>
        </w:rPr>
        <w:t xml:space="preserve">vecteur. </w:t>
      </w:r>
      <w:r w:rsidR="00FA2C09" w:rsidRPr="000568EF">
        <w:rPr>
          <w:rFonts w:asciiTheme="majorBidi" w:hAnsiTheme="majorBidi" w:cstheme="majorBidi"/>
          <w:sz w:val="24"/>
          <w:szCs w:val="24"/>
        </w:rPr>
        <w:t xml:space="preserve">Elle correspond au brin non transcrit et contient le codon d’initiation. </w:t>
      </w:r>
      <w:r w:rsidR="00FA2C09" w:rsidRPr="000568EF">
        <w:rPr>
          <w:rFonts w:asciiTheme="majorBidi" w:hAnsiTheme="majorBidi" w:cstheme="majorBidi"/>
          <w:b/>
          <w:bCs/>
          <w:sz w:val="24"/>
          <w:szCs w:val="24"/>
        </w:rPr>
        <w:t>5’GTCC</w:t>
      </w:r>
      <w:r w:rsidR="00FA2C09" w:rsidRPr="00D32070">
        <w:rPr>
          <w:rFonts w:asciiTheme="majorBidi" w:hAnsiTheme="majorBidi" w:cstheme="majorBidi"/>
          <w:b/>
          <w:bCs/>
          <w:sz w:val="24"/>
          <w:szCs w:val="24"/>
        </w:rPr>
        <w:t>CAACCATGCCC</w:t>
      </w:r>
      <w:r w:rsidR="00FA2C09" w:rsidRPr="000568EF">
        <w:rPr>
          <w:rFonts w:asciiTheme="majorBidi" w:hAnsiTheme="majorBidi" w:cstheme="majorBidi"/>
          <w:b/>
          <w:bCs/>
          <w:sz w:val="24"/>
          <w:szCs w:val="24"/>
        </w:rPr>
        <w:t>ACCGATCTTCCGCCTGCTTCTGAA</w:t>
      </w:r>
      <w:r w:rsidR="0091213D" w:rsidRPr="000568EF">
        <w:rPr>
          <w:rFonts w:asciiTheme="majorBidi" w:hAnsiTheme="majorBidi" w:cstheme="majorBidi"/>
          <w:b/>
          <w:bCs/>
          <w:sz w:val="24"/>
          <w:szCs w:val="24"/>
        </w:rPr>
        <w:t>3’OH</w:t>
      </w:r>
    </w:p>
    <w:p w:rsidR="00FA2C09" w:rsidRDefault="00851484" w:rsidP="00851484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51484">
        <w:rPr>
          <w:rFonts w:asciiTheme="majorBidi" w:hAnsiTheme="majorBidi" w:cstheme="majorBidi"/>
          <w:b/>
          <w:bCs/>
          <w:sz w:val="24"/>
          <w:szCs w:val="24"/>
        </w:rPr>
        <w:t>1.</w:t>
      </w:r>
      <w:r w:rsidR="00FA2C09" w:rsidRPr="000568EF">
        <w:rPr>
          <w:rFonts w:asciiTheme="majorBidi" w:hAnsiTheme="majorBidi" w:cstheme="majorBidi"/>
          <w:sz w:val="24"/>
          <w:szCs w:val="24"/>
        </w:rPr>
        <w:t>Donner sa masse moléculaire en Da</w:t>
      </w:r>
      <w:r w:rsidR="008B2C97" w:rsidRPr="008B2C97">
        <w:rPr>
          <w:rFonts w:asciiTheme="majorBidi" w:hAnsiTheme="majorBidi" w:cstheme="majorBidi"/>
          <w:color w:val="FF0000"/>
          <w:sz w:val="24"/>
          <w:szCs w:val="24"/>
        </w:rPr>
        <w:t>0,5</w:t>
      </w:r>
      <w:r w:rsidR="008B2C97">
        <w:rPr>
          <w:rFonts w:asciiTheme="majorBidi" w:hAnsiTheme="majorBidi" w:cstheme="majorBidi"/>
          <w:color w:val="FF0000"/>
          <w:sz w:val="24"/>
          <w:szCs w:val="24"/>
        </w:rPr>
        <w:t>p</w:t>
      </w:r>
    </w:p>
    <w:p w:rsidR="00851484" w:rsidRPr="000568EF" w:rsidRDefault="00AD1363" w:rsidP="00AD136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AD1363">
        <w:rPr>
          <w:rFonts w:asciiTheme="majorBidi" w:hAnsiTheme="majorBidi" w:cstheme="majorBidi"/>
          <w:sz w:val="24"/>
          <w:szCs w:val="24"/>
        </w:rPr>
        <w:lastRenderedPageBreak/>
        <w:t>39.2= 25740</w:t>
      </w:r>
      <w:r>
        <w:rPr>
          <w:rFonts w:asciiTheme="majorBidi" w:hAnsiTheme="majorBidi" w:cstheme="majorBidi"/>
          <w:sz w:val="24"/>
          <w:szCs w:val="24"/>
        </w:rPr>
        <w:t xml:space="preserve"> Da</w:t>
      </w:r>
    </w:p>
    <w:p w:rsidR="00FA2C09" w:rsidRDefault="00851484" w:rsidP="00D3207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51484">
        <w:rPr>
          <w:rFonts w:asciiTheme="majorBidi" w:hAnsiTheme="majorBidi" w:cstheme="majorBidi"/>
          <w:b/>
          <w:bCs/>
          <w:sz w:val="24"/>
          <w:szCs w:val="24"/>
        </w:rPr>
        <w:t>2.</w:t>
      </w:r>
      <w:r w:rsidR="00FA2C09" w:rsidRPr="000568EF">
        <w:rPr>
          <w:rFonts w:asciiTheme="majorBidi" w:hAnsiTheme="majorBidi" w:cstheme="majorBidi"/>
          <w:sz w:val="24"/>
          <w:szCs w:val="24"/>
        </w:rPr>
        <w:t xml:space="preserve">Donner la séquence de l’ARNm </w:t>
      </w:r>
      <w:r w:rsidR="00D32070">
        <w:rPr>
          <w:rFonts w:asciiTheme="majorBidi" w:hAnsiTheme="majorBidi" w:cstheme="majorBidi"/>
          <w:sz w:val="24"/>
          <w:szCs w:val="24"/>
        </w:rPr>
        <w:t>et encadrer le codon d'initiation</w:t>
      </w:r>
      <w:r w:rsidR="008B2C97" w:rsidRPr="008B2C97">
        <w:rPr>
          <w:rFonts w:asciiTheme="majorBidi" w:hAnsiTheme="majorBidi" w:cstheme="majorBidi"/>
          <w:color w:val="FF0000"/>
          <w:sz w:val="24"/>
          <w:szCs w:val="24"/>
        </w:rPr>
        <w:t>1p</w:t>
      </w:r>
    </w:p>
    <w:p w:rsidR="00D32070" w:rsidRPr="00D32070" w:rsidRDefault="00D32070" w:rsidP="00D32070">
      <w:pPr>
        <w:spacing w:line="360" w:lineRule="auto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D32070">
        <w:rPr>
          <w:rFonts w:asciiTheme="majorBidi" w:hAnsiTheme="majorBidi" w:cstheme="majorBidi"/>
          <w:b/>
          <w:bCs/>
          <w:color w:val="FF0000"/>
          <w:sz w:val="24"/>
          <w:szCs w:val="24"/>
        </w:rPr>
        <w:t>5’GUCCCAACC</w:t>
      </w:r>
      <w:r w:rsidRPr="004F0B38"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  <w:t>AUG</w:t>
      </w:r>
      <w:r w:rsidRPr="00D32070">
        <w:rPr>
          <w:rFonts w:asciiTheme="majorBidi" w:hAnsiTheme="majorBidi" w:cstheme="majorBidi"/>
          <w:b/>
          <w:bCs/>
          <w:color w:val="FF0000"/>
          <w:sz w:val="24"/>
          <w:szCs w:val="24"/>
        </w:rPr>
        <w:t>CCCACCGAUCUUCCGCCUGCUUCUGAA 3’OH</w:t>
      </w:r>
    </w:p>
    <w:p w:rsidR="000568EF" w:rsidRDefault="00851484" w:rsidP="00851484">
      <w:pPr>
        <w:pStyle w:val="NormalWeb"/>
        <w:spacing w:line="360" w:lineRule="auto"/>
        <w:jc w:val="both"/>
      </w:pPr>
      <w:r w:rsidRPr="007D7009">
        <w:rPr>
          <w:rStyle w:val="lev"/>
          <w:rFonts w:asciiTheme="majorBidi" w:hAnsiTheme="majorBidi" w:cstheme="majorBidi"/>
        </w:rPr>
        <w:t>D/</w:t>
      </w:r>
      <w:r w:rsidR="000568EF" w:rsidRPr="000568EF">
        <w:rPr>
          <w:rFonts w:asciiTheme="majorBidi" w:hAnsiTheme="majorBidi" w:cstheme="majorBidi"/>
        </w:rPr>
        <w:t>Considérez une culture d’</w:t>
      </w:r>
      <w:r w:rsidR="000568EF" w:rsidRPr="000568EF">
        <w:rPr>
          <w:rFonts w:asciiTheme="majorBidi" w:hAnsiTheme="majorBidi" w:cstheme="majorBidi"/>
          <w:i/>
          <w:iCs/>
        </w:rPr>
        <w:t>E.coli</w:t>
      </w:r>
      <w:r w:rsidR="000568EF" w:rsidRPr="000568EF">
        <w:rPr>
          <w:rFonts w:asciiTheme="majorBidi" w:hAnsiTheme="majorBidi" w:cstheme="majorBidi"/>
        </w:rPr>
        <w:t xml:space="preserve"> cultivée pendant de nombreuses générations dans un milieu contenant du 15</w:t>
      </w:r>
      <w:r w:rsidR="000568EF" w:rsidRPr="000568EF">
        <w:rPr>
          <w:rStyle w:val="lev"/>
          <w:rFonts w:asciiTheme="majorBidi" w:hAnsiTheme="majorBidi" w:cstheme="majorBidi"/>
          <w:b w:val="0"/>
          <w:bCs w:val="0"/>
        </w:rPr>
        <w:t>N</w:t>
      </w:r>
      <w:r w:rsidR="000568EF" w:rsidRPr="000568EF">
        <w:rPr>
          <w:rFonts w:asciiTheme="majorBidi" w:hAnsiTheme="majorBidi" w:cstheme="majorBidi"/>
        </w:rPr>
        <w:t>. Les cellules sont lavées et transférées dans un milieu contenant du 14</w:t>
      </w:r>
      <w:r w:rsidR="000568EF" w:rsidRPr="000568EF">
        <w:rPr>
          <w:rStyle w:val="lev"/>
          <w:rFonts w:asciiTheme="majorBidi" w:hAnsiTheme="majorBidi" w:cstheme="majorBidi"/>
          <w:b w:val="0"/>
          <w:bCs w:val="0"/>
        </w:rPr>
        <w:t>N</w:t>
      </w:r>
      <w:r w:rsidR="000568EF" w:rsidRPr="008C3AC8">
        <w:t>. Après exactement deux réplications du chromosome dans le second milieu, l’ADN est extrait sans aucun dommage.Quelles seront les classes de densité observées</w:t>
      </w:r>
      <w:r w:rsidR="00D32070">
        <w:t xml:space="preserve"> dans chaque cycle</w:t>
      </w:r>
      <w:r w:rsidR="000568EF" w:rsidRPr="008C3AC8">
        <w:t xml:space="preserve"> et dans quelles proportions?</w:t>
      </w:r>
      <w:r w:rsidR="008B2C97">
        <w:rPr>
          <w:color w:val="FF0000"/>
        </w:rPr>
        <w:t>3</w:t>
      </w:r>
      <w:r w:rsidR="008B2C97" w:rsidRPr="008B2C97">
        <w:rPr>
          <w:color w:val="FF0000"/>
        </w:rPr>
        <w:t>p</w:t>
      </w:r>
    </w:p>
    <w:p w:rsidR="00851484" w:rsidRPr="00AD1363" w:rsidRDefault="00D32070" w:rsidP="00851484">
      <w:pPr>
        <w:pStyle w:val="NormalWeb"/>
        <w:spacing w:line="360" w:lineRule="auto"/>
        <w:jc w:val="both"/>
        <w:rPr>
          <w:color w:val="FF0000"/>
        </w:rPr>
      </w:pPr>
      <w:r w:rsidRPr="00AD1363">
        <w:rPr>
          <w:color w:val="FF0000"/>
        </w:rPr>
        <w:t>1 erecycle: 100</w:t>
      </w:r>
      <w:r w:rsidR="00387328" w:rsidRPr="00AD1363">
        <w:rPr>
          <w:color w:val="FF0000"/>
        </w:rPr>
        <w:t>% N14 N15</w:t>
      </w:r>
    </w:p>
    <w:p w:rsidR="00851484" w:rsidRPr="00AD1363" w:rsidRDefault="00387328" w:rsidP="00387328">
      <w:pPr>
        <w:pStyle w:val="NormalWeb"/>
        <w:spacing w:line="360" w:lineRule="auto"/>
        <w:jc w:val="both"/>
        <w:rPr>
          <w:color w:val="FF0000"/>
        </w:rPr>
      </w:pPr>
      <w:r w:rsidRPr="00AD1363">
        <w:rPr>
          <w:color w:val="FF0000"/>
        </w:rPr>
        <w:t>2 emecycle: 50% N14N14, 50% N14 N15</w:t>
      </w:r>
    </w:p>
    <w:p w:rsidR="000568EF" w:rsidRPr="00921E92" w:rsidRDefault="00F30795" w:rsidP="00921E92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E/ </w:t>
      </w:r>
      <w:r w:rsidR="000568EF" w:rsidRPr="006E0C43">
        <w:rPr>
          <w:rFonts w:asciiTheme="majorBidi" w:hAnsiTheme="majorBidi" w:cstheme="majorBidi"/>
          <w:b/>
          <w:bCs/>
          <w:sz w:val="24"/>
          <w:szCs w:val="24"/>
        </w:rPr>
        <w:t>Répondre par vrai ou faux tout en justifiant votre réponse</w:t>
      </w:r>
      <w:r w:rsidR="008B2C97" w:rsidRPr="008B2C97">
        <w:rPr>
          <w:rFonts w:asciiTheme="majorBidi" w:hAnsiTheme="majorBidi" w:cstheme="majorBidi"/>
          <w:b/>
          <w:bCs/>
          <w:color w:val="FF0000"/>
          <w:sz w:val="24"/>
          <w:szCs w:val="24"/>
        </w:rPr>
        <w:t>5p</w:t>
      </w:r>
    </w:p>
    <w:p w:rsidR="00F30795" w:rsidRDefault="00921E92" w:rsidP="00921E92">
      <w:pPr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263D8">
        <w:rPr>
          <w:rFonts w:asciiTheme="majorBidi" w:hAnsiTheme="majorBidi" w:cstheme="majorBidi"/>
          <w:b/>
          <w:bCs/>
          <w:sz w:val="24"/>
          <w:szCs w:val="24"/>
        </w:rPr>
        <w:t>1.</w:t>
      </w:r>
      <w:r w:rsidR="000568EF" w:rsidRPr="006E0C43">
        <w:rPr>
          <w:rFonts w:asciiTheme="majorBidi" w:hAnsiTheme="majorBidi" w:cstheme="majorBidi"/>
          <w:sz w:val="24"/>
          <w:szCs w:val="24"/>
        </w:rPr>
        <w:t>Lors de la réplication, l’ADN polymérase I</w:t>
      </w:r>
      <w:r w:rsidR="00F30795">
        <w:rPr>
          <w:rFonts w:asciiTheme="majorBidi" w:hAnsiTheme="majorBidi" w:cstheme="majorBidi"/>
          <w:sz w:val="24"/>
          <w:szCs w:val="24"/>
        </w:rPr>
        <w:t>II</w:t>
      </w:r>
      <w:r w:rsidR="000568EF" w:rsidRPr="006E0C43">
        <w:rPr>
          <w:rFonts w:asciiTheme="majorBidi" w:hAnsiTheme="majorBidi" w:cstheme="majorBidi"/>
          <w:sz w:val="24"/>
          <w:szCs w:val="24"/>
        </w:rPr>
        <w:t xml:space="preserve"> commence par synthétiser de courtes amorces d’ARN.</w:t>
      </w:r>
      <w:r w:rsidR="009C33A2" w:rsidRPr="009C33A2">
        <w:rPr>
          <w:rFonts w:asciiTheme="majorBidi" w:hAnsiTheme="majorBidi" w:cstheme="majorBidi"/>
          <w:color w:val="FF0000"/>
          <w:sz w:val="24"/>
          <w:szCs w:val="24"/>
        </w:rPr>
        <w:t>F</w:t>
      </w:r>
    </w:p>
    <w:p w:rsidR="004F0B38" w:rsidRPr="004F0B38" w:rsidRDefault="008B2C97" w:rsidP="00921E92">
      <w:pPr>
        <w:spacing w:after="0" w:line="360" w:lineRule="auto"/>
        <w:contextualSpacing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color w:val="FF0000"/>
          <w:sz w:val="24"/>
          <w:szCs w:val="24"/>
        </w:rPr>
        <w:t xml:space="preserve">Les amorces sont </w:t>
      </w:r>
      <w:r w:rsidR="00C40303">
        <w:rPr>
          <w:rFonts w:asciiTheme="majorBidi" w:hAnsiTheme="majorBidi" w:cstheme="majorBidi"/>
          <w:color w:val="FF0000"/>
          <w:sz w:val="24"/>
          <w:szCs w:val="24"/>
        </w:rPr>
        <w:t>synthétisées</w:t>
      </w:r>
      <w:r w:rsidR="004F0B38" w:rsidRPr="004F0B38">
        <w:rPr>
          <w:rFonts w:asciiTheme="majorBidi" w:hAnsiTheme="majorBidi" w:cstheme="majorBidi"/>
          <w:color w:val="FF0000"/>
          <w:sz w:val="24"/>
          <w:szCs w:val="24"/>
        </w:rPr>
        <w:t xml:space="preserve"> par une </w:t>
      </w:r>
      <w:r w:rsidR="00C40303">
        <w:rPr>
          <w:rFonts w:asciiTheme="majorBidi" w:hAnsiTheme="majorBidi" w:cstheme="majorBidi"/>
          <w:color w:val="FF0000"/>
          <w:sz w:val="24"/>
          <w:szCs w:val="24"/>
        </w:rPr>
        <w:t>primas</w:t>
      </w:r>
      <w:r w:rsidR="00C40303" w:rsidRPr="004F0B38">
        <w:rPr>
          <w:rFonts w:asciiTheme="majorBidi" w:hAnsiTheme="majorBidi" w:cstheme="majorBidi"/>
          <w:color w:val="FF0000"/>
          <w:sz w:val="24"/>
          <w:szCs w:val="24"/>
        </w:rPr>
        <w:t>e</w:t>
      </w:r>
    </w:p>
    <w:p w:rsidR="000568EF" w:rsidRDefault="00E263D8" w:rsidP="009C33A2">
      <w:pPr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E263D8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921E92" w:rsidRPr="00E263D8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0568EF" w:rsidRPr="006E0C43">
        <w:rPr>
          <w:rFonts w:asciiTheme="majorBidi" w:hAnsiTheme="majorBidi" w:cstheme="majorBidi"/>
          <w:sz w:val="24"/>
          <w:szCs w:val="24"/>
        </w:rPr>
        <w:t xml:space="preserve">On appelle "hélicase" la protéine séparant les deux brins appariés de la molécule d'ADN à répliquer, au milieu de </w:t>
      </w:r>
      <w:r w:rsidR="000568EF">
        <w:rPr>
          <w:rFonts w:asciiTheme="majorBidi" w:hAnsiTheme="majorBidi" w:cstheme="majorBidi"/>
          <w:sz w:val="24"/>
          <w:szCs w:val="24"/>
        </w:rPr>
        <w:t xml:space="preserve">l'œil de </w:t>
      </w:r>
      <w:r w:rsidR="00F30795">
        <w:rPr>
          <w:rFonts w:asciiTheme="majorBidi" w:hAnsiTheme="majorBidi" w:cstheme="majorBidi"/>
          <w:sz w:val="24"/>
          <w:szCs w:val="24"/>
        </w:rPr>
        <w:t>réplication</w:t>
      </w:r>
      <w:r w:rsidR="000568EF" w:rsidRPr="006E0C43">
        <w:rPr>
          <w:rFonts w:asciiTheme="majorBidi" w:hAnsiTheme="majorBidi" w:cstheme="majorBidi"/>
          <w:sz w:val="24"/>
          <w:szCs w:val="24"/>
        </w:rPr>
        <w:t>.</w:t>
      </w:r>
      <w:r w:rsidR="009C33A2" w:rsidRPr="009C33A2">
        <w:rPr>
          <w:rFonts w:asciiTheme="majorBidi" w:hAnsiTheme="majorBidi" w:cstheme="majorBidi"/>
          <w:color w:val="FF0000"/>
          <w:sz w:val="24"/>
          <w:szCs w:val="24"/>
        </w:rPr>
        <w:t>F</w:t>
      </w:r>
    </w:p>
    <w:p w:rsidR="004F0B38" w:rsidRPr="004F0B38" w:rsidRDefault="004F0B38" w:rsidP="009C33A2">
      <w:pPr>
        <w:spacing w:after="0" w:line="360" w:lineRule="auto"/>
        <w:contextualSpacing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4F0B38">
        <w:rPr>
          <w:rFonts w:asciiTheme="majorBidi" w:hAnsiTheme="majorBidi" w:cstheme="majorBidi"/>
          <w:color w:val="FF0000"/>
          <w:sz w:val="24"/>
          <w:szCs w:val="24"/>
        </w:rPr>
        <w:t xml:space="preserve"> On appelle "hélicase" la protéine séparant les deux brins appariés d</w:t>
      </w:r>
      <w:r w:rsidR="008B2C97">
        <w:rPr>
          <w:rFonts w:asciiTheme="majorBidi" w:hAnsiTheme="majorBidi" w:cstheme="majorBidi"/>
          <w:color w:val="FF0000"/>
          <w:sz w:val="24"/>
          <w:szCs w:val="24"/>
        </w:rPr>
        <w:t xml:space="preserve">e la molécule d'ADN à répliquer. Elle intervient donc aux </w:t>
      </w:r>
      <w:r w:rsidRPr="004F0B38">
        <w:rPr>
          <w:rFonts w:asciiTheme="majorBidi" w:hAnsiTheme="majorBidi" w:cstheme="majorBidi"/>
          <w:color w:val="FF0000"/>
          <w:sz w:val="24"/>
          <w:szCs w:val="24"/>
        </w:rPr>
        <w:t>extrémités de la fourche de réplication.</w:t>
      </w:r>
    </w:p>
    <w:p w:rsidR="003F2C27" w:rsidRDefault="00E263D8" w:rsidP="009C33A2">
      <w:pPr>
        <w:pStyle w:val="NormalWeb"/>
        <w:shd w:val="clear" w:color="auto" w:fill="FFFFFF"/>
        <w:tabs>
          <w:tab w:val="left" w:pos="567"/>
        </w:tabs>
        <w:spacing w:before="225" w:beforeAutospacing="0" w:after="225" w:afterAutospacing="0" w:line="360" w:lineRule="auto"/>
        <w:jc w:val="both"/>
        <w:rPr>
          <w:bCs/>
          <w:shd w:val="clear" w:color="auto" w:fill="FFFFFF"/>
        </w:rPr>
      </w:pPr>
      <w:r w:rsidRPr="00E263D8">
        <w:rPr>
          <w:b/>
          <w:shd w:val="clear" w:color="auto" w:fill="FFFFFF"/>
        </w:rPr>
        <w:t>3</w:t>
      </w:r>
      <w:r w:rsidR="003F2C27" w:rsidRPr="00E263D8">
        <w:rPr>
          <w:b/>
          <w:shd w:val="clear" w:color="auto" w:fill="FFFFFF"/>
        </w:rPr>
        <w:t>.</w:t>
      </w:r>
      <w:r w:rsidR="003F2C27" w:rsidRPr="003F2C27">
        <w:rPr>
          <w:bCs/>
          <w:shd w:val="clear" w:color="auto" w:fill="FFFFFF"/>
        </w:rPr>
        <w:t xml:space="preserve"> Le rapport DO 260/ DO280 renseigne su</w:t>
      </w:r>
      <w:r w:rsidR="009C33A2">
        <w:rPr>
          <w:bCs/>
          <w:shd w:val="clear" w:color="auto" w:fill="FFFFFF"/>
        </w:rPr>
        <w:t xml:space="preserve">r la quantité d'ADN extrait. </w:t>
      </w:r>
      <w:r w:rsidR="009C33A2" w:rsidRPr="009C33A2">
        <w:rPr>
          <w:bCs/>
          <w:color w:val="FF0000"/>
          <w:shd w:val="clear" w:color="auto" w:fill="FFFFFF"/>
        </w:rPr>
        <w:t>F</w:t>
      </w:r>
    </w:p>
    <w:p w:rsidR="00913A63" w:rsidRPr="009C33A2" w:rsidRDefault="004F0B38" w:rsidP="009C33A2">
      <w:pPr>
        <w:pStyle w:val="NormalWeb"/>
        <w:shd w:val="clear" w:color="auto" w:fill="FFFFFF"/>
        <w:tabs>
          <w:tab w:val="left" w:pos="567"/>
        </w:tabs>
        <w:spacing w:before="225" w:beforeAutospacing="0" w:after="225" w:afterAutospacing="0" w:line="360" w:lineRule="auto"/>
        <w:jc w:val="both"/>
        <w:rPr>
          <w:bCs/>
          <w:color w:val="FF0000"/>
          <w:shd w:val="clear" w:color="auto" w:fill="FFFFFF"/>
        </w:rPr>
      </w:pPr>
      <w:r w:rsidRPr="004F0B38">
        <w:rPr>
          <w:bCs/>
          <w:color w:val="FF0000"/>
          <w:shd w:val="clear" w:color="auto" w:fill="FFFFFF"/>
        </w:rPr>
        <w:t xml:space="preserve">Le rapport DO 260/ DO280 renseigne sur la qualité/pureté  de l'ADN extrait     </w:t>
      </w:r>
    </w:p>
    <w:p w:rsidR="00913A63" w:rsidRDefault="00E263D8" w:rsidP="009C33A2">
      <w:pPr>
        <w:pStyle w:val="Paragraphedeliste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921E92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921E92" w:rsidRPr="00921E92">
        <w:rPr>
          <w:rFonts w:asciiTheme="majorBidi" w:hAnsiTheme="majorBidi" w:cstheme="majorBidi"/>
          <w:sz w:val="24"/>
          <w:szCs w:val="24"/>
        </w:rPr>
        <w:t xml:space="preserve">La télomérase est une </w:t>
      </w:r>
      <w:r w:rsidR="008B2C97">
        <w:rPr>
          <w:rFonts w:asciiTheme="majorBidi" w:hAnsiTheme="majorBidi" w:cstheme="majorBidi"/>
          <w:sz w:val="24"/>
          <w:szCs w:val="24"/>
        </w:rPr>
        <w:t xml:space="preserve">reverse </w:t>
      </w:r>
      <w:r w:rsidR="00921E92" w:rsidRPr="00921E92">
        <w:rPr>
          <w:rFonts w:asciiTheme="majorBidi" w:hAnsiTheme="majorBidi" w:cstheme="majorBidi"/>
          <w:sz w:val="24"/>
          <w:szCs w:val="24"/>
        </w:rPr>
        <w:t>transcriptase</w:t>
      </w:r>
      <w:r>
        <w:rPr>
          <w:rFonts w:asciiTheme="majorBidi" w:hAnsiTheme="majorBidi" w:cstheme="majorBidi"/>
          <w:sz w:val="24"/>
          <w:szCs w:val="24"/>
        </w:rPr>
        <w:t>qui agit pour raccourcir les chromosomes</w:t>
      </w:r>
      <w:r w:rsidR="00921E92">
        <w:rPr>
          <w:rFonts w:asciiTheme="majorBidi" w:hAnsiTheme="majorBidi" w:cstheme="majorBidi"/>
          <w:sz w:val="24"/>
          <w:szCs w:val="24"/>
        </w:rPr>
        <w:t>.</w:t>
      </w:r>
      <w:r w:rsidR="009C33A2" w:rsidRPr="009C33A2">
        <w:rPr>
          <w:rFonts w:asciiTheme="majorBidi" w:hAnsiTheme="majorBidi" w:cstheme="majorBidi"/>
          <w:color w:val="FF0000"/>
          <w:sz w:val="24"/>
          <w:szCs w:val="24"/>
        </w:rPr>
        <w:t>F</w:t>
      </w:r>
    </w:p>
    <w:p w:rsidR="004F0B38" w:rsidRDefault="004F0B38" w:rsidP="009C33A2">
      <w:pPr>
        <w:pStyle w:val="Paragraphedeliste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:rsidR="004F0B38" w:rsidRPr="004F0B38" w:rsidRDefault="004F0B38" w:rsidP="009C33A2">
      <w:pPr>
        <w:pStyle w:val="Paragraphedeliste"/>
        <w:spacing w:after="0" w:line="240" w:lineRule="auto"/>
        <w:ind w:left="0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4F0B38">
        <w:rPr>
          <w:rFonts w:asciiTheme="majorBidi" w:hAnsiTheme="majorBidi" w:cstheme="majorBidi"/>
          <w:color w:val="FF0000"/>
          <w:sz w:val="24"/>
          <w:szCs w:val="24"/>
        </w:rPr>
        <w:t>La télomérase est une reverse transc</w:t>
      </w:r>
      <w:r w:rsidR="008B2C97">
        <w:rPr>
          <w:rFonts w:asciiTheme="majorBidi" w:hAnsiTheme="majorBidi" w:cstheme="majorBidi"/>
          <w:color w:val="FF0000"/>
          <w:sz w:val="24"/>
          <w:szCs w:val="24"/>
        </w:rPr>
        <w:t>riptase qui agit pour allonger</w:t>
      </w:r>
      <w:r w:rsidRPr="004F0B38">
        <w:rPr>
          <w:rFonts w:asciiTheme="majorBidi" w:hAnsiTheme="majorBidi" w:cstheme="majorBidi"/>
          <w:color w:val="FF0000"/>
          <w:sz w:val="24"/>
          <w:szCs w:val="24"/>
        </w:rPr>
        <w:t xml:space="preserve"> les chromosomes.</w:t>
      </w:r>
    </w:p>
    <w:p w:rsidR="00913A63" w:rsidRDefault="00913A63" w:rsidP="009C33A2">
      <w:pPr>
        <w:pStyle w:val="Paragraphedeliste"/>
        <w:tabs>
          <w:tab w:val="left" w:pos="1035"/>
        </w:tabs>
        <w:spacing w:after="0" w:line="240" w:lineRule="auto"/>
        <w:ind w:hanging="578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21E92" w:rsidRDefault="00E263D8" w:rsidP="009C33A2">
      <w:pPr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E263D8">
        <w:rPr>
          <w:rFonts w:asciiTheme="majorBidi" w:hAnsiTheme="majorBidi" w:cstheme="majorBidi"/>
          <w:b/>
          <w:sz w:val="24"/>
          <w:szCs w:val="24"/>
        </w:rPr>
        <w:t>5.</w:t>
      </w:r>
      <w:r w:rsidR="00921E92" w:rsidRPr="00344986">
        <w:rPr>
          <w:rFonts w:asciiTheme="majorBidi" w:hAnsiTheme="majorBidi" w:cstheme="majorBidi"/>
          <w:bCs/>
          <w:sz w:val="24"/>
          <w:szCs w:val="24"/>
        </w:rPr>
        <w:t xml:space="preserve">  La PCR </w:t>
      </w:r>
      <w:r w:rsidR="00344986" w:rsidRPr="00344986">
        <w:rPr>
          <w:rFonts w:asciiTheme="majorBidi" w:hAnsiTheme="majorBidi" w:cstheme="majorBidi"/>
          <w:bCs/>
          <w:sz w:val="24"/>
          <w:szCs w:val="24"/>
        </w:rPr>
        <w:t>est une t</w:t>
      </w:r>
      <w:r w:rsidR="00921E92" w:rsidRPr="00344986">
        <w:rPr>
          <w:rFonts w:asciiTheme="majorBidi" w:hAnsiTheme="majorBidi" w:cstheme="majorBidi"/>
          <w:bCs/>
          <w:sz w:val="24"/>
          <w:szCs w:val="24"/>
        </w:rPr>
        <w:t xml:space="preserve">echnique qui nécessite </w:t>
      </w:r>
      <w:r w:rsidR="00493898">
        <w:rPr>
          <w:rFonts w:asciiTheme="majorBidi" w:hAnsiTheme="majorBidi" w:cstheme="majorBidi"/>
          <w:bCs/>
          <w:sz w:val="24"/>
          <w:szCs w:val="24"/>
        </w:rPr>
        <w:t xml:space="preserve">un </w:t>
      </w:r>
      <w:r w:rsidR="00921E92" w:rsidRPr="00344986">
        <w:rPr>
          <w:rFonts w:asciiTheme="majorBidi" w:hAnsiTheme="majorBidi" w:cstheme="majorBidi"/>
          <w:bCs/>
          <w:sz w:val="24"/>
          <w:szCs w:val="24"/>
        </w:rPr>
        <w:t>cycle</w:t>
      </w:r>
      <w:r w:rsidR="00344986" w:rsidRPr="00344986">
        <w:rPr>
          <w:rFonts w:asciiTheme="majorBidi" w:hAnsiTheme="majorBidi" w:cstheme="majorBidi"/>
          <w:bCs/>
          <w:sz w:val="24"/>
          <w:szCs w:val="24"/>
        </w:rPr>
        <w:t xml:space="preserve">d'amplification </w:t>
      </w:r>
      <w:r w:rsidR="00493898">
        <w:rPr>
          <w:rFonts w:asciiTheme="majorBidi" w:hAnsiTheme="majorBidi" w:cstheme="majorBidi"/>
          <w:bCs/>
          <w:sz w:val="24"/>
          <w:szCs w:val="24"/>
        </w:rPr>
        <w:t xml:space="preserve"> qui comprend trois etapes</w:t>
      </w:r>
      <w:r w:rsidR="00921E92" w:rsidRPr="00344986">
        <w:rPr>
          <w:rFonts w:asciiTheme="majorBidi" w:hAnsiTheme="majorBidi" w:cstheme="majorBidi"/>
          <w:bCs/>
          <w:sz w:val="24"/>
          <w:szCs w:val="24"/>
        </w:rPr>
        <w:t>dans l’ordre </w:t>
      </w:r>
      <w:r w:rsidR="00493898">
        <w:rPr>
          <w:rFonts w:asciiTheme="majorBidi" w:hAnsiTheme="majorBidi" w:cstheme="majorBidi"/>
          <w:bCs/>
          <w:sz w:val="24"/>
          <w:szCs w:val="24"/>
        </w:rPr>
        <w:t>suivant</w:t>
      </w:r>
      <w:r w:rsidR="00921E92" w:rsidRPr="00344986">
        <w:rPr>
          <w:rFonts w:asciiTheme="majorBidi" w:hAnsiTheme="majorBidi" w:cstheme="majorBidi"/>
          <w:bCs/>
          <w:sz w:val="24"/>
          <w:szCs w:val="24"/>
        </w:rPr>
        <w:t xml:space="preserve">: hybridation, dénaturation et synthèse. </w:t>
      </w:r>
      <w:r w:rsidR="009C33A2" w:rsidRPr="009C33A2">
        <w:rPr>
          <w:rFonts w:asciiTheme="majorBidi" w:hAnsiTheme="majorBidi" w:cstheme="majorBidi"/>
          <w:bCs/>
          <w:color w:val="FF0000"/>
          <w:sz w:val="24"/>
          <w:szCs w:val="24"/>
        </w:rPr>
        <w:t>F</w:t>
      </w:r>
    </w:p>
    <w:p w:rsidR="004F0B38" w:rsidRPr="009C33A2" w:rsidRDefault="004F0B38" w:rsidP="00AD1363">
      <w:pPr>
        <w:spacing w:line="360" w:lineRule="auto"/>
        <w:jc w:val="both"/>
        <w:rPr>
          <w:rFonts w:asciiTheme="majorBidi" w:hAnsiTheme="majorBidi" w:cstheme="majorBidi"/>
          <w:bCs/>
          <w:color w:val="FF0000"/>
          <w:sz w:val="24"/>
          <w:szCs w:val="24"/>
        </w:rPr>
      </w:pPr>
      <w:r w:rsidRPr="009C33A2">
        <w:rPr>
          <w:rFonts w:asciiTheme="majorBidi" w:hAnsiTheme="majorBidi" w:cstheme="majorBidi"/>
          <w:bCs/>
          <w:color w:val="FF0000"/>
          <w:sz w:val="24"/>
          <w:szCs w:val="24"/>
        </w:rPr>
        <w:t xml:space="preserve">La PCR est une technique qui nécessite cycle d'amplification  dans l’ordre : </w:t>
      </w:r>
      <w:r w:rsidR="009C33A2" w:rsidRPr="009C33A2">
        <w:rPr>
          <w:rFonts w:asciiTheme="majorBidi" w:hAnsiTheme="majorBidi" w:cstheme="majorBidi"/>
          <w:bCs/>
          <w:color w:val="FF0000"/>
          <w:sz w:val="24"/>
          <w:szCs w:val="24"/>
        </w:rPr>
        <w:t>Dénaturation</w:t>
      </w:r>
      <w:r w:rsidRPr="009C33A2">
        <w:rPr>
          <w:rFonts w:asciiTheme="majorBidi" w:hAnsiTheme="majorBidi" w:cstheme="majorBidi"/>
          <w:bCs/>
          <w:color w:val="FF0000"/>
          <w:sz w:val="24"/>
          <w:szCs w:val="24"/>
        </w:rPr>
        <w:t>, hybridation</w:t>
      </w:r>
      <w:r w:rsidR="00AD1363">
        <w:rPr>
          <w:rFonts w:asciiTheme="majorBidi" w:hAnsiTheme="majorBidi" w:cstheme="majorBidi"/>
          <w:bCs/>
          <w:color w:val="FF0000"/>
          <w:sz w:val="24"/>
          <w:szCs w:val="24"/>
        </w:rPr>
        <w:t xml:space="preserve"> et </w:t>
      </w:r>
      <w:r w:rsidR="00C40303">
        <w:rPr>
          <w:rFonts w:asciiTheme="majorBidi" w:hAnsiTheme="majorBidi" w:cstheme="majorBidi"/>
          <w:bCs/>
          <w:color w:val="FF0000"/>
          <w:sz w:val="24"/>
          <w:szCs w:val="24"/>
        </w:rPr>
        <w:t>synthèse</w:t>
      </w:r>
      <w:r w:rsidRPr="009C33A2">
        <w:rPr>
          <w:rFonts w:asciiTheme="majorBidi" w:hAnsiTheme="majorBidi" w:cstheme="majorBidi"/>
          <w:bCs/>
          <w:color w:val="FF0000"/>
          <w:sz w:val="24"/>
          <w:szCs w:val="24"/>
        </w:rPr>
        <w:t xml:space="preserve">. </w:t>
      </w:r>
    </w:p>
    <w:p w:rsidR="004F0B38" w:rsidRDefault="004F0B38" w:rsidP="004F0B38">
      <w:pPr>
        <w:spacing w:line="360" w:lineRule="auto"/>
        <w:rPr>
          <w:rFonts w:asciiTheme="majorBidi" w:hAnsiTheme="majorBidi" w:cstheme="majorBidi"/>
          <w:bCs/>
          <w:sz w:val="24"/>
          <w:szCs w:val="24"/>
        </w:rPr>
      </w:pPr>
    </w:p>
    <w:p w:rsidR="004F0B38" w:rsidRDefault="004F0B38" w:rsidP="004F0B38">
      <w:pPr>
        <w:spacing w:line="360" w:lineRule="auto"/>
        <w:rPr>
          <w:rFonts w:asciiTheme="majorBidi" w:hAnsiTheme="majorBidi" w:cstheme="majorBidi"/>
          <w:bCs/>
          <w:sz w:val="24"/>
          <w:szCs w:val="24"/>
        </w:rPr>
      </w:pPr>
    </w:p>
    <w:p w:rsidR="00913A63" w:rsidRDefault="00913A63" w:rsidP="004F0B3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30795" w:rsidRPr="00F30795" w:rsidRDefault="00F30795" w:rsidP="0047002D">
      <w:pPr>
        <w:pStyle w:val="Paragraphedeliste"/>
        <w:spacing w:after="0" w:line="240" w:lineRule="auto"/>
        <w:ind w:hanging="578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13A63">
        <w:rPr>
          <w:rFonts w:asciiTheme="majorBidi" w:hAnsiTheme="majorBidi" w:cstheme="majorBidi"/>
          <w:b/>
          <w:bCs/>
          <w:sz w:val="24"/>
          <w:szCs w:val="24"/>
        </w:rPr>
        <w:t>F/</w:t>
      </w:r>
      <w:r w:rsidR="0047002D" w:rsidRPr="0047002D">
        <w:rPr>
          <w:rFonts w:asciiTheme="majorBidi" w:hAnsiTheme="majorBidi" w:cstheme="majorBidi"/>
          <w:sz w:val="24"/>
          <w:szCs w:val="24"/>
        </w:rPr>
        <w:t>A l'aide de schémas, expliquer le mécanisme d'atténuation dans l 'opéron tryptophane</w:t>
      </w:r>
      <w:r w:rsidR="008B2C97" w:rsidRPr="008B2C97">
        <w:rPr>
          <w:rFonts w:asciiTheme="majorBidi" w:eastAsia="Times New Roman" w:hAnsiTheme="majorBidi" w:cstheme="majorBidi"/>
          <w:color w:val="FF0000"/>
          <w:sz w:val="24"/>
          <w:szCs w:val="24"/>
          <w:lang w:eastAsia="fr-FR"/>
        </w:rPr>
        <w:t>2,5p</w:t>
      </w:r>
    </w:p>
    <w:p w:rsidR="00F30795" w:rsidRPr="00F30795" w:rsidRDefault="00F30795" w:rsidP="00F30795">
      <w:pPr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  <w:highlight w:val="yellow"/>
        </w:rPr>
      </w:pPr>
    </w:p>
    <w:p w:rsidR="00913A63" w:rsidRDefault="00165A63" w:rsidP="00F30795">
      <w:r>
        <w:rPr>
          <w:noProof/>
          <w:lang w:eastAsia="fr-FR"/>
        </w:rPr>
        <w:pict>
          <v:shape id="Text Box 8" o:spid="_x0000_s1029" type="#_x0000_t202" style="position:absolute;margin-left:131.55pt;margin-top:55.5pt;width:76.6pt;height:20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">
            <v:path arrowok="t"/>
            <v:textbox>
              <w:txbxContent>
                <w:p w:rsidR="004F0B38" w:rsidRPr="00913A63" w:rsidRDefault="004F0B3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  <w:t>1. codon trp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Rectangle 7" o:spid="_x0000_s1030" style="position:absolute;margin-left:333.1pt;margin-top:109.2pt;width:127.75pt;height:79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">
            <v:path arrowok="t"/>
            <v:textbox>
              <w:txbxContent>
                <w:p w:rsidR="004F0B38" w:rsidRPr="004F0B38" w:rsidRDefault="004F0B38" w:rsidP="00F30795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4F0B38">
                    <w:rPr>
                      <w:rFonts w:asciiTheme="majorBidi" w:hAnsiTheme="majorBidi" w:cstheme="majorBidi"/>
                      <w:b/>
                      <w:bCs/>
                    </w:rPr>
                    <w:t>3. la quantité de trp est f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aible les régions 2 et 3 s'apparient , la transcription continu</w:t>
                  </w:r>
                  <w:r w:rsidR="0047002D">
                    <w:rPr>
                      <w:rFonts w:asciiTheme="majorBidi" w:hAnsiTheme="majorBidi" w:cstheme="majorBidi"/>
                      <w:b/>
                      <w:bCs/>
                    </w:rPr>
                    <w:t>e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shape id="Text Box 9" o:spid="_x0000_s1031" type="#_x0000_t202" style="position:absolute;margin-left:-3.35pt;margin-top:134pt;width:58.05pt;height:33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">
            <v:path arrowok="t"/>
            <v:textbox>
              <w:txbxContent>
                <w:p w:rsidR="004F0B38" w:rsidRPr="00913A63" w:rsidRDefault="004F0B38" w:rsidP="004F0B38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13A63"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  <w:t>1</w:t>
                  </w:r>
                  <w:r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  <w:t>. codon trp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Rectangle 6" o:spid="_x0000_s1032" style="position:absolute;margin-left:110.35pt;margin-top:101.75pt;width:127.75pt;height:66.2pt;z-index:251662336;visibility:visible">
            <v:path arrowok="t"/>
            <v:textbox>
              <w:txbxContent>
                <w:p w:rsidR="004F0B38" w:rsidRPr="004F0B38" w:rsidRDefault="004F0B38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4F0B38">
                    <w:rPr>
                      <w:rFonts w:asciiTheme="majorBidi" w:hAnsiTheme="majorBidi" w:cstheme="majorBidi"/>
                      <w:b/>
                      <w:bCs/>
                    </w:rPr>
                    <w:t>2. la quantité du trp est é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levée les régions 3 et 4 s'apparient, arrêt de la transcription  </w:t>
                  </w:r>
                </w:p>
              </w:txbxContent>
            </v:textbox>
          </v:rect>
        </w:pict>
      </w:r>
      <w:r w:rsidR="00F30795" w:rsidRPr="00F30795">
        <w:rPr>
          <w:noProof/>
          <w:lang w:eastAsia="fr-FR"/>
        </w:rPr>
        <w:drawing>
          <wp:inline distT="0" distB="0" distL="0" distR="0">
            <wp:extent cx="5763912" cy="2907956"/>
            <wp:effectExtent l="19050" t="0" r="8238" b="0"/>
            <wp:docPr id="7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5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912" cy="2907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A63" w:rsidRPr="00913A63" w:rsidRDefault="00913A63" w:rsidP="00913A63"/>
    <w:p w:rsidR="00913A63" w:rsidRPr="00913A63" w:rsidRDefault="00913A63" w:rsidP="00913A63"/>
    <w:p w:rsidR="00913A63" w:rsidRPr="00913A63" w:rsidRDefault="00913A63" w:rsidP="00913A63"/>
    <w:p w:rsidR="00913A63" w:rsidRPr="00913A63" w:rsidRDefault="00913A63" w:rsidP="00913A63"/>
    <w:p w:rsidR="00913A63" w:rsidRPr="00913A63" w:rsidRDefault="00913A63" w:rsidP="00913A63"/>
    <w:p w:rsidR="00913A63" w:rsidRDefault="00913A63" w:rsidP="00913A63"/>
    <w:p w:rsidR="00921E92" w:rsidRDefault="00921E92" w:rsidP="00913A63">
      <w:pPr>
        <w:tabs>
          <w:tab w:val="left" w:pos="8147"/>
        </w:tabs>
        <w:jc w:val="right"/>
        <w:rPr>
          <w:rFonts w:asciiTheme="majorBidi" w:hAnsiTheme="majorBidi" w:cstheme="majorBidi"/>
          <w:b/>
          <w:bCs/>
        </w:rPr>
      </w:pPr>
    </w:p>
    <w:p w:rsidR="00921E92" w:rsidRDefault="00921E92" w:rsidP="00913A63">
      <w:pPr>
        <w:tabs>
          <w:tab w:val="left" w:pos="8147"/>
        </w:tabs>
        <w:jc w:val="right"/>
        <w:rPr>
          <w:rFonts w:asciiTheme="majorBidi" w:hAnsiTheme="majorBidi" w:cstheme="majorBidi"/>
          <w:b/>
          <w:bCs/>
        </w:rPr>
      </w:pPr>
    </w:p>
    <w:p w:rsidR="00921E92" w:rsidRDefault="00921E92" w:rsidP="00913A63">
      <w:pPr>
        <w:tabs>
          <w:tab w:val="left" w:pos="8147"/>
        </w:tabs>
        <w:jc w:val="right"/>
        <w:rPr>
          <w:rFonts w:asciiTheme="majorBidi" w:hAnsiTheme="majorBidi" w:cstheme="majorBidi"/>
          <w:b/>
          <w:bCs/>
        </w:rPr>
      </w:pPr>
    </w:p>
    <w:p w:rsidR="00921E92" w:rsidRDefault="00921E92" w:rsidP="00913A63">
      <w:pPr>
        <w:tabs>
          <w:tab w:val="left" w:pos="8147"/>
        </w:tabs>
        <w:jc w:val="right"/>
        <w:rPr>
          <w:rFonts w:asciiTheme="majorBidi" w:hAnsiTheme="majorBidi" w:cstheme="majorBidi"/>
          <w:b/>
          <w:bCs/>
        </w:rPr>
      </w:pPr>
    </w:p>
    <w:p w:rsidR="00FA2C09" w:rsidRPr="00913A63" w:rsidRDefault="00913A63" w:rsidP="00913A63">
      <w:pPr>
        <w:tabs>
          <w:tab w:val="left" w:pos="8147"/>
        </w:tabs>
        <w:jc w:val="right"/>
        <w:rPr>
          <w:rFonts w:asciiTheme="majorBidi" w:hAnsiTheme="majorBidi" w:cstheme="majorBidi"/>
          <w:b/>
          <w:bCs/>
        </w:rPr>
      </w:pPr>
      <w:bookmarkStart w:id="0" w:name="_GoBack"/>
      <w:bookmarkEnd w:id="0"/>
      <w:r w:rsidRPr="00913A63">
        <w:rPr>
          <w:rFonts w:asciiTheme="majorBidi" w:hAnsiTheme="majorBidi" w:cstheme="majorBidi"/>
          <w:b/>
          <w:bCs/>
        </w:rPr>
        <w:t>Bon courage</w:t>
      </w:r>
    </w:p>
    <w:sectPr w:rsidR="00FA2C09" w:rsidRPr="00913A63" w:rsidSect="00367FA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C52" w:rsidRDefault="004D1C52" w:rsidP="0015769D">
      <w:pPr>
        <w:spacing w:after="0" w:line="240" w:lineRule="auto"/>
      </w:pPr>
      <w:r>
        <w:separator/>
      </w:r>
    </w:p>
  </w:endnote>
  <w:endnote w:type="continuationSeparator" w:id="1">
    <w:p w:rsidR="004D1C52" w:rsidRDefault="004D1C52" w:rsidP="0015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747880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b/>
        <w:bCs/>
      </w:rPr>
    </w:sdtEndPr>
    <w:sdtContent>
      <w:p w:rsidR="004F0B38" w:rsidRPr="00F30795" w:rsidRDefault="00165A63">
        <w:pPr>
          <w:pStyle w:val="Pieddepage"/>
          <w:jc w:val="right"/>
          <w:rPr>
            <w:rFonts w:asciiTheme="majorBidi" w:hAnsiTheme="majorBidi" w:cstheme="majorBidi"/>
            <w:b/>
            <w:bCs/>
          </w:rPr>
        </w:pPr>
        <w:r w:rsidRPr="00F30795">
          <w:rPr>
            <w:rFonts w:asciiTheme="majorBidi" w:hAnsiTheme="majorBidi" w:cstheme="majorBidi"/>
            <w:b/>
            <w:bCs/>
          </w:rPr>
          <w:fldChar w:fldCharType="begin"/>
        </w:r>
        <w:r w:rsidR="004F0B38" w:rsidRPr="00F30795">
          <w:rPr>
            <w:rFonts w:asciiTheme="majorBidi" w:hAnsiTheme="majorBidi" w:cstheme="majorBidi"/>
            <w:b/>
            <w:bCs/>
          </w:rPr>
          <w:instrText xml:space="preserve"> PAGE   \* MERGEFORMAT </w:instrText>
        </w:r>
        <w:r w:rsidRPr="00F30795">
          <w:rPr>
            <w:rFonts w:asciiTheme="majorBidi" w:hAnsiTheme="majorBidi" w:cstheme="majorBidi"/>
            <w:b/>
            <w:bCs/>
          </w:rPr>
          <w:fldChar w:fldCharType="separate"/>
        </w:r>
        <w:r w:rsidR="00FC118D">
          <w:rPr>
            <w:rFonts w:asciiTheme="majorBidi" w:hAnsiTheme="majorBidi" w:cstheme="majorBidi"/>
            <w:b/>
            <w:bCs/>
            <w:noProof/>
          </w:rPr>
          <w:t>4</w:t>
        </w:r>
        <w:r w:rsidRPr="00F30795">
          <w:rPr>
            <w:rFonts w:asciiTheme="majorBidi" w:hAnsiTheme="majorBidi" w:cstheme="majorBidi"/>
            <w:b/>
            <w:bCs/>
          </w:rPr>
          <w:fldChar w:fldCharType="end"/>
        </w:r>
      </w:p>
    </w:sdtContent>
  </w:sdt>
  <w:p w:rsidR="004F0B38" w:rsidRDefault="004F0B3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C52" w:rsidRDefault="004D1C52" w:rsidP="0015769D">
      <w:pPr>
        <w:spacing w:after="0" w:line="240" w:lineRule="auto"/>
      </w:pPr>
      <w:r>
        <w:separator/>
      </w:r>
    </w:p>
  </w:footnote>
  <w:footnote w:type="continuationSeparator" w:id="1">
    <w:p w:rsidR="004D1C52" w:rsidRDefault="004D1C52" w:rsidP="00157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B38" w:rsidRPr="0015769D" w:rsidRDefault="004F0B38">
    <w:pPr>
      <w:pStyle w:val="En-tte"/>
      <w:rPr>
        <w:rFonts w:asciiTheme="majorBidi" w:hAnsiTheme="majorBidi" w:cstheme="majorBidi"/>
        <w:b/>
        <w:bCs/>
        <w:sz w:val="24"/>
        <w:szCs w:val="24"/>
      </w:rPr>
    </w:pPr>
    <w:r w:rsidRPr="0015769D">
      <w:rPr>
        <w:rFonts w:asciiTheme="majorBidi" w:hAnsiTheme="majorBidi" w:cstheme="majorBidi"/>
        <w:b/>
        <w:bCs/>
        <w:sz w:val="24"/>
        <w:szCs w:val="24"/>
      </w:rPr>
      <w:t>Nom                                      prénom                                             Section                   Groupe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4BCE"/>
    <w:multiLevelType w:val="hybridMultilevel"/>
    <w:tmpl w:val="BD5E4A02"/>
    <w:lvl w:ilvl="0" w:tplc="8E165A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D4804"/>
    <w:multiLevelType w:val="hybridMultilevel"/>
    <w:tmpl w:val="19D20808"/>
    <w:lvl w:ilvl="0" w:tplc="6B7CE574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05C6"/>
    <w:rsid w:val="000568EF"/>
    <w:rsid w:val="000D7E11"/>
    <w:rsid w:val="000E7D3E"/>
    <w:rsid w:val="0012225F"/>
    <w:rsid w:val="0015695C"/>
    <w:rsid w:val="0015769D"/>
    <w:rsid w:val="00165A63"/>
    <w:rsid w:val="00193C66"/>
    <w:rsid w:val="0019534E"/>
    <w:rsid w:val="00203C17"/>
    <w:rsid w:val="00235787"/>
    <w:rsid w:val="00252B49"/>
    <w:rsid w:val="002554EA"/>
    <w:rsid w:val="002F4962"/>
    <w:rsid w:val="00344986"/>
    <w:rsid w:val="003477BE"/>
    <w:rsid w:val="00367FA4"/>
    <w:rsid w:val="00387328"/>
    <w:rsid w:val="003E5C46"/>
    <w:rsid w:val="003F2C27"/>
    <w:rsid w:val="004608D3"/>
    <w:rsid w:val="0047002D"/>
    <w:rsid w:val="00493898"/>
    <w:rsid w:val="004D1C52"/>
    <w:rsid w:val="004F0B38"/>
    <w:rsid w:val="00511B78"/>
    <w:rsid w:val="005361A1"/>
    <w:rsid w:val="0053664C"/>
    <w:rsid w:val="00571F71"/>
    <w:rsid w:val="00581BF1"/>
    <w:rsid w:val="005D2779"/>
    <w:rsid w:val="005E240B"/>
    <w:rsid w:val="005F74CA"/>
    <w:rsid w:val="0066725E"/>
    <w:rsid w:val="006D3B33"/>
    <w:rsid w:val="0070238A"/>
    <w:rsid w:val="00784792"/>
    <w:rsid w:val="007D7009"/>
    <w:rsid w:val="00807082"/>
    <w:rsid w:val="00851484"/>
    <w:rsid w:val="008B2C97"/>
    <w:rsid w:val="008B72CD"/>
    <w:rsid w:val="0091213D"/>
    <w:rsid w:val="00913A63"/>
    <w:rsid w:val="00921E92"/>
    <w:rsid w:val="00961789"/>
    <w:rsid w:val="00995A21"/>
    <w:rsid w:val="009C33A2"/>
    <w:rsid w:val="009E68CB"/>
    <w:rsid w:val="009F5369"/>
    <w:rsid w:val="00A2114B"/>
    <w:rsid w:val="00A37A1B"/>
    <w:rsid w:val="00AD1363"/>
    <w:rsid w:val="00AE183B"/>
    <w:rsid w:val="00B8429A"/>
    <w:rsid w:val="00C40303"/>
    <w:rsid w:val="00C50BA4"/>
    <w:rsid w:val="00C8074A"/>
    <w:rsid w:val="00CA628C"/>
    <w:rsid w:val="00CE3819"/>
    <w:rsid w:val="00D32070"/>
    <w:rsid w:val="00D605C6"/>
    <w:rsid w:val="00D66D2E"/>
    <w:rsid w:val="00DC33A6"/>
    <w:rsid w:val="00DF6E8F"/>
    <w:rsid w:val="00E263D8"/>
    <w:rsid w:val="00E36BCC"/>
    <w:rsid w:val="00E45449"/>
    <w:rsid w:val="00EC17E1"/>
    <w:rsid w:val="00EC3D6E"/>
    <w:rsid w:val="00F30795"/>
    <w:rsid w:val="00FA2C09"/>
    <w:rsid w:val="00FA55B4"/>
    <w:rsid w:val="00FC1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4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56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568EF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157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5769D"/>
  </w:style>
  <w:style w:type="paragraph" w:styleId="Pieddepage">
    <w:name w:val="footer"/>
    <w:basedOn w:val="Normal"/>
    <w:link w:val="PieddepageCar"/>
    <w:uiPriority w:val="99"/>
    <w:unhideWhenUsed/>
    <w:rsid w:val="00157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769D"/>
  </w:style>
  <w:style w:type="paragraph" w:styleId="Paragraphedeliste">
    <w:name w:val="List Paragraph"/>
    <w:basedOn w:val="Normal"/>
    <w:uiPriority w:val="34"/>
    <w:qFormat/>
    <w:rsid w:val="00F30795"/>
    <w:pPr>
      <w:ind w:left="720"/>
      <w:contextualSpacing/>
    </w:pPr>
  </w:style>
  <w:style w:type="character" w:styleId="MachinecrireHTML">
    <w:name w:val="HTML Typewriter"/>
    <w:basedOn w:val="Policepardfaut"/>
    <w:uiPriority w:val="99"/>
    <w:semiHidden/>
    <w:unhideWhenUsed/>
    <w:rsid w:val="00E4544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cp:lastPrinted>2019-02-16T22:18:00Z</cp:lastPrinted>
  <dcterms:created xsi:type="dcterms:W3CDTF">2021-04-12T12:51:00Z</dcterms:created>
  <dcterms:modified xsi:type="dcterms:W3CDTF">2021-04-12T12:51:00Z</dcterms:modified>
</cp:coreProperties>
</file>