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E5F" w:rsidRPr="00931E5F" w:rsidRDefault="00931E5F" w:rsidP="00931E5F">
      <w:pPr>
        <w:pStyle w:val="Titre"/>
        <w:rPr>
          <w:sz w:val="40"/>
          <w:szCs w:val="40"/>
        </w:rPr>
      </w:pPr>
      <w:bookmarkStart w:id="0" w:name="_GoBack"/>
      <w:bookmarkEnd w:id="0"/>
      <w:r w:rsidRPr="00931E5F">
        <w:rPr>
          <w:sz w:val="40"/>
          <w:szCs w:val="40"/>
        </w:rPr>
        <w:t>TP N 03                        Mesure de résistances et lois d’association</w:t>
      </w:r>
    </w:p>
    <w:p w:rsidR="00CE2838" w:rsidRPr="0050605E" w:rsidRDefault="002C21C4" w:rsidP="0050605E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50605E">
        <w:rPr>
          <w:rFonts w:asciiTheme="majorBidi" w:hAnsiTheme="majorBidi" w:cstheme="majorBidi"/>
          <w:b/>
          <w:bCs/>
        </w:rPr>
        <w:t>LOI D’HOM</w:t>
      </w:r>
    </w:p>
    <w:p w:rsidR="00077601" w:rsidRPr="00C0654F" w:rsidRDefault="00077601" w:rsidP="00C0654F">
      <w:pPr>
        <w:spacing w:after="0" w:line="240" w:lineRule="auto"/>
        <w:jc w:val="both"/>
        <w:rPr>
          <w:rFonts w:asciiTheme="majorBidi" w:hAnsiTheme="majorBidi" w:cstheme="majorBidi"/>
        </w:rPr>
      </w:pPr>
      <w:r w:rsidRPr="00C0654F">
        <w:rPr>
          <w:rFonts w:asciiTheme="majorBidi" w:hAnsiTheme="majorBidi" w:cstheme="majorBidi"/>
        </w:rPr>
        <w:t>Description de la manipulation:</w:t>
      </w:r>
    </w:p>
    <w:p w:rsidR="00A470A8" w:rsidRPr="00C0654F" w:rsidRDefault="00077601" w:rsidP="00C0654F">
      <w:pPr>
        <w:spacing w:after="0" w:line="240" w:lineRule="auto"/>
        <w:jc w:val="both"/>
        <w:rPr>
          <w:rFonts w:asciiTheme="majorBidi" w:hAnsiTheme="majorBidi" w:cstheme="majorBidi"/>
        </w:rPr>
      </w:pPr>
      <w:r w:rsidRPr="00C0654F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470A8" w:rsidRPr="00C0654F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</w:t>
      </w:r>
      <w:r w:rsidR="000D3975">
        <w:rPr>
          <w:rFonts w:asciiTheme="majorBidi" w:hAnsiTheme="majorBidi" w:cstheme="majorBidi"/>
        </w:rPr>
        <w:t>………………………………………………….</w:t>
      </w:r>
    </w:p>
    <w:p w:rsidR="00077601" w:rsidRPr="00C0654F" w:rsidRDefault="00A470A8" w:rsidP="00C0654F">
      <w:pPr>
        <w:spacing w:after="0" w:line="240" w:lineRule="auto"/>
        <w:jc w:val="both"/>
        <w:rPr>
          <w:rFonts w:asciiTheme="majorBidi" w:hAnsiTheme="majorBidi" w:cstheme="majorBidi"/>
        </w:rPr>
      </w:pPr>
      <w:r w:rsidRPr="00C0654F">
        <w:rPr>
          <w:rFonts w:asciiTheme="majorBidi" w:hAnsiTheme="majorBidi" w:cstheme="majorBidi"/>
        </w:rPr>
        <w:t>Schémas</w:t>
      </w:r>
      <w:r w:rsidR="00077601" w:rsidRPr="00C0654F">
        <w:rPr>
          <w:rFonts w:asciiTheme="majorBidi" w:hAnsiTheme="majorBidi" w:cstheme="majorBidi"/>
        </w:rPr>
        <w:t xml:space="preserve"> de montage</w:t>
      </w:r>
    </w:p>
    <w:p w:rsidR="00077601" w:rsidRPr="00C0654F" w:rsidRDefault="00077601" w:rsidP="00B949D9">
      <w:pPr>
        <w:spacing w:after="0" w:line="240" w:lineRule="auto"/>
        <w:jc w:val="both"/>
        <w:rPr>
          <w:rFonts w:asciiTheme="majorBidi" w:hAnsiTheme="majorBidi" w:cstheme="majorBidi"/>
        </w:rPr>
      </w:pPr>
      <w:r w:rsidRPr="00C0654F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C21C4">
        <w:rPr>
          <w:rFonts w:asciiTheme="majorBidi" w:hAnsiTheme="majorBidi" w:cstheme="majorBidi"/>
        </w:rPr>
        <w:t>……………………………</w:t>
      </w:r>
    </w:p>
    <w:p w:rsidR="00077601" w:rsidRPr="00C0654F" w:rsidRDefault="00077601" w:rsidP="00C0654F">
      <w:pPr>
        <w:spacing w:after="0" w:line="240" w:lineRule="auto"/>
        <w:jc w:val="both"/>
        <w:rPr>
          <w:rFonts w:asciiTheme="majorBidi" w:hAnsiTheme="majorBidi" w:cstheme="majorBidi"/>
        </w:rPr>
      </w:pPr>
      <w:r w:rsidRPr="00C0654F">
        <w:rPr>
          <w:rFonts w:asciiTheme="majorBidi" w:hAnsiTheme="majorBidi" w:cstheme="majorBidi"/>
        </w:rPr>
        <w:t>Matériel  utilisé</w:t>
      </w:r>
    </w:p>
    <w:p w:rsidR="00BB3B7C" w:rsidRDefault="00077601" w:rsidP="00C0654F">
      <w:pPr>
        <w:spacing w:after="0" w:line="240" w:lineRule="auto"/>
        <w:jc w:val="both"/>
        <w:rPr>
          <w:rFonts w:asciiTheme="majorBidi" w:hAnsiTheme="majorBidi" w:cstheme="majorBidi"/>
        </w:rPr>
      </w:pPr>
      <w:r w:rsidRPr="00C0654F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77601" w:rsidRPr="00C0654F" w:rsidRDefault="00077601" w:rsidP="00C0654F">
      <w:pPr>
        <w:spacing w:after="0" w:line="240" w:lineRule="auto"/>
        <w:jc w:val="both"/>
        <w:rPr>
          <w:rFonts w:asciiTheme="majorBidi" w:hAnsiTheme="majorBidi" w:cstheme="majorBidi"/>
        </w:rPr>
      </w:pPr>
      <w:r w:rsidRPr="00C0654F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B3B7C">
        <w:rPr>
          <w:rFonts w:asciiTheme="majorBidi" w:hAnsiTheme="majorBidi" w:cstheme="majorBidi"/>
        </w:rPr>
        <w:t>………………………………………………………………</w:t>
      </w:r>
    </w:p>
    <w:p w:rsidR="00077601" w:rsidRPr="002F038C" w:rsidRDefault="00077601" w:rsidP="00C0654F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2F038C">
        <w:rPr>
          <w:rFonts w:asciiTheme="majorBidi" w:hAnsiTheme="majorBidi" w:cstheme="majorBidi"/>
          <w:b/>
          <w:bCs/>
        </w:rPr>
        <w:t>Mesure de la résistance R</w:t>
      </w:r>
      <w:r w:rsidRPr="002F038C">
        <w:rPr>
          <w:rFonts w:asciiTheme="majorBidi" w:hAnsiTheme="majorBidi" w:cstheme="majorBidi"/>
          <w:b/>
          <w:bCs/>
          <w:vertAlign w:val="subscript"/>
        </w:rPr>
        <w:t>1</w:t>
      </w:r>
    </w:p>
    <w:tbl>
      <w:tblPr>
        <w:tblStyle w:val="Grilledutableau"/>
        <w:tblW w:w="4827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69"/>
        <w:gridCol w:w="716"/>
        <w:gridCol w:w="810"/>
        <w:gridCol w:w="753"/>
        <w:gridCol w:w="807"/>
        <w:gridCol w:w="853"/>
        <w:gridCol w:w="992"/>
        <w:gridCol w:w="992"/>
        <w:gridCol w:w="853"/>
        <w:gridCol w:w="851"/>
        <w:gridCol w:w="853"/>
        <w:gridCol w:w="851"/>
        <w:gridCol w:w="981"/>
      </w:tblGrid>
      <w:tr w:rsidR="001A7396" w:rsidRPr="00C0654F" w:rsidTr="00D44FA6">
        <w:trPr>
          <w:trHeight w:val="268"/>
        </w:trPr>
        <w:tc>
          <w:tcPr>
            <w:tcW w:w="590" w:type="pct"/>
            <w:gridSpan w:val="2"/>
            <w:vAlign w:val="center"/>
          </w:tcPr>
          <w:p w:rsidR="001A7396" w:rsidRPr="00EE0224" w:rsidRDefault="001A7396" w:rsidP="00C0654F">
            <w:pPr>
              <w:jc w:val="both"/>
              <w:rPr>
                <w:rFonts w:asciiTheme="majorBidi" w:hAnsiTheme="majorBidi" w:cstheme="majorBidi"/>
              </w:rPr>
            </w:pPr>
            <w:r w:rsidRPr="00EE0224">
              <w:rPr>
                <w:rFonts w:asciiTheme="majorBidi" w:hAnsiTheme="majorBidi" w:cstheme="majorBidi"/>
              </w:rPr>
              <w:t>Tension</w:t>
            </w:r>
          </w:p>
        </w:tc>
        <w:tc>
          <w:tcPr>
            <w:tcW w:w="718" w:type="pct"/>
            <w:gridSpan w:val="2"/>
            <w:vAlign w:val="center"/>
          </w:tcPr>
          <w:p w:rsidR="001A7396" w:rsidRPr="00EE0224" w:rsidRDefault="001A7396" w:rsidP="00C0654F">
            <w:pPr>
              <w:jc w:val="both"/>
              <w:rPr>
                <w:rFonts w:asciiTheme="majorBidi" w:hAnsiTheme="majorBidi" w:cstheme="majorBidi"/>
              </w:rPr>
            </w:pPr>
            <w:r w:rsidRPr="00EE0224">
              <w:rPr>
                <w:rFonts w:asciiTheme="majorBidi" w:hAnsiTheme="majorBidi" w:cstheme="majorBidi"/>
              </w:rPr>
              <w:t>Courant</w:t>
            </w:r>
          </w:p>
        </w:tc>
        <w:tc>
          <w:tcPr>
            <w:tcW w:w="371" w:type="pct"/>
            <w:vMerge w:val="restart"/>
          </w:tcPr>
          <w:p w:rsidR="001A7396" w:rsidRPr="00105656" w:rsidRDefault="001A7396" w:rsidP="00105656">
            <w:pPr>
              <w:jc w:val="center"/>
              <w:rPr>
                <w:rFonts w:asciiTheme="majorBidi" w:hAnsiTheme="majorBidi" w:cstheme="majorBidi"/>
              </w:rPr>
            </w:pPr>
            <w:r w:rsidRPr="00105656">
              <w:rPr>
                <w:rFonts w:asciiTheme="majorBidi" w:hAnsiTheme="majorBidi" w:cstheme="majorBidi"/>
              </w:rPr>
              <w:t>R</w:t>
            </w:r>
          </w:p>
          <w:p w:rsidR="001A7396" w:rsidRPr="00105656" w:rsidRDefault="001A7396" w:rsidP="00105656">
            <w:pPr>
              <w:jc w:val="center"/>
              <w:rPr>
                <w:rFonts w:asciiTheme="majorBidi" w:hAnsiTheme="majorBidi" w:cstheme="majorBidi"/>
              </w:rPr>
            </w:pPr>
            <w:r w:rsidRPr="00105656">
              <w:rPr>
                <w:rFonts w:asciiTheme="majorBidi" w:hAnsiTheme="majorBidi" w:cstheme="majorBidi"/>
              </w:rPr>
              <w:t>(    )</w:t>
            </w:r>
          </w:p>
          <w:p w:rsidR="001A7396" w:rsidRPr="00105656" w:rsidRDefault="001A7396" w:rsidP="0010565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92" w:type="pct"/>
            <w:vMerge w:val="restart"/>
          </w:tcPr>
          <w:p w:rsidR="001A7396" w:rsidRPr="001A7396" w:rsidRDefault="001A7396" w:rsidP="00105656">
            <w:pPr>
              <w:jc w:val="center"/>
              <w:rPr>
                <w:rFonts w:asciiTheme="majorBidi" w:hAnsiTheme="majorBidi" w:cstheme="majorBidi"/>
                <w:vertAlign w:val="subscript"/>
              </w:rPr>
            </w:pPr>
            <w:r w:rsidRPr="001A7396">
              <w:rPr>
                <w:rFonts w:asciiTheme="majorBidi" w:hAnsiTheme="majorBidi" w:cstheme="majorBidi"/>
              </w:rPr>
              <w:sym w:font="Mathematica1" w:char="F044"/>
            </w:r>
            <w:r w:rsidRPr="001A7396">
              <w:rPr>
                <w:rFonts w:asciiTheme="majorBidi" w:hAnsiTheme="majorBidi" w:cstheme="majorBidi"/>
              </w:rPr>
              <w:t>U</w:t>
            </w:r>
            <w:r w:rsidRPr="001A7396">
              <w:rPr>
                <w:rFonts w:asciiTheme="majorBidi" w:hAnsiTheme="majorBidi" w:cstheme="majorBidi"/>
                <w:vertAlign w:val="subscript"/>
              </w:rPr>
              <w:t>mesu</w:t>
            </w:r>
          </w:p>
          <w:p w:rsidR="001A7396" w:rsidRPr="001A7396" w:rsidRDefault="001A7396" w:rsidP="00105656">
            <w:pPr>
              <w:jc w:val="center"/>
              <w:rPr>
                <w:rFonts w:asciiTheme="majorBidi" w:hAnsiTheme="majorBidi" w:cstheme="majorBidi"/>
              </w:rPr>
            </w:pPr>
            <w:r w:rsidRPr="001A7396">
              <w:rPr>
                <w:rFonts w:asciiTheme="majorBidi" w:hAnsiTheme="majorBidi" w:cstheme="majorBidi"/>
              </w:rPr>
              <w:t>(        )</w:t>
            </w:r>
          </w:p>
        </w:tc>
        <w:tc>
          <w:tcPr>
            <w:tcW w:w="456" w:type="pct"/>
            <w:vMerge w:val="restart"/>
          </w:tcPr>
          <w:p w:rsidR="001A7396" w:rsidRPr="001A7396" w:rsidRDefault="001A7396" w:rsidP="00105656">
            <w:pPr>
              <w:jc w:val="center"/>
              <w:rPr>
                <w:rFonts w:asciiTheme="majorBidi" w:hAnsiTheme="majorBidi" w:cstheme="majorBidi"/>
                <w:vertAlign w:val="subscript"/>
              </w:rPr>
            </w:pPr>
            <w:r w:rsidRPr="001A7396">
              <w:rPr>
                <w:rFonts w:asciiTheme="majorBidi" w:hAnsiTheme="majorBidi" w:cstheme="majorBidi"/>
              </w:rPr>
              <w:sym w:font="Mathematica1" w:char="F044"/>
            </w:r>
            <w:r w:rsidRPr="001A7396">
              <w:rPr>
                <w:rFonts w:asciiTheme="majorBidi" w:hAnsiTheme="majorBidi" w:cstheme="majorBidi"/>
              </w:rPr>
              <w:t>U</w:t>
            </w:r>
            <w:r w:rsidRPr="001A7396">
              <w:rPr>
                <w:rFonts w:asciiTheme="majorBidi" w:hAnsiTheme="majorBidi" w:cstheme="majorBidi"/>
                <w:vertAlign w:val="subscript"/>
              </w:rPr>
              <w:t>lect</w:t>
            </w:r>
          </w:p>
          <w:p w:rsidR="001A7396" w:rsidRPr="001A7396" w:rsidRDefault="001A7396" w:rsidP="00105656">
            <w:pPr>
              <w:jc w:val="center"/>
              <w:rPr>
                <w:rFonts w:asciiTheme="majorBidi" w:hAnsiTheme="majorBidi" w:cstheme="majorBidi"/>
              </w:rPr>
            </w:pPr>
            <w:r w:rsidRPr="001A7396">
              <w:rPr>
                <w:rFonts w:asciiTheme="majorBidi" w:hAnsiTheme="majorBidi" w:cstheme="majorBidi"/>
              </w:rPr>
              <w:t>(     )</w:t>
            </w:r>
          </w:p>
        </w:tc>
        <w:tc>
          <w:tcPr>
            <w:tcW w:w="456" w:type="pct"/>
            <w:vMerge w:val="restart"/>
          </w:tcPr>
          <w:p w:rsidR="001A7396" w:rsidRPr="001A7396" w:rsidRDefault="001A7396" w:rsidP="00105656">
            <w:pPr>
              <w:jc w:val="center"/>
              <w:rPr>
                <w:rFonts w:asciiTheme="majorBidi" w:hAnsiTheme="majorBidi" w:cstheme="majorBidi"/>
                <w:vertAlign w:val="subscript"/>
              </w:rPr>
            </w:pPr>
            <w:r w:rsidRPr="001A7396">
              <w:rPr>
                <w:rFonts w:asciiTheme="majorBidi" w:hAnsiTheme="majorBidi" w:cstheme="majorBidi"/>
              </w:rPr>
              <w:sym w:font="Mathematica1" w:char="F044"/>
            </w:r>
            <w:r w:rsidRPr="001A7396">
              <w:rPr>
                <w:rFonts w:asciiTheme="majorBidi" w:hAnsiTheme="majorBidi" w:cstheme="majorBidi"/>
              </w:rPr>
              <w:t>I</w:t>
            </w:r>
            <w:r w:rsidRPr="001A7396">
              <w:rPr>
                <w:rFonts w:asciiTheme="majorBidi" w:hAnsiTheme="majorBidi" w:cstheme="majorBidi"/>
                <w:vertAlign w:val="subscript"/>
              </w:rPr>
              <w:t>mes</w:t>
            </w:r>
          </w:p>
          <w:p w:rsidR="001A7396" w:rsidRPr="001A7396" w:rsidRDefault="001A7396" w:rsidP="00105656">
            <w:pPr>
              <w:jc w:val="center"/>
              <w:rPr>
                <w:rFonts w:asciiTheme="majorBidi" w:hAnsiTheme="majorBidi" w:cstheme="majorBidi"/>
              </w:rPr>
            </w:pPr>
            <w:r w:rsidRPr="001A7396">
              <w:rPr>
                <w:rFonts w:asciiTheme="majorBidi" w:hAnsiTheme="majorBidi" w:cstheme="majorBidi"/>
              </w:rPr>
              <w:t>(      )</w:t>
            </w:r>
          </w:p>
        </w:tc>
        <w:tc>
          <w:tcPr>
            <w:tcW w:w="392" w:type="pct"/>
            <w:vMerge w:val="restart"/>
          </w:tcPr>
          <w:p w:rsidR="001A7396" w:rsidRPr="001A7396" w:rsidRDefault="001A7396" w:rsidP="001A7396">
            <w:pPr>
              <w:jc w:val="center"/>
              <w:rPr>
                <w:rFonts w:asciiTheme="majorBidi" w:hAnsiTheme="majorBidi" w:cstheme="majorBidi"/>
              </w:rPr>
            </w:pPr>
            <w:r w:rsidRPr="001A7396">
              <w:rPr>
                <w:rFonts w:asciiTheme="majorBidi" w:hAnsiTheme="majorBidi" w:cstheme="majorBidi"/>
              </w:rPr>
              <w:sym w:font="Mathematica1" w:char="F044"/>
            </w:r>
            <w:r w:rsidRPr="001A7396">
              <w:rPr>
                <w:rFonts w:asciiTheme="majorBidi" w:hAnsiTheme="majorBidi" w:cstheme="majorBidi"/>
              </w:rPr>
              <w:t>I</w:t>
            </w:r>
            <w:r w:rsidRPr="001A7396">
              <w:rPr>
                <w:rFonts w:asciiTheme="majorBidi" w:hAnsiTheme="majorBidi" w:cstheme="majorBidi"/>
                <w:vertAlign w:val="subscript"/>
              </w:rPr>
              <w:t>lect</w:t>
            </w:r>
          </w:p>
          <w:p w:rsidR="001A7396" w:rsidRPr="001A7396" w:rsidRDefault="001A7396" w:rsidP="001A7396">
            <w:pPr>
              <w:jc w:val="center"/>
              <w:rPr>
                <w:rFonts w:asciiTheme="majorBidi" w:hAnsiTheme="majorBidi" w:cstheme="majorBidi"/>
              </w:rPr>
            </w:pPr>
            <w:r w:rsidRPr="001A7396">
              <w:rPr>
                <w:rFonts w:asciiTheme="majorBidi" w:hAnsiTheme="majorBidi" w:cstheme="majorBidi"/>
              </w:rPr>
              <w:t>(    )</w:t>
            </w:r>
          </w:p>
        </w:tc>
        <w:tc>
          <w:tcPr>
            <w:tcW w:w="391" w:type="pct"/>
            <w:vMerge w:val="restart"/>
          </w:tcPr>
          <w:p w:rsidR="001A7396" w:rsidRPr="001A7396" w:rsidRDefault="001A7396" w:rsidP="00105656">
            <w:pPr>
              <w:jc w:val="center"/>
              <w:rPr>
                <w:rFonts w:asciiTheme="majorBidi" w:hAnsiTheme="majorBidi" w:cstheme="majorBidi"/>
              </w:rPr>
            </w:pPr>
            <w:r w:rsidRPr="001A7396">
              <w:rPr>
                <w:rFonts w:asciiTheme="majorBidi" w:hAnsiTheme="majorBidi" w:cstheme="majorBidi"/>
              </w:rPr>
              <w:sym w:font="Mathematica1" w:char="F044"/>
            </w:r>
            <w:r w:rsidRPr="001A7396">
              <w:rPr>
                <w:rFonts w:asciiTheme="majorBidi" w:hAnsiTheme="majorBidi" w:cstheme="majorBidi"/>
              </w:rPr>
              <w:t>U/U</w:t>
            </w:r>
          </w:p>
          <w:p w:rsidR="001A7396" w:rsidRPr="001A7396" w:rsidRDefault="001A7396" w:rsidP="00105656">
            <w:pPr>
              <w:jc w:val="center"/>
              <w:rPr>
                <w:rFonts w:asciiTheme="majorBidi" w:hAnsiTheme="majorBidi" w:cstheme="majorBidi"/>
              </w:rPr>
            </w:pPr>
            <w:r w:rsidRPr="001A7396">
              <w:rPr>
                <w:rFonts w:asciiTheme="majorBidi" w:hAnsiTheme="majorBidi" w:cstheme="majorBidi"/>
              </w:rPr>
              <w:t>( % )</w:t>
            </w:r>
          </w:p>
        </w:tc>
        <w:tc>
          <w:tcPr>
            <w:tcW w:w="392" w:type="pct"/>
            <w:vMerge w:val="restart"/>
          </w:tcPr>
          <w:p w:rsidR="001A7396" w:rsidRPr="001A7396" w:rsidRDefault="001A7396" w:rsidP="00105656">
            <w:pPr>
              <w:jc w:val="center"/>
              <w:rPr>
                <w:rFonts w:asciiTheme="majorBidi" w:hAnsiTheme="majorBidi" w:cstheme="majorBidi"/>
              </w:rPr>
            </w:pPr>
            <w:r w:rsidRPr="001A7396">
              <w:rPr>
                <w:rFonts w:asciiTheme="majorBidi" w:hAnsiTheme="majorBidi" w:cstheme="majorBidi"/>
              </w:rPr>
              <w:sym w:font="Mathematica1" w:char="F044"/>
            </w:r>
            <w:r w:rsidRPr="001A7396">
              <w:rPr>
                <w:rFonts w:asciiTheme="majorBidi" w:hAnsiTheme="majorBidi" w:cstheme="majorBidi"/>
              </w:rPr>
              <w:t>I/I</w:t>
            </w:r>
          </w:p>
          <w:p w:rsidR="001A7396" w:rsidRPr="001A7396" w:rsidRDefault="001A7396" w:rsidP="00105656">
            <w:pPr>
              <w:jc w:val="center"/>
              <w:rPr>
                <w:rFonts w:asciiTheme="majorBidi" w:hAnsiTheme="majorBidi" w:cstheme="majorBidi"/>
              </w:rPr>
            </w:pPr>
            <w:r w:rsidRPr="001A7396">
              <w:rPr>
                <w:rFonts w:asciiTheme="majorBidi" w:hAnsiTheme="majorBidi" w:cstheme="majorBidi"/>
              </w:rPr>
              <w:t>(%)</w:t>
            </w:r>
          </w:p>
          <w:p w:rsidR="001A7396" w:rsidRPr="001A7396" w:rsidRDefault="001A7396" w:rsidP="0010565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91" w:type="pct"/>
            <w:vMerge w:val="restart"/>
          </w:tcPr>
          <w:p w:rsidR="001A7396" w:rsidRPr="001A7396" w:rsidRDefault="001A7396" w:rsidP="001A7396">
            <w:pPr>
              <w:jc w:val="center"/>
              <w:rPr>
                <w:rFonts w:asciiTheme="majorBidi" w:hAnsiTheme="majorBidi" w:cstheme="majorBidi"/>
              </w:rPr>
            </w:pPr>
            <w:r w:rsidRPr="001A7396">
              <w:rPr>
                <w:rFonts w:asciiTheme="majorBidi" w:hAnsiTheme="majorBidi" w:cstheme="majorBidi"/>
              </w:rPr>
              <w:sym w:font="Mathematica1" w:char="F044"/>
            </w:r>
            <w:r w:rsidRPr="001A7396">
              <w:rPr>
                <w:rFonts w:asciiTheme="majorBidi" w:hAnsiTheme="majorBidi" w:cstheme="majorBidi"/>
              </w:rPr>
              <w:t>R/R</w:t>
            </w:r>
          </w:p>
          <w:p w:rsidR="001A7396" w:rsidRPr="001A7396" w:rsidRDefault="001A7396" w:rsidP="001A7396">
            <w:pPr>
              <w:jc w:val="center"/>
              <w:rPr>
                <w:rFonts w:asciiTheme="majorBidi" w:hAnsiTheme="majorBidi" w:cstheme="majorBidi"/>
              </w:rPr>
            </w:pPr>
            <w:r w:rsidRPr="001A7396">
              <w:rPr>
                <w:rFonts w:asciiTheme="majorBidi" w:hAnsiTheme="majorBidi" w:cstheme="majorBidi"/>
              </w:rPr>
              <w:t xml:space="preserve"> (%)</w:t>
            </w:r>
          </w:p>
        </w:tc>
        <w:tc>
          <w:tcPr>
            <w:tcW w:w="452" w:type="pct"/>
            <w:vMerge w:val="restart"/>
          </w:tcPr>
          <w:p w:rsidR="001A7396" w:rsidRPr="001A7396" w:rsidRDefault="001A7396" w:rsidP="001A7396">
            <w:pPr>
              <w:jc w:val="center"/>
              <w:rPr>
                <w:rFonts w:asciiTheme="majorBidi" w:hAnsiTheme="majorBidi" w:cstheme="majorBidi"/>
              </w:rPr>
            </w:pPr>
            <w:r w:rsidRPr="001A7396">
              <w:rPr>
                <w:rFonts w:asciiTheme="majorBidi" w:hAnsiTheme="majorBidi" w:cstheme="majorBidi"/>
              </w:rPr>
              <w:sym w:font="Mathematica1" w:char="F044"/>
            </w:r>
            <w:r w:rsidRPr="001A7396">
              <w:rPr>
                <w:rFonts w:asciiTheme="majorBidi" w:hAnsiTheme="majorBidi" w:cstheme="majorBidi"/>
              </w:rPr>
              <w:t>R (     )</w:t>
            </w:r>
          </w:p>
        </w:tc>
      </w:tr>
      <w:tr w:rsidR="001A7396" w:rsidRPr="00C0654F" w:rsidTr="00D44FA6">
        <w:trPr>
          <w:trHeight w:val="269"/>
        </w:trPr>
        <w:tc>
          <w:tcPr>
            <w:tcW w:w="261" w:type="pct"/>
            <w:vAlign w:val="center"/>
          </w:tcPr>
          <w:p w:rsidR="001A7396" w:rsidRPr="00EE0224" w:rsidRDefault="001A7396" w:rsidP="00C0654F">
            <w:pPr>
              <w:jc w:val="both"/>
              <w:rPr>
                <w:rFonts w:asciiTheme="majorBidi" w:hAnsiTheme="majorBidi" w:cstheme="majorBidi"/>
                <w:vertAlign w:val="subscript"/>
              </w:rPr>
            </w:pPr>
            <w:r w:rsidRPr="00EE0224">
              <w:rPr>
                <w:rFonts w:asciiTheme="majorBidi" w:hAnsiTheme="majorBidi" w:cstheme="majorBidi"/>
              </w:rPr>
              <w:t>U</w:t>
            </w:r>
            <w:r w:rsidRPr="00EE0224">
              <w:rPr>
                <w:rFonts w:asciiTheme="majorBidi" w:hAnsiTheme="majorBidi" w:cstheme="majorBidi"/>
                <w:vertAlign w:val="subscript"/>
              </w:rPr>
              <w:t>R</w:t>
            </w:r>
          </w:p>
          <w:p w:rsidR="001A7396" w:rsidRPr="00EE0224" w:rsidRDefault="001A7396" w:rsidP="00C0654F">
            <w:pPr>
              <w:jc w:val="both"/>
              <w:rPr>
                <w:rFonts w:asciiTheme="majorBidi" w:hAnsiTheme="majorBidi" w:cstheme="majorBidi"/>
              </w:rPr>
            </w:pPr>
            <w:r w:rsidRPr="00EE0224">
              <w:rPr>
                <w:rFonts w:asciiTheme="majorBidi" w:hAnsiTheme="majorBidi" w:cstheme="majorBidi"/>
              </w:rPr>
              <w:t>(  )</w:t>
            </w:r>
          </w:p>
        </w:tc>
        <w:tc>
          <w:tcPr>
            <w:tcW w:w="328" w:type="pct"/>
            <w:vAlign w:val="center"/>
          </w:tcPr>
          <w:p w:rsidR="001A7396" w:rsidRPr="00EE0224" w:rsidRDefault="001A7396" w:rsidP="00C0654F">
            <w:pPr>
              <w:jc w:val="both"/>
              <w:rPr>
                <w:rFonts w:asciiTheme="majorBidi" w:hAnsiTheme="majorBidi" w:cstheme="majorBidi"/>
              </w:rPr>
            </w:pPr>
            <w:r w:rsidRPr="00EE0224">
              <w:rPr>
                <w:rFonts w:asciiTheme="majorBidi" w:hAnsiTheme="majorBidi" w:cstheme="majorBidi"/>
              </w:rPr>
              <w:t xml:space="preserve">Cal. </w:t>
            </w:r>
          </w:p>
          <w:p w:rsidR="001A7396" w:rsidRPr="00EE0224" w:rsidRDefault="001A7396" w:rsidP="00C0654F">
            <w:pPr>
              <w:jc w:val="both"/>
              <w:rPr>
                <w:rFonts w:asciiTheme="majorBidi" w:hAnsiTheme="majorBidi" w:cstheme="majorBidi"/>
              </w:rPr>
            </w:pPr>
            <w:r w:rsidRPr="00EE0224">
              <w:rPr>
                <w:rFonts w:asciiTheme="majorBidi" w:hAnsiTheme="majorBidi" w:cstheme="majorBidi"/>
              </w:rPr>
              <w:t>(    )</w:t>
            </w:r>
          </w:p>
        </w:tc>
        <w:tc>
          <w:tcPr>
            <w:tcW w:w="372" w:type="pct"/>
            <w:vAlign w:val="center"/>
          </w:tcPr>
          <w:p w:rsidR="001A7396" w:rsidRDefault="001A7396" w:rsidP="00C0654F">
            <w:pPr>
              <w:jc w:val="both"/>
              <w:rPr>
                <w:rFonts w:asciiTheme="majorBidi" w:hAnsiTheme="majorBidi" w:cstheme="majorBidi"/>
                <w:vertAlign w:val="subscript"/>
              </w:rPr>
            </w:pPr>
            <w:r w:rsidRPr="00EE0224">
              <w:rPr>
                <w:rFonts w:asciiTheme="majorBidi" w:hAnsiTheme="majorBidi" w:cstheme="majorBidi"/>
              </w:rPr>
              <w:t>I</w:t>
            </w:r>
            <w:r w:rsidRPr="00EE0224">
              <w:rPr>
                <w:rFonts w:asciiTheme="majorBidi" w:hAnsiTheme="majorBidi" w:cstheme="majorBidi"/>
                <w:vertAlign w:val="subscript"/>
              </w:rPr>
              <w:t>R</w:t>
            </w:r>
          </w:p>
          <w:p w:rsidR="001A7396" w:rsidRPr="00EE0224" w:rsidRDefault="001A7396" w:rsidP="00C0654F">
            <w:pPr>
              <w:jc w:val="both"/>
              <w:rPr>
                <w:rFonts w:asciiTheme="majorBidi" w:hAnsiTheme="majorBidi" w:cstheme="majorBidi"/>
              </w:rPr>
            </w:pPr>
            <w:r w:rsidRPr="00EE0224">
              <w:rPr>
                <w:rFonts w:asciiTheme="majorBidi" w:hAnsiTheme="majorBidi" w:cstheme="majorBidi"/>
              </w:rPr>
              <w:t>(     )</w:t>
            </w:r>
          </w:p>
        </w:tc>
        <w:tc>
          <w:tcPr>
            <w:tcW w:w="346" w:type="pct"/>
            <w:vAlign w:val="center"/>
          </w:tcPr>
          <w:p w:rsidR="001A7396" w:rsidRPr="00EE0224" w:rsidRDefault="001A7396" w:rsidP="00C0654F">
            <w:pPr>
              <w:jc w:val="both"/>
              <w:rPr>
                <w:rFonts w:asciiTheme="majorBidi" w:hAnsiTheme="majorBidi" w:cstheme="majorBidi"/>
              </w:rPr>
            </w:pPr>
            <w:r w:rsidRPr="00EE0224">
              <w:rPr>
                <w:rFonts w:asciiTheme="majorBidi" w:hAnsiTheme="majorBidi" w:cstheme="majorBidi"/>
              </w:rPr>
              <w:t>Cal.</w:t>
            </w:r>
          </w:p>
          <w:p w:rsidR="001A7396" w:rsidRPr="00EE0224" w:rsidRDefault="001A7396" w:rsidP="00C0654F">
            <w:pPr>
              <w:jc w:val="both"/>
              <w:rPr>
                <w:rFonts w:asciiTheme="majorBidi" w:hAnsiTheme="majorBidi" w:cstheme="majorBidi"/>
              </w:rPr>
            </w:pPr>
            <w:r w:rsidRPr="00EE0224">
              <w:rPr>
                <w:rFonts w:asciiTheme="majorBidi" w:hAnsiTheme="majorBidi" w:cstheme="majorBidi"/>
              </w:rPr>
              <w:t>(      )</w:t>
            </w:r>
          </w:p>
        </w:tc>
        <w:tc>
          <w:tcPr>
            <w:tcW w:w="371" w:type="pct"/>
            <w:vMerge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92" w:type="pct"/>
            <w:vMerge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6" w:type="pct"/>
            <w:vMerge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6" w:type="pct"/>
            <w:vMerge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92" w:type="pct"/>
            <w:vMerge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91" w:type="pct"/>
            <w:vMerge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92" w:type="pct"/>
            <w:vMerge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91" w:type="pct"/>
            <w:vMerge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2" w:type="pct"/>
            <w:vMerge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1A7396" w:rsidRPr="00C0654F" w:rsidTr="00D44FA6">
        <w:trPr>
          <w:trHeight w:val="340"/>
        </w:trPr>
        <w:tc>
          <w:tcPr>
            <w:tcW w:w="261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8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72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46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71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92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6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6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92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91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92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91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2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1A7396" w:rsidRPr="00C0654F" w:rsidTr="00D44FA6">
        <w:trPr>
          <w:trHeight w:val="340"/>
        </w:trPr>
        <w:tc>
          <w:tcPr>
            <w:tcW w:w="261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8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72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46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71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92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6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6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92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91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92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91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2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1A7396" w:rsidRPr="00C0654F" w:rsidTr="00D44FA6">
        <w:trPr>
          <w:trHeight w:val="340"/>
        </w:trPr>
        <w:tc>
          <w:tcPr>
            <w:tcW w:w="261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8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72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46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71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92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6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6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92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91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92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91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2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1A7396" w:rsidRPr="00C0654F" w:rsidTr="00D44FA6">
        <w:trPr>
          <w:trHeight w:val="340"/>
        </w:trPr>
        <w:tc>
          <w:tcPr>
            <w:tcW w:w="261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28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72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46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71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92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6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6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92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91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92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91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52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1A7396" w:rsidRDefault="00DB7C0B" w:rsidP="001A7396">
      <w:pPr>
        <w:jc w:val="both"/>
        <w:rPr>
          <w:rFonts w:asciiTheme="majorBidi" w:hAnsiTheme="majorBidi" w:cstheme="majorBidi"/>
          <w:vertAlign w:val="subscript"/>
        </w:rPr>
      </w:pPr>
      <w:r w:rsidRPr="00C0654F">
        <w:rPr>
          <w:rFonts w:asciiTheme="majorBidi" w:hAnsiTheme="majorBidi" w:cstheme="majorBidi"/>
        </w:rPr>
        <w:t>R</w:t>
      </w:r>
      <w:r w:rsidR="00A242CE">
        <w:rPr>
          <w:rFonts w:asciiTheme="majorBidi" w:hAnsiTheme="majorBidi" w:cstheme="majorBidi"/>
        </w:rPr>
        <w:t xml:space="preserve">=                </w:t>
      </w:r>
      <w:r w:rsidR="009168D8" w:rsidRPr="00C0654F">
        <w:rPr>
          <w:rFonts w:asciiTheme="majorBidi" w:hAnsiTheme="majorBidi" w:cstheme="majorBidi"/>
        </w:rPr>
        <w:t xml:space="preserve"> </w:t>
      </w:r>
      <w:r w:rsidR="00931E5F">
        <w:rPr>
          <w:rFonts w:asciiTheme="majorBidi" w:hAnsiTheme="majorBidi" w:cstheme="majorBidi"/>
        </w:rPr>
        <w:t xml:space="preserve">          </w:t>
      </w:r>
      <w:r w:rsidR="009168D8" w:rsidRPr="00C0654F">
        <w:rPr>
          <w:rFonts w:asciiTheme="majorBidi" w:hAnsiTheme="majorBidi" w:cstheme="majorBidi"/>
        </w:rPr>
        <w:t>;</w:t>
      </w:r>
      <w:r w:rsidR="0096620C" w:rsidRPr="00C0654F">
        <w:rPr>
          <w:rFonts w:asciiTheme="majorBidi" w:hAnsiTheme="majorBidi" w:cstheme="majorBidi"/>
        </w:rPr>
        <w:sym w:font="Mathematica1" w:char="F044"/>
      </w:r>
      <w:r w:rsidR="001A7396" w:rsidRPr="00EE0224">
        <w:rPr>
          <w:rFonts w:asciiTheme="majorBidi" w:hAnsiTheme="majorBidi" w:cstheme="majorBidi"/>
        </w:rPr>
        <w:t>U</w:t>
      </w:r>
      <w:r w:rsidR="001A7396" w:rsidRPr="00EE0224">
        <w:rPr>
          <w:rFonts w:asciiTheme="majorBidi" w:hAnsiTheme="majorBidi" w:cstheme="majorBidi"/>
          <w:vertAlign w:val="subscript"/>
        </w:rPr>
        <w:t>R</w:t>
      </w:r>
      <w:r w:rsidR="0096620C">
        <w:rPr>
          <w:rFonts w:asciiTheme="majorBidi" w:hAnsiTheme="majorBidi" w:cstheme="majorBidi"/>
        </w:rPr>
        <w:t xml:space="preserve">(lecture) </w:t>
      </w:r>
      <w:r w:rsidR="009168D8" w:rsidRPr="00C0654F">
        <w:rPr>
          <w:rFonts w:asciiTheme="majorBidi" w:hAnsiTheme="majorBidi" w:cstheme="majorBidi"/>
        </w:rPr>
        <w:t xml:space="preserve">= </w:t>
      </w:r>
      <w:r w:rsidR="00A242CE">
        <w:rPr>
          <w:rFonts w:asciiTheme="majorBidi" w:hAnsiTheme="majorBidi" w:cstheme="majorBidi"/>
        </w:rPr>
        <w:t xml:space="preserve"> ; </w:t>
      </w:r>
      <w:r w:rsidR="00931E5F">
        <w:rPr>
          <w:rFonts w:asciiTheme="majorBidi" w:hAnsiTheme="majorBidi" w:cstheme="majorBidi"/>
        </w:rPr>
        <w:t xml:space="preserve">                                    </w:t>
      </w:r>
      <w:r w:rsidR="00A242CE" w:rsidRPr="00C0654F">
        <w:rPr>
          <w:rFonts w:asciiTheme="majorBidi" w:hAnsiTheme="majorBidi" w:cstheme="majorBidi"/>
        </w:rPr>
        <w:sym w:font="Mathematica1" w:char="F044"/>
      </w:r>
      <w:r w:rsidR="001A7396" w:rsidRPr="00EE0224">
        <w:rPr>
          <w:rFonts w:asciiTheme="majorBidi" w:hAnsiTheme="majorBidi" w:cstheme="majorBidi"/>
        </w:rPr>
        <w:t>U</w:t>
      </w:r>
      <w:r w:rsidR="001A7396" w:rsidRPr="00EE0224">
        <w:rPr>
          <w:rFonts w:asciiTheme="majorBidi" w:hAnsiTheme="majorBidi" w:cstheme="majorBidi"/>
          <w:vertAlign w:val="subscript"/>
        </w:rPr>
        <w:t>R</w:t>
      </w:r>
      <w:r w:rsidR="00105656">
        <w:rPr>
          <w:rFonts w:asciiTheme="majorBidi" w:hAnsiTheme="majorBidi" w:cstheme="majorBidi"/>
        </w:rPr>
        <w:t>(mesure)</w:t>
      </w:r>
      <w:r w:rsidR="00A242CE" w:rsidRPr="00C0654F">
        <w:rPr>
          <w:rFonts w:asciiTheme="majorBidi" w:hAnsiTheme="majorBidi" w:cstheme="majorBidi"/>
        </w:rPr>
        <w:t xml:space="preserve">=     </w:t>
      </w:r>
      <w:r w:rsidR="00931E5F">
        <w:rPr>
          <w:rFonts w:asciiTheme="majorBidi" w:hAnsiTheme="majorBidi" w:cstheme="majorBidi"/>
        </w:rPr>
        <w:t xml:space="preserve">                  </w:t>
      </w:r>
      <w:r w:rsidR="00A242CE" w:rsidRPr="00C0654F">
        <w:rPr>
          <w:rFonts w:asciiTheme="majorBidi" w:hAnsiTheme="majorBidi" w:cstheme="majorBidi"/>
        </w:rPr>
        <w:t xml:space="preserve"> </w:t>
      </w:r>
      <w:r w:rsidR="00241B77">
        <w:rPr>
          <w:rFonts w:asciiTheme="majorBidi" w:hAnsiTheme="majorBidi" w:cstheme="majorBidi"/>
        </w:rPr>
        <w:t xml:space="preserve">   </w:t>
      </w:r>
      <w:r w:rsidR="00105656">
        <w:rPr>
          <w:rFonts w:asciiTheme="majorBidi" w:hAnsiTheme="majorBidi" w:cstheme="majorBidi"/>
        </w:rPr>
        <w:t>;</w:t>
      </w:r>
      <w:r w:rsidR="00105656" w:rsidRPr="00C0654F">
        <w:rPr>
          <w:rFonts w:asciiTheme="majorBidi" w:hAnsiTheme="majorBidi" w:cstheme="majorBidi"/>
        </w:rPr>
        <w:sym w:font="Mathematica1" w:char="F044"/>
      </w:r>
      <w:r w:rsidR="00105656">
        <w:rPr>
          <w:rFonts w:asciiTheme="majorBidi" w:hAnsiTheme="majorBidi" w:cstheme="majorBidi"/>
        </w:rPr>
        <w:t>U</w:t>
      </w:r>
      <w:r w:rsidR="001A7396">
        <w:rPr>
          <w:rFonts w:asciiTheme="majorBidi" w:hAnsiTheme="majorBidi" w:cstheme="majorBidi"/>
          <w:vertAlign w:val="subscript"/>
        </w:rPr>
        <w:t>R</w:t>
      </w:r>
      <w:r w:rsidR="00105656">
        <w:rPr>
          <w:rFonts w:asciiTheme="majorBidi" w:hAnsiTheme="majorBidi" w:cstheme="majorBidi"/>
        </w:rPr>
        <w:t>/U</w:t>
      </w:r>
      <w:r w:rsidR="001A7396">
        <w:rPr>
          <w:rFonts w:asciiTheme="majorBidi" w:hAnsiTheme="majorBidi" w:cstheme="majorBidi"/>
          <w:vertAlign w:val="subscript"/>
        </w:rPr>
        <w:t>R</w:t>
      </w:r>
      <w:r w:rsidR="00105656">
        <w:rPr>
          <w:rFonts w:asciiTheme="majorBidi" w:hAnsiTheme="majorBidi" w:cstheme="majorBidi"/>
        </w:rPr>
        <w:t>=</w:t>
      </w:r>
    </w:p>
    <w:p w:rsidR="0096620C" w:rsidRPr="001A7396" w:rsidRDefault="009168D8" w:rsidP="001A7396">
      <w:pPr>
        <w:jc w:val="both"/>
        <w:rPr>
          <w:rFonts w:asciiTheme="majorBidi" w:hAnsiTheme="majorBidi" w:cstheme="majorBidi"/>
          <w:vertAlign w:val="subscript"/>
        </w:rPr>
      </w:pPr>
      <w:r w:rsidRPr="00C0654F">
        <w:rPr>
          <w:rFonts w:asciiTheme="majorBidi" w:hAnsiTheme="majorBidi" w:cstheme="majorBidi"/>
        </w:rPr>
        <w:sym w:font="Mathematica1" w:char="F044"/>
      </w:r>
      <w:r w:rsidR="00105656">
        <w:rPr>
          <w:rFonts w:asciiTheme="majorBidi" w:hAnsiTheme="majorBidi" w:cstheme="majorBidi"/>
        </w:rPr>
        <w:t>I</w:t>
      </w:r>
      <w:r w:rsidR="001A7396">
        <w:rPr>
          <w:rFonts w:asciiTheme="majorBidi" w:hAnsiTheme="majorBidi" w:cstheme="majorBidi"/>
          <w:vertAlign w:val="subscript"/>
        </w:rPr>
        <w:t>R</w:t>
      </w:r>
      <w:r w:rsidR="00105656">
        <w:rPr>
          <w:rFonts w:asciiTheme="majorBidi" w:hAnsiTheme="majorBidi" w:cstheme="majorBidi"/>
        </w:rPr>
        <w:t>(lecture)</w:t>
      </w:r>
      <w:r w:rsidRPr="00C0654F">
        <w:rPr>
          <w:rFonts w:asciiTheme="majorBidi" w:hAnsiTheme="majorBidi" w:cstheme="majorBidi"/>
        </w:rPr>
        <w:t xml:space="preserve">=                </w:t>
      </w:r>
      <w:r w:rsidR="001A7396">
        <w:rPr>
          <w:rFonts w:asciiTheme="majorBidi" w:hAnsiTheme="majorBidi" w:cstheme="majorBidi"/>
        </w:rPr>
        <w:t>;</w:t>
      </w:r>
      <w:r w:rsidR="00105656" w:rsidRPr="00C0654F">
        <w:rPr>
          <w:rFonts w:asciiTheme="majorBidi" w:hAnsiTheme="majorBidi" w:cstheme="majorBidi"/>
        </w:rPr>
        <w:sym w:font="Mathematica1" w:char="F044"/>
      </w:r>
      <w:r w:rsidR="00105656">
        <w:rPr>
          <w:rFonts w:asciiTheme="majorBidi" w:hAnsiTheme="majorBidi" w:cstheme="majorBidi"/>
        </w:rPr>
        <w:t>I</w:t>
      </w:r>
      <w:r w:rsidR="001A7396">
        <w:rPr>
          <w:rFonts w:asciiTheme="majorBidi" w:hAnsiTheme="majorBidi" w:cstheme="majorBidi"/>
          <w:vertAlign w:val="subscript"/>
        </w:rPr>
        <w:t>R</w:t>
      </w:r>
      <w:r w:rsidR="00105656">
        <w:rPr>
          <w:rFonts w:asciiTheme="majorBidi" w:hAnsiTheme="majorBidi" w:cstheme="majorBidi"/>
        </w:rPr>
        <w:t>(mesure) =                            ;</w:t>
      </w:r>
      <w:r w:rsidR="00105656" w:rsidRPr="00C0654F">
        <w:rPr>
          <w:rFonts w:asciiTheme="majorBidi" w:hAnsiTheme="majorBidi" w:cstheme="majorBidi"/>
        </w:rPr>
        <w:sym w:font="Mathematica1" w:char="F044"/>
      </w:r>
      <w:r w:rsidR="00105656">
        <w:rPr>
          <w:rFonts w:asciiTheme="majorBidi" w:hAnsiTheme="majorBidi" w:cstheme="majorBidi"/>
        </w:rPr>
        <w:t>I</w:t>
      </w:r>
      <w:r w:rsidR="001A7396">
        <w:rPr>
          <w:rFonts w:asciiTheme="majorBidi" w:hAnsiTheme="majorBidi" w:cstheme="majorBidi"/>
          <w:vertAlign w:val="subscript"/>
        </w:rPr>
        <w:t>R</w:t>
      </w:r>
      <w:r w:rsidR="00105656">
        <w:rPr>
          <w:rFonts w:asciiTheme="majorBidi" w:hAnsiTheme="majorBidi" w:cstheme="majorBidi"/>
        </w:rPr>
        <w:t>/I</w:t>
      </w:r>
      <w:r w:rsidR="001A7396">
        <w:rPr>
          <w:rFonts w:asciiTheme="majorBidi" w:hAnsiTheme="majorBidi" w:cstheme="majorBidi"/>
          <w:vertAlign w:val="subscript"/>
        </w:rPr>
        <w:t>R</w:t>
      </w:r>
      <w:r w:rsidR="00105656">
        <w:rPr>
          <w:rFonts w:asciiTheme="majorBidi" w:hAnsiTheme="majorBidi" w:cstheme="majorBidi"/>
        </w:rPr>
        <w:t>=</w:t>
      </w:r>
      <w:r w:rsidR="001A7396">
        <w:rPr>
          <w:rFonts w:asciiTheme="majorBidi" w:hAnsiTheme="majorBidi" w:cstheme="majorBidi"/>
        </w:rPr>
        <w:t xml:space="preserve">                                          ;</w:t>
      </w:r>
      <w:r w:rsidRPr="00C0654F">
        <w:rPr>
          <w:rFonts w:asciiTheme="majorBidi" w:hAnsiTheme="majorBidi" w:cstheme="majorBidi"/>
        </w:rPr>
        <w:sym w:font="Mathematica1" w:char="F044"/>
      </w:r>
      <w:r w:rsidRPr="00C0654F">
        <w:rPr>
          <w:rFonts w:asciiTheme="majorBidi" w:hAnsiTheme="majorBidi" w:cstheme="majorBidi"/>
        </w:rPr>
        <w:t>R/R=</w:t>
      </w:r>
    </w:p>
    <w:p w:rsidR="00A470A8" w:rsidRDefault="0096620C" w:rsidP="00643593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u w:val="single"/>
        </w:rPr>
      </w:pPr>
      <w:r w:rsidRPr="005D718D">
        <w:rPr>
          <w:rFonts w:ascii="Times New Roman" w:eastAsiaTheme="minorEastAsia" w:hAnsi="Times New Roman" w:cs="Times New Roman"/>
          <w:i/>
          <w:iCs/>
          <w:sz w:val="24"/>
          <w:szCs w:val="24"/>
          <w:u w:val="single"/>
        </w:rPr>
        <w:t>Tracé de la courbe V(x)</w:t>
      </w:r>
    </w:p>
    <w:p w:rsidR="0096620C" w:rsidRPr="0096620C" w:rsidRDefault="0096620C" w:rsidP="00643593">
      <w:pPr>
        <w:spacing w:after="0" w:line="240" w:lineRule="auto"/>
        <w:rPr>
          <w:rFonts w:asciiTheme="majorBidi" w:hAnsiTheme="majorBidi" w:cstheme="majorBidi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Commentaire:…………………………………………………………………………………………………………………………………………………………………………………………………………………………..………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  <w:r w:rsidR="00A242CE"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  <w:r w:rsidR="00A242CE">
        <w:rPr>
          <w:rFonts w:ascii="Times New Roman" w:eastAsiaTheme="minorEastAsia" w:hAnsi="Times New Roman" w:cs="Times New Roman"/>
          <w:sz w:val="24"/>
          <w:szCs w:val="24"/>
        </w:rPr>
        <w:t>………..</w:t>
      </w:r>
    </w:p>
    <w:p w:rsidR="00A470A8" w:rsidRPr="00643593" w:rsidRDefault="0096620C" w:rsidP="00643593">
      <w:pPr>
        <w:spacing w:after="0" w:line="240" w:lineRule="auto"/>
        <w:rPr>
          <w:rFonts w:asciiTheme="majorBidi" w:hAnsiTheme="majorBidi" w:cstheme="majorBidi"/>
          <w:vertAlign w:val="subscript"/>
        </w:rPr>
      </w:pPr>
      <w:r>
        <w:rPr>
          <w:rFonts w:asciiTheme="majorBidi" w:hAnsiTheme="majorBidi" w:cstheme="majorBidi"/>
        </w:rPr>
        <w:t>Déduction graphique de R</w:t>
      </w:r>
      <w:r w:rsidR="00643593">
        <w:rPr>
          <w:rFonts w:asciiTheme="majorBidi" w:hAnsiTheme="majorBidi" w:cstheme="majorBidi"/>
          <w:vertAlign w:val="subscript"/>
        </w:rPr>
        <w:t>gr</w:t>
      </w:r>
    </w:p>
    <w:p w:rsidR="0096620C" w:rsidRDefault="0096620C" w:rsidP="00643593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</w:t>
      </w:r>
      <w:r w:rsidR="00A242CE">
        <w:rPr>
          <w:rFonts w:asciiTheme="majorBidi" w:hAnsiTheme="majorBidi" w:cstheme="majorBidi"/>
        </w:rPr>
        <w:t>………</w:t>
      </w:r>
    </w:p>
    <w:p w:rsidR="00643593" w:rsidRDefault="00643593" w:rsidP="00643593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</w:t>
      </w:r>
      <w:r w:rsidR="00A242CE">
        <w:rPr>
          <w:rFonts w:asciiTheme="majorBidi" w:hAnsiTheme="majorBidi" w:cstheme="majorBidi"/>
        </w:rPr>
        <w:t>……</w:t>
      </w:r>
    </w:p>
    <w:p w:rsidR="00643593" w:rsidRDefault="00643593" w:rsidP="00643593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</w:t>
      </w:r>
      <w:r w:rsidR="00A242CE">
        <w:rPr>
          <w:rFonts w:asciiTheme="majorBidi" w:hAnsiTheme="majorBidi" w:cstheme="majorBidi"/>
        </w:rPr>
        <w:t>……</w:t>
      </w:r>
    </w:p>
    <w:p w:rsidR="00643593" w:rsidRDefault="00643593" w:rsidP="00643593">
      <w:pPr>
        <w:spacing w:after="0" w:line="240" w:lineRule="auto"/>
        <w:rPr>
          <w:rFonts w:asciiTheme="majorBidi" w:hAnsiTheme="majorBidi" w:cstheme="majorBidi"/>
        </w:rPr>
      </w:pPr>
    </w:p>
    <w:p w:rsidR="00643593" w:rsidRDefault="00643593" w:rsidP="00643593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Autres méthodes de mesure de R (avec bref description de chaque méthode)</w:t>
      </w:r>
    </w:p>
    <w:p w:rsidR="00643593" w:rsidRDefault="00643593" w:rsidP="00643593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...</w:t>
      </w:r>
      <w:r w:rsidR="00A242CE">
        <w:rPr>
          <w:rFonts w:asciiTheme="majorBidi" w:hAnsiTheme="majorBidi" w:cstheme="majorBidi"/>
        </w:rPr>
        <w:t>........</w:t>
      </w:r>
    </w:p>
    <w:p w:rsidR="00643593" w:rsidRDefault="00643593" w:rsidP="00643593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………………………………………………………………………………………………………………………………...</w:t>
      </w:r>
      <w:r w:rsidR="00A242CE">
        <w:rPr>
          <w:rFonts w:asciiTheme="majorBidi" w:hAnsiTheme="majorBidi" w:cstheme="majorBidi"/>
        </w:rPr>
        <w:t>....</w:t>
      </w:r>
    </w:p>
    <w:p w:rsidR="00643593" w:rsidRDefault="00643593" w:rsidP="00643593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………………………………………………………………………………………………………………………………...</w:t>
      </w:r>
      <w:r w:rsidR="00A242CE">
        <w:rPr>
          <w:rFonts w:asciiTheme="majorBidi" w:hAnsiTheme="majorBidi" w:cstheme="majorBidi"/>
        </w:rPr>
        <w:t>....</w:t>
      </w:r>
    </w:p>
    <w:p w:rsidR="00643593" w:rsidRDefault="00643593" w:rsidP="00643593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………………………………………………………………………………………………………………………………...</w:t>
      </w:r>
      <w:r w:rsidR="00A242CE">
        <w:rPr>
          <w:rFonts w:asciiTheme="majorBidi" w:hAnsiTheme="majorBidi" w:cstheme="majorBidi"/>
        </w:rPr>
        <w:t>....</w:t>
      </w:r>
    </w:p>
    <w:p w:rsidR="00643593" w:rsidRDefault="00643593" w:rsidP="00643593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………………………………………………………………………………………………………………………………...</w:t>
      </w:r>
      <w:r w:rsidR="00A242CE">
        <w:rPr>
          <w:rFonts w:asciiTheme="majorBidi" w:hAnsiTheme="majorBidi" w:cstheme="majorBidi"/>
        </w:rPr>
        <w:t>.....</w:t>
      </w:r>
    </w:p>
    <w:p w:rsidR="00643593" w:rsidRDefault="00643593" w:rsidP="00643593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………………………………………………………………………………………………………………………………...</w:t>
      </w:r>
      <w:r w:rsidR="00A242CE">
        <w:rPr>
          <w:rFonts w:asciiTheme="majorBidi" w:hAnsiTheme="majorBidi" w:cstheme="majorBidi"/>
        </w:rPr>
        <w:t>.....</w:t>
      </w:r>
    </w:p>
    <w:p w:rsidR="00643593" w:rsidRDefault="00643593" w:rsidP="00643593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………………………………………………………………………………………………………………………………...</w:t>
      </w:r>
      <w:r w:rsidR="00A242CE">
        <w:rPr>
          <w:rFonts w:asciiTheme="majorBidi" w:hAnsiTheme="majorBidi" w:cstheme="majorBidi"/>
        </w:rPr>
        <w:t>......</w:t>
      </w:r>
    </w:p>
    <w:p w:rsidR="00643593" w:rsidRDefault="00643593" w:rsidP="00643593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………………………………………………………………………………………………………………………………...</w:t>
      </w:r>
      <w:r w:rsidR="00A242CE">
        <w:rPr>
          <w:rFonts w:asciiTheme="majorBidi" w:hAnsiTheme="majorBidi" w:cstheme="majorBidi"/>
        </w:rPr>
        <w:t>......</w:t>
      </w:r>
    </w:p>
    <w:p w:rsidR="00643593" w:rsidRDefault="00643593" w:rsidP="00643593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………………………………………………………………………………………………………………………………...</w:t>
      </w:r>
      <w:r w:rsidR="00A242CE">
        <w:rPr>
          <w:rFonts w:asciiTheme="majorBidi" w:hAnsiTheme="majorBidi" w:cstheme="majorBidi"/>
        </w:rPr>
        <w:t>.....</w:t>
      </w:r>
    </w:p>
    <w:p w:rsidR="00643593" w:rsidRDefault="00643593" w:rsidP="00643593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………………………………………………………………………………………………………………………………...</w:t>
      </w:r>
      <w:r w:rsidR="00A242CE">
        <w:rPr>
          <w:rFonts w:asciiTheme="majorBidi" w:hAnsiTheme="majorBidi" w:cstheme="majorBidi"/>
        </w:rPr>
        <w:t>......</w:t>
      </w:r>
    </w:p>
    <w:p w:rsidR="00643593" w:rsidRDefault="00643593" w:rsidP="00643593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………………………………………………………………………………………………………………………………...</w:t>
      </w:r>
      <w:r w:rsidR="00A242CE">
        <w:rPr>
          <w:rFonts w:asciiTheme="majorBidi" w:hAnsiTheme="majorBidi" w:cstheme="majorBidi"/>
        </w:rPr>
        <w:t>......</w:t>
      </w:r>
    </w:p>
    <w:p w:rsidR="00643593" w:rsidRDefault="00643593" w:rsidP="00643593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………………………………………………………………………………………………………………………………...</w:t>
      </w:r>
      <w:r w:rsidR="00A242CE">
        <w:rPr>
          <w:rFonts w:asciiTheme="majorBidi" w:hAnsiTheme="majorBidi" w:cstheme="majorBidi"/>
        </w:rPr>
        <w:t>......</w:t>
      </w:r>
    </w:p>
    <w:p w:rsidR="00643593" w:rsidRDefault="00643593" w:rsidP="00643593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………………………………………………………………………………………………………………………………...</w:t>
      </w:r>
      <w:r w:rsidR="00A242CE">
        <w:rPr>
          <w:rFonts w:asciiTheme="majorBidi" w:hAnsiTheme="majorBidi" w:cstheme="majorBidi"/>
        </w:rPr>
        <w:t>......</w:t>
      </w:r>
    </w:p>
    <w:p w:rsidR="00163DD0" w:rsidRDefault="00163DD0" w:rsidP="00163DD0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………………………………………………………………………………………………………………………………...…</w:t>
      </w:r>
      <w:r w:rsidR="00A242CE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</w:t>
      </w:r>
      <w:r w:rsidR="00A242CE">
        <w:rPr>
          <w:rFonts w:asciiTheme="majorBidi" w:hAnsiTheme="majorBidi" w:cstheme="majorBidi"/>
        </w:rPr>
        <w:t>………</w:t>
      </w:r>
    </w:p>
    <w:p w:rsidR="00163DD0" w:rsidRDefault="00163DD0" w:rsidP="00163DD0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………………………………………………………………………………………………………………………………...</w:t>
      </w:r>
      <w:r w:rsidR="00A242CE">
        <w:rPr>
          <w:rFonts w:asciiTheme="majorBidi" w:hAnsiTheme="majorBidi" w:cstheme="majorBidi"/>
        </w:rPr>
        <w:t>.....</w:t>
      </w:r>
    </w:p>
    <w:p w:rsidR="00163DD0" w:rsidRDefault="00163DD0" w:rsidP="00163DD0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………………………………………………………………………………………………………………………………...</w:t>
      </w:r>
      <w:r w:rsidR="00A242CE">
        <w:rPr>
          <w:rFonts w:asciiTheme="majorBidi" w:hAnsiTheme="majorBidi" w:cstheme="majorBidi"/>
        </w:rPr>
        <w:t>....</w:t>
      </w:r>
    </w:p>
    <w:p w:rsidR="00163DD0" w:rsidRDefault="00163DD0" w:rsidP="00163DD0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………………………………………………………………………………………………………………………………...</w:t>
      </w:r>
    </w:p>
    <w:p w:rsidR="00163DD0" w:rsidRDefault="00163DD0" w:rsidP="00163DD0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………………………………………………………………………………………………………………………………...</w:t>
      </w:r>
    </w:p>
    <w:p w:rsidR="00163DD0" w:rsidRDefault="00163DD0" w:rsidP="00163DD0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</w:t>
      </w:r>
      <w:r w:rsidRPr="00B949D9">
        <w:rPr>
          <w:rFonts w:asciiTheme="majorBidi" w:hAnsiTheme="majorBidi" w:cstheme="majorBidi"/>
          <w:b/>
          <w:bCs/>
        </w:rPr>
        <w:t xml:space="preserve">- </w:t>
      </w:r>
      <w:r w:rsidR="0050605E" w:rsidRPr="00B949D9">
        <w:rPr>
          <w:rFonts w:asciiTheme="majorBidi" w:hAnsiTheme="majorBidi" w:cstheme="majorBidi"/>
          <w:b/>
          <w:bCs/>
        </w:rPr>
        <w:t>LOI D’ASSOCIATION DES RESISTANCES</w:t>
      </w:r>
    </w:p>
    <w:p w:rsidR="009168D8" w:rsidRPr="002C21C4" w:rsidRDefault="00163DD0" w:rsidP="002C21C4">
      <w:pPr>
        <w:pStyle w:val="Paragraphedeliste"/>
        <w:numPr>
          <w:ilvl w:val="0"/>
          <w:numId w:val="4"/>
        </w:numPr>
        <w:spacing w:after="0"/>
        <w:rPr>
          <w:rFonts w:asciiTheme="majorBidi" w:hAnsiTheme="majorBidi" w:cstheme="majorBidi"/>
          <w:b/>
          <w:bCs/>
          <w:i/>
          <w:iCs/>
        </w:rPr>
      </w:pPr>
      <w:r w:rsidRPr="00B949D9">
        <w:rPr>
          <w:rFonts w:asciiTheme="majorBidi" w:hAnsiTheme="majorBidi" w:cstheme="majorBidi"/>
          <w:b/>
          <w:bCs/>
          <w:i/>
          <w:iCs/>
        </w:rPr>
        <w:t>Association en série</w:t>
      </w:r>
    </w:p>
    <w:tbl>
      <w:tblPr>
        <w:tblStyle w:val="Grilledutableau"/>
        <w:tblW w:w="265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257"/>
        <w:gridCol w:w="769"/>
        <w:gridCol w:w="1047"/>
        <w:gridCol w:w="845"/>
        <w:gridCol w:w="1032"/>
        <w:gridCol w:w="1028"/>
      </w:tblGrid>
      <w:tr w:rsidR="001A7396" w:rsidRPr="006667A0" w:rsidTr="00D44FA6">
        <w:trPr>
          <w:gridAfter w:val="1"/>
          <w:wAfter w:w="861" w:type="pct"/>
          <w:trHeight w:val="268"/>
        </w:trPr>
        <w:tc>
          <w:tcPr>
            <w:tcW w:w="1051" w:type="pct"/>
            <w:vMerge w:val="restart"/>
            <w:vAlign w:val="center"/>
          </w:tcPr>
          <w:p w:rsidR="001A7396" w:rsidRPr="006667A0" w:rsidRDefault="001A7396" w:rsidP="00F923BA">
            <w:pPr>
              <w:jc w:val="both"/>
              <w:rPr>
                <w:rFonts w:asciiTheme="majorBidi" w:hAnsiTheme="majorBidi" w:cstheme="majorBidi"/>
              </w:rPr>
            </w:pPr>
            <w:r w:rsidRPr="006667A0">
              <w:rPr>
                <w:rFonts w:asciiTheme="majorBidi" w:hAnsiTheme="majorBidi" w:cstheme="majorBidi"/>
              </w:rPr>
              <w:t>Tension</w:t>
            </w:r>
          </w:p>
          <w:p w:rsidR="001A7396" w:rsidRPr="006667A0" w:rsidRDefault="001A7396" w:rsidP="00C0654F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 U ( </w:t>
            </w:r>
            <w:r w:rsidRPr="006667A0">
              <w:rPr>
                <w:rFonts w:asciiTheme="majorBidi" w:hAnsiTheme="majorBidi" w:cstheme="majorBidi"/>
              </w:rPr>
              <w:t xml:space="preserve">  )</w:t>
            </w:r>
          </w:p>
        </w:tc>
        <w:tc>
          <w:tcPr>
            <w:tcW w:w="1519" w:type="pct"/>
            <w:gridSpan w:val="2"/>
            <w:vAlign w:val="center"/>
          </w:tcPr>
          <w:p w:rsidR="001A7396" w:rsidRPr="006667A0" w:rsidRDefault="001A7396" w:rsidP="00C0654F">
            <w:pPr>
              <w:jc w:val="both"/>
              <w:rPr>
                <w:rFonts w:asciiTheme="majorBidi" w:hAnsiTheme="majorBidi" w:cstheme="majorBidi"/>
                <w:vertAlign w:val="subscript"/>
              </w:rPr>
            </w:pPr>
            <w:r w:rsidRPr="006667A0">
              <w:rPr>
                <w:rFonts w:asciiTheme="majorBidi" w:hAnsiTheme="majorBidi" w:cstheme="majorBidi"/>
              </w:rPr>
              <w:t>Tension R</w:t>
            </w:r>
            <w:r w:rsidRPr="006667A0">
              <w:rPr>
                <w:rFonts w:asciiTheme="majorBidi" w:hAnsiTheme="majorBidi" w:cstheme="majorBidi"/>
                <w:vertAlign w:val="subscript"/>
              </w:rPr>
              <w:t>2</w:t>
            </w:r>
            <w:r>
              <w:rPr>
                <w:rFonts w:asciiTheme="majorBidi" w:hAnsiTheme="majorBidi" w:cstheme="majorBidi"/>
              </w:rPr>
              <w:t xml:space="preserve">+ </w:t>
            </w:r>
            <w:r w:rsidRPr="006667A0">
              <w:rPr>
                <w:rFonts w:asciiTheme="majorBidi" w:hAnsiTheme="majorBidi" w:cstheme="majorBidi"/>
              </w:rPr>
              <w:t>R</w:t>
            </w:r>
            <w:r w:rsidRPr="006667A0">
              <w:rPr>
                <w:rFonts w:asciiTheme="majorBidi" w:hAnsiTheme="majorBidi" w:cstheme="majorBidi"/>
                <w:vertAlign w:val="subscript"/>
              </w:rPr>
              <w:t>2</w:t>
            </w:r>
          </w:p>
        </w:tc>
        <w:tc>
          <w:tcPr>
            <w:tcW w:w="1570" w:type="pct"/>
            <w:gridSpan w:val="2"/>
            <w:vAlign w:val="center"/>
          </w:tcPr>
          <w:p w:rsidR="001A7396" w:rsidRPr="006667A0" w:rsidRDefault="001A7396" w:rsidP="00C0654F">
            <w:pPr>
              <w:jc w:val="both"/>
              <w:rPr>
                <w:rFonts w:asciiTheme="majorBidi" w:hAnsiTheme="majorBidi" w:cstheme="majorBidi"/>
              </w:rPr>
            </w:pPr>
            <w:r w:rsidRPr="006667A0">
              <w:rPr>
                <w:rFonts w:asciiTheme="majorBidi" w:hAnsiTheme="majorBidi" w:cstheme="majorBidi"/>
              </w:rPr>
              <w:t>Courant</w:t>
            </w:r>
          </w:p>
        </w:tc>
      </w:tr>
      <w:tr w:rsidR="001A7396" w:rsidRPr="00C0654F" w:rsidTr="00D44FA6">
        <w:trPr>
          <w:trHeight w:val="269"/>
        </w:trPr>
        <w:tc>
          <w:tcPr>
            <w:tcW w:w="1051" w:type="pct"/>
            <w:vMerge/>
            <w:vAlign w:val="center"/>
          </w:tcPr>
          <w:p w:rsidR="001A7396" w:rsidRPr="006667A0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43" w:type="pct"/>
            <w:vAlign w:val="center"/>
          </w:tcPr>
          <w:p w:rsidR="001A7396" w:rsidRPr="006667A0" w:rsidRDefault="001A7396" w:rsidP="001A7396">
            <w:pPr>
              <w:jc w:val="both"/>
              <w:rPr>
                <w:rFonts w:asciiTheme="majorBidi" w:hAnsiTheme="majorBidi" w:cstheme="majorBidi"/>
              </w:rPr>
            </w:pPr>
            <w:r w:rsidRPr="006667A0">
              <w:rPr>
                <w:rFonts w:asciiTheme="majorBidi" w:hAnsiTheme="majorBidi" w:cstheme="majorBidi"/>
              </w:rPr>
              <w:t>U</w:t>
            </w:r>
            <w:r w:rsidR="001A7010">
              <w:rPr>
                <w:rFonts w:asciiTheme="majorBidi" w:hAnsiTheme="majorBidi" w:cstheme="majorBidi"/>
                <w:vertAlign w:val="subscript"/>
              </w:rPr>
              <w:t>2</w:t>
            </w:r>
            <w:r w:rsidRPr="006667A0">
              <w:rPr>
                <w:rFonts w:asciiTheme="majorBidi" w:hAnsiTheme="majorBidi" w:cstheme="majorBidi"/>
              </w:rPr>
              <w:t>(  )</w:t>
            </w:r>
          </w:p>
        </w:tc>
        <w:tc>
          <w:tcPr>
            <w:tcW w:w="876" w:type="pct"/>
            <w:vAlign w:val="center"/>
          </w:tcPr>
          <w:p w:rsidR="001A7396" w:rsidRPr="006667A0" w:rsidRDefault="001A7396" w:rsidP="00C0654F">
            <w:pPr>
              <w:jc w:val="both"/>
              <w:rPr>
                <w:rFonts w:asciiTheme="majorBidi" w:hAnsiTheme="majorBidi" w:cstheme="majorBidi"/>
              </w:rPr>
            </w:pPr>
            <w:r w:rsidRPr="006667A0">
              <w:rPr>
                <w:rFonts w:asciiTheme="majorBidi" w:hAnsiTheme="majorBidi" w:cstheme="majorBidi"/>
              </w:rPr>
              <w:t>Cal. (  )</w:t>
            </w:r>
          </w:p>
        </w:tc>
        <w:tc>
          <w:tcPr>
            <w:tcW w:w="707" w:type="pct"/>
            <w:vAlign w:val="center"/>
          </w:tcPr>
          <w:p w:rsidR="001A7396" w:rsidRPr="006667A0" w:rsidRDefault="001A7396" w:rsidP="00C0654F">
            <w:pPr>
              <w:jc w:val="both"/>
              <w:rPr>
                <w:rFonts w:asciiTheme="majorBidi" w:hAnsiTheme="majorBidi" w:cstheme="majorBidi"/>
              </w:rPr>
            </w:pPr>
            <w:r w:rsidRPr="006667A0">
              <w:rPr>
                <w:rFonts w:asciiTheme="majorBidi" w:hAnsiTheme="majorBidi" w:cstheme="majorBidi"/>
              </w:rPr>
              <w:t>I</w:t>
            </w:r>
            <w:r w:rsidRPr="00BC3FEE">
              <w:rPr>
                <w:rFonts w:asciiTheme="majorBidi" w:hAnsiTheme="majorBidi" w:cstheme="majorBidi"/>
                <w:vertAlign w:val="subscript"/>
              </w:rPr>
              <w:t>2</w:t>
            </w:r>
            <w:r w:rsidRPr="006667A0">
              <w:rPr>
                <w:rFonts w:asciiTheme="majorBidi" w:hAnsiTheme="majorBidi" w:cstheme="majorBidi"/>
              </w:rPr>
              <w:t>(  )</w:t>
            </w:r>
          </w:p>
        </w:tc>
        <w:tc>
          <w:tcPr>
            <w:tcW w:w="863" w:type="pct"/>
            <w:vAlign w:val="center"/>
          </w:tcPr>
          <w:p w:rsidR="001A7396" w:rsidRPr="006667A0" w:rsidRDefault="001A7396" w:rsidP="00C0654F">
            <w:pPr>
              <w:jc w:val="both"/>
              <w:rPr>
                <w:rFonts w:asciiTheme="majorBidi" w:hAnsiTheme="majorBidi" w:cstheme="majorBidi"/>
              </w:rPr>
            </w:pPr>
            <w:r w:rsidRPr="006667A0">
              <w:rPr>
                <w:rFonts w:asciiTheme="majorBidi" w:hAnsiTheme="majorBidi" w:cstheme="majorBidi"/>
              </w:rPr>
              <w:t>Cal. (  )</w:t>
            </w:r>
          </w:p>
        </w:tc>
        <w:tc>
          <w:tcPr>
            <w:tcW w:w="861" w:type="pct"/>
            <w:vAlign w:val="center"/>
          </w:tcPr>
          <w:p w:rsidR="001A7396" w:rsidRPr="006667A0" w:rsidRDefault="001A7396" w:rsidP="004122CE">
            <w:pPr>
              <w:jc w:val="both"/>
              <w:rPr>
                <w:rFonts w:asciiTheme="majorBidi" w:hAnsiTheme="majorBidi" w:cstheme="majorBidi"/>
              </w:rPr>
            </w:pPr>
            <w:r w:rsidRPr="006667A0">
              <w:rPr>
                <w:rFonts w:asciiTheme="majorBidi" w:hAnsiTheme="majorBidi" w:cstheme="majorBidi"/>
              </w:rPr>
              <w:t>R</w:t>
            </w:r>
            <w:r w:rsidRPr="006667A0">
              <w:rPr>
                <w:rFonts w:asciiTheme="majorBidi" w:hAnsiTheme="majorBidi" w:cstheme="majorBidi"/>
                <w:vertAlign w:val="subscript"/>
              </w:rPr>
              <w:t>eq</w:t>
            </w:r>
            <w:r w:rsidRPr="006667A0">
              <w:rPr>
                <w:rFonts w:asciiTheme="majorBidi" w:hAnsiTheme="majorBidi" w:cstheme="majorBidi"/>
              </w:rPr>
              <w:t>(  )</w:t>
            </w:r>
          </w:p>
        </w:tc>
      </w:tr>
      <w:tr w:rsidR="001A7396" w:rsidRPr="00C0654F" w:rsidTr="00D44FA6">
        <w:tc>
          <w:tcPr>
            <w:tcW w:w="1051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43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76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07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63" w:type="pct"/>
            <w:vAlign w:val="center"/>
          </w:tcPr>
          <w:p w:rsidR="001A7396" w:rsidRPr="00C0654F" w:rsidRDefault="001A7396" w:rsidP="00C0654F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61" w:type="pct"/>
            <w:vAlign w:val="center"/>
          </w:tcPr>
          <w:p w:rsidR="001A7396" w:rsidRPr="00C0654F" w:rsidRDefault="001A7396" w:rsidP="004122CE">
            <w:pPr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AC03DF" w:rsidRDefault="00AC03DF" w:rsidP="00AC03DF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>R</w:t>
      </w:r>
      <w:r>
        <w:rPr>
          <w:rFonts w:asciiTheme="majorBidi" w:hAnsiTheme="majorBidi" w:cstheme="majorBidi"/>
          <w:vertAlign w:val="subscript"/>
        </w:rPr>
        <w:t>eq</w:t>
      </w:r>
      <w:r w:rsidRPr="00C0654F">
        <w:rPr>
          <w:rFonts w:asciiTheme="majorBidi" w:hAnsiTheme="majorBidi" w:cstheme="majorBidi"/>
        </w:rPr>
        <w:t xml:space="preserve">=       </w:t>
      </w:r>
    </w:p>
    <w:p w:rsidR="00704B00" w:rsidRPr="00407CAA" w:rsidRDefault="00000164" w:rsidP="00704B00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407CAA">
        <w:rPr>
          <w:rFonts w:asciiTheme="majorBidi" w:hAnsiTheme="majorBidi" w:cstheme="majorBidi"/>
          <w:b/>
          <w:bCs/>
        </w:rPr>
        <w:t>Calcul d</w:t>
      </w:r>
      <w:r w:rsidR="00407CAA">
        <w:rPr>
          <w:rFonts w:asciiTheme="majorBidi" w:hAnsiTheme="majorBidi" w:cstheme="majorBidi"/>
          <w:b/>
          <w:bCs/>
        </w:rPr>
        <w:t xml:space="preserve">es </w:t>
      </w:r>
      <w:r w:rsidRPr="00407CAA">
        <w:rPr>
          <w:rFonts w:asciiTheme="majorBidi" w:hAnsiTheme="majorBidi" w:cstheme="majorBidi"/>
          <w:b/>
          <w:bCs/>
        </w:rPr>
        <w:t>incertitude</w:t>
      </w:r>
      <w:r w:rsidR="00407CAA">
        <w:rPr>
          <w:rFonts w:asciiTheme="majorBidi" w:hAnsiTheme="majorBidi" w:cstheme="majorBidi"/>
          <w:b/>
          <w:bCs/>
        </w:rPr>
        <w:t>s</w:t>
      </w:r>
      <w:r w:rsidRPr="00407CAA">
        <w:rPr>
          <w:rFonts w:asciiTheme="majorBidi" w:hAnsiTheme="majorBidi" w:cstheme="majorBidi"/>
          <w:b/>
          <w:bCs/>
        </w:rPr>
        <w:t>:</w:t>
      </w:r>
    </w:p>
    <w:tbl>
      <w:tblPr>
        <w:tblStyle w:val="Grilledutableau"/>
        <w:tblW w:w="287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818"/>
        <w:gridCol w:w="853"/>
        <w:gridCol w:w="742"/>
        <w:gridCol w:w="817"/>
        <w:gridCol w:w="923"/>
        <w:gridCol w:w="706"/>
        <w:gridCol w:w="980"/>
        <w:gridCol w:w="649"/>
      </w:tblGrid>
      <w:tr w:rsidR="00473899" w:rsidRPr="00944FCB" w:rsidTr="00D44FA6">
        <w:trPr>
          <w:trHeight w:val="510"/>
        </w:trPr>
        <w:tc>
          <w:tcPr>
            <w:tcW w:w="630" w:type="pct"/>
          </w:tcPr>
          <w:p w:rsidR="00473899" w:rsidRPr="00407CAA" w:rsidRDefault="00473899" w:rsidP="00AC03DF">
            <w:pPr>
              <w:jc w:val="center"/>
              <w:rPr>
                <w:rFonts w:asciiTheme="majorBidi" w:hAnsiTheme="majorBidi" w:cstheme="majorBidi"/>
                <w:vertAlign w:val="subscript"/>
              </w:rPr>
            </w:pPr>
            <w:r w:rsidRPr="00407CAA">
              <w:rPr>
                <w:rFonts w:asciiTheme="majorBidi" w:hAnsiTheme="majorBidi" w:cstheme="majorBidi"/>
              </w:rPr>
              <w:sym w:font="Mathematica1" w:char="F044"/>
            </w:r>
            <w:r w:rsidRPr="00407CAA">
              <w:rPr>
                <w:rFonts w:asciiTheme="majorBidi" w:hAnsiTheme="majorBidi" w:cstheme="majorBidi"/>
              </w:rPr>
              <w:t>U</w:t>
            </w:r>
            <w:r w:rsidR="001A7010">
              <w:rPr>
                <w:rFonts w:asciiTheme="majorBidi" w:hAnsiTheme="majorBidi" w:cstheme="majorBidi"/>
                <w:vertAlign w:val="subscript"/>
              </w:rPr>
              <w:t>2</w:t>
            </w:r>
          </w:p>
          <w:p w:rsidR="00473899" w:rsidRPr="00407CAA" w:rsidRDefault="00473899" w:rsidP="00AC03DF">
            <w:pPr>
              <w:jc w:val="center"/>
              <w:rPr>
                <w:rFonts w:asciiTheme="majorBidi" w:hAnsiTheme="majorBidi" w:cstheme="majorBidi"/>
              </w:rPr>
            </w:pPr>
            <w:r w:rsidRPr="00407CAA">
              <w:rPr>
                <w:rFonts w:asciiTheme="majorBidi" w:hAnsiTheme="majorBidi" w:cstheme="majorBidi"/>
                <w:vertAlign w:val="subscript"/>
              </w:rPr>
              <w:t>(Lecture)</w:t>
            </w:r>
          </w:p>
          <w:p w:rsidR="00473899" w:rsidRPr="00407CAA" w:rsidRDefault="00473899" w:rsidP="00AC03DF">
            <w:pPr>
              <w:jc w:val="center"/>
              <w:rPr>
                <w:rFonts w:asciiTheme="majorBidi" w:hAnsiTheme="majorBidi" w:cstheme="majorBidi"/>
              </w:rPr>
            </w:pPr>
            <w:r w:rsidRPr="00407CAA">
              <w:rPr>
                <w:rFonts w:asciiTheme="majorBidi" w:hAnsiTheme="majorBidi" w:cstheme="majorBidi"/>
              </w:rPr>
              <w:t>(        )</w:t>
            </w:r>
          </w:p>
        </w:tc>
        <w:tc>
          <w:tcPr>
            <w:tcW w:w="657" w:type="pct"/>
          </w:tcPr>
          <w:p w:rsidR="00473899" w:rsidRPr="00407CAA" w:rsidRDefault="00473899" w:rsidP="00AC03DF">
            <w:pPr>
              <w:jc w:val="center"/>
              <w:rPr>
                <w:rFonts w:asciiTheme="majorBidi" w:hAnsiTheme="majorBidi" w:cstheme="majorBidi"/>
                <w:vertAlign w:val="subscript"/>
              </w:rPr>
            </w:pPr>
            <w:r w:rsidRPr="00407CAA">
              <w:rPr>
                <w:rFonts w:asciiTheme="majorBidi" w:hAnsiTheme="majorBidi" w:cstheme="majorBidi"/>
              </w:rPr>
              <w:sym w:font="Mathematica1" w:char="F044"/>
            </w:r>
            <w:r w:rsidRPr="00407CAA">
              <w:rPr>
                <w:rFonts w:asciiTheme="majorBidi" w:hAnsiTheme="majorBidi" w:cstheme="majorBidi"/>
              </w:rPr>
              <w:t>U</w:t>
            </w:r>
            <w:r w:rsidR="001A7010">
              <w:rPr>
                <w:rFonts w:asciiTheme="majorBidi" w:hAnsiTheme="majorBidi" w:cstheme="majorBidi"/>
                <w:vertAlign w:val="subscript"/>
              </w:rPr>
              <w:t>2</w:t>
            </w:r>
          </w:p>
          <w:p w:rsidR="00473899" w:rsidRPr="00407CAA" w:rsidRDefault="00473899" w:rsidP="00AC03DF">
            <w:pPr>
              <w:jc w:val="center"/>
              <w:rPr>
                <w:rFonts w:asciiTheme="majorBidi" w:hAnsiTheme="majorBidi" w:cstheme="majorBidi"/>
                <w:vertAlign w:val="subscript"/>
              </w:rPr>
            </w:pPr>
            <w:r>
              <w:rPr>
                <w:rFonts w:asciiTheme="majorBidi" w:hAnsiTheme="majorBidi" w:cstheme="majorBidi"/>
                <w:vertAlign w:val="subscript"/>
              </w:rPr>
              <w:t>(M</w:t>
            </w:r>
            <w:r w:rsidRPr="00407CAA">
              <w:rPr>
                <w:rFonts w:asciiTheme="majorBidi" w:hAnsiTheme="majorBidi" w:cstheme="majorBidi"/>
                <w:vertAlign w:val="subscript"/>
              </w:rPr>
              <w:t>esure)</w:t>
            </w:r>
          </w:p>
          <w:p w:rsidR="00473899" w:rsidRPr="00407CAA" w:rsidRDefault="00473899" w:rsidP="00AC03D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(    </w:t>
            </w:r>
            <w:r w:rsidRPr="00407CAA">
              <w:rPr>
                <w:rFonts w:asciiTheme="majorBidi" w:hAnsiTheme="majorBidi" w:cstheme="majorBidi"/>
              </w:rPr>
              <w:t xml:space="preserve"> )</w:t>
            </w:r>
          </w:p>
        </w:tc>
        <w:tc>
          <w:tcPr>
            <w:tcW w:w="572" w:type="pct"/>
          </w:tcPr>
          <w:p w:rsidR="00473899" w:rsidRPr="00473899" w:rsidRDefault="00473899" w:rsidP="00AC03DF">
            <w:pPr>
              <w:jc w:val="center"/>
              <w:rPr>
                <w:rFonts w:asciiTheme="majorBidi" w:hAnsiTheme="majorBidi" w:cstheme="majorBidi"/>
                <w:vertAlign w:val="subscript"/>
              </w:rPr>
            </w:pPr>
            <w:r w:rsidRPr="00407CAA">
              <w:rPr>
                <w:rFonts w:asciiTheme="majorBidi" w:hAnsiTheme="majorBidi" w:cstheme="majorBidi"/>
              </w:rPr>
              <w:sym w:font="Mathematica1" w:char="F044"/>
            </w:r>
            <w:r w:rsidRPr="00407CAA">
              <w:rPr>
                <w:rFonts w:asciiTheme="majorBidi" w:hAnsiTheme="majorBidi" w:cstheme="majorBidi"/>
              </w:rPr>
              <w:t>I</w:t>
            </w:r>
            <w:r>
              <w:rPr>
                <w:rFonts w:asciiTheme="majorBidi" w:hAnsiTheme="majorBidi" w:cstheme="majorBidi"/>
                <w:vertAlign w:val="subscript"/>
              </w:rPr>
              <w:t>2</w:t>
            </w:r>
          </w:p>
          <w:p w:rsidR="00473899" w:rsidRPr="00407CAA" w:rsidRDefault="00473899" w:rsidP="00AC03DF">
            <w:pPr>
              <w:jc w:val="center"/>
              <w:rPr>
                <w:rFonts w:asciiTheme="majorBidi" w:hAnsiTheme="majorBidi" w:cstheme="majorBidi"/>
                <w:vertAlign w:val="subscript"/>
              </w:rPr>
            </w:pPr>
            <w:r w:rsidRPr="00407CAA">
              <w:rPr>
                <w:rFonts w:asciiTheme="majorBidi" w:hAnsiTheme="majorBidi" w:cstheme="majorBidi"/>
                <w:vertAlign w:val="subscript"/>
              </w:rPr>
              <w:t>(Lecture)</w:t>
            </w:r>
          </w:p>
          <w:p w:rsidR="00473899" w:rsidRPr="00407CAA" w:rsidRDefault="00473899" w:rsidP="00AC03D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(     </w:t>
            </w:r>
            <w:r w:rsidRPr="00407CAA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630" w:type="pct"/>
          </w:tcPr>
          <w:p w:rsidR="00473899" w:rsidRPr="00473899" w:rsidRDefault="00473899" w:rsidP="00AC03DF">
            <w:pPr>
              <w:jc w:val="center"/>
              <w:rPr>
                <w:rFonts w:asciiTheme="majorBidi" w:hAnsiTheme="majorBidi" w:cstheme="majorBidi"/>
                <w:vertAlign w:val="subscript"/>
              </w:rPr>
            </w:pPr>
            <w:r w:rsidRPr="00407CAA">
              <w:rPr>
                <w:rFonts w:asciiTheme="majorBidi" w:hAnsiTheme="majorBidi" w:cstheme="majorBidi"/>
              </w:rPr>
              <w:sym w:font="Mathematica1" w:char="F044"/>
            </w:r>
            <w:r w:rsidRPr="00407CAA">
              <w:rPr>
                <w:rFonts w:asciiTheme="majorBidi" w:hAnsiTheme="majorBidi" w:cstheme="majorBidi"/>
              </w:rPr>
              <w:t>I</w:t>
            </w:r>
            <w:r>
              <w:rPr>
                <w:rFonts w:asciiTheme="majorBidi" w:hAnsiTheme="majorBidi" w:cstheme="majorBidi"/>
                <w:vertAlign w:val="subscript"/>
              </w:rPr>
              <w:t>2</w:t>
            </w:r>
          </w:p>
          <w:p w:rsidR="00473899" w:rsidRPr="00407CAA" w:rsidRDefault="00473899" w:rsidP="00AC03DF">
            <w:pPr>
              <w:jc w:val="center"/>
              <w:rPr>
                <w:rFonts w:asciiTheme="majorBidi" w:hAnsiTheme="majorBidi" w:cstheme="majorBidi"/>
                <w:vertAlign w:val="subscript"/>
              </w:rPr>
            </w:pPr>
            <w:r w:rsidRPr="00407CAA">
              <w:rPr>
                <w:rFonts w:asciiTheme="majorBidi" w:hAnsiTheme="majorBidi" w:cstheme="majorBidi"/>
                <w:vertAlign w:val="subscript"/>
              </w:rPr>
              <w:t>(Mesure)</w:t>
            </w:r>
          </w:p>
          <w:p w:rsidR="00473899" w:rsidRPr="00407CAA" w:rsidRDefault="00473899" w:rsidP="00AC03DF">
            <w:pPr>
              <w:jc w:val="center"/>
              <w:rPr>
                <w:rFonts w:asciiTheme="majorBidi" w:hAnsiTheme="majorBidi" w:cstheme="majorBidi"/>
              </w:rPr>
            </w:pPr>
            <w:r w:rsidRPr="00407CAA">
              <w:rPr>
                <w:rFonts w:asciiTheme="majorBidi" w:hAnsiTheme="majorBidi" w:cstheme="majorBidi"/>
              </w:rPr>
              <w:t>(      )</w:t>
            </w:r>
          </w:p>
        </w:tc>
        <w:tc>
          <w:tcPr>
            <w:tcW w:w="711" w:type="pct"/>
          </w:tcPr>
          <w:p w:rsidR="00473899" w:rsidRPr="00407CAA" w:rsidRDefault="00473899" w:rsidP="00AC03DF">
            <w:pPr>
              <w:jc w:val="center"/>
              <w:rPr>
                <w:rFonts w:asciiTheme="majorBidi" w:hAnsiTheme="majorBidi" w:cstheme="majorBidi"/>
                <w:vertAlign w:val="subscript"/>
              </w:rPr>
            </w:pPr>
            <w:r w:rsidRPr="00407CAA">
              <w:rPr>
                <w:rFonts w:asciiTheme="majorBidi" w:hAnsiTheme="majorBidi" w:cstheme="majorBidi"/>
              </w:rPr>
              <w:sym w:font="Mathematica1" w:char="F044"/>
            </w:r>
            <w:r w:rsidRPr="00407CAA">
              <w:rPr>
                <w:rFonts w:asciiTheme="majorBidi" w:hAnsiTheme="majorBidi" w:cstheme="majorBidi"/>
              </w:rPr>
              <w:t>U</w:t>
            </w:r>
            <w:r w:rsidR="001A7010">
              <w:rPr>
                <w:rFonts w:asciiTheme="majorBidi" w:hAnsiTheme="majorBidi" w:cstheme="majorBidi"/>
                <w:vertAlign w:val="subscript"/>
              </w:rPr>
              <w:t>2</w:t>
            </w:r>
            <w:r w:rsidRPr="00407CAA">
              <w:rPr>
                <w:rFonts w:asciiTheme="majorBidi" w:hAnsiTheme="majorBidi" w:cstheme="majorBidi"/>
              </w:rPr>
              <w:t>/U</w:t>
            </w:r>
            <w:r w:rsidR="001A7010">
              <w:rPr>
                <w:rFonts w:asciiTheme="majorBidi" w:hAnsiTheme="majorBidi" w:cstheme="majorBidi"/>
                <w:vertAlign w:val="subscript"/>
              </w:rPr>
              <w:t>2</w:t>
            </w:r>
          </w:p>
          <w:p w:rsidR="00473899" w:rsidRPr="00407CAA" w:rsidRDefault="00473899" w:rsidP="00AC03D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</w:t>
            </w:r>
            <w:r w:rsidRPr="00407CAA">
              <w:rPr>
                <w:rFonts w:asciiTheme="majorBidi" w:hAnsiTheme="majorBidi" w:cstheme="majorBidi"/>
              </w:rPr>
              <w:t>%)</w:t>
            </w:r>
          </w:p>
          <w:p w:rsidR="00473899" w:rsidRPr="00407CAA" w:rsidRDefault="00473899" w:rsidP="00AC03D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4" w:type="pct"/>
          </w:tcPr>
          <w:p w:rsidR="00473899" w:rsidRPr="00473899" w:rsidRDefault="00473899" w:rsidP="00AC03DF">
            <w:pPr>
              <w:jc w:val="center"/>
              <w:rPr>
                <w:rFonts w:asciiTheme="majorBidi" w:hAnsiTheme="majorBidi" w:cstheme="majorBidi"/>
              </w:rPr>
            </w:pPr>
            <w:r w:rsidRPr="00407CAA">
              <w:rPr>
                <w:rFonts w:asciiTheme="majorBidi" w:hAnsiTheme="majorBidi" w:cstheme="majorBidi"/>
              </w:rPr>
              <w:sym w:font="Mathematica1" w:char="F044"/>
            </w:r>
            <w:r w:rsidRPr="00407CAA">
              <w:rPr>
                <w:rFonts w:asciiTheme="majorBidi" w:hAnsiTheme="majorBidi" w:cstheme="majorBidi"/>
              </w:rPr>
              <w:t>I</w:t>
            </w:r>
            <w:r>
              <w:rPr>
                <w:rFonts w:asciiTheme="majorBidi" w:hAnsiTheme="majorBidi" w:cstheme="majorBidi"/>
                <w:vertAlign w:val="subscript"/>
              </w:rPr>
              <w:t>2</w:t>
            </w:r>
            <w:r w:rsidRPr="00407CAA">
              <w:rPr>
                <w:rFonts w:asciiTheme="majorBidi" w:hAnsiTheme="majorBidi" w:cstheme="majorBidi"/>
              </w:rPr>
              <w:t>/I</w:t>
            </w:r>
            <w:r>
              <w:rPr>
                <w:rFonts w:asciiTheme="majorBidi" w:hAnsiTheme="majorBidi" w:cstheme="majorBidi"/>
                <w:vertAlign w:val="subscript"/>
              </w:rPr>
              <w:t>2</w:t>
            </w:r>
          </w:p>
          <w:p w:rsidR="00473899" w:rsidRPr="00407CAA" w:rsidRDefault="00473899" w:rsidP="00AC03D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</w:t>
            </w:r>
            <w:r w:rsidRPr="00407CAA">
              <w:rPr>
                <w:rFonts w:asciiTheme="majorBidi" w:hAnsiTheme="majorBidi" w:cstheme="majorBidi"/>
              </w:rPr>
              <w:t>%)</w:t>
            </w:r>
          </w:p>
        </w:tc>
        <w:tc>
          <w:tcPr>
            <w:tcW w:w="755" w:type="pct"/>
          </w:tcPr>
          <w:p w:rsidR="00473899" w:rsidRPr="00407CAA" w:rsidRDefault="00473899" w:rsidP="00AC03DF">
            <w:pPr>
              <w:jc w:val="center"/>
              <w:rPr>
                <w:rFonts w:asciiTheme="majorBidi" w:hAnsiTheme="majorBidi" w:cstheme="majorBidi"/>
                <w:vertAlign w:val="subscript"/>
              </w:rPr>
            </w:pPr>
            <w:r w:rsidRPr="00407CAA">
              <w:rPr>
                <w:rFonts w:asciiTheme="majorBidi" w:hAnsiTheme="majorBidi" w:cstheme="majorBidi"/>
              </w:rPr>
              <w:sym w:font="Mathematica1" w:char="F044"/>
            </w:r>
            <w:r w:rsidRPr="00407CAA">
              <w:rPr>
                <w:rFonts w:asciiTheme="majorBidi" w:hAnsiTheme="majorBidi" w:cstheme="majorBidi"/>
              </w:rPr>
              <w:t>R</w:t>
            </w:r>
            <w:r>
              <w:rPr>
                <w:rFonts w:asciiTheme="majorBidi" w:hAnsiTheme="majorBidi" w:cstheme="majorBidi"/>
                <w:vertAlign w:val="subscript"/>
              </w:rPr>
              <w:t>eq</w:t>
            </w:r>
            <w:r>
              <w:rPr>
                <w:rFonts w:asciiTheme="majorBidi" w:hAnsiTheme="majorBidi" w:cstheme="majorBidi"/>
              </w:rPr>
              <w:t>/R</w:t>
            </w:r>
            <w:r>
              <w:rPr>
                <w:rFonts w:asciiTheme="majorBidi" w:hAnsiTheme="majorBidi" w:cstheme="majorBidi"/>
                <w:vertAlign w:val="subscript"/>
              </w:rPr>
              <w:t>eq</w:t>
            </w:r>
          </w:p>
          <w:p w:rsidR="00473899" w:rsidRPr="00407CAA" w:rsidRDefault="00473899" w:rsidP="00AC03D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</w:t>
            </w:r>
            <w:r w:rsidRPr="00407CAA">
              <w:rPr>
                <w:rFonts w:asciiTheme="majorBidi" w:hAnsiTheme="majorBidi" w:cstheme="majorBidi"/>
              </w:rPr>
              <w:t>%)</w:t>
            </w:r>
          </w:p>
        </w:tc>
        <w:tc>
          <w:tcPr>
            <w:tcW w:w="500" w:type="pct"/>
          </w:tcPr>
          <w:p w:rsidR="00473899" w:rsidRDefault="00473899" w:rsidP="00AC03DF">
            <w:pPr>
              <w:jc w:val="center"/>
              <w:rPr>
                <w:rFonts w:asciiTheme="majorBidi" w:hAnsiTheme="majorBidi" w:cstheme="majorBidi"/>
              </w:rPr>
            </w:pPr>
            <w:r w:rsidRPr="00407CAA">
              <w:rPr>
                <w:rFonts w:asciiTheme="majorBidi" w:hAnsiTheme="majorBidi" w:cstheme="majorBidi"/>
              </w:rPr>
              <w:sym w:font="Mathematica1" w:char="F044"/>
            </w:r>
            <w:r w:rsidRPr="00407CAA">
              <w:rPr>
                <w:rFonts w:asciiTheme="majorBidi" w:hAnsiTheme="majorBidi" w:cstheme="majorBidi"/>
              </w:rPr>
              <w:t>R</w:t>
            </w:r>
            <w:r>
              <w:rPr>
                <w:rFonts w:asciiTheme="majorBidi" w:hAnsiTheme="majorBidi" w:cstheme="majorBidi"/>
                <w:vertAlign w:val="subscript"/>
              </w:rPr>
              <w:t>eq</w:t>
            </w:r>
          </w:p>
          <w:p w:rsidR="00473899" w:rsidRPr="00AC03DF" w:rsidRDefault="00473899" w:rsidP="00AC03D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     )</w:t>
            </w:r>
          </w:p>
          <w:p w:rsidR="00473899" w:rsidRPr="00407CAA" w:rsidRDefault="00473899" w:rsidP="00AC03D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473899" w:rsidRPr="00C0654F" w:rsidTr="00D44FA6">
        <w:trPr>
          <w:trHeight w:val="397"/>
        </w:trPr>
        <w:tc>
          <w:tcPr>
            <w:tcW w:w="630" w:type="pct"/>
            <w:vAlign w:val="center"/>
          </w:tcPr>
          <w:p w:rsidR="00473899" w:rsidRPr="00C0654F" w:rsidRDefault="00473899" w:rsidP="00355DB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57" w:type="pct"/>
            <w:vAlign w:val="center"/>
          </w:tcPr>
          <w:p w:rsidR="00473899" w:rsidRPr="00C0654F" w:rsidRDefault="00473899" w:rsidP="00355DB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72" w:type="pct"/>
            <w:vAlign w:val="center"/>
          </w:tcPr>
          <w:p w:rsidR="00473899" w:rsidRPr="00C0654F" w:rsidRDefault="00473899" w:rsidP="00355DB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30" w:type="pct"/>
            <w:vAlign w:val="center"/>
          </w:tcPr>
          <w:p w:rsidR="00473899" w:rsidRPr="00C0654F" w:rsidRDefault="00473899" w:rsidP="00355DB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11" w:type="pct"/>
            <w:vAlign w:val="center"/>
          </w:tcPr>
          <w:p w:rsidR="00473899" w:rsidRPr="00C0654F" w:rsidRDefault="00473899" w:rsidP="00355DB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44" w:type="pct"/>
            <w:vAlign w:val="center"/>
          </w:tcPr>
          <w:p w:rsidR="00473899" w:rsidRPr="00C0654F" w:rsidRDefault="00473899" w:rsidP="00355DB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55" w:type="pct"/>
            <w:vAlign w:val="center"/>
          </w:tcPr>
          <w:p w:rsidR="00473899" w:rsidRPr="00C0654F" w:rsidRDefault="00473899" w:rsidP="00355DB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00" w:type="pct"/>
            <w:vAlign w:val="center"/>
          </w:tcPr>
          <w:p w:rsidR="00473899" w:rsidRPr="00C0654F" w:rsidRDefault="00473899" w:rsidP="00355DB2">
            <w:pPr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473899" w:rsidRDefault="004122CE" w:rsidP="00473899">
      <w:pPr>
        <w:jc w:val="both"/>
        <w:rPr>
          <w:rFonts w:asciiTheme="majorBidi" w:hAnsiTheme="majorBidi" w:cstheme="majorBidi"/>
        </w:rPr>
      </w:pPr>
      <w:r w:rsidRPr="00C0654F">
        <w:rPr>
          <w:rFonts w:asciiTheme="majorBidi" w:hAnsiTheme="majorBidi" w:cstheme="majorBidi"/>
        </w:rPr>
        <w:sym w:font="Mathematica1" w:char="F044"/>
      </w:r>
      <w:r w:rsidR="00AC03DF">
        <w:rPr>
          <w:rFonts w:asciiTheme="majorBidi" w:hAnsiTheme="majorBidi" w:cstheme="majorBidi"/>
        </w:rPr>
        <w:t>U</w:t>
      </w:r>
      <w:r w:rsidR="001A7010">
        <w:rPr>
          <w:rFonts w:asciiTheme="majorBidi" w:hAnsiTheme="majorBidi" w:cstheme="majorBidi"/>
          <w:vertAlign w:val="subscript"/>
        </w:rPr>
        <w:t>2</w:t>
      </w:r>
      <w:r>
        <w:rPr>
          <w:rFonts w:asciiTheme="majorBidi" w:hAnsiTheme="majorBidi" w:cstheme="majorBidi"/>
        </w:rPr>
        <w:t xml:space="preserve"> (lecture)</w:t>
      </w:r>
      <w:r w:rsidR="009168D8" w:rsidRPr="00C0654F">
        <w:rPr>
          <w:rFonts w:asciiTheme="majorBidi" w:hAnsiTheme="majorBidi" w:cstheme="majorBidi"/>
        </w:rPr>
        <w:t xml:space="preserve">= </w:t>
      </w:r>
      <w:r w:rsidR="00931E5F">
        <w:rPr>
          <w:rFonts w:asciiTheme="majorBidi" w:hAnsiTheme="majorBidi" w:cstheme="majorBidi"/>
        </w:rPr>
        <w:t xml:space="preserve">                            </w:t>
      </w:r>
      <w:r w:rsidR="00AC03DF">
        <w:rPr>
          <w:rFonts w:asciiTheme="majorBidi" w:hAnsiTheme="majorBidi" w:cstheme="majorBidi"/>
        </w:rPr>
        <w:t>;</w:t>
      </w:r>
      <w:r w:rsidR="00AC03DF" w:rsidRPr="00C0654F">
        <w:rPr>
          <w:rFonts w:asciiTheme="majorBidi" w:hAnsiTheme="majorBidi" w:cstheme="majorBidi"/>
        </w:rPr>
        <w:sym w:font="Mathematica1" w:char="F044"/>
      </w:r>
      <w:r w:rsidR="00AC03DF">
        <w:rPr>
          <w:rFonts w:asciiTheme="majorBidi" w:hAnsiTheme="majorBidi" w:cstheme="majorBidi"/>
        </w:rPr>
        <w:t>U</w:t>
      </w:r>
      <w:r w:rsidR="001A7010">
        <w:rPr>
          <w:rFonts w:asciiTheme="majorBidi" w:hAnsiTheme="majorBidi" w:cstheme="majorBidi"/>
          <w:vertAlign w:val="subscript"/>
        </w:rPr>
        <w:t>2</w:t>
      </w:r>
      <w:r w:rsidR="00AC03DF">
        <w:rPr>
          <w:rFonts w:asciiTheme="majorBidi" w:hAnsiTheme="majorBidi" w:cstheme="majorBidi"/>
        </w:rPr>
        <w:t xml:space="preserve"> (mesure)</w:t>
      </w:r>
      <w:r w:rsidR="00AC03DF" w:rsidRPr="00C0654F">
        <w:rPr>
          <w:rFonts w:asciiTheme="majorBidi" w:hAnsiTheme="majorBidi" w:cstheme="majorBidi"/>
        </w:rPr>
        <w:t>=</w:t>
      </w:r>
      <w:r w:rsidR="00473899">
        <w:rPr>
          <w:rFonts w:asciiTheme="majorBidi" w:hAnsiTheme="majorBidi" w:cstheme="majorBidi"/>
        </w:rPr>
        <w:t xml:space="preserve">                     ;</w:t>
      </w:r>
      <w:r w:rsidR="00AC03DF" w:rsidRPr="00C0654F">
        <w:rPr>
          <w:rFonts w:asciiTheme="majorBidi" w:hAnsiTheme="majorBidi" w:cstheme="majorBidi"/>
        </w:rPr>
        <w:sym w:font="Mathematica1" w:char="F044"/>
      </w:r>
      <w:r w:rsidR="00AC03DF">
        <w:rPr>
          <w:rFonts w:asciiTheme="majorBidi" w:hAnsiTheme="majorBidi" w:cstheme="majorBidi"/>
        </w:rPr>
        <w:t>I</w:t>
      </w:r>
      <w:r w:rsidR="00BC3FEE">
        <w:rPr>
          <w:rFonts w:asciiTheme="majorBidi" w:hAnsiTheme="majorBidi" w:cstheme="majorBidi"/>
          <w:vertAlign w:val="subscript"/>
        </w:rPr>
        <w:t>2</w:t>
      </w:r>
      <w:r w:rsidR="00AC03DF">
        <w:rPr>
          <w:rFonts w:asciiTheme="majorBidi" w:hAnsiTheme="majorBidi" w:cstheme="majorBidi"/>
        </w:rPr>
        <w:t xml:space="preserve"> (le</w:t>
      </w:r>
      <w:r w:rsidR="00473899">
        <w:rPr>
          <w:rFonts w:asciiTheme="majorBidi" w:hAnsiTheme="majorBidi" w:cstheme="majorBidi"/>
        </w:rPr>
        <w:t xml:space="preserve">cture) =                </w:t>
      </w:r>
      <w:r w:rsidR="00AC03DF">
        <w:rPr>
          <w:rFonts w:asciiTheme="majorBidi" w:hAnsiTheme="majorBidi" w:cstheme="majorBidi"/>
        </w:rPr>
        <w:t xml:space="preserve"> ;</w:t>
      </w:r>
      <w:r w:rsidR="00AC03DF" w:rsidRPr="00C0654F">
        <w:rPr>
          <w:rFonts w:asciiTheme="majorBidi" w:hAnsiTheme="majorBidi" w:cstheme="majorBidi"/>
        </w:rPr>
        <w:sym w:font="Mathematica1" w:char="F044"/>
      </w:r>
      <w:r w:rsidR="00AC03DF">
        <w:rPr>
          <w:rFonts w:asciiTheme="majorBidi" w:hAnsiTheme="majorBidi" w:cstheme="majorBidi"/>
        </w:rPr>
        <w:t>I</w:t>
      </w:r>
      <w:r w:rsidR="00BC3FEE">
        <w:rPr>
          <w:rFonts w:asciiTheme="majorBidi" w:hAnsiTheme="majorBidi" w:cstheme="majorBidi"/>
          <w:vertAlign w:val="subscript"/>
        </w:rPr>
        <w:t>2</w:t>
      </w:r>
      <w:r w:rsidR="00AC03DF">
        <w:rPr>
          <w:rFonts w:asciiTheme="majorBidi" w:hAnsiTheme="majorBidi" w:cstheme="majorBidi"/>
        </w:rPr>
        <w:t xml:space="preserve"> (mesure) </w:t>
      </w:r>
      <w:r w:rsidR="00473899">
        <w:rPr>
          <w:rFonts w:asciiTheme="majorBidi" w:hAnsiTheme="majorBidi" w:cstheme="majorBidi"/>
        </w:rPr>
        <w:t xml:space="preserve">= </w:t>
      </w:r>
    </w:p>
    <w:p w:rsidR="00BC3FEE" w:rsidRPr="00931E5F" w:rsidRDefault="00473899" w:rsidP="00473899">
      <w:pPr>
        <w:jc w:val="both"/>
        <w:rPr>
          <w:rFonts w:asciiTheme="majorBidi" w:hAnsiTheme="majorBidi" w:cstheme="majorBidi"/>
          <w:lang w:val="en-US"/>
        </w:rPr>
      </w:pPr>
      <w:r w:rsidRPr="00407CAA">
        <w:rPr>
          <w:rFonts w:asciiTheme="majorBidi" w:hAnsiTheme="majorBidi" w:cstheme="majorBidi"/>
        </w:rPr>
        <w:sym w:font="Mathematica1" w:char="F044"/>
      </w:r>
      <w:r w:rsidRPr="00931E5F">
        <w:rPr>
          <w:rFonts w:asciiTheme="majorBidi" w:hAnsiTheme="majorBidi" w:cstheme="majorBidi"/>
          <w:lang w:val="en-US"/>
        </w:rPr>
        <w:t>U</w:t>
      </w:r>
      <w:r w:rsidRPr="00931E5F">
        <w:rPr>
          <w:rFonts w:asciiTheme="majorBidi" w:hAnsiTheme="majorBidi" w:cstheme="majorBidi"/>
          <w:vertAlign w:val="subscript"/>
          <w:lang w:val="en-US"/>
        </w:rPr>
        <w:t>R</w:t>
      </w:r>
      <w:r w:rsidRPr="00931E5F">
        <w:rPr>
          <w:rFonts w:asciiTheme="majorBidi" w:hAnsiTheme="majorBidi" w:cstheme="majorBidi"/>
          <w:lang w:val="en-US"/>
        </w:rPr>
        <w:t>/U</w:t>
      </w:r>
      <w:r w:rsidRPr="00931E5F">
        <w:rPr>
          <w:rFonts w:asciiTheme="majorBidi" w:hAnsiTheme="majorBidi" w:cstheme="majorBidi"/>
          <w:vertAlign w:val="subscript"/>
          <w:lang w:val="en-US"/>
        </w:rPr>
        <w:t>R</w:t>
      </w:r>
      <w:r w:rsidRPr="00931E5F">
        <w:rPr>
          <w:rFonts w:asciiTheme="majorBidi" w:hAnsiTheme="majorBidi" w:cstheme="majorBidi"/>
          <w:lang w:val="en-US"/>
        </w:rPr>
        <w:t xml:space="preserve">=                                   </w:t>
      </w:r>
      <w:r w:rsidR="00F90DC7" w:rsidRPr="00931E5F">
        <w:rPr>
          <w:rFonts w:asciiTheme="majorBidi" w:hAnsiTheme="majorBidi" w:cstheme="majorBidi"/>
          <w:lang w:val="en-US"/>
        </w:rPr>
        <w:t>;</w:t>
      </w:r>
      <w:r w:rsidR="009168D8" w:rsidRPr="00C0654F">
        <w:rPr>
          <w:rFonts w:asciiTheme="majorBidi" w:hAnsiTheme="majorBidi" w:cstheme="majorBidi"/>
        </w:rPr>
        <w:sym w:font="Mathematica1" w:char="F044"/>
      </w:r>
      <w:r w:rsidR="009168D8" w:rsidRPr="00931E5F">
        <w:rPr>
          <w:rFonts w:asciiTheme="majorBidi" w:hAnsiTheme="majorBidi" w:cstheme="majorBidi"/>
          <w:lang w:val="en-US"/>
        </w:rPr>
        <w:t>I</w:t>
      </w:r>
      <w:r w:rsidR="00BC3FEE" w:rsidRPr="00931E5F">
        <w:rPr>
          <w:rFonts w:asciiTheme="majorBidi" w:hAnsiTheme="majorBidi" w:cstheme="majorBidi"/>
          <w:vertAlign w:val="subscript"/>
          <w:lang w:val="en-US"/>
        </w:rPr>
        <w:t>2</w:t>
      </w:r>
      <w:r w:rsidR="009168D8" w:rsidRPr="00931E5F">
        <w:rPr>
          <w:rFonts w:asciiTheme="majorBidi" w:hAnsiTheme="majorBidi" w:cstheme="majorBidi"/>
          <w:lang w:val="en-US"/>
        </w:rPr>
        <w:t>/I</w:t>
      </w:r>
      <w:r w:rsidR="00BC3FEE" w:rsidRPr="00931E5F">
        <w:rPr>
          <w:rFonts w:asciiTheme="majorBidi" w:hAnsiTheme="majorBidi" w:cstheme="majorBidi"/>
          <w:vertAlign w:val="subscript"/>
          <w:lang w:val="en-US"/>
        </w:rPr>
        <w:t>2</w:t>
      </w:r>
      <w:r w:rsidR="009168D8" w:rsidRPr="00931E5F">
        <w:rPr>
          <w:rFonts w:asciiTheme="majorBidi" w:hAnsiTheme="majorBidi" w:cstheme="majorBidi"/>
          <w:lang w:val="en-US"/>
        </w:rPr>
        <w:t xml:space="preserve">=                  </w:t>
      </w:r>
      <w:r w:rsidR="00931E5F">
        <w:rPr>
          <w:rFonts w:asciiTheme="majorBidi" w:hAnsiTheme="majorBidi" w:cstheme="majorBidi"/>
          <w:lang w:val="en-US"/>
        </w:rPr>
        <w:t xml:space="preserve">   ;</w:t>
      </w:r>
      <w:r w:rsidR="009168D8" w:rsidRPr="00931E5F">
        <w:rPr>
          <w:rFonts w:asciiTheme="majorBidi" w:hAnsiTheme="majorBidi" w:cstheme="majorBidi"/>
          <w:lang w:val="en-US"/>
        </w:rPr>
        <w:t xml:space="preserve"> </w:t>
      </w:r>
      <w:r w:rsidR="004122CE" w:rsidRPr="00C0654F">
        <w:rPr>
          <w:rFonts w:asciiTheme="majorBidi" w:hAnsiTheme="majorBidi" w:cstheme="majorBidi"/>
        </w:rPr>
        <w:sym w:font="Mathematica1" w:char="F044"/>
      </w:r>
      <w:r w:rsidR="004122CE" w:rsidRPr="00931E5F">
        <w:rPr>
          <w:rFonts w:asciiTheme="majorBidi" w:hAnsiTheme="majorBidi" w:cstheme="majorBidi"/>
          <w:lang w:val="en-US"/>
        </w:rPr>
        <w:t>R</w:t>
      </w:r>
      <w:r w:rsidR="004122CE" w:rsidRPr="00931E5F">
        <w:rPr>
          <w:rFonts w:asciiTheme="majorBidi" w:hAnsiTheme="majorBidi" w:cstheme="majorBidi"/>
          <w:vertAlign w:val="subscript"/>
          <w:lang w:val="en-US"/>
        </w:rPr>
        <w:t>eq</w:t>
      </w:r>
      <w:r w:rsidR="004122CE" w:rsidRPr="00931E5F">
        <w:rPr>
          <w:rFonts w:asciiTheme="majorBidi" w:hAnsiTheme="majorBidi" w:cstheme="majorBidi"/>
          <w:lang w:val="en-US"/>
        </w:rPr>
        <w:t>/R</w:t>
      </w:r>
      <w:r w:rsidR="004122CE" w:rsidRPr="00931E5F">
        <w:rPr>
          <w:rFonts w:asciiTheme="majorBidi" w:hAnsiTheme="majorBidi" w:cstheme="majorBidi"/>
          <w:vertAlign w:val="subscript"/>
          <w:lang w:val="en-US"/>
        </w:rPr>
        <w:t>eq</w:t>
      </w:r>
      <w:r w:rsidR="004122CE" w:rsidRPr="00931E5F">
        <w:rPr>
          <w:rFonts w:asciiTheme="majorBidi" w:hAnsiTheme="majorBidi" w:cstheme="majorBidi"/>
          <w:lang w:val="en-US"/>
        </w:rPr>
        <w:t xml:space="preserve">=         </w:t>
      </w:r>
      <w:r w:rsidR="00931E5F">
        <w:rPr>
          <w:rFonts w:asciiTheme="majorBidi" w:hAnsiTheme="majorBidi" w:cstheme="majorBidi"/>
          <w:lang w:val="en-US"/>
        </w:rPr>
        <w:t xml:space="preserve">                             </w:t>
      </w:r>
      <w:r w:rsidR="004122CE" w:rsidRPr="00931E5F">
        <w:rPr>
          <w:rFonts w:asciiTheme="majorBidi" w:hAnsiTheme="majorBidi" w:cstheme="majorBidi"/>
          <w:lang w:val="en-US"/>
        </w:rPr>
        <w:t xml:space="preserve"> ;</w:t>
      </w:r>
      <w:r w:rsidR="004122CE" w:rsidRPr="00C0654F">
        <w:rPr>
          <w:rFonts w:asciiTheme="majorBidi" w:hAnsiTheme="majorBidi" w:cstheme="majorBidi"/>
        </w:rPr>
        <w:sym w:font="Mathematica1" w:char="F044"/>
      </w:r>
      <w:r w:rsidR="004122CE" w:rsidRPr="00931E5F">
        <w:rPr>
          <w:rFonts w:asciiTheme="majorBidi" w:hAnsiTheme="majorBidi" w:cstheme="majorBidi"/>
          <w:lang w:val="en-US"/>
        </w:rPr>
        <w:t>R</w:t>
      </w:r>
      <w:r w:rsidRPr="00931E5F">
        <w:rPr>
          <w:rFonts w:asciiTheme="majorBidi" w:hAnsiTheme="majorBidi" w:cstheme="majorBidi"/>
          <w:vertAlign w:val="subscript"/>
          <w:lang w:val="en-US"/>
        </w:rPr>
        <w:t>eq</w:t>
      </w:r>
      <w:r w:rsidR="00BC3FEE" w:rsidRPr="00931E5F">
        <w:rPr>
          <w:rFonts w:asciiTheme="majorBidi" w:hAnsiTheme="majorBidi" w:cstheme="majorBidi"/>
          <w:lang w:val="en-US"/>
        </w:rPr>
        <w:t>=</w:t>
      </w:r>
    </w:p>
    <w:p w:rsidR="004122CE" w:rsidRDefault="004122CE" w:rsidP="00C0654F">
      <w:pPr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Calcul théorique de la résistance équivalente:</w:t>
      </w:r>
    </w:p>
    <w:p w:rsidR="004122CE" w:rsidRDefault="004122CE" w:rsidP="00C0654F">
      <w:pPr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………………………………………………………………………………………………………………………………...</w:t>
      </w:r>
    </w:p>
    <w:p w:rsidR="004122CE" w:rsidRDefault="004122CE" w:rsidP="00C0654F">
      <w:pPr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………………………………………………………………………………………………………………………………...</w:t>
      </w:r>
    </w:p>
    <w:p w:rsidR="004122CE" w:rsidRDefault="004122CE" w:rsidP="00C0654F">
      <w:pPr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………………………………………………………………………………………………………………………………...</w:t>
      </w:r>
    </w:p>
    <w:p w:rsidR="004122CE" w:rsidRDefault="004122CE" w:rsidP="00C0654F">
      <w:pPr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………………………………………………………………………………………………………………………………...</w:t>
      </w:r>
    </w:p>
    <w:p w:rsidR="004122CE" w:rsidRDefault="004122CE" w:rsidP="00C0654F">
      <w:pPr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Loi d’association est-elle vérifier?</w:t>
      </w:r>
    </w:p>
    <w:p w:rsidR="004122CE" w:rsidRDefault="004122CE" w:rsidP="00C0654F">
      <w:pPr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</w:t>
      </w:r>
    </w:p>
    <w:p w:rsidR="004122CE" w:rsidRDefault="004122CE" w:rsidP="00C0654F">
      <w:pPr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</w:t>
      </w:r>
    </w:p>
    <w:p w:rsidR="004122CE" w:rsidRDefault="004122CE" w:rsidP="00C0654F">
      <w:pPr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………………………………………………………………………………………………………………………………...</w:t>
      </w:r>
    </w:p>
    <w:p w:rsidR="004122CE" w:rsidRDefault="004122CE" w:rsidP="00C0654F">
      <w:pPr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………………………………………………………………………………………………………………………………...</w:t>
      </w:r>
    </w:p>
    <w:p w:rsidR="00B949D9" w:rsidRDefault="00B949D9" w:rsidP="00C0654F">
      <w:pPr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………………………………………………………………………………………………………………………………...</w:t>
      </w:r>
    </w:p>
    <w:p w:rsidR="00B949D9" w:rsidRDefault="00B949D9" w:rsidP="002C21C4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</w:rPr>
      </w:pPr>
      <w:r w:rsidRPr="00B949D9">
        <w:rPr>
          <w:rFonts w:asciiTheme="majorBidi" w:hAnsiTheme="majorBidi" w:cstheme="majorBidi"/>
          <w:b/>
          <w:bCs/>
          <w:i/>
          <w:iCs/>
        </w:rPr>
        <w:t xml:space="preserve">Montage en </w:t>
      </w:r>
      <w:r>
        <w:rPr>
          <w:rFonts w:asciiTheme="majorBidi" w:hAnsiTheme="majorBidi" w:cstheme="majorBidi"/>
          <w:b/>
          <w:bCs/>
          <w:i/>
          <w:iCs/>
        </w:rPr>
        <w:t>parallèle</w:t>
      </w:r>
    </w:p>
    <w:p w:rsidR="00355DB2" w:rsidRPr="00355DB2" w:rsidRDefault="00355DB2" w:rsidP="00355DB2">
      <w:pPr>
        <w:spacing w:after="0"/>
        <w:rPr>
          <w:rFonts w:asciiTheme="majorBidi" w:hAnsiTheme="majorBidi" w:cstheme="majorBidi"/>
          <w:b/>
          <w:bCs/>
          <w:i/>
          <w:iCs/>
        </w:rPr>
      </w:pPr>
    </w:p>
    <w:tbl>
      <w:tblPr>
        <w:tblStyle w:val="Grilledutableau"/>
        <w:tblW w:w="265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256"/>
        <w:gridCol w:w="837"/>
        <w:gridCol w:w="980"/>
        <w:gridCol w:w="845"/>
        <w:gridCol w:w="1032"/>
        <w:gridCol w:w="1028"/>
      </w:tblGrid>
      <w:tr w:rsidR="00D44FA6" w:rsidRPr="006667A0" w:rsidTr="00D44FA6">
        <w:trPr>
          <w:gridAfter w:val="1"/>
          <w:wAfter w:w="861" w:type="pct"/>
          <w:trHeight w:val="268"/>
        </w:trPr>
        <w:tc>
          <w:tcPr>
            <w:tcW w:w="1050" w:type="pct"/>
            <w:vMerge w:val="restart"/>
            <w:vAlign w:val="center"/>
          </w:tcPr>
          <w:p w:rsidR="00D44FA6" w:rsidRPr="006667A0" w:rsidRDefault="00D44FA6" w:rsidP="00355DB2">
            <w:pPr>
              <w:jc w:val="both"/>
              <w:rPr>
                <w:rFonts w:asciiTheme="majorBidi" w:hAnsiTheme="majorBidi" w:cstheme="majorBidi"/>
              </w:rPr>
            </w:pPr>
            <w:r w:rsidRPr="006667A0">
              <w:rPr>
                <w:rFonts w:asciiTheme="majorBidi" w:hAnsiTheme="majorBidi" w:cstheme="majorBidi"/>
              </w:rPr>
              <w:t>Tension</w:t>
            </w:r>
          </w:p>
          <w:p w:rsidR="00D44FA6" w:rsidRPr="006667A0" w:rsidRDefault="00D44FA6" w:rsidP="00355DB2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 U (   </w:t>
            </w:r>
            <w:r w:rsidRPr="006667A0">
              <w:rPr>
                <w:rFonts w:asciiTheme="majorBidi" w:hAnsiTheme="majorBidi" w:cstheme="majorBidi"/>
              </w:rPr>
              <w:t xml:space="preserve"> )</w:t>
            </w:r>
          </w:p>
        </w:tc>
        <w:tc>
          <w:tcPr>
            <w:tcW w:w="1520" w:type="pct"/>
            <w:gridSpan w:val="2"/>
            <w:vAlign w:val="center"/>
          </w:tcPr>
          <w:p w:rsidR="00D44FA6" w:rsidRPr="00473899" w:rsidRDefault="00D44FA6" w:rsidP="00473899">
            <w:pPr>
              <w:jc w:val="both"/>
              <w:rPr>
                <w:rFonts w:asciiTheme="majorBidi" w:hAnsiTheme="majorBidi" w:cstheme="majorBidi"/>
              </w:rPr>
            </w:pPr>
            <w:r w:rsidRPr="006667A0">
              <w:rPr>
                <w:rFonts w:asciiTheme="majorBidi" w:hAnsiTheme="majorBidi" w:cstheme="majorBidi"/>
              </w:rPr>
              <w:t xml:space="preserve">Tension </w:t>
            </w:r>
            <w:r>
              <w:rPr>
                <w:rFonts w:asciiTheme="majorBidi" w:hAnsiTheme="majorBidi" w:cstheme="majorBidi"/>
              </w:rPr>
              <w:t>(</w:t>
            </w:r>
            <w:r w:rsidRPr="006667A0">
              <w:rPr>
                <w:rFonts w:asciiTheme="majorBidi" w:hAnsiTheme="majorBidi" w:cstheme="majorBidi"/>
              </w:rPr>
              <w:t>R</w:t>
            </w:r>
            <w:r w:rsidRPr="006667A0">
              <w:rPr>
                <w:rFonts w:asciiTheme="majorBidi" w:hAnsiTheme="majorBidi" w:cstheme="majorBidi"/>
                <w:vertAlign w:val="subscript"/>
              </w:rPr>
              <w:t xml:space="preserve">1 </w:t>
            </w:r>
            <w:r w:rsidRPr="006667A0">
              <w:rPr>
                <w:rFonts w:asciiTheme="majorBidi" w:hAnsiTheme="majorBidi" w:cstheme="majorBidi"/>
              </w:rPr>
              <w:t>et R</w:t>
            </w:r>
            <w:r w:rsidR="001A7010">
              <w:rPr>
                <w:rFonts w:asciiTheme="majorBidi" w:hAnsiTheme="majorBidi" w:cstheme="majorBidi"/>
                <w:vertAlign w:val="subscript"/>
              </w:rPr>
              <w:t>2</w:t>
            </w:r>
            <w:r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570" w:type="pct"/>
            <w:gridSpan w:val="2"/>
            <w:vAlign w:val="center"/>
          </w:tcPr>
          <w:p w:rsidR="00D44FA6" w:rsidRPr="006667A0" w:rsidRDefault="00D44FA6" w:rsidP="00355DB2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Courant </w:t>
            </w:r>
          </w:p>
        </w:tc>
      </w:tr>
      <w:tr w:rsidR="00D44FA6" w:rsidRPr="00C0654F" w:rsidTr="00D44FA6">
        <w:trPr>
          <w:trHeight w:val="269"/>
        </w:trPr>
        <w:tc>
          <w:tcPr>
            <w:tcW w:w="1050" w:type="pct"/>
            <w:vMerge/>
            <w:vAlign w:val="center"/>
          </w:tcPr>
          <w:p w:rsidR="00D44FA6" w:rsidRPr="006667A0" w:rsidRDefault="00D44FA6" w:rsidP="00355DB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00" w:type="pct"/>
            <w:vAlign w:val="center"/>
          </w:tcPr>
          <w:p w:rsidR="00D44FA6" w:rsidRPr="006667A0" w:rsidRDefault="00D44FA6" w:rsidP="00355DB2">
            <w:pPr>
              <w:jc w:val="both"/>
              <w:rPr>
                <w:rFonts w:asciiTheme="majorBidi" w:hAnsiTheme="majorBidi" w:cstheme="majorBidi"/>
              </w:rPr>
            </w:pPr>
            <w:r w:rsidRPr="006667A0">
              <w:rPr>
                <w:rFonts w:asciiTheme="majorBidi" w:hAnsiTheme="majorBidi" w:cstheme="majorBidi"/>
              </w:rPr>
              <w:t>U</w:t>
            </w:r>
            <w:r w:rsidR="001A7010">
              <w:rPr>
                <w:rFonts w:asciiTheme="majorBidi" w:hAnsiTheme="majorBidi" w:cstheme="majorBidi"/>
                <w:vertAlign w:val="subscript"/>
              </w:rPr>
              <w:t>3</w:t>
            </w:r>
            <w:r w:rsidRPr="006667A0">
              <w:rPr>
                <w:rFonts w:asciiTheme="majorBidi" w:hAnsiTheme="majorBidi" w:cstheme="majorBidi"/>
              </w:rPr>
              <w:t>()</w:t>
            </w:r>
          </w:p>
        </w:tc>
        <w:tc>
          <w:tcPr>
            <w:tcW w:w="820" w:type="pct"/>
            <w:vAlign w:val="center"/>
          </w:tcPr>
          <w:p w:rsidR="00D44FA6" w:rsidRPr="006667A0" w:rsidRDefault="00D44FA6" w:rsidP="00355DB2">
            <w:pPr>
              <w:jc w:val="both"/>
              <w:rPr>
                <w:rFonts w:asciiTheme="majorBidi" w:hAnsiTheme="majorBidi" w:cstheme="majorBidi"/>
              </w:rPr>
            </w:pPr>
            <w:r w:rsidRPr="006667A0">
              <w:rPr>
                <w:rFonts w:asciiTheme="majorBidi" w:hAnsiTheme="majorBidi" w:cstheme="majorBidi"/>
              </w:rPr>
              <w:t>Cal. (  )</w:t>
            </w:r>
          </w:p>
        </w:tc>
        <w:tc>
          <w:tcPr>
            <w:tcW w:w="707" w:type="pct"/>
            <w:vAlign w:val="center"/>
          </w:tcPr>
          <w:p w:rsidR="00D44FA6" w:rsidRPr="006667A0" w:rsidRDefault="00D44FA6" w:rsidP="00355DB2">
            <w:pPr>
              <w:jc w:val="both"/>
              <w:rPr>
                <w:rFonts w:asciiTheme="majorBidi" w:hAnsiTheme="majorBidi" w:cstheme="majorBidi"/>
              </w:rPr>
            </w:pPr>
            <w:r w:rsidRPr="006667A0">
              <w:rPr>
                <w:rFonts w:asciiTheme="majorBidi" w:hAnsiTheme="majorBidi" w:cstheme="majorBidi"/>
              </w:rPr>
              <w:t>I</w:t>
            </w:r>
            <w:r>
              <w:rPr>
                <w:rFonts w:asciiTheme="majorBidi" w:hAnsiTheme="majorBidi" w:cstheme="majorBidi"/>
                <w:vertAlign w:val="subscript"/>
              </w:rPr>
              <w:t>3</w:t>
            </w:r>
            <w:r w:rsidRPr="006667A0">
              <w:rPr>
                <w:rFonts w:asciiTheme="majorBidi" w:hAnsiTheme="majorBidi" w:cstheme="majorBidi"/>
              </w:rPr>
              <w:t>(  )</w:t>
            </w:r>
          </w:p>
        </w:tc>
        <w:tc>
          <w:tcPr>
            <w:tcW w:w="863" w:type="pct"/>
            <w:vAlign w:val="center"/>
          </w:tcPr>
          <w:p w:rsidR="00D44FA6" w:rsidRPr="006667A0" w:rsidRDefault="00D44FA6" w:rsidP="00355DB2">
            <w:pPr>
              <w:jc w:val="both"/>
              <w:rPr>
                <w:rFonts w:asciiTheme="majorBidi" w:hAnsiTheme="majorBidi" w:cstheme="majorBidi"/>
              </w:rPr>
            </w:pPr>
            <w:r w:rsidRPr="006667A0">
              <w:rPr>
                <w:rFonts w:asciiTheme="majorBidi" w:hAnsiTheme="majorBidi" w:cstheme="majorBidi"/>
              </w:rPr>
              <w:t>Cal. (  )</w:t>
            </w:r>
          </w:p>
        </w:tc>
        <w:tc>
          <w:tcPr>
            <w:tcW w:w="861" w:type="pct"/>
            <w:vAlign w:val="center"/>
          </w:tcPr>
          <w:p w:rsidR="00D44FA6" w:rsidRPr="006667A0" w:rsidRDefault="00D44FA6" w:rsidP="00355DB2">
            <w:pPr>
              <w:jc w:val="both"/>
              <w:rPr>
                <w:rFonts w:asciiTheme="majorBidi" w:hAnsiTheme="majorBidi" w:cstheme="majorBidi"/>
              </w:rPr>
            </w:pPr>
            <w:r w:rsidRPr="006667A0">
              <w:rPr>
                <w:rFonts w:asciiTheme="majorBidi" w:hAnsiTheme="majorBidi" w:cstheme="majorBidi"/>
              </w:rPr>
              <w:t>R</w:t>
            </w:r>
            <w:r w:rsidRPr="006667A0">
              <w:rPr>
                <w:rFonts w:asciiTheme="majorBidi" w:hAnsiTheme="majorBidi" w:cstheme="majorBidi"/>
                <w:vertAlign w:val="subscript"/>
              </w:rPr>
              <w:t>eq</w:t>
            </w:r>
            <w:r w:rsidRPr="006667A0">
              <w:rPr>
                <w:rFonts w:asciiTheme="majorBidi" w:hAnsiTheme="majorBidi" w:cstheme="majorBidi"/>
              </w:rPr>
              <w:t>( )</w:t>
            </w:r>
          </w:p>
        </w:tc>
      </w:tr>
      <w:tr w:rsidR="00D44FA6" w:rsidRPr="00C0654F" w:rsidTr="00D44FA6">
        <w:tc>
          <w:tcPr>
            <w:tcW w:w="1050" w:type="pct"/>
            <w:vAlign w:val="center"/>
          </w:tcPr>
          <w:p w:rsidR="00D44FA6" w:rsidRPr="00C0654F" w:rsidRDefault="00D44FA6" w:rsidP="00355DB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00" w:type="pct"/>
            <w:vAlign w:val="center"/>
          </w:tcPr>
          <w:p w:rsidR="00D44FA6" w:rsidRPr="00C0654F" w:rsidRDefault="00D44FA6" w:rsidP="00355DB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20" w:type="pct"/>
            <w:vAlign w:val="center"/>
          </w:tcPr>
          <w:p w:rsidR="00D44FA6" w:rsidRPr="00C0654F" w:rsidRDefault="00D44FA6" w:rsidP="00355DB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07" w:type="pct"/>
            <w:vAlign w:val="center"/>
          </w:tcPr>
          <w:p w:rsidR="00D44FA6" w:rsidRPr="00C0654F" w:rsidRDefault="00D44FA6" w:rsidP="00355DB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63" w:type="pct"/>
            <w:vAlign w:val="center"/>
          </w:tcPr>
          <w:p w:rsidR="00D44FA6" w:rsidRPr="00C0654F" w:rsidRDefault="00D44FA6" w:rsidP="00355DB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861" w:type="pct"/>
            <w:vAlign w:val="center"/>
          </w:tcPr>
          <w:p w:rsidR="00D44FA6" w:rsidRPr="00C0654F" w:rsidRDefault="00D44FA6" w:rsidP="00355DB2">
            <w:pPr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2A718F" w:rsidRDefault="00355DB2" w:rsidP="00D44FA6">
      <w:pPr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</w:t>
      </w:r>
      <w:r>
        <w:rPr>
          <w:rFonts w:asciiTheme="majorBidi" w:hAnsiTheme="majorBidi" w:cstheme="majorBidi"/>
          <w:vertAlign w:val="subscript"/>
        </w:rPr>
        <w:t>eq</w:t>
      </w:r>
      <w:r w:rsidRPr="00C0654F">
        <w:rPr>
          <w:rFonts w:asciiTheme="majorBidi" w:hAnsiTheme="majorBidi" w:cstheme="majorBidi"/>
        </w:rPr>
        <w:t xml:space="preserve">=       </w:t>
      </w:r>
    </w:p>
    <w:p w:rsidR="005F62AA" w:rsidRDefault="005F62AA" w:rsidP="00D44FA6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:rsidR="00355DB2" w:rsidRPr="00407CAA" w:rsidRDefault="00355DB2" w:rsidP="002A718F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407CAA">
        <w:rPr>
          <w:rFonts w:asciiTheme="majorBidi" w:hAnsiTheme="majorBidi" w:cstheme="majorBidi"/>
          <w:b/>
          <w:bCs/>
        </w:rPr>
        <w:lastRenderedPageBreak/>
        <w:t>Calcul d</w:t>
      </w:r>
      <w:r>
        <w:rPr>
          <w:rFonts w:asciiTheme="majorBidi" w:hAnsiTheme="majorBidi" w:cstheme="majorBidi"/>
          <w:b/>
          <w:bCs/>
        </w:rPr>
        <w:t xml:space="preserve">es </w:t>
      </w:r>
      <w:r w:rsidRPr="00407CAA">
        <w:rPr>
          <w:rFonts w:asciiTheme="majorBidi" w:hAnsiTheme="majorBidi" w:cstheme="majorBidi"/>
          <w:b/>
          <w:bCs/>
        </w:rPr>
        <w:t>incertitude</w:t>
      </w:r>
      <w:r>
        <w:rPr>
          <w:rFonts w:asciiTheme="majorBidi" w:hAnsiTheme="majorBidi" w:cstheme="majorBidi"/>
          <w:b/>
          <w:bCs/>
        </w:rPr>
        <w:t>s</w:t>
      </w:r>
      <w:r w:rsidRPr="00407CAA">
        <w:rPr>
          <w:rFonts w:asciiTheme="majorBidi" w:hAnsiTheme="majorBidi" w:cstheme="majorBidi"/>
          <w:b/>
          <w:bCs/>
        </w:rPr>
        <w:t>:</w:t>
      </w:r>
    </w:p>
    <w:tbl>
      <w:tblPr>
        <w:tblStyle w:val="Grilledutableau"/>
        <w:tblW w:w="3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816"/>
        <w:gridCol w:w="853"/>
        <w:gridCol w:w="847"/>
        <w:gridCol w:w="730"/>
        <w:gridCol w:w="922"/>
        <w:gridCol w:w="966"/>
        <w:gridCol w:w="981"/>
        <w:gridCol w:w="648"/>
      </w:tblGrid>
      <w:tr w:rsidR="00D44FA6" w:rsidRPr="00944FCB" w:rsidTr="00D44FA6">
        <w:trPr>
          <w:trHeight w:val="510"/>
        </w:trPr>
        <w:tc>
          <w:tcPr>
            <w:tcW w:w="603" w:type="pct"/>
          </w:tcPr>
          <w:p w:rsidR="00D44FA6" w:rsidRPr="00407CAA" w:rsidRDefault="00D44FA6" w:rsidP="00355DB2">
            <w:pPr>
              <w:jc w:val="center"/>
              <w:rPr>
                <w:rFonts w:asciiTheme="majorBidi" w:hAnsiTheme="majorBidi" w:cstheme="majorBidi"/>
                <w:vertAlign w:val="subscript"/>
              </w:rPr>
            </w:pPr>
            <w:r w:rsidRPr="00407CAA">
              <w:rPr>
                <w:rFonts w:asciiTheme="majorBidi" w:hAnsiTheme="majorBidi" w:cstheme="majorBidi"/>
              </w:rPr>
              <w:sym w:font="Mathematica1" w:char="F044"/>
            </w:r>
            <w:r w:rsidRPr="00407CAA">
              <w:rPr>
                <w:rFonts w:asciiTheme="majorBidi" w:hAnsiTheme="majorBidi" w:cstheme="majorBidi"/>
              </w:rPr>
              <w:t>U</w:t>
            </w:r>
            <w:r w:rsidR="001A7010">
              <w:rPr>
                <w:rFonts w:asciiTheme="majorBidi" w:hAnsiTheme="majorBidi" w:cstheme="majorBidi"/>
                <w:vertAlign w:val="subscript"/>
              </w:rPr>
              <w:t>3</w:t>
            </w:r>
          </w:p>
          <w:p w:rsidR="00D44FA6" w:rsidRPr="00407CAA" w:rsidRDefault="00D44FA6" w:rsidP="00355DB2">
            <w:pPr>
              <w:jc w:val="center"/>
              <w:rPr>
                <w:rFonts w:asciiTheme="majorBidi" w:hAnsiTheme="majorBidi" w:cstheme="majorBidi"/>
              </w:rPr>
            </w:pPr>
            <w:r w:rsidRPr="00407CAA">
              <w:rPr>
                <w:rFonts w:asciiTheme="majorBidi" w:hAnsiTheme="majorBidi" w:cstheme="majorBidi"/>
                <w:vertAlign w:val="subscript"/>
              </w:rPr>
              <w:t>(Lecture)</w:t>
            </w:r>
          </w:p>
          <w:p w:rsidR="00D44FA6" w:rsidRPr="00407CAA" w:rsidRDefault="00D44FA6" w:rsidP="00355DB2">
            <w:pPr>
              <w:jc w:val="center"/>
              <w:rPr>
                <w:rFonts w:asciiTheme="majorBidi" w:hAnsiTheme="majorBidi" w:cstheme="majorBidi"/>
              </w:rPr>
            </w:pPr>
            <w:r w:rsidRPr="00407CAA">
              <w:rPr>
                <w:rFonts w:asciiTheme="majorBidi" w:hAnsiTheme="majorBidi" w:cstheme="majorBidi"/>
              </w:rPr>
              <w:t>(        )</w:t>
            </w:r>
          </w:p>
        </w:tc>
        <w:tc>
          <w:tcPr>
            <w:tcW w:w="631" w:type="pct"/>
          </w:tcPr>
          <w:p w:rsidR="00D44FA6" w:rsidRPr="00407CAA" w:rsidRDefault="00D44FA6" w:rsidP="00355DB2">
            <w:pPr>
              <w:jc w:val="center"/>
              <w:rPr>
                <w:rFonts w:asciiTheme="majorBidi" w:hAnsiTheme="majorBidi" w:cstheme="majorBidi"/>
                <w:vertAlign w:val="subscript"/>
              </w:rPr>
            </w:pPr>
            <w:r w:rsidRPr="00407CAA">
              <w:rPr>
                <w:rFonts w:asciiTheme="majorBidi" w:hAnsiTheme="majorBidi" w:cstheme="majorBidi"/>
              </w:rPr>
              <w:sym w:font="Mathematica1" w:char="F044"/>
            </w:r>
            <w:r w:rsidRPr="00407CAA">
              <w:rPr>
                <w:rFonts w:asciiTheme="majorBidi" w:hAnsiTheme="majorBidi" w:cstheme="majorBidi"/>
              </w:rPr>
              <w:t>U</w:t>
            </w:r>
            <w:r w:rsidR="001A7010">
              <w:rPr>
                <w:rFonts w:asciiTheme="majorBidi" w:hAnsiTheme="majorBidi" w:cstheme="majorBidi"/>
                <w:vertAlign w:val="subscript"/>
              </w:rPr>
              <w:t>3</w:t>
            </w:r>
          </w:p>
          <w:p w:rsidR="00D44FA6" w:rsidRPr="00407CAA" w:rsidRDefault="00D44FA6" w:rsidP="00355DB2">
            <w:pPr>
              <w:jc w:val="center"/>
              <w:rPr>
                <w:rFonts w:asciiTheme="majorBidi" w:hAnsiTheme="majorBidi" w:cstheme="majorBidi"/>
                <w:vertAlign w:val="subscript"/>
              </w:rPr>
            </w:pPr>
            <w:r>
              <w:rPr>
                <w:rFonts w:asciiTheme="majorBidi" w:hAnsiTheme="majorBidi" w:cstheme="majorBidi"/>
                <w:vertAlign w:val="subscript"/>
              </w:rPr>
              <w:t>(M</w:t>
            </w:r>
            <w:r w:rsidRPr="00407CAA">
              <w:rPr>
                <w:rFonts w:asciiTheme="majorBidi" w:hAnsiTheme="majorBidi" w:cstheme="majorBidi"/>
                <w:vertAlign w:val="subscript"/>
              </w:rPr>
              <w:t>esure)</w:t>
            </w:r>
          </w:p>
          <w:p w:rsidR="00D44FA6" w:rsidRPr="00407CAA" w:rsidRDefault="00D44FA6" w:rsidP="00355DB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(    </w:t>
            </w:r>
            <w:r w:rsidRPr="00407CAA">
              <w:rPr>
                <w:rFonts w:asciiTheme="majorBidi" w:hAnsiTheme="majorBidi" w:cstheme="majorBidi"/>
              </w:rPr>
              <w:t xml:space="preserve"> )</w:t>
            </w:r>
          </w:p>
        </w:tc>
        <w:tc>
          <w:tcPr>
            <w:tcW w:w="626" w:type="pct"/>
          </w:tcPr>
          <w:p w:rsidR="00D44FA6" w:rsidRPr="00407CAA" w:rsidRDefault="00D44FA6" w:rsidP="00355DB2">
            <w:pPr>
              <w:jc w:val="center"/>
              <w:rPr>
                <w:rFonts w:asciiTheme="majorBidi" w:hAnsiTheme="majorBidi" w:cstheme="majorBidi"/>
                <w:vertAlign w:val="subscript"/>
              </w:rPr>
            </w:pPr>
            <w:r w:rsidRPr="00407CAA">
              <w:rPr>
                <w:rFonts w:asciiTheme="majorBidi" w:hAnsiTheme="majorBidi" w:cstheme="majorBidi"/>
              </w:rPr>
              <w:sym w:font="Mathematica1" w:char="F044"/>
            </w:r>
            <w:r>
              <w:rPr>
                <w:rFonts w:asciiTheme="majorBidi" w:hAnsiTheme="majorBidi" w:cstheme="majorBidi"/>
              </w:rPr>
              <w:t>I</w:t>
            </w:r>
            <w:r>
              <w:rPr>
                <w:rFonts w:asciiTheme="majorBidi" w:hAnsiTheme="majorBidi" w:cstheme="majorBidi"/>
                <w:vertAlign w:val="subscript"/>
              </w:rPr>
              <w:t>3</w:t>
            </w:r>
          </w:p>
          <w:p w:rsidR="00D44FA6" w:rsidRPr="00407CAA" w:rsidRDefault="00D44FA6" w:rsidP="00355DB2">
            <w:pPr>
              <w:jc w:val="center"/>
              <w:rPr>
                <w:rFonts w:asciiTheme="majorBidi" w:hAnsiTheme="majorBidi" w:cstheme="majorBidi"/>
                <w:vertAlign w:val="subscript"/>
              </w:rPr>
            </w:pPr>
            <w:r w:rsidRPr="00407CAA">
              <w:rPr>
                <w:rFonts w:asciiTheme="majorBidi" w:hAnsiTheme="majorBidi" w:cstheme="majorBidi"/>
                <w:vertAlign w:val="subscript"/>
              </w:rPr>
              <w:t>(Lecture)</w:t>
            </w:r>
          </w:p>
          <w:p w:rsidR="00D44FA6" w:rsidRPr="00407CAA" w:rsidRDefault="00D44FA6" w:rsidP="00355DB2">
            <w:pPr>
              <w:jc w:val="center"/>
              <w:rPr>
                <w:rFonts w:asciiTheme="majorBidi" w:hAnsiTheme="majorBidi" w:cstheme="majorBidi"/>
              </w:rPr>
            </w:pPr>
            <w:r w:rsidRPr="00407CAA">
              <w:rPr>
                <w:rFonts w:asciiTheme="majorBidi" w:hAnsiTheme="majorBidi" w:cstheme="majorBidi"/>
              </w:rPr>
              <w:t>(        )</w:t>
            </w:r>
          </w:p>
        </w:tc>
        <w:tc>
          <w:tcPr>
            <w:tcW w:w="540" w:type="pct"/>
          </w:tcPr>
          <w:p w:rsidR="00D44FA6" w:rsidRPr="00407CAA" w:rsidRDefault="00D44FA6" w:rsidP="00355DB2">
            <w:pPr>
              <w:jc w:val="center"/>
              <w:rPr>
                <w:rFonts w:asciiTheme="majorBidi" w:hAnsiTheme="majorBidi" w:cstheme="majorBidi"/>
                <w:vertAlign w:val="subscript"/>
              </w:rPr>
            </w:pPr>
            <w:r w:rsidRPr="00407CAA">
              <w:rPr>
                <w:rFonts w:asciiTheme="majorBidi" w:hAnsiTheme="majorBidi" w:cstheme="majorBidi"/>
              </w:rPr>
              <w:sym w:font="Mathematica1" w:char="F044"/>
            </w:r>
            <w:r>
              <w:rPr>
                <w:rFonts w:asciiTheme="majorBidi" w:hAnsiTheme="majorBidi" w:cstheme="majorBidi"/>
              </w:rPr>
              <w:t>I</w:t>
            </w:r>
            <w:r>
              <w:rPr>
                <w:rFonts w:asciiTheme="majorBidi" w:hAnsiTheme="majorBidi" w:cstheme="majorBidi"/>
                <w:vertAlign w:val="subscript"/>
              </w:rPr>
              <w:t>3</w:t>
            </w:r>
          </w:p>
          <w:p w:rsidR="00D44FA6" w:rsidRPr="00407CAA" w:rsidRDefault="00D44FA6" w:rsidP="00355DB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vertAlign w:val="subscript"/>
              </w:rPr>
              <w:t>(Mesu</w:t>
            </w:r>
            <w:r w:rsidRPr="00407CAA">
              <w:rPr>
                <w:rFonts w:asciiTheme="majorBidi" w:hAnsiTheme="majorBidi" w:cstheme="majorBidi"/>
                <w:vertAlign w:val="subscript"/>
              </w:rPr>
              <w:t>re)</w:t>
            </w:r>
          </w:p>
          <w:p w:rsidR="00D44FA6" w:rsidRPr="00407CAA" w:rsidRDefault="00D44FA6" w:rsidP="00355DB2">
            <w:pPr>
              <w:jc w:val="center"/>
              <w:rPr>
                <w:rFonts w:asciiTheme="majorBidi" w:hAnsiTheme="majorBidi" w:cstheme="majorBidi"/>
              </w:rPr>
            </w:pPr>
            <w:r w:rsidRPr="00407CAA">
              <w:rPr>
                <w:rFonts w:asciiTheme="majorBidi" w:hAnsiTheme="majorBidi" w:cstheme="majorBidi"/>
              </w:rPr>
              <w:t>(    )</w:t>
            </w:r>
          </w:p>
        </w:tc>
        <w:tc>
          <w:tcPr>
            <w:tcW w:w="682" w:type="pct"/>
          </w:tcPr>
          <w:p w:rsidR="00D44FA6" w:rsidRPr="00407CAA" w:rsidRDefault="00D44FA6" w:rsidP="00D44FA6">
            <w:pPr>
              <w:jc w:val="center"/>
              <w:rPr>
                <w:rFonts w:asciiTheme="majorBidi" w:hAnsiTheme="majorBidi" w:cstheme="majorBidi"/>
                <w:vertAlign w:val="subscript"/>
              </w:rPr>
            </w:pPr>
            <w:r w:rsidRPr="00407CAA">
              <w:rPr>
                <w:rFonts w:asciiTheme="majorBidi" w:hAnsiTheme="majorBidi" w:cstheme="majorBidi"/>
              </w:rPr>
              <w:sym w:font="Mathematica1" w:char="F044"/>
            </w:r>
            <w:r w:rsidRPr="00407CAA">
              <w:rPr>
                <w:rFonts w:asciiTheme="majorBidi" w:hAnsiTheme="majorBidi" w:cstheme="majorBidi"/>
              </w:rPr>
              <w:t>U</w:t>
            </w:r>
            <w:r>
              <w:rPr>
                <w:rFonts w:asciiTheme="majorBidi" w:hAnsiTheme="majorBidi" w:cstheme="majorBidi"/>
                <w:vertAlign w:val="subscript"/>
              </w:rPr>
              <w:t>R</w:t>
            </w:r>
            <w:r w:rsidRPr="00407CAA">
              <w:rPr>
                <w:rFonts w:asciiTheme="majorBidi" w:hAnsiTheme="majorBidi" w:cstheme="majorBidi"/>
              </w:rPr>
              <w:t>/U</w:t>
            </w:r>
            <w:r>
              <w:rPr>
                <w:rFonts w:asciiTheme="majorBidi" w:hAnsiTheme="majorBidi" w:cstheme="majorBidi"/>
                <w:vertAlign w:val="subscript"/>
              </w:rPr>
              <w:t>R</w:t>
            </w:r>
          </w:p>
          <w:p w:rsidR="00D44FA6" w:rsidRPr="00407CAA" w:rsidRDefault="00D44FA6" w:rsidP="00355DB2">
            <w:pPr>
              <w:jc w:val="center"/>
              <w:rPr>
                <w:rFonts w:asciiTheme="majorBidi" w:hAnsiTheme="majorBidi" w:cstheme="majorBidi"/>
              </w:rPr>
            </w:pPr>
            <w:r w:rsidRPr="00407CAA">
              <w:rPr>
                <w:rFonts w:asciiTheme="majorBidi" w:hAnsiTheme="majorBidi" w:cstheme="majorBidi"/>
              </w:rPr>
              <w:t>( %)</w:t>
            </w:r>
          </w:p>
          <w:p w:rsidR="00D44FA6" w:rsidRPr="00407CAA" w:rsidRDefault="00D44FA6" w:rsidP="00355DB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14" w:type="pct"/>
          </w:tcPr>
          <w:p w:rsidR="00D44FA6" w:rsidRPr="00407CAA" w:rsidRDefault="00D44FA6" w:rsidP="00355DB2">
            <w:pPr>
              <w:jc w:val="center"/>
              <w:rPr>
                <w:rFonts w:asciiTheme="majorBidi" w:hAnsiTheme="majorBidi" w:cstheme="majorBidi"/>
                <w:vertAlign w:val="subscript"/>
              </w:rPr>
            </w:pPr>
            <w:r w:rsidRPr="00407CAA">
              <w:rPr>
                <w:rFonts w:asciiTheme="majorBidi" w:hAnsiTheme="majorBidi" w:cstheme="majorBidi"/>
              </w:rPr>
              <w:sym w:font="Mathematica1" w:char="F044"/>
            </w:r>
            <w:r>
              <w:rPr>
                <w:rFonts w:asciiTheme="majorBidi" w:hAnsiTheme="majorBidi" w:cstheme="majorBidi"/>
              </w:rPr>
              <w:t>I</w:t>
            </w:r>
            <w:r>
              <w:rPr>
                <w:rFonts w:asciiTheme="majorBidi" w:hAnsiTheme="majorBidi" w:cstheme="majorBidi"/>
                <w:vertAlign w:val="subscript"/>
              </w:rPr>
              <w:t>3</w:t>
            </w:r>
            <w:r w:rsidRPr="00407CAA">
              <w:rPr>
                <w:rFonts w:asciiTheme="majorBidi" w:hAnsiTheme="majorBidi" w:cstheme="majorBidi"/>
              </w:rPr>
              <w:t>/</w:t>
            </w:r>
            <w:r>
              <w:rPr>
                <w:rFonts w:asciiTheme="majorBidi" w:hAnsiTheme="majorBidi" w:cstheme="majorBidi"/>
              </w:rPr>
              <w:t>I</w:t>
            </w:r>
            <w:r>
              <w:rPr>
                <w:rFonts w:asciiTheme="majorBidi" w:hAnsiTheme="majorBidi" w:cstheme="majorBidi"/>
                <w:vertAlign w:val="subscript"/>
              </w:rPr>
              <w:t>3</w:t>
            </w:r>
          </w:p>
          <w:p w:rsidR="00D44FA6" w:rsidRPr="00407CAA" w:rsidRDefault="00D44FA6" w:rsidP="00355DB2">
            <w:pPr>
              <w:jc w:val="center"/>
              <w:rPr>
                <w:rFonts w:asciiTheme="majorBidi" w:hAnsiTheme="majorBidi" w:cstheme="majorBidi"/>
              </w:rPr>
            </w:pPr>
            <w:r w:rsidRPr="00407CAA">
              <w:rPr>
                <w:rFonts w:asciiTheme="majorBidi" w:hAnsiTheme="majorBidi" w:cstheme="majorBidi"/>
              </w:rPr>
              <w:t>( %)</w:t>
            </w:r>
          </w:p>
          <w:p w:rsidR="00D44FA6" w:rsidRPr="00407CAA" w:rsidRDefault="00D44FA6" w:rsidP="00355DB2">
            <w:pPr>
              <w:jc w:val="center"/>
              <w:rPr>
                <w:rFonts w:asciiTheme="majorBidi" w:hAnsiTheme="majorBidi" w:cstheme="majorBidi"/>
              </w:rPr>
            </w:pPr>
          </w:p>
          <w:p w:rsidR="00D44FA6" w:rsidRPr="00407CAA" w:rsidRDefault="00D44FA6" w:rsidP="00355DB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25" w:type="pct"/>
          </w:tcPr>
          <w:p w:rsidR="00D44FA6" w:rsidRPr="00407CAA" w:rsidRDefault="00D44FA6" w:rsidP="00355DB2">
            <w:pPr>
              <w:jc w:val="center"/>
              <w:rPr>
                <w:rFonts w:asciiTheme="majorBidi" w:hAnsiTheme="majorBidi" w:cstheme="majorBidi"/>
                <w:vertAlign w:val="subscript"/>
              </w:rPr>
            </w:pPr>
            <w:r w:rsidRPr="00407CAA">
              <w:rPr>
                <w:rFonts w:asciiTheme="majorBidi" w:hAnsiTheme="majorBidi" w:cstheme="majorBidi"/>
              </w:rPr>
              <w:sym w:font="Mathematica1" w:char="F044"/>
            </w:r>
            <w:r w:rsidRPr="00407CAA">
              <w:rPr>
                <w:rFonts w:asciiTheme="majorBidi" w:hAnsiTheme="majorBidi" w:cstheme="majorBidi"/>
              </w:rPr>
              <w:t>R</w:t>
            </w:r>
            <w:r>
              <w:rPr>
                <w:rFonts w:asciiTheme="majorBidi" w:hAnsiTheme="majorBidi" w:cstheme="majorBidi"/>
                <w:vertAlign w:val="subscript"/>
              </w:rPr>
              <w:t>eq</w:t>
            </w:r>
            <w:r>
              <w:rPr>
                <w:rFonts w:asciiTheme="majorBidi" w:hAnsiTheme="majorBidi" w:cstheme="majorBidi"/>
              </w:rPr>
              <w:t>/R</w:t>
            </w:r>
            <w:r>
              <w:rPr>
                <w:rFonts w:asciiTheme="majorBidi" w:hAnsiTheme="majorBidi" w:cstheme="majorBidi"/>
                <w:vertAlign w:val="subscript"/>
              </w:rPr>
              <w:t>eq</w:t>
            </w:r>
          </w:p>
          <w:p w:rsidR="00D44FA6" w:rsidRPr="00407CAA" w:rsidRDefault="00D44FA6" w:rsidP="00355DB2">
            <w:pPr>
              <w:jc w:val="center"/>
              <w:rPr>
                <w:rFonts w:asciiTheme="majorBidi" w:hAnsiTheme="majorBidi" w:cstheme="majorBidi"/>
              </w:rPr>
            </w:pPr>
            <w:r w:rsidRPr="00407CAA">
              <w:rPr>
                <w:rFonts w:asciiTheme="majorBidi" w:hAnsiTheme="majorBidi" w:cstheme="majorBidi"/>
              </w:rPr>
              <w:t>(%)</w:t>
            </w:r>
          </w:p>
        </w:tc>
        <w:tc>
          <w:tcPr>
            <w:tcW w:w="481" w:type="pct"/>
          </w:tcPr>
          <w:p w:rsidR="00D44FA6" w:rsidRDefault="00D44FA6" w:rsidP="00355DB2">
            <w:pPr>
              <w:jc w:val="center"/>
              <w:rPr>
                <w:rFonts w:asciiTheme="majorBidi" w:hAnsiTheme="majorBidi" w:cstheme="majorBidi"/>
              </w:rPr>
            </w:pPr>
            <w:r w:rsidRPr="00407CAA">
              <w:rPr>
                <w:rFonts w:asciiTheme="majorBidi" w:hAnsiTheme="majorBidi" w:cstheme="majorBidi"/>
              </w:rPr>
              <w:sym w:font="Mathematica1" w:char="F044"/>
            </w:r>
            <w:r w:rsidRPr="00407CAA">
              <w:rPr>
                <w:rFonts w:asciiTheme="majorBidi" w:hAnsiTheme="majorBidi" w:cstheme="majorBidi"/>
              </w:rPr>
              <w:t>R</w:t>
            </w:r>
            <w:r>
              <w:rPr>
                <w:rFonts w:asciiTheme="majorBidi" w:hAnsiTheme="majorBidi" w:cstheme="majorBidi"/>
                <w:vertAlign w:val="subscript"/>
              </w:rPr>
              <w:t>eq</w:t>
            </w:r>
          </w:p>
          <w:p w:rsidR="00D44FA6" w:rsidRPr="00AC03DF" w:rsidRDefault="00D44FA6" w:rsidP="00355DB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     )</w:t>
            </w:r>
          </w:p>
          <w:p w:rsidR="00D44FA6" w:rsidRPr="00407CAA" w:rsidRDefault="00D44FA6" w:rsidP="00355DB2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44FA6" w:rsidRPr="00C0654F" w:rsidTr="00D44FA6">
        <w:trPr>
          <w:trHeight w:val="397"/>
        </w:trPr>
        <w:tc>
          <w:tcPr>
            <w:tcW w:w="603" w:type="pct"/>
            <w:vAlign w:val="center"/>
          </w:tcPr>
          <w:p w:rsidR="00D44FA6" w:rsidRPr="00C0654F" w:rsidRDefault="00D44FA6" w:rsidP="00355DB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31" w:type="pct"/>
            <w:vAlign w:val="center"/>
          </w:tcPr>
          <w:p w:rsidR="00D44FA6" w:rsidRPr="00C0654F" w:rsidRDefault="00D44FA6" w:rsidP="00355DB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26" w:type="pct"/>
            <w:vAlign w:val="center"/>
          </w:tcPr>
          <w:p w:rsidR="00D44FA6" w:rsidRPr="00C0654F" w:rsidRDefault="00D44FA6" w:rsidP="00355DB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40" w:type="pct"/>
            <w:vAlign w:val="center"/>
          </w:tcPr>
          <w:p w:rsidR="00D44FA6" w:rsidRPr="00C0654F" w:rsidRDefault="00D44FA6" w:rsidP="00355DB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82" w:type="pct"/>
            <w:vAlign w:val="center"/>
          </w:tcPr>
          <w:p w:rsidR="00D44FA6" w:rsidRPr="00C0654F" w:rsidRDefault="00D44FA6" w:rsidP="00355DB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14" w:type="pct"/>
            <w:vAlign w:val="center"/>
          </w:tcPr>
          <w:p w:rsidR="00D44FA6" w:rsidRPr="00C0654F" w:rsidRDefault="00D44FA6" w:rsidP="00355DB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25" w:type="pct"/>
            <w:vAlign w:val="center"/>
          </w:tcPr>
          <w:p w:rsidR="00D44FA6" w:rsidRPr="00C0654F" w:rsidRDefault="00D44FA6" w:rsidP="00355DB2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81" w:type="pct"/>
            <w:vAlign w:val="center"/>
          </w:tcPr>
          <w:p w:rsidR="00D44FA6" w:rsidRPr="00C0654F" w:rsidRDefault="00D44FA6" w:rsidP="00355DB2">
            <w:pPr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355DB2" w:rsidRPr="00C0654F" w:rsidRDefault="00355DB2" w:rsidP="00D44FA6">
      <w:pPr>
        <w:jc w:val="both"/>
        <w:rPr>
          <w:rFonts w:asciiTheme="majorBidi" w:hAnsiTheme="majorBidi" w:cstheme="majorBidi"/>
        </w:rPr>
      </w:pPr>
      <w:r w:rsidRPr="00C0654F">
        <w:rPr>
          <w:rFonts w:asciiTheme="majorBidi" w:hAnsiTheme="majorBidi" w:cstheme="majorBidi"/>
        </w:rPr>
        <w:sym w:font="Mathematica1" w:char="F044"/>
      </w:r>
      <w:r>
        <w:rPr>
          <w:rFonts w:asciiTheme="majorBidi" w:hAnsiTheme="majorBidi" w:cstheme="majorBidi"/>
        </w:rPr>
        <w:t>U</w:t>
      </w:r>
      <w:r w:rsidR="001A7010">
        <w:rPr>
          <w:rFonts w:asciiTheme="majorBidi" w:hAnsiTheme="majorBidi" w:cstheme="majorBidi"/>
          <w:vertAlign w:val="subscript"/>
        </w:rPr>
        <w:t>3</w:t>
      </w:r>
      <w:r>
        <w:rPr>
          <w:rFonts w:asciiTheme="majorBidi" w:hAnsiTheme="majorBidi" w:cstheme="majorBidi"/>
        </w:rPr>
        <w:t xml:space="preserve"> (lecture)</w:t>
      </w:r>
      <w:r w:rsidRPr="00C0654F">
        <w:rPr>
          <w:rFonts w:asciiTheme="majorBidi" w:hAnsiTheme="majorBidi" w:cstheme="majorBidi"/>
        </w:rPr>
        <w:t xml:space="preserve">= </w:t>
      </w:r>
      <w:r>
        <w:rPr>
          <w:rFonts w:asciiTheme="majorBidi" w:hAnsiTheme="majorBidi" w:cstheme="majorBidi"/>
        </w:rPr>
        <w:t xml:space="preserve">                             ; </w:t>
      </w:r>
      <w:r w:rsidR="002F038C" w:rsidRPr="00C0654F">
        <w:rPr>
          <w:rFonts w:asciiTheme="majorBidi" w:hAnsiTheme="majorBidi" w:cstheme="majorBidi"/>
        </w:rPr>
        <w:sym w:font="Mathematica1" w:char="F044"/>
      </w:r>
      <w:r>
        <w:rPr>
          <w:rFonts w:asciiTheme="majorBidi" w:hAnsiTheme="majorBidi" w:cstheme="majorBidi"/>
        </w:rPr>
        <w:t>U</w:t>
      </w:r>
      <w:r w:rsidR="001A7010">
        <w:rPr>
          <w:rFonts w:asciiTheme="majorBidi" w:hAnsiTheme="majorBidi" w:cstheme="majorBidi"/>
          <w:vertAlign w:val="subscript"/>
        </w:rPr>
        <w:t>3</w:t>
      </w:r>
      <w:r w:rsidR="002F038C">
        <w:rPr>
          <w:rFonts w:asciiTheme="majorBidi" w:hAnsiTheme="majorBidi" w:cstheme="majorBidi"/>
        </w:rPr>
        <w:t xml:space="preserve"> (mes</w:t>
      </w:r>
      <w:r>
        <w:rPr>
          <w:rFonts w:asciiTheme="majorBidi" w:hAnsiTheme="majorBidi" w:cstheme="majorBidi"/>
        </w:rPr>
        <w:t>ure)</w:t>
      </w:r>
      <w:r w:rsidRPr="00C0654F">
        <w:rPr>
          <w:rFonts w:asciiTheme="majorBidi" w:hAnsiTheme="majorBidi" w:cstheme="majorBidi"/>
        </w:rPr>
        <w:t>=</w:t>
      </w:r>
      <w:r>
        <w:rPr>
          <w:rFonts w:asciiTheme="majorBidi" w:hAnsiTheme="majorBidi" w:cstheme="majorBidi"/>
        </w:rPr>
        <w:t>;</w:t>
      </w:r>
      <w:r w:rsidR="00931E5F">
        <w:rPr>
          <w:rFonts w:asciiTheme="majorBidi" w:hAnsiTheme="majorBidi" w:cstheme="majorBidi"/>
        </w:rPr>
        <w:t xml:space="preserve">                   </w:t>
      </w:r>
      <w:r w:rsidRPr="00C0654F">
        <w:rPr>
          <w:rFonts w:asciiTheme="majorBidi" w:hAnsiTheme="majorBidi" w:cstheme="majorBidi"/>
        </w:rPr>
        <w:sym w:font="Mathematica1" w:char="F044"/>
      </w:r>
      <w:r>
        <w:rPr>
          <w:rFonts w:asciiTheme="majorBidi" w:hAnsiTheme="majorBidi" w:cstheme="majorBidi"/>
        </w:rPr>
        <w:t>I</w:t>
      </w:r>
      <w:r w:rsidR="001707B7">
        <w:rPr>
          <w:rFonts w:asciiTheme="majorBidi" w:hAnsiTheme="majorBidi" w:cstheme="majorBidi"/>
          <w:vertAlign w:val="subscript"/>
        </w:rPr>
        <w:t>3</w:t>
      </w:r>
      <w:r>
        <w:rPr>
          <w:rFonts w:asciiTheme="majorBidi" w:hAnsiTheme="majorBidi" w:cstheme="majorBidi"/>
        </w:rPr>
        <w:t xml:space="preserve"> (</w:t>
      </w:r>
      <w:r w:rsidR="00D44FA6">
        <w:rPr>
          <w:rFonts w:asciiTheme="majorBidi" w:hAnsiTheme="majorBidi" w:cstheme="majorBidi"/>
        </w:rPr>
        <w:t>lecture</w:t>
      </w:r>
      <w:r>
        <w:rPr>
          <w:rFonts w:asciiTheme="majorBidi" w:hAnsiTheme="majorBidi" w:cstheme="majorBidi"/>
        </w:rPr>
        <w:t>)</w:t>
      </w:r>
      <w:r w:rsidRPr="00C0654F">
        <w:rPr>
          <w:rFonts w:asciiTheme="majorBidi" w:hAnsiTheme="majorBidi" w:cstheme="majorBidi"/>
        </w:rPr>
        <w:t>=</w:t>
      </w:r>
      <w:r w:rsidR="00D44FA6">
        <w:rPr>
          <w:rFonts w:asciiTheme="majorBidi" w:hAnsiTheme="majorBidi" w:cstheme="majorBidi"/>
        </w:rPr>
        <w:t xml:space="preserve">                    ;</w:t>
      </w:r>
      <w:r w:rsidRPr="00C0654F">
        <w:rPr>
          <w:rFonts w:asciiTheme="majorBidi" w:hAnsiTheme="majorBidi" w:cstheme="majorBidi"/>
        </w:rPr>
        <w:sym w:font="Mathematica1" w:char="F044"/>
      </w:r>
      <w:r>
        <w:rPr>
          <w:rFonts w:asciiTheme="majorBidi" w:hAnsiTheme="majorBidi" w:cstheme="majorBidi"/>
        </w:rPr>
        <w:t>I</w:t>
      </w:r>
      <w:r w:rsidR="001707B7">
        <w:rPr>
          <w:rFonts w:asciiTheme="majorBidi" w:hAnsiTheme="majorBidi" w:cstheme="majorBidi"/>
          <w:vertAlign w:val="subscript"/>
        </w:rPr>
        <w:t>4</w:t>
      </w:r>
      <w:r>
        <w:rPr>
          <w:rFonts w:asciiTheme="majorBidi" w:hAnsiTheme="majorBidi" w:cstheme="majorBidi"/>
        </w:rPr>
        <w:t xml:space="preserve"> (Mesure)</w:t>
      </w:r>
      <w:r w:rsidRPr="00C0654F">
        <w:rPr>
          <w:rFonts w:asciiTheme="majorBidi" w:hAnsiTheme="majorBidi" w:cstheme="majorBidi"/>
        </w:rPr>
        <w:t>=</w:t>
      </w:r>
    </w:p>
    <w:p w:rsidR="00355DB2" w:rsidRPr="00B56924" w:rsidRDefault="00355DB2" w:rsidP="001A7010">
      <w:pPr>
        <w:spacing w:after="0" w:line="240" w:lineRule="auto"/>
        <w:jc w:val="both"/>
        <w:rPr>
          <w:rFonts w:asciiTheme="majorBidi" w:hAnsiTheme="majorBidi" w:cstheme="majorBidi"/>
          <w:vertAlign w:val="subscript"/>
          <w:lang w:val="en-US"/>
        </w:rPr>
      </w:pPr>
      <w:r w:rsidRPr="00B56924">
        <w:rPr>
          <w:rFonts w:asciiTheme="majorBidi" w:hAnsiTheme="majorBidi" w:cstheme="majorBidi"/>
          <w:lang w:val="en-US"/>
        </w:rPr>
        <w:t xml:space="preserve">; </w:t>
      </w:r>
      <w:r w:rsidRPr="00C0654F">
        <w:rPr>
          <w:rFonts w:asciiTheme="majorBidi" w:hAnsiTheme="majorBidi" w:cstheme="majorBidi"/>
        </w:rPr>
        <w:sym w:font="Mathematica1" w:char="F044"/>
      </w:r>
      <w:r w:rsidRPr="00B56924">
        <w:rPr>
          <w:rFonts w:asciiTheme="majorBidi" w:hAnsiTheme="majorBidi" w:cstheme="majorBidi"/>
          <w:lang w:val="en-US"/>
        </w:rPr>
        <w:t>U</w:t>
      </w:r>
      <w:r w:rsidR="001A7010" w:rsidRPr="00B56924">
        <w:rPr>
          <w:rFonts w:asciiTheme="majorBidi" w:hAnsiTheme="majorBidi" w:cstheme="majorBidi"/>
          <w:vertAlign w:val="subscript"/>
          <w:lang w:val="en-US"/>
        </w:rPr>
        <w:t>3</w:t>
      </w:r>
      <w:r w:rsidRPr="00B56924">
        <w:rPr>
          <w:rFonts w:asciiTheme="majorBidi" w:hAnsiTheme="majorBidi" w:cstheme="majorBidi"/>
          <w:lang w:val="en-US"/>
        </w:rPr>
        <w:t>/U</w:t>
      </w:r>
      <w:r w:rsidR="001A7010" w:rsidRPr="00B56924">
        <w:rPr>
          <w:rFonts w:asciiTheme="majorBidi" w:hAnsiTheme="majorBidi" w:cstheme="majorBidi"/>
          <w:vertAlign w:val="subscript"/>
          <w:lang w:val="en-US"/>
        </w:rPr>
        <w:t>3</w:t>
      </w:r>
      <w:r w:rsidRPr="00B56924">
        <w:rPr>
          <w:rFonts w:asciiTheme="majorBidi" w:hAnsiTheme="majorBidi" w:cstheme="majorBidi"/>
          <w:lang w:val="en-US"/>
        </w:rPr>
        <w:t xml:space="preserve">=   </w:t>
      </w:r>
      <w:r w:rsidR="00931E5F">
        <w:rPr>
          <w:rFonts w:asciiTheme="majorBidi" w:hAnsiTheme="majorBidi" w:cstheme="majorBidi"/>
          <w:lang w:val="en-US"/>
        </w:rPr>
        <w:t xml:space="preserve">                               </w:t>
      </w:r>
      <w:r w:rsidRPr="00B56924">
        <w:rPr>
          <w:rFonts w:asciiTheme="majorBidi" w:hAnsiTheme="majorBidi" w:cstheme="majorBidi"/>
          <w:lang w:val="en-US"/>
        </w:rPr>
        <w:t xml:space="preserve"> ; </w:t>
      </w:r>
      <w:r w:rsidRPr="00C0654F">
        <w:rPr>
          <w:rFonts w:asciiTheme="majorBidi" w:hAnsiTheme="majorBidi" w:cstheme="majorBidi"/>
        </w:rPr>
        <w:sym w:font="Mathematica1" w:char="F044"/>
      </w:r>
      <w:r w:rsidRPr="00B56924">
        <w:rPr>
          <w:rFonts w:asciiTheme="majorBidi" w:hAnsiTheme="majorBidi" w:cstheme="majorBidi"/>
          <w:lang w:val="en-US"/>
        </w:rPr>
        <w:t>I</w:t>
      </w:r>
      <w:r w:rsidR="00D44FA6" w:rsidRPr="00B56924">
        <w:rPr>
          <w:rFonts w:asciiTheme="majorBidi" w:hAnsiTheme="majorBidi" w:cstheme="majorBidi"/>
          <w:vertAlign w:val="subscript"/>
          <w:lang w:val="en-US"/>
        </w:rPr>
        <w:t>3</w:t>
      </w:r>
      <w:r w:rsidRPr="00B56924">
        <w:rPr>
          <w:rFonts w:asciiTheme="majorBidi" w:hAnsiTheme="majorBidi" w:cstheme="majorBidi"/>
          <w:lang w:val="en-US"/>
        </w:rPr>
        <w:t>/I</w:t>
      </w:r>
      <w:r w:rsidR="00D44FA6" w:rsidRPr="00B56924">
        <w:rPr>
          <w:rFonts w:asciiTheme="majorBidi" w:hAnsiTheme="majorBidi" w:cstheme="majorBidi"/>
          <w:vertAlign w:val="subscript"/>
          <w:lang w:val="en-US"/>
        </w:rPr>
        <w:t>3</w:t>
      </w:r>
      <w:r w:rsidRPr="00B56924">
        <w:rPr>
          <w:rFonts w:asciiTheme="majorBidi" w:hAnsiTheme="majorBidi" w:cstheme="majorBidi"/>
          <w:lang w:val="en-US"/>
        </w:rPr>
        <w:t xml:space="preserve">=                    </w:t>
      </w:r>
      <w:r w:rsidR="00931E5F">
        <w:rPr>
          <w:rFonts w:asciiTheme="majorBidi" w:hAnsiTheme="majorBidi" w:cstheme="majorBidi"/>
          <w:lang w:val="en-US"/>
        </w:rPr>
        <w:t xml:space="preserve">     </w:t>
      </w:r>
      <w:r w:rsidR="00D44FA6" w:rsidRPr="00B56924">
        <w:rPr>
          <w:rFonts w:asciiTheme="majorBidi" w:hAnsiTheme="majorBidi" w:cstheme="majorBidi"/>
          <w:lang w:val="en-US"/>
        </w:rPr>
        <w:t>;</w:t>
      </w:r>
      <w:r w:rsidRPr="00C0654F">
        <w:rPr>
          <w:rFonts w:asciiTheme="majorBidi" w:hAnsiTheme="majorBidi" w:cstheme="majorBidi"/>
        </w:rPr>
        <w:sym w:font="Mathematica1" w:char="F044"/>
      </w:r>
      <w:r w:rsidRPr="00B56924">
        <w:rPr>
          <w:rFonts w:asciiTheme="majorBidi" w:hAnsiTheme="majorBidi" w:cstheme="majorBidi"/>
          <w:lang w:val="en-US"/>
        </w:rPr>
        <w:t>R</w:t>
      </w:r>
      <w:r w:rsidRPr="00B56924">
        <w:rPr>
          <w:rFonts w:asciiTheme="majorBidi" w:hAnsiTheme="majorBidi" w:cstheme="majorBidi"/>
          <w:vertAlign w:val="subscript"/>
          <w:lang w:val="en-US"/>
        </w:rPr>
        <w:t>eq</w:t>
      </w:r>
      <w:r w:rsidRPr="00B56924">
        <w:rPr>
          <w:rFonts w:asciiTheme="majorBidi" w:hAnsiTheme="majorBidi" w:cstheme="majorBidi"/>
          <w:lang w:val="en-US"/>
        </w:rPr>
        <w:t>/R</w:t>
      </w:r>
      <w:r w:rsidRPr="00B56924">
        <w:rPr>
          <w:rFonts w:asciiTheme="majorBidi" w:hAnsiTheme="majorBidi" w:cstheme="majorBidi"/>
          <w:vertAlign w:val="subscript"/>
          <w:lang w:val="en-US"/>
        </w:rPr>
        <w:t>eq</w:t>
      </w:r>
      <w:r w:rsidRPr="00B56924">
        <w:rPr>
          <w:rFonts w:asciiTheme="majorBidi" w:hAnsiTheme="majorBidi" w:cstheme="majorBidi"/>
          <w:lang w:val="en-US"/>
        </w:rPr>
        <w:t xml:space="preserve">=           </w:t>
      </w:r>
      <w:r w:rsidR="00931E5F">
        <w:rPr>
          <w:rFonts w:asciiTheme="majorBidi" w:hAnsiTheme="majorBidi" w:cstheme="majorBidi"/>
          <w:lang w:val="en-US"/>
        </w:rPr>
        <w:t xml:space="preserve">       </w:t>
      </w:r>
      <w:r w:rsidRPr="00B56924">
        <w:rPr>
          <w:rFonts w:asciiTheme="majorBidi" w:hAnsiTheme="majorBidi" w:cstheme="majorBidi"/>
          <w:lang w:val="en-US"/>
        </w:rPr>
        <w:t xml:space="preserve"> </w:t>
      </w:r>
      <w:r w:rsidR="00931E5F">
        <w:rPr>
          <w:rFonts w:asciiTheme="majorBidi" w:hAnsiTheme="majorBidi" w:cstheme="majorBidi"/>
          <w:lang w:val="en-US"/>
        </w:rPr>
        <w:t xml:space="preserve">   </w:t>
      </w:r>
      <w:r w:rsidRPr="00B56924">
        <w:rPr>
          <w:rFonts w:asciiTheme="majorBidi" w:hAnsiTheme="majorBidi" w:cstheme="majorBidi"/>
          <w:lang w:val="en-US"/>
        </w:rPr>
        <w:t xml:space="preserve">; </w:t>
      </w:r>
      <w:r w:rsidRPr="00C0654F">
        <w:rPr>
          <w:rFonts w:asciiTheme="majorBidi" w:hAnsiTheme="majorBidi" w:cstheme="majorBidi"/>
        </w:rPr>
        <w:sym w:font="Mathematica1" w:char="F044"/>
      </w:r>
      <w:r w:rsidRPr="00B56924">
        <w:rPr>
          <w:rFonts w:asciiTheme="majorBidi" w:hAnsiTheme="majorBidi" w:cstheme="majorBidi"/>
          <w:lang w:val="en-US"/>
        </w:rPr>
        <w:t>R</w:t>
      </w:r>
      <w:r w:rsidRPr="00B56924">
        <w:rPr>
          <w:rFonts w:asciiTheme="majorBidi" w:hAnsiTheme="majorBidi" w:cstheme="majorBidi"/>
          <w:vertAlign w:val="subscript"/>
          <w:lang w:val="en-US"/>
        </w:rPr>
        <w:t>eq</w:t>
      </w:r>
    </w:p>
    <w:p w:rsidR="00B949D9" w:rsidRPr="00B949D9" w:rsidRDefault="00B949D9" w:rsidP="00B949D9">
      <w:pPr>
        <w:spacing w:after="0" w:line="240" w:lineRule="auto"/>
        <w:jc w:val="both"/>
        <w:rPr>
          <w:rFonts w:asciiTheme="majorBidi" w:hAnsiTheme="majorBidi" w:cstheme="majorBidi"/>
        </w:rPr>
      </w:pPr>
      <w:r w:rsidRPr="00B949D9">
        <w:rPr>
          <w:rFonts w:asciiTheme="majorBidi" w:hAnsiTheme="majorBidi" w:cstheme="majorBidi"/>
        </w:rPr>
        <w:t>Calcul théorique de la résistance équivalente:</w:t>
      </w:r>
    </w:p>
    <w:p w:rsidR="00B949D9" w:rsidRPr="00B949D9" w:rsidRDefault="00B949D9" w:rsidP="00B949D9">
      <w:pPr>
        <w:spacing w:after="0" w:line="240" w:lineRule="auto"/>
        <w:jc w:val="both"/>
        <w:rPr>
          <w:rFonts w:asciiTheme="majorBidi" w:hAnsiTheme="majorBidi" w:cstheme="majorBidi"/>
        </w:rPr>
      </w:pPr>
      <w:r w:rsidRPr="00B949D9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………………………………………………………………………………………………………………………………...</w:t>
      </w:r>
    </w:p>
    <w:p w:rsidR="00B949D9" w:rsidRPr="00B949D9" w:rsidRDefault="00B949D9" w:rsidP="00B949D9">
      <w:pPr>
        <w:spacing w:after="0" w:line="240" w:lineRule="auto"/>
        <w:jc w:val="both"/>
        <w:rPr>
          <w:rFonts w:asciiTheme="majorBidi" w:hAnsiTheme="majorBidi" w:cstheme="majorBidi"/>
        </w:rPr>
      </w:pPr>
      <w:r w:rsidRPr="00B949D9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………………………………………………………………………………………………………………………………...</w:t>
      </w:r>
    </w:p>
    <w:p w:rsidR="00B949D9" w:rsidRPr="00B949D9" w:rsidRDefault="00B949D9" w:rsidP="00B949D9">
      <w:pPr>
        <w:spacing w:after="0" w:line="240" w:lineRule="auto"/>
        <w:jc w:val="both"/>
        <w:rPr>
          <w:rFonts w:asciiTheme="majorBidi" w:hAnsiTheme="majorBidi" w:cstheme="majorBidi"/>
        </w:rPr>
      </w:pPr>
      <w:r w:rsidRPr="00B949D9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...</w:t>
      </w:r>
    </w:p>
    <w:p w:rsidR="00B949D9" w:rsidRPr="00B949D9" w:rsidRDefault="00B949D9" w:rsidP="00B949D9">
      <w:pPr>
        <w:spacing w:after="0" w:line="240" w:lineRule="auto"/>
        <w:jc w:val="both"/>
        <w:rPr>
          <w:rFonts w:asciiTheme="majorBidi" w:hAnsiTheme="majorBidi" w:cstheme="majorBidi"/>
        </w:rPr>
      </w:pPr>
      <w:r w:rsidRPr="00B949D9">
        <w:rPr>
          <w:rFonts w:asciiTheme="majorBidi" w:hAnsiTheme="majorBidi" w:cstheme="majorBidi"/>
        </w:rPr>
        <w:t>Loi d’association est-elle vérifier?</w:t>
      </w:r>
    </w:p>
    <w:p w:rsidR="00B949D9" w:rsidRPr="00B949D9" w:rsidRDefault="00B949D9" w:rsidP="00B949D9">
      <w:pPr>
        <w:spacing w:after="0" w:line="240" w:lineRule="auto"/>
        <w:jc w:val="both"/>
        <w:rPr>
          <w:rFonts w:asciiTheme="majorBidi" w:hAnsiTheme="majorBidi" w:cstheme="majorBidi"/>
        </w:rPr>
      </w:pPr>
      <w:r w:rsidRPr="00B949D9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</w:t>
      </w:r>
    </w:p>
    <w:p w:rsidR="00B949D9" w:rsidRPr="00B949D9" w:rsidRDefault="00B949D9" w:rsidP="00B949D9">
      <w:pPr>
        <w:spacing w:after="0" w:line="240" w:lineRule="auto"/>
        <w:jc w:val="both"/>
        <w:rPr>
          <w:rFonts w:asciiTheme="majorBidi" w:hAnsiTheme="majorBidi" w:cstheme="majorBidi"/>
        </w:rPr>
      </w:pPr>
      <w:r w:rsidRPr="00B949D9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</w:t>
      </w:r>
    </w:p>
    <w:p w:rsidR="00B949D9" w:rsidRPr="00B949D9" w:rsidRDefault="00B949D9" w:rsidP="00B949D9">
      <w:pPr>
        <w:spacing w:after="0" w:line="240" w:lineRule="auto"/>
        <w:jc w:val="both"/>
        <w:rPr>
          <w:rFonts w:asciiTheme="majorBidi" w:hAnsiTheme="majorBidi" w:cstheme="majorBidi"/>
        </w:rPr>
      </w:pPr>
      <w:r w:rsidRPr="00B949D9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………………………………………………………………………………………………………………………………...</w:t>
      </w:r>
    </w:p>
    <w:p w:rsidR="00B949D9" w:rsidRPr="00B949D9" w:rsidRDefault="00B949D9" w:rsidP="00B949D9">
      <w:pPr>
        <w:spacing w:after="0" w:line="240" w:lineRule="auto"/>
        <w:jc w:val="both"/>
        <w:rPr>
          <w:rFonts w:asciiTheme="majorBidi" w:hAnsiTheme="majorBidi" w:cstheme="majorBidi"/>
        </w:rPr>
      </w:pPr>
      <w:r w:rsidRPr="00B949D9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………………………………………………………………………………………………………………………………...</w:t>
      </w:r>
    </w:p>
    <w:p w:rsidR="00B949D9" w:rsidRPr="00B949D9" w:rsidRDefault="00B949D9" w:rsidP="00B949D9">
      <w:pPr>
        <w:spacing w:after="0" w:line="240" w:lineRule="auto"/>
        <w:jc w:val="both"/>
        <w:rPr>
          <w:rFonts w:asciiTheme="majorBidi" w:hAnsiTheme="majorBidi" w:cstheme="majorBidi"/>
        </w:rPr>
      </w:pPr>
      <w:r w:rsidRPr="00B949D9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………………………………………………………………………………………………………………………………...</w:t>
      </w:r>
    </w:p>
    <w:p w:rsidR="00A242CE" w:rsidRPr="00F55436" w:rsidRDefault="00F55436" w:rsidP="00F55436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</w:rPr>
      </w:pPr>
      <w:r w:rsidRPr="00F55436">
        <w:rPr>
          <w:rFonts w:asciiTheme="majorBidi" w:hAnsiTheme="majorBidi" w:cstheme="majorBidi"/>
          <w:b/>
          <w:bCs/>
          <w:i/>
          <w:iCs/>
        </w:rPr>
        <w:t>VERIFICATION DES LOIS DE KIRCHHOFF </w:t>
      </w:r>
    </w:p>
    <w:p w:rsidR="0050605E" w:rsidRPr="0050605E" w:rsidRDefault="0050605E" w:rsidP="002A718F">
      <w:pPr>
        <w:spacing w:after="0" w:line="240" w:lineRule="auto"/>
        <w:jc w:val="both"/>
        <w:rPr>
          <w:rFonts w:asciiTheme="majorBidi" w:hAnsiTheme="majorBidi" w:cstheme="majorBidi"/>
        </w:rPr>
      </w:pPr>
      <w:r w:rsidRPr="0050605E">
        <w:rPr>
          <w:rFonts w:asciiTheme="majorBidi" w:hAnsiTheme="majorBidi" w:cstheme="majorBidi"/>
        </w:rPr>
        <w:t>Schémas de montage</w:t>
      </w:r>
    </w:p>
    <w:p w:rsidR="0050605E" w:rsidRDefault="0050605E" w:rsidP="0050605E">
      <w:pPr>
        <w:spacing w:after="0" w:line="240" w:lineRule="auto"/>
        <w:jc w:val="both"/>
        <w:rPr>
          <w:rFonts w:asciiTheme="majorBidi" w:hAnsiTheme="majorBidi" w:cstheme="majorBidi"/>
        </w:rPr>
      </w:pPr>
      <w:r w:rsidRPr="0050605E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42CE" w:rsidRDefault="00A242CE" w:rsidP="0050605E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Theme="majorBidi" w:hAnsiTheme="majorBidi" w:cstheme="majorBidi"/>
          <w:i/>
          <w:iCs/>
          <w:u w:val="single"/>
        </w:rPr>
      </w:pPr>
      <w:r w:rsidRPr="0050605E">
        <w:rPr>
          <w:rFonts w:asciiTheme="majorBidi" w:hAnsiTheme="majorBidi" w:cstheme="majorBidi"/>
          <w:i/>
          <w:iCs/>
          <w:u w:val="single"/>
        </w:rPr>
        <w:t xml:space="preserve"> loi des mailles </w:t>
      </w:r>
    </w:p>
    <w:p w:rsidR="0050605E" w:rsidRPr="0050605E" w:rsidRDefault="0050605E" w:rsidP="0050605E">
      <w:pPr>
        <w:spacing w:after="0" w:line="240" w:lineRule="auto"/>
        <w:jc w:val="both"/>
        <w:rPr>
          <w:rFonts w:asciiTheme="majorBidi" w:hAnsiTheme="majorBidi" w:cstheme="majorBidi"/>
          <w:i/>
          <w:iCs/>
          <w:u w:val="single"/>
        </w:rPr>
      </w:pPr>
    </w:p>
    <w:tbl>
      <w:tblPr>
        <w:tblStyle w:val="Grilledutableau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083"/>
        <w:gridCol w:w="1034"/>
        <w:gridCol w:w="1034"/>
        <w:gridCol w:w="1034"/>
        <w:gridCol w:w="1034"/>
        <w:gridCol w:w="1034"/>
        <w:gridCol w:w="1035"/>
      </w:tblGrid>
      <w:tr w:rsidR="00F55436" w:rsidRPr="0022652C" w:rsidTr="00D44FA6">
        <w:trPr>
          <w:trHeight w:val="397"/>
        </w:trPr>
        <w:tc>
          <w:tcPr>
            <w:tcW w:w="1083" w:type="dxa"/>
          </w:tcPr>
          <w:p w:rsidR="00F55436" w:rsidRPr="0022652C" w:rsidRDefault="00F55436" w:rsidP="00F55436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  <w:r w:rsidRPr="0022652C">
              <w:rPr>
                <w:rFonts w:asciiTheme="majorBidi" w:hAnsiTheme="majorBidi" w:cstheme="majorBidi"/>
              </w:rPr>
              <w:t>Branche</w:t>
            </w:r>
          </w:p>
        </w:tc>
        <w:tc>
          <w:tcPr>
            <w:tcW w:w="1034" w:type="dxa"/>
          </w:tcPr>
          <w:p w:rsidR="00F55436" w:rsidRPr="0022652C" w:rsidRDefault="00F55436" w:rsidP="00F55436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  <w:r w:rsidRPr="0022652C">
              <w:rPr>
                <w:rFonts w:asciiTheme="majorBidi" w:hAnsiTheme="majorBidi" w:cstheme="majorBidi"/>
              </w:rPr>
              <w:t>U</w:t>
            </w:r>
            <w:r w:rsidRPr="0022652C">
              <w:rPr>
                <w:rFonts w:asciiTheme="majorBidi" w:hAnsiTheme="majorBidi" w:cstheme="majorBidi"/>
                <w:vertAlign w:val="subscript"/>
              </w:rPr>
              <w:t>AB</w:t>
            </w:r>
          </w:p>
        </w:tc>
        <w:tc>
          <w:tcPr>
            <w:tcW w:w="1034" w:type="dxa"/>
          </w:tcPr>
          <w:p w:rsidR="00F55436" w:rsidRPr="0022652C" w:rsidRDefault="00F55436" w:rsidP="00F55436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  <w:r w:rsidRPr="0022652C">
              <w:rPr>
                <w:rFonts w:asciiTheme="majorBidi" w:hAnsiTheme="majorBidi" w:cstheme="majorBidi"/>
              </w:rPr>
              <w:t>U</w:t>
            </w:r>
            <w:r w:rsidRPr="0022652C">
              <w:rPr>
                <w:rFonts w:asciiTheme="majorBidi" w:hAnsiTheme="majorBidi" w:cstheme="majorBidi"/>
                <w:vertAlign w:val="subscript"/>
              </w:rPr>
              <w:t>BC</w:t>
            </w:r>
          </w:p>
        </w:tc>
        <w:tc>
          <w:tcPr>
            <w:tcW w:w="1034" w:type="dxa"/>
          </w:tcPr>
          <w:p w:rsidR="00F55436" w:rsidRPr="0022652C" w:rsidRDefault="00F55436" w:rsidP="00F55436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  <w:r w:rsidRPr="0022652C">
              <w:rPr>
                <w:rFonts w:asciiTheme="majorBidi" w:hAnsiTheme="majorBidi" w:cstheme="majorBidi"/>
              </w:rPr>
              <w:t>U</w:t>
            </w:r>
            <w:r w:rsidRPr="0022652C">
              <w:rPr>
                <w:rFonts w:asciiTheme="majorBidi" w:hAnsiTheme="majorBidi" w:cstheme="majorBidi"/>
                <w:vertAlign w:val="subscript"/>
              </w:rPr>
              <w:t>CD</w:t>
            </w:r>
          </w:p>
        </w:tc>
        <w:tc>
          <w:tcPr>
            <w:tcW w:w="1034" w:type="dxa"/>
          </w:tcPr>
          <w:p w:rsidR="00F55436" w:rsidRPr="0022652C" w:rsidRDefault="00F55436" w:rsidP="00F55436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  <w:r w:rsidRPr="0022652C">
              <w:rPr>
                <w:rFonts w:asciiTheme="majorBidi" w:hAnsiTheme="majorBidi" w:cstheme="majorBidi"/>
              </w:rPr>
              <w:t>U</w:t>
            </w:r>
            <w:r w:rsidRPr="0022652C">
              <w:rPr>
                <w:rFonts w:asciiTheme="majorBidi" w:hAnsiTheme="majorBidi" w:cstheme="majorBidi"/>
                <w:vertAlign w:val="subscript"/>
              </w:rPr>
              <w:t>DE</w:t>
            </w:r>
          </w:p>
        </w:tc>
        <w:tc>
          <w:tcPr>
            <w:tcW w:w="1034" w:type="dxa"/>
          </w:tcPr>
          <w:p w:rsidR="00F55436" w:rsidRPr="0022652C" w:rsidRDefault="00F55436" w:rsidP="00F55436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  <w:r w:rsidRPr="0022652C">
              <w:rPr>
                <w:rFonts w:asciiTheme="majorBidi" w:hAnsiTheme="majorBidi" w:cstheme="majorBidi"/>
              </w:rPr>
              <w:t>U</w:t>
            </w:r>
            <w:r w:rsidRPr="0022652C">
              <w:rPr>
                <w:rFonts w:asciiTheme="majorBidi" w:hAnsiTheme="majorBidi" w:cstheme="majorBidi"/>
                <w:vertAlign w:val="subscript"/>
              </w:rPr>
              <w:t>EF</w:t>
            </w:r>
          </w:p>
        </w:tc>
        <w:tc>
          <w:tcPr>
            <w:tcW w:w="1035" w:type="dxa"/>
          </w:tcPr>
          <w:p w:rsidR="00F55436" w:rsidRPr="0022652C" w:rsidRDefault="00F55436" w:rsidP="00F55436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  <w:r w:rsidRPr="0022652C">
              <w:rPr>
                <w:rFonts w:asciiTheme="majorBidi" w:hAnsiTheme="majorBidi" w:cstheme="majorBidi"/>
              </w:rPr>
              <w:t>U</w:t>
            </w:r>
            <w:r w:rsidRPr="0022652C">
              <w:rPr>
                <w:rFonts w:asciiTheme="majorBidi" w:hAnsiTheme="majorBidi" w:cstheme="majorBidi"/>
                <w:vertAlign w:val="subscript"/>
              </w:rPr>
              <w:t>BE</w:t>
            </w:r>
          </w:p>
        </w:tc>
      </w:tr>
      <w:tr w:rsidR="00F55436" w:rsidRPr="0022652C" w:rsidTr="00D44FA6">
        <w:trPr>
          <w:trHeight w:val="397"/>
        </w:trPr>
        <w:tc>
          <w:tcPr>
            <w:tcW w:w="1083" w:type="dxa"/>
          </w:tcPr>
          <w:p w:rsidR="00F55436" w:rsidRPr="0022652C" w:rsidRDefault="0022652C" w:rsidP="00F55436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Cal. (     </w:t>
            </w:r>
            <w:r w:rsidR="00F55436" w:rsidRPr="0022652C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034" w:type="dxa"/>
          </w:tcPr>
          <w:p w:rsidR="00F55436" w:rsidRPr="0022652C" w:rsidRDefault="00F55436" w:rsidP="00F55436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034" w:type="dxa"/>
          </w:tcPr>
          <w:p w:rsidR="00F55436" w:rsidRPr="0022652C" w:rsidRDefault="00F55436" w:rsidP="00F55436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034" w:type="dxa"/>
          </w:tcPr>
          <w:p w:rsidR="00F55436" w:rsidRPr="0022652C" w:rsidRDefault="00F55436" w:rsidP="00F55436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034" w:type="dxa"/>
          </w:tcPr>
          <w:p w:rsidR="00F55436" w:rsidRPr="0022652C" w:rsidRDefault="00F55436" w:rsidP="00F55436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034" w:type="dxa"/>
          </w:tcPr>
          <w:p w:rsidR="00F55436" w:rsidRPr="0022652C" w:rsidRDefault="00F55436" w:rsidP="00F55436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035" w:type="dxa"/>
          </w:tcPr>
          <w:p w:rsidR="00F55436" w:rsidRPr="0022652C" w:rsidRDefault="00F55436" w:rsidP="00F55436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</w:p>
        </w:tc>
      </w:tr>
      <w:tr w:rsidR="00F55436" w:rsidRPr="0022652C" w:rsidTr="00D44FA6">
        <w:trPr>
          <w:trHeight w:val="397"/>
        </w:trPr>
        <w:tc>
          <w:tcPr>
            <w:tcW w:w="1083" w:type="dxa"/>
          </w:tcPr>
          <w:p w:rsidR="00F55436" w:rsidRPr="0022652C" w:rsidRDefault="0022652C" w:rsidP="00F55436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U (        </w:t>
            </w:r>
            <w:r w:rsidR="00F55436" w:rsidRPr="0022652C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034" w:type="dxa"/>
          </w:tcPr>
          <w:p w:rsidR="00F55436" w:rsidRPr="0022652C" w:rsidRDefault="00F55436" w:rsidP="00F55436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034" w:type="dxa"/>
          </w:tcPr>
          <w:p w:rsidR="00F55436" w:rsidRPr="0022652C" w:rsidRDefault="00F55436" w:rsidP="00F55436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034" w:type="dxa"/>
          </w:tcPr>
          <w:p w:rsidR="00F55436" w:rsidRPr="0022652C" w:rsidRDefault="00F55436" w:rsidP="00F55436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034" w:type="dxa"/>
          </w:tcPr>
          <w:p w:rsidR="00F55436" w:rsidRPr="0022652C" w:rsidRDefault="00F55436" w:rsidP="00F55436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034" w:type="dxa"/>
          </w:tcPr>
          <w:p w:rsidR="00F55436" w:rsidRPr="0022652C" w:rsidRDefault="00F55436" w:rsidP="00F55436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035" w:type="dxa"/>
          </w:tcPr>
          <w:p w:rsidR="00F55436" w:rsidRPr="0022652C" w:rsidRDefault="00F55436" w:rsidP="00F55436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</w:p>
        </w:tc>
      </w:tr>
      <w:tr w:rsidR="00F55436" w:rsidRPr="0022652C" w:rsidTr="00D44FA6">
        <w:trPr>
          <w:trHeight w:val="397"/>
        </w:trPr>
        <w:tc>
          <w:tcPr>
            <w:tcW w:w="1083" w:type="dxa"/>
          </w:tcPr>
          <w:p w:rsidR="00F55436" w:rsidRPr="0022652C" w:rsidRDefault="0022652C" w:rsidP="00F55436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sym w:font="Mathematica1" w:char="F044"/>
            </w:r>
            <w:r>
              <w:rPr>
                <w:rFonts w:asciiTheme="majorBidi" w:hAnsiTheme="majorBidi" w:cstheme="majorBidi"/>
              </w:rPr>
              <w:t xml:space="preserve">U (      </w:t>
            </w:r>
            <w:r w:rsidR="00F55436" w:rsidRPr="0022652C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034" w:type="dxa"/>
          </w:tcPr>
          <w:p w:rsidR="00F55436" w:rsidRPr="0022652C" w:rsidRDefault="00F55436" w:rsidP="00F55436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034" w:type="dxa"/>
          </w:tcPr>
          <w:p w:rsidR="00F55436" w:rsidRPr="0022652C" w:rsidRDefault="00F55436" w:rsidP="00F55436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034" w:type="dxa"/>
          </w:tcPr>
          <w:p w:rsidR="00F55436" w:rsidRPr="0022652C" w:rsidRDefault="00F55436" w:rsidP="00F55436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034" w:type="dxa"/>
          </w:tcPr>
          <w:p w:rsidR="00F55436" w:rsidRPr="0022652C" w:rsidRDefault="00F55436" w:rsidP="00F55436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034" w:type="dxa"/>
          </w:tcPr>
          <w:p w:rsidR="00F55436" w:rsidRPr="0022652C" w:rsidRDefault="00F55436" w:rsidP="00F55436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035" w:type="dxa"/>
          </w:tcPr>
          <w:p w:rsidR="00F55436" w:rsidRPr="0022652C" w:rsidRDefault="00F55436" w:rsidP="00F55436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</w:p>
        </w:tc>
      </w:tr>
    </w:tbl>
    <w:p w:rsidR="0022652C" w:rsidRDefault="0022652C" w:rsidP="0022652C">
      <w:pPr>
        <w:tabs>
          <w:tab w:val="left" w:pos="1365"/>
        </w:tabs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sym w:font="Mathematica1" w:char="F044"/>
      </w:r>
      <w:r>
        <w:rPr>
          <w:rFonts w:asciiTheme="majorBidi" w:hAnsiTheme="majorBidi" w:cstheme="majorBidi"/>
        </w:rPr>
        <w:t>U =</w:t>
      </w:r>
    </w:p>
    <w:p w:rsidR="00F55436" w:rsidRPr="00F55436" w:rsidRDefault="00F55436" w:rsidP="0022652C">
      <w:pPr>
        <w:tabs>
          <w:tab w:val="left" w:pos="1365"/>
        </w:tabs>
        <w:spacing w:after="0"/>
        <w:jc w:val="both"/>
        <w:rPr>
          <w:rFonts w:asciiTheme="majorBidi" w:hAnsiTheme="majorBidi" w:cstheme="majorBidi"/>
        </w:rPr>
      </w:pPr>
      <w:r w:rsidRPr="00F55436">
        <w:rPr>
          <w:rFonts w:asciiTheme="majorBidi" w:hAnsiTheme="majorBidi" w:cstheme="majorBidi"/>
        </w:rPr>
        <w:t>Calcul théorique la différence de potentiel  de chaque branche</w:t>
      </w:r>
      <w:r w:rsidR="008C1509">
        <w:rPr>
          <w:rFonts w:asciiTheme="majorBidi" w:hAnsiTheme="majorBidi" w:cstheme="majorBidi"/>
        </w:rPr>
        <w:t xml:space="preserve"> et les courants électriques </w:t>
      </w:r>
    </w:p>
    <w:p w:rsidR="00F55436" w:rsidRPr="00A359AA" w:rsidRDefault="00F55436" w:rsidP="00A359AA">
      <w:pPr>
        <w:jc w:val="both"/>
        <w:rPr>
          <w:rFonts w:asciiTheme="majorBidi" w:hAnsiTheme="majorBidi" w:cstheme="majorBidi"/>
        </w:rPr>
      </w:pPr>
      <w:r w:rsidRPr="00A359AA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55436" w:rsidRDefault="00F55436" w:rsidP="008C1509">
      <w:pPr>
        <w:spacing w:after="1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C1509" w:rsidRPr="008C1509" w:rsidRDefault="008C1509" w:rsidP="008C1509">
      <w:pPr>
        <w:spacing w:after="0"/>
        <w:rPr>
          <w:rFonts w:asciiTheme="majorBidi" w:hAnsiTheme="majorBidi" w:cstheme="majorBidi"/>
        </w:rPr>
      </w:pPr>
      <w:r w:rsidRPr="008C1509">
        <w:rPr>
          <w:rFonts w:asciiTheme="majorBidi" w:hAnsiTheme="majorBidi" w:cstheme="majorBidi"/>
        </w:rPr>
        <w:t>Calcul de U</w:t>
      </w:r>
      <w:r w:rsidRPr="008C1509">
        <w:rPr>
          <w:rFonts w:asciiTheme="majorBidi" w:hAnsiTheme="majorBidi" w:cstheme="majorBidi"/>
          <w:vertAlign w:val="subscript"/>
        </w:rPr>
        <w:t>AB</w:t>
      </w:r>
      <w:r w:rsidRPr="008C1509">
        <w:rPr>
          <w:rFonts w:asciiTheme="majorBidi" w:hAnsiTheme="majorBidi" w:cstheme="majorBidi"/>
        </w:rPr>
        <w:t>+ U</w:t>
      </w:r>
      <w:r>
        <w:rPr>
          <w:rFonts w:asciiTheme="majorBidi" w:hAnsiTheme="majorBidi" w:cstheme="majorBidi"/>
          <w:vertAlign w:val="subscript"/>
        </w:rPr>
        <w:t>BE</w:t>
      </w:r>
      <w:r w:rsidRPr="008C1509">
        <w:rPr>
          <w:rFonts w:asciiTheme="majorBidi" w:hAnsiTheme="majorBidi" w:cstheme="majorBidi"/>
        </w:rPr>
        <w:t>+ U</w:t>
      </w:r>
      <w:r>
        <w:rPr>
          <w:rFonts w:asciiTheme="majorBidi" w:hAnsiTheme="majorBidi" w:cstheme="majorBidi"/>
          <w:vertAlign w:val="subscript"/>
        </w:rPr>
        <w:t>EF</w:t>
      </w:r>
      <w:r w:rsidRPr="008C1509">
        <w:rPr>
          <w:rFonts w:asciiTheme="majorBidi" w:hAnsiTheme="majorBidi" w:cstheme="majorBidi"/>
        </w:rPr>
        <w:t>, U</w:t>
      </w:r>
      <w:r>
        <w:rPr>
          <w:rFonts w:asciiTheme="majorBidi" w:hAnsiTheme="majorBidi" w:cstheme="majorBidi"/>
          <w:vertAlign w:val="subscript"/>
        </w:rPr>
        <w:t>AB</w:t>
      </w:r>
      <w:r w:rsidRPr="008C1509">
        <w:rPr>
          <w:rFonts w:asciiTheme="majorBidi" w:hAnsiTheme="majorBidi" w:cstheme="majorBidi"/>
        </w:rPr>
        <w:t>+ U</w:t>
      </w:r>
      <w:r>
        <w:rPr>
          <w:rFonts w:asciiTheme="majorBidi" w:hAnsiTheme="majorBidi" w:cstheme="majorBidi"/>
          <w:vertAlign w:val="subscript"/>
        </w:rPr>
        <w:t>BC</w:t>
      </w:r>
      <w:r w:rsidRPr="008C1509">
        <w:rPr>
          <w:rFonts w:asciiTheme="majorBidi" w:hAnsiTheme="majorBidi" w:cstheme="majorBidi"/>
        </w:rPr>
        <w:t>+ U</w:t>
      </w:r>
      <w:r>
        <w:rPr>
          <w:rFonts w:asciiTheme="majorBidi" w:hAnsiTheme="majorBidi" w:cstheme="majorBidi"/>
          <w:vertAlign w:val="subscript"/>
        </w:rPr>
        <w:t>CD</w:t>
      </w:r>
      <w:r>
        <w:rPr>
          <w:rFonts w:asciiTheme="majorBidi" w:hAnsiTheme="majorBidi" w:cstheme="majorBidi"/>
        </w:rPr>
        <w:t>+U</w:t>
      </w:r>
      <w:r>
        <w:rPr>
          <w:rFonts w:asciiTheme="majorBidi" w:hAnsiTheme="majorBidi" w:cstheme="majorBidi"/>
          <w:vertAlign w:val="subscript"/>
        </w:rPr>
        <w:t>DE</w:t>
      </w:r>
      <w:r>
        <w:rPr>
          <w:rFonts w:asciiTheme="majorBidi" w:hAnsiTheme="majorBidi" w:cstheme="majorBidi"/>
        </w:rPr>
        <w:t>+U</w:t>
      </w:r>
      <w:r>
        <w:rPr>
          <w:rFonts w:asciiTheme="majorBidi" w:hAnsiTheme="majorBidi" w:cstheme="majorBidi"/>
          <w:vertAlign w:val="subscript"/>
        </w:rPr>
        <w:t>EF</w:t>
      </w:r>
      <w:r w:rsidRPr="008C1509">
        <w:rPr>
          <w:rFonts w:asciiTheme="majorBidi" w:hAnsiTheme="majorBidi" w:cstheme="majorBidi"/>
        </w:rPr>
        <w:t xml:space="preserve"> et U</w:t>
      </w:r>
      <w:r>
        <w:rPr>
          <w:rFonts w:asciiTheme="majorBidi" w:hAnsiTheme="majorBidi" w:cstheme="majorBidi"/>
          <w:vertAlign w:val="subscript"/>
        </w:rPr>
        <w:t>BC</w:t>
      </w:r>
      <w:r w:rsidRPr="008C1509">
        <w:rPr>
          <w:rFonts w:asciiTheme="majorBidi" w:hAnsiTheme="majorBidi" w:cstheme="majorBidi"/>
        </w:rPr>
        <w:t>+ U</w:t>
      </w:r>
      <w:r>
        <w:rPr>
          <w:rFonts w:asciiTheme="majorBidi" w:hAnsiTheme="majorBidi" w:cstheme="majorBidi"/>
          <w:vertAlign w:val="subscript"/>
        </w:rPr>
        <w:t>CD</w:t>
      </w:r>
      <w:r w:rsidRPr="008C1509">
        <w:rPr>
          <w:rFonts w:asciiTheme="majorBidi" w:hAnsiTheme="majorBidi" w:cstheme="majorBidi"/>
        </w:rPr>
        <w:t>+ U</w:t>
      </w:r>
      <w:r>
        <w:rPr>
          <w:rFonts w:asciiTheme="majorBidi" w:hAnsiTheme="majorBidi" w:cstheme="majorBidi"/>
          <w:vertAlign w:val="subscript"/>
        </w:rPr>
        <w:t>DE</w:t>
      </w:r>
    </w:p>
    <w:p w:rsidR="008C1509" w:rsidRDefault="008C1509" w:rsidP="008C150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C1509" w:rsidRDefault="008C1509" w:rsidP="008C150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ommentaire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C1509" w:rsidRPr="0022652C" w:rsidRDefault="008C1509" w:rsidP="008C1509">
      <w:pPr>
        <w:spacing w:after="0"/>
        <w:rPr>
          <w:rFonts w:asciiTheme="majorBidi" w:hAnsiTheme="majorBidi" w:cstheme="majorBidi"/>
        </w:rPr>
      </w:pPr>
      <w:r w:rsidRPr="0022652C">
        <w:rPr>
          <w:rFonts w:asciiTheme="majorBidi" w:hAnsiTheme="majorBidi" w:cstheme="majorBidi"/>
        </w:rPr>
        <w:t>Compression des tensions calculées et les tensions mesurées, justification des éventuels écarts constatés</w:t>
      </w:r>
    </w:p>
    <w:p w:rsidR="008C1509" w:rsidRPr="0022652C" w:rsidRDefault="008C1509" w:rsidP="002A718F">
      <w:pPr>
        <w:spacing w:after="120"/>
        <w:rPr>
          <w:rFonts w:asciiTheme="majorBidi" w:hAnsiTheme="majorBidi" w:cstheme="majorBidi"/>
        </w:rPr>
      </w:pPr>
      <w:r w:rsidRPr="0022652C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C1509" w:rsidRPr="008C1509" w:rsidRDefault="008C1509" w:rsidP="008C1509">
      <w:pPr>
        <w:pStyle w:val="Paragraphedeliste"/>
        <w:numPr>
          <w:ilvl w:val="0"/>
          <w:numId w:val="6"/>
        </w:numPr>
        <w:spacing w:after="120"/>
        <w:rPr>
          <w:rFonts w:asciiTheme="majorBidi" w:hAnsiTheme="majorBidi" w:cstheme="majorBidi"/>
          <w:i/>
          <w:iCs/>
        </w:rPr>
      </w:pPr>
      <w:r w:rsidRPr="008C1509">
        <w:rPr>
          <w:rFonts w:asciiTheme="majorBidi" w:hAnsiTheme="majorBidi" w:cstheme="majorBidi"/>
          <w:i/>
          <w:iCs/>
        </w:rPr>
        <w:t>Loi des nœuds</w:t>
      </w:r>
    </w:p>
    <w:tbl>
      <w:tblPr>
        <w:tblStyle w:val="Grilledutableau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157"/>
        <w:gridCol w:w="1034"/>
        <w:gridCol w:w="1178"/>
        <w:gridCol w:w="992"/>
      </w:tblGrid>
      <w:tr w:rsidR="00BC3FEE" w:rsidRPr="0037503A" w:rsidTr="00D44FA6">
        <w:trPr>
          <w:trHeight w:val="397"/>
        </w:trPr>
        <w:tc>
          <w:tcPr>
            <w:tcW w:w="1157" w:type="dxa"/>
          </w:tcPr>
          <w:p w:rsidR="00BC3FEE" w:rsidRPr="0022652C" w:rsidRDefault="001707B7" w:rsidP="00A359AA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Courant</w:t>
            </w:r>
          </w:p>
        </w:tc>
        <w:tc>
          <w:tcPr>
            <w:tcW w:w="1034" w:type="dxa"/>
          </w:tcPr>
          <w:p w:rsidR="00BC3FEE" w:rsidRPr="001707B7" w:rsidRDefault="001707B7" w:rsidP="00A359AA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  <w:r w:rsidRPr="001707B7">
              <w:rPr>
                <w:rFonts w:asciiTheme="majorBidi" w:hAnsiTheme="majorBidi" w:cstheme="majorBidi"/>
              </w:rPr>
              <w:t>Valeur</w:t>
            </w:r>
          </w:p>
        </w:tc>
        <w:tc>
          <w:tcPr>
            <w:tcW w:w="1178" w:type="dxa"/>
          </w:tcPr>
          <w:p w:rsidR="00BC3FEE" w:rsidRPr="0022652C" w:rsidRDefault="00BC3FEE" w:rsidP="00A359AA">
            <w:pPr>
              <w:tabs>
                <w:tab w:val="left" w:pos="1365"/>
              </w:tabs>
              <w:rPr>
                <w:rFonts w:asciiTheme="majorBidi" w:hAnsiTheme="majorBidi" w:cstheme="majorBidi"/>
                <w:vertAlign w:val="subscript"/>
              </w:rPr>
            </w:pPr>
            <w:r>
              <w:rPr>
                <w:rFonts w:asciiTheme="majorBidi" w:hAnsiTheme="majorBidi" w:cstheme="majorBidi"/>
              </w:rPr>
              <w:t>Cal. (      )</w:t>
            </w:r>
          </w:p>
        </w:tc>
        <w:tc>
          <w:tcPr>
            <w:tcW w:w="992" w:type="dxa"/>
          </w:tcPr>
          <w:p w:rsidR="00BC3FEE" w:rsidRPr="0022652C" w:rsidRDefault="00BC3FEE" w:rsidP="00A359AA">
            <w:pPr>
              <w:tabs>
                <w:tab w:val="left" w:pos="1365"/>
              </w:tabs>
              <w:rPr>
                <w:rFonts w:asciiTheme="majorBidi" w:hAnsiTheme="majorBidi" w:cstheme="majorBidi"/>
                <w:vertAlign w:val="subscript"/>
              </w:rPr>
            </w:pPr>
            <w:r>
              <w:rPr>
                <w:rFonts w:asciiTheme="majorBidi" w:hAnsiTheme="majorBidi" w:cstheme="majorBidi"/>
              </w:rPr>
              <w:sym w:font="Mathematica1" w:char="F044"/>
            </w:r>
            <w:r>
              <w:rPr>
                <w:rFonts w:asciiTheme="majorBidi" w:hAnsiTheme="majorBidi" w:cstheme="majorBidi"/>
              </w:rPr>
              <w:t>I (      )</w:t>
            </w:r>
          </w:p>
        </w:tc>
      </w:tr>
      <w:tr w:rsidR="00BC3FEE" w:rsidRPr="0037503A" w:rsidTr="00D44FA6">
        <w:trPr>
          <w:trHeight w:val="397"/>
        </w:trPr>
        <w:tc>
          <w:tcPr>
            <w:tcW w:w="1157" w:type="dxa"/>
          </w:tcPr>
          <w:p w:rsidR="00BC3FEE" w:rsidRPr="00BC3FEE" w:rsidRDefault="00BC3FEE" w:rsidP="00A359AA">
            <w:pPr>
              <w:tabs>
                <w:tab w:val="left" w:pos="1365"/>
              </w:tabs>
              <w:rPr>
                <w:rFonts w:asciiTheme="majorBidi" w:hAnsiTheme="majorBidi" w:cstheme="majorBidi"/>
                <w:vertAlign w:val="subscript"/>
              </w:rPr>
            </w:pPr>
            <w:r>
              <w:rPr>
                <w:rFonts w:asciiTheme="majorBidi" w:hAnsiTheme="majorBidi" w:cstheme="majorBidi"/>
              </w:rPr>
              <w:t>I</w:t>
            </w:r>
            <w:r>
              <w:rPr>
                <w:rFonts w:asciiTheme="majorBidi" w:hAnsiTheme="majorBidi" w:cstheme="majorBidi"/>
                <w:vertAlign w:val="subscript"/>
              </w:rPr>
              <w:t>1</w:t>
            </w:r>
          </w:p>
        </w:tc>
        <w:tc>
          <w:tcPr>
            <w:tcW w:w="1034" w:type="dxa"/>
          </w:tcPr>
          <w:p w:rsidR="00BC3FEE" w:rsidRPr="0022652C" w:rsidRDefault="00BC3FEE" w:rsidP="00A359AA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78" w:type="dxa"/>
          </w:tcPr>
          <w:p w:rsidR="00BC3FEE" w:rsidRPr="0022652C" w:rsidRDefault="00BC3FEE" w:rsidP="00A359AA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BC3FEE" w:rsidRPr="0022652C" w:rsidRDefault="00BC3FEE" w:rsidP="00A359AA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</w:p>
        </w:tc>
      </w:tr>
      <w:tr w:rsidR="00BC3FEE" w:rsidRPr="0037503A" w:rsidTr="00D44FA6">
        <w:trPr>
          <w:trHeight w:val="397"/>
        </w:trPr>
        <w:tc>
          <w:tcPr>
            <w:tcW w:w="1157" w:type="dxa"/>
          </w:tcPr>
          <w:p w:rsidR="00BC3FEE" w:rsidRPr="0022652C" w:rsidRDefault="00BC3FEE" w:rsidP="00A359AA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</w:t>
            </w:r>
            <w:r>
              <w:rPr>
                <w:rFonts w:asciiTheme="majorBidi" w:hAnsiTheme="majorBidi" w:cstheme="majorBidi"/>
                <w:vertAlign w:val="subscript"/>
              </w:rPr>
              <w:t>2</w:t>
            </w:r>
          </w:p>
        </w:tc>
        <w:tc>
          <w:tcPr>
            <w:tcW w:w="1034" w:type="dxa"/>
          </w:tcPr>
          <w:p w:rsidR="00BC3FEE" w:rsidRPr="0022652C" w:rsidRDefault="00BC3FEE" w:rsidP="00A359AA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78" w:type="dxa"/>
          </w:tcPr>
          <w:p w:rsidR="00BC3FEE" w:rsidRPr="0022652C" w:rsidRDefault="00BC3FEE" w:rsidP="00A359AA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BC3FEE" w:rsidRPr="0022652C" w:rsidRDefault="00BC3FEE" w:rsidP="00A359AA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</w:p>
        </w:tc>
      </w:tr>
      <w:tr w:rsidR="00BC3FEE" w:rsidRPr="0037503A" w:rsidTr="00D44FA6">
        <w:trPr>
          <w:trHeight w:val="397"/>
        </w:trPr>
        <w:tc>
          <w:tcPr>
            <w:tcW w:w="1157" w:type="dxa"/>
          </w:tcPr>
          <w:p w:rsidR="00BC3FEE" w:rsidRPr="00BC3FEE" w:rsidRDefault="00BC3FEE" w:rsidP="00A359AA">
            <w:pPr>
              <w:tabs>
                <w:tab w:val="left" w:pos="1365"/>
              </w:tabs>
              <w:rPr>
                <w:rFonts w:asciiTheme="majorBidi" w:hAnsiTheme="majorBidi" w:cstheme="majorBidi"/>
                <w:vertAlign w:val="subscript"/>
              </w:rPr>
            </w:pPr>
            <w:r>
              <w:rPr>
                <w:rFonts w:asciiTheme="majorBidi" w:hAnsiTheme="majorBidi" w:cstheme="majorBidi"/>
              </w:rPr>
              <w:t>I</w:t>
            </w:r>
            <w:r>
              <w:rPr>
                <w:rFonts w:asciiTheme="majorBidi" w:hAnsiTheme="majorBidi" w:cstheme="majorBidi"/>
                <w:vertAlign w:val="subscript"/>
              </w:rPr>
              <w:t>3</w:t>
            </w:r>
          </w:p>
        </w:tc>
        <w:tc>
          <w:tcPr>
            <w:tcW w:w="1034" w:type="dxa"/>
          </w:tcPr>
          <w:p w:rsidR="00BC3FEE" w:rsidRPr="0022652C" w:rsidRDefault="00BC3FEE" w:rsidP="00A359AA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178" w:type="dxa"/>
          </w:tcPr>
          <w:p w:rsidR="00BC3FEE" w:rsidRPr="0022652C" w:rsidRDefault="00BC3FEE" w:rsidP="00A359AA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BC3FEE" w:rsidRPr="0022652C" w:rsidRDefault="00BC3FEE" w:rsidP="00A359AA">
            <w:pPr>
              <w:tabs>
                <w:tab w:val="left" w:pos="1365"/>
              </w:tabs>
              <w:rPr>
                <w:rFonts w:asciiTheme="majorBidi" w:hAnsiTheme="majorBidi" w:cstheme="majorBidi"/>
              </w:rPr>
            </w:pPr>
          </w:p>
        </w:tc>
      </w:tr>
    </w:tbl>
    <w:p w:rsidR="0022652C" w:rsidRDefault="0022652C" w:rsidP="0022652C">
      <w:pPr>
        <w:tabs>
          <w:tab w:val="left" w:pos="1365"/>
        </w:tabs>
        <w:spacing w:after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sym w:font="Mathematica1" w:char="F044"/>
      </w:r>
      <w:r>
        <w:rPr>
          <w:rFonts w:asciiTheme="majorBidi" w:hAnsiTheme="majorBidi" w:cstheme="majorBidi"/>
        </w:rPr>
        <w:t>I =</w:t>
      </w:r>
    </w:p>
    <w:p w:rsidR="0022652C" w:rsidRPr="0022652C" w:rsidRDefault="0022652C" w:rsidP="0022652C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Comparaison entre</w:t>
      </w:r>
      <w:r w:rsidRPr="00931E5F">
        <w:rPr>
          <w:rFonts w:asciiTheme="majorBidi" w:hAnsiTheme="majorBidi" w:cstheme="majorBidi"/>
        </w:rPr>
        <w:t xml:space="preserve">  I</w:t>
      </w:r>
      <w:r w:rsidRPr="00931E5F">
        <w:rPr>
          <w:rFonts w:asciiTheme="majorBidi" w:hAnsiTheme="majorBidi" w:cstheme="majorBidi"/>
          <w:vertAlign w:val="subscript"/>
        </w:rPr>
        <w:t>2</w:t>
      </w:r>
      <w:r w:rsidRPr="00931E5F">
        <w:rPr>
          <w:rFonts w:asciiTheme="majorBidi" w:hAnsiTheme="majorBidi" w:cstheme="majorBidi"/>
        </w:rPr>
        <w:t>+ I</w:t>
      </w:r>
      <w:r w:rsidRPr="00931E5F">
        <w:rPr>
          <w:rFonts w:asciiTheme="majorBidi" w:hAnsiTheme="majorBidi" w:cstheme="majorBidi"/>
          <w:vertAlign w:val="subscript"/>
        </w:rPr>
        <w:t>3</w:t>
      </w:r>
      <w:r w:rsidRPr="00931E5F">
        <w:rPr>
          <w:rFonts w:asciiTheme="majorBidi" w:hAnsiTheme="majorBidi" w:cstheme="majorBidi"/>
        </w:rPr>
        <w:t xml:space="preserve"> et I</w:t>
      </w:r>
      <w:r w:rsidRPr="00931E5F">
        <w:rPr>
          <w:rFonts w:asciiTheme="majorBidi" w:hAnsiTheme="majorBidi" w:cstheme="majorBidi"/>
          <w:vertAlign w:val="subscript"/>
        </w:rPr>
        <w:t>1</w:t>
      </w:r>
      <w:r w:rsidRPr="00931E5F">
        <w:rPr>
          <w:rFonts w:asciiTheme="majorBidi" w:hAnsiTheme="majorBidi" w:cstheme="majorBidi"/>
        </w:rPr>
        <w:t xml:space="preserve">. </w:t>
      </w:r>
      <w:r>
        <w:rPr>
          <w:rFonts w:asciiTheme="majorBidi" w:hAnsiTheme="majorBidi" w:cstheme="majorBidi"/>
        </w:rPr>
        <w:t>Commentaire</w:t>
      </w:r>
    </w:p>
    <w:p w:rsidR="0022652C" w:rsidRDefault="0022652C" w:rsidP="0022652C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2652C" w:rsidRPr="0022652C" w:rsidRDefault="0022652C" w:rsidP="0022652C">
      <w:pPr>
        <w:spacing w:after="0"/>
        <w:rPr>
          <w:rFonts w:asciiTheme="majorBidi" w:hAnsiTheme="majorBidi" w:cstheme="majorBidi"/>
        </w:rPr>
      </w:pPr>
      <w:r w:rsidRPr="0022652C">
        <w:rPr>
          <w:rFonts w:asciiTheme="majorBidi" w:hAnsiTheme="majorBidi" w:cstheme="majorBidi"/>
        </w:rPr>
        <w:t>Compression d</w:t>
      </w:r>
      <w:r w:rsidR="002A718F">
        <w:rPr>
          <w:rFonts w:asciiTheme="majorBidi" w:hAnsiTheme="majorBidi" w:cstheme="majorBidi"/>
        </w:rPr>
        <w:t xml:space="preserve">es intensités des </w:t>
      </w:r>
      <w:r w:rsidR="006667A0">
        <w:rPr>
          <w:rFonts w:asciiTheme="majorBidi" w:hAnsiTheme="majorBidi" w:cstheme="majorBidi"/>
        </w:rPr>
        <w:t>courant</w:t>
      </w:r>
      <w:r w:rsidR="002A718F">
        <w:rPr>
          <w:rFonts w:asciiTheme="majorBidi" w:hAnsiTheme="majorBidi" w:cstheme="majorBidi"/>
        </w:rPr>
        <w:t>s</w:t>
      </w:r>
      <w:r w:rsidR="006667A0">
        <w:rPr>
          <w:rFonts w:asciiTheme="majorBidi" w:hAnsiTheme="majorBidi" w:cstheme="majorBidi"/>
        </w:rPr>
        <w:t xml:space="preserve"> calculées et </w:t>
      </w:r>
      <w:r w:rsidRPr="0022652C">
        <w:rPr>
          <w:rFonts w:asciiTheme="majorBidi" w:hAnsiTheme="majorBidi" w:cstheme="majorBidi"/>
        </w:rPr>
        <w:t xml:space="preserve"> mesurées, justification des éventuels écarts constatés</w:t>
      </w:r>
    </w:p>
    <w:p w:rsidR="006667A0" w:rsidRPr="0022652C" w:rsidRDefault="006667A0" w:rsidP="006667A0">
      <w:pPr>
        <w:rPr>
          <w:rFonts w:asciiTheme="majorBidi" w:hAnsiTheme="majorBidi" w:cstheme="majorBidi"/>
        </w:rPr>
      </w:pPr>
      <w:r w:rsidRPr="0022652C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C1509" w:rsidRPr="002A718F" w:rsidRDefault="002A718F" w:rsidP="008C1509">
      <w:pPr>
        <w:spacing w:after="120"/>
        <w:rPr>
          <w:rFonts w:asciiTheme="majorBidi" w:hAnsiTheme="majorBidi" w:cstheme="majorBidi"/>
          <w:b/>
          <w:bCs/>
        </w:rPr>
      </w:pPr>
      <w:r w:rsidRPr="002A718F">
        <w:rPr>
          <w:rFonts w:asciiTheme="majorBidi" w:hAnsiTheme="majorBidi" w:cstheme="majorBidi"/>
          <w:b/>
          <w:bCs/>
        </w:rPr>
        <w:t>CONCLUSION</w:t>
      </w:r>
    </w:p>
    <w:p w:rsidR="006667A0" w:rsidRDefault="006667A0" w:rsidP="006667A0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55436" w:rsidRDefault="006667A0" w:rsidP="0050605E">
      <w:pPr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………………………………………………………………………………………………………………………….................</w:t>
      </w:r>
    </w:p>
    <w:p w:rsidR="00F55436" w:rsidRPr="006667A0" w:rsidRDefault="006667A0" w:rsidP="006667A0">
      <w:pPr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…………………………………………………………………………………………………………………………………….</w:t>
      </w:r>
    </w:p>
    <w:sectPr w:rsidR="00F55436" w:rsidRPr="006667A0" w:rsidSect="00257855">
      <w:footerReference w:type="default" r:id="rId8"/>
      <w:pgSz w:w="11906" w:h="16838"/>
      <w:pgMar w:top="567" w:right="397" w:bottom="567" w:left="454" w:header="0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318" w:rsidRDefault="00771318" w:rsidP="00257855">
      <w:pPr>
        <w:spacing w:after="0" w:line="240" w:lineRule="auto"/>
      </w:pPr>
      <w:r>
        <w:separator/>
      </w:r>
    </w:p>
  </w:endnote>
  <w:endnote w:type="continuationSeparator" w:id="1">
    <w:p w:rsidR="00771318" w:rsidRDefault="00771318" w:rsidP="00257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thematica1">
    <w:panose1 w:val="05000502060100000001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396" w:rsidRDefault="001A7396" w:rsidP="00257855">
    <w:pPr>
      <w:pStyle w:val="Pieddepage"/>
    </w:pPr>
    <w:r w:rsidRPr="006F2DD1">
      <w:rPr>
        <w:rFonts w:asciiTheme="majorBidi" w:eastAsiaTheme="majorEastAsia" w:hAnsiTheme="majorBidi" w:cstheme="majorBidi"/>
        <w:sz w:val="16"/>
        <w:szCs w:val="16"/>
      </w:rPr>
      <w:t>Technologie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Bidi" w:eastAsiaTheme="majorEastAsia" w:hAnsiTheme="majorBidi" w:cstheme="majorBidi"/>
        <w:b/>
        <w:bCs/>
      </w:rPr>
      <w:t>E3</w:t>
    </w:r>
    <w:r w:rsidRPr="006F2DD1">
      <w:rPr>
        <w:rFonts w:asciiTheme="majorBidi" w:eastAsiaTheme="majorEastAsia" w:hAnsiTheme="majorBidi" w:cstheme="majorBidi"/>
        <w:b/>
        <w:bCs/>
      </w:rPr>
      <w:t>-</w:t>
    </w:r>
    <w:r w:rsidR="009E1054" w:rsidRPr="009E1054">
      <w:rPr>
        <w:rFonts w:asciiTheme="majorBidi" w:eastAsiaTheme="minorEastAsia" w:hAnsiTheme="majorBidi" w:cstheme="majorBidi"/>
        <w:b/>
        <w:bCs/>
      </w:rPr>
      <w:fldChar w:fldCharType="begin"/>
    </w:r>
    <w:r w:rsidRPr="006F2DD1">
      <w:rPr>
        <w:rFonts w:asciiTheme="majorBidi" w:hAnsiTheme="majorBidi" w:cstheme="majorBidi"/>
        <w:b/>
        <w:bCs/>
      </w:rPr>
      <w:instrText>PAGE   \* MERGEFORMAT</w:instrText>
    </w:r>
    <w:r w:rsidR="009E1054" w:rsidRPr="009E1054">
      <w:rPr>
        <w:rFonts w:asciiTheme="majorBidi" w:eastAsiaTheme="minorEastAsia" w:hAnsiTheme="majorBidi" w:cstheme="majorBidi"/>
        <w:b/>
        <w:bCs/>
      </w:rPr>
      <w:fldChar w:fldCharType="separate"/>
    </w:r>
    <w:r w:rsidR="005F62AA" w:rsidRPr="005F62AA">
      <w:rPr>
        <w:rFonts w:asciiTheme="majorBidi" w:eastAsiaTheme="majorEastAsia" w:hAnsiTheme="majorBidi" w:cstheme="majorBidi"/>
        <w:b/>
        <w:bCs/>
        <w:noProof/>
      </w:rPr>
      <w:t>4</w:t>
    </w:r>
    <w:r w:rsidR="009E1054" w:rsidRPr="006F2DD1">
      <w:rPr>
        <w:rFonts w:asciiTheme="majorBidi" w:eastAsiaTheme="majorEastAsia" w:hAnsiTheme="majorBidi" w:cstheme="majorBidi"/>
        <w:b/>
        <w:bCs/>
      </w:rPr>
      <w:fldChar w:fldCharType="end"/>
    </w:r>
    <w:r w:rsidR="009E1054">
      <w:rPr>
        <w:noProof/>
        <w:lang w:eastAsia="fr-FR"/>
      </w:rPr>
      <w:pict>
        <v:group id="Groupe 441" o:spid="_x0000_s6147" style="position:absolute;margin-left:0;margin-top:0;width:610.8pt;height:64.8pt;flip:y;z-index:251659264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" o:allowincell="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6149" type="#_x0000_t32" style="position:absolute;left:9;top:1433;width:1220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IqsccAAADcAAAADwAAAGRycy9kb3ducmV2LnhtbESPQWsCMRSE7wX/Q3hCL1KzLlupq1Fs&#10;QWhpKWh78PjYPDeLm5clibr11zcFocdhZr5hFqvetuJMPjSOFUzGGQjiyumGawXfX5uHJxAhImts&#10;HZOCHwqwWg7uFlhqd+EtnXexFgnCoUQFJsaulDJUhiyGseuIk3dw3mJM0tdSe7wkuG1lnmVTabHh&#10;tGCwoxdD1XF3sgqe3zfX4rH+nPkTvY2u5iPb591Rqfthv56DiNTH//Ct/aoVFEUOf2fS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YiqxxwAAANwAAAAPAAAAAAAA&#10;AAAAAAAAAKECAABkcnMvZG93bnJldi54bWxQSwUGAAAAAAQABAD5AAAAlQMAAAAA&#10;" strokecolor="#31849b"/>
          <v:rect id="Rectangle 443" o:spid="_x0000_s6148" style="position:absolute;left:8;top:9;width:4031;height:14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QfIcUA&#10;AADcAAAADwAAAGRycy9kb3ducmV2LnhtbESPQWvCQBSE74X+h+UJvUjdWEUkdZUiSIMIYrSeH9nX&#10;JJh9G7PbJP57VxB6HGbmG2ax6k0lWmpcaVnBeBSBIM6sLjlXcDpu3ucgnEfWWFkmBTdysFq+viww&#10;1rbjA7Wpz0WAsItRQeF9HUvpsoIMupGtiYP3axuDPsgml7rBLsBNJT+iaCYNlhwWCqxpXVB2Sf+M&#10;gi7bt+fj7lvuh+fE8jW5rtOfrVJvg/7rE4Sn3v+Hn+1EK5hOJ/A4E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pB8hxQAAANwAAAAPAAAAAAAAAAAAAAAAAJgCAABkcnMv&#10;ZG93bnJldi54bWxQSwUGAAAAAAQABAD1AAAAigMAAAAA&#10;" filled="f" stroked="f"/>
          <w10:wrap anchorx="page" anchory="page"/>
        </v:group>
      </w:pict>
    </w:r>
    <w:r w:rsidR="009E1054">
      <w:rPr>
        <w:noProof/>
        <w:lang w:eastAsia="fr-FR"/>
      </w:rPr>
      <w:pict>
        <v:rect id="Rectangle 444" o:spid="_x0000_s6146" style="position:absolute;margin-left:0;margin-top:0;width:7.15pt;height:64.8pt;z-index:251661312;visibility:visible;mso-height-percent:900;mso-position-horizontal:center;mso-position-horizontal-relative:left-margin-area;mso-position-vertical:bottom;mso-position-vertical-relative:page;mso-height-percent:900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" fillcolor="#4bacc6 [3208]" strokecolor="#4f81bd [3204]">
          <w10:wrap anchorx="margin" anchory="page"/>
        </v:rect>
      </w:pict>
    </w:r>
    <w:r w:rsidR="009E1054">
      <w:rPr>
        <w:noProof/>
        <w:lang w:eastAsia="fr-FR"/>
      </w:rPr>
      <w:pict>
        <v:rect id="Rectangle 445" o:spid="_x0000_s6145" style="position:absolute;margin-left:0;margin-top:0;width:7.2pt;height:64.8pt;z-index:251660288;visibility:visible;mso-height-percent:900;mso-position-horizontal:center;mso-position-horizontal-relative:right-margin-area;mso-position-vertical:bottom;mso-position-vertical-relative:page;mso-height-percent:900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" fillcolor="#4bacc6 [3208]" strokecolor="#4f81bd [3204]">
          <w10:wrap anchorx="margin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318" w:rsidRDefault="00771318" w:rsidP="00257855">
      <w:pPr>
        <w:spacing w:after="0" w:line="240" w:lineRule="auto"/>
      </w:pPr>
      <w:r>
        <w:separator/>
      </w:r>
    </w:p>
  </w:footnote>
  <w:footnote w:type="continuationSeparator" w:id="1">
    <w:p w:rsidR="00771318" w:rsidRDefault="00771318" w:rsidP="00257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81585"/>
    <w:multiLevelType w:val="hybridMultilevel"/>
    <w:tmpl w:val="9A146F00"/>
    <w:lvl w:ilvl="0" w:tplc="BE9884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324DD"/>
    <w:multiLevelType w:val="hybridMultilevel"/>
    <w:tmpl w:val="7B5E4BF4"/>
    <w:lvl w:ilvl="0" w:tplc="6584F624">
      <w:start w:val="1"/>
      <w:numFmt w:val="lowerLetter"/>
      <w:lvlText w:val="%1-"/>
      <w:lvlJc w:val="left"/>
      <w:pPr>
        <w:ind w:left="208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804" w:hanging="360"/>
      </w:pPr>
    </w:lvl>
    <w:lvl w:ilvl="2" w:tplc="040C001B" w:tentative="1">
      <w:start w:val="1"/>
      <w:numFmt w:val="lowerRoman"/>
      <w:lvlText w:val="%3."/>
      <w:lvlJc w:val="right"/>
      <w:pPr>
        <w:ind w:left="3524" w:hanging="180"/>
      </w:pPr>
    </w:lvl>
    <w:lvl w:ilvl="3" w:tplc="040C000F" w:tentative="1">
      <w:start w:val="1"/>
      <w:numFmt w:val="decimal"/>
      <w:lvlText w:val="%4."/>
      <w:lvlJc w:val="left"/>
      <w:pPr>
        <w:ind w:left="4244" w:hanging="360"/>
      </w:pPr>
    </w:lvl>
    <w:lvl w:ilvl="4" w:tplc="040C0019" w:tentative="1">
      <w:start w:val="1"/>
      <w:numFmt w:val="lowerLetter"/>
      <w:lvlText w:val="%5."/>
      <w:lvlJc w:val="left"/>
      <w:pPr>
        <w:ind w:left="4964" w:hanging="360"/>
      </w:pPr>
    </w:lvl>
    <w:lvl w:ilvl="5" w:tplc="040C001B" w:tentative="1">
      <w:start w:val="1"/>
      <w:numFmt w:val="lowerRoman"/>
      <w:lvlText w:val="%6."/>
      <w:lvlJc w:val="right"/>
      <w:pPr>
        <w:ind w:left="5684" w:hanging="180"/>
      </w:pPr>
    </w:lvl>
    <w:lvl w:ilvl="6" w:tplc="040C000F" w:tentative="1">
      <w:start w:val="1"/>
      <w:numFmt w:val="decimal"/>
      <w:lvlText w:val="%7."/>
      <w:lvlJc w:val="left"/>
      <w:pPr>
        <w:ind w:left="6404" w:hanging="360"/>
      </w:pPr>
    </w:lvl>
    <w:lvl w:ilvl="7" w:tplc="040C0019" w:tentative="1">
      <w:start w:val="1"/>
      <w:numFmt w:val="lowerLetter"/>
      <w:lvlText w:val="%8."/>
      <w:lvlJc w:val="left"/>
      <w:pPr>
        <w:ind w:left="7124" w:hanging="360"/>
      </w:pPr>
    </w:lvl>
    <w:lvl w:ilvl="8" w:tplc="040C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">
    <w:nsid w:val="21D35FE7"/>
    <w:multiLevelType w:val="hybridMultilevel"/>
    <w:tmpl w:val="2076A0CE"/>
    <w:lvl w:ilvl="0" w:tplc="4BB6E24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C787B"/>
    <w:multiLevelType w:val="hybridMultilevel"/>
    <w:tmpl w:val="145C6FCA"/>
    <w:lvl w:ilvl="0" w:tplc="8A54431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8C1C05"/>
    <w:multiLevelType w:val="hybridMultilevel"/>
    <w:tmpl w:val="A63485C2"/>
    <w:lvl w:ilvl="0" w:tplc="FAB228C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E490F"/>
    <w:multiLevelType w:val="hybridMultilevel"/>
    <w:tmpl w:val="9A146F00"/>
    <w:lvl w:ilvl="0" w:tplc="BE9884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B59C5"/>
    <w:multiLevelType w:val="hybridMultilevel"/>
    <w:tmpl w:val="745A4654"/>
    <w:lvl w:ilvl="0" w:tplc="EF74F6A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5F3F49"/>
    <w:multiLevelType w:val="hybridMultilevel"/>
    <w:tmpl w:val="238C0094"/>
    <w:lvl w:ilvl="0" w:tplc="AD40DE06">
      <w:start w:val="1"/>
      <w:numFmt w:val="lowerLetter"/>
      <w:lvlText w:val="%1-"/>
      <w:lvlJc w:val="left"/>
      <w:pPr>
        <w:ind w:left="1724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2444" w:hanging="360"/>
      </w:pPr>
    </w:lvl>
    <w:lvl w:ilvl="2" w:tplc="040C001B" w:tentative="1">
      <w:start w:val="1"/>
      <w:numFmt w:val="lowerRoman"/>
      <w:lvlText w:val="%3."/>
      <w:lvlJc w:val="right"/>
      <w:pPr>
        <w:ind w:left="3164" w:hanging="180"/>
      </w:pPr>
    </w:lvl>
    <w:lvl w:ilvl="3" w:tplc="040C000F" w:tentative="1">
      <w:start w:val="1"/>
      <w:numFmt w:val="decimal"/>
      <w:lvlText w:val="%4."/>
      <w:lvlJc w:val="left"/>
      <w:pPr>
        <w:ind w:left="3884" w:hanging="360"/>
      </w:pPr>
    </w:lvl>
    <w:lvl w:ilvl="4" w:tplc="040C0019" w:tentative="1">
      <w:start w:val="1"/>
      <w:numFmt w:val="lowerLetter"/>
      <w:lvlText w:val="%5."/>
      <w:lvlJc w:val="left"/>
      <w:pPr>
        <w:ind w:left="4604" w:hanging="360"/>
      </w:pPr>
    </w:lvl>
    <w:lvl w:ilvl="5" w:tplc="040C001B" w:tentative="1">
      <w:start w:val="1"/>
      <w:numFmt w:val="lowerRoman"/>
      <w:lvlText w:val="%6."/>
      <w:lvlJc w:val="right"/>
      <w:pPr>
        <w:ind w:left="5324" w:hanging="180"/>
      </w:pPr>
    </w:lvl>
    <w:lvl w:ilvl="6" w:tplc="040C000F" w:tentative="1">
      <w:start w:val="1"/>
      <w:numFmt w:val="decimal"/>
      <w:lvlText w:val="%7."/>
      <w:lvlJc w:val="left"/>
      <w:pPr>
        <w:ind w:left="6044" w:hanging="360"/>
      </w:pPr>
    </w:lvl>
    <w:lvl w:ilvl="7" w:tplc="040C0019" w:tentative="1">
      <w:start w:val="1"/>
      <w:numFmt w:val="lowerLetter"/>
      <w:lvlText w:val="%8."/>
      <w:lvlJc w:val="left"/>
      <w:pPr>
        <w:ind w:left="6764" w:hanging="360"/>
      </w:pPr>
    </w:lvl>
    <w:lvl w:ilvl="8" w:tplc="040C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>
    <w:nsid w:val="7CBD2F81"/>
    <w:multiLevelType w:val="hybridMultilevel"/>
    <w:tmpl w:val="203A9FDE"/>
    <w:lvl w:ilvl="0" w:tplc="A1DAC6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hdrShapeDefaults>
    <o:shapedefaults v:ext="edit" spidmax="11266"/>
    <o:shapelayout v:ext="edit">
      <o:idmap v:ext="edit" data="6"/>
      <o:rules v:ext="edit">
        <o:r id="V:Rule2" type="connector" idref="#AutoShape 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077601"/>
    <w:rsid w:val="00000164"/>
    <w:rsid w:val="000713A8"/>
    <w:rsid w:val="00077601"/>
    <w:rsid w:val="000A1E4D"/>
    <w:rsid w:val="000D3975"/>
    <w:rsid w:val="00105656"/>
    <w:rsid w:val="00153864"/>
    <w:rsid w:val="00163DD0"/>
    <w:rsid w:val="001707B7"/>
    <w:rsid w:val="001A7010"/>
    <w:rsid w:val="001A7396"/>
    <w:rsid w:val="001C52B1"/>
    <w:rsid w:val="0022652C"/>
    <w:rsid w:val="00241B77"/>
    <w:rsid w:val="00257855"/>
    <w:rsid w:val="002A718F"/>
    <w:rsid w:val="002C21C4"/>
    <w:rsid w:val="002F038C"/>
    <w:rsid w:val="00355DB2"/>
    <w:rsid w:val="003A0224"/>
    <w:rsid w:val="003B248D"/>
    <w:rsid w:val="003F617E"/>
    <w:rsid w:val="00407CAA"/>
    <w:rsid w:val="004122CE"/>
    <w:rsid w:val="00423329"/>
    <w:rsid w:val="004257C9"/>
    <w:rsid w:val="00473899"/>
    <w:rsid w:val="004B6E1D"/>
    <w:rsid w:val="005002C0"/>
    <w:rsid w:val="0050605E"/>
    <w:rsid w:val="005139C7"/>
    <w:rsid w:val="005255C9"/>
    <w:rsid w:val="005F62AA"/>
    <w:rsid w:val="00635E71"/>
    <w:rsid w:val="00643593"/>
    <w:rsid w:val="00661456"/>
    <w:rsid w:val="006667A0"/>
    <w:rsid w:val="006F2DD1"/>
    <w:rsid w:val="00704B00"/>
    <w:rsid w:val="007244E0"/>
    <w:rsid w:val="00724B61"/>
    <w:rsid w:val="00771318"/>
    <w:rsid w:val="00777C05"/>
    <w:rsid w:val="007E03D8"/>
    <w:rsid w:val="00802B5A"/>
    <w:rsid w:val="008C1509"/>
    <w:rsid w:val="008E4E54"/>
    <w:rsid w:val="009168D8"/>
    <w:rsid w:val="00931E5F"/>
    <w:rsid w:val="009335FA"/>
    <w:rsid w:val="00944FCB"/>
    <w:rsid w:val="0096620C"/>
    <w:rsid w:val="009E1054"/>
    <w:rsid w:val="00A242CE"/>
    <w:rsid w:val="00A359AA"/>
    <w:rsid w:val="00A470A8"/>
    <w:rsid w:val="00A561C2"/>
    <w:rsid w:val="00A703DF"/>
    <w:rsid w:val="00AC03DF"/>
    <w:rsid w:val="00B56924"/>
    <w:rsid w:val="00B65E08"/>
    <w:rsid w:val="00B949D9"/>
    <w:rsid w:val="00BB3B7C"/>
    <w:rsid w:val="00BC3FEE"/>
    <w:rsid w:val="00C0654F"/>
    <w:rsid w:val="00C75AF2"/>
    <w:rsid w:val="00C76FBD"/>
    <w:rsid w:val="00CA21A2"/>
    <w:rsid w:val="00CE2838"/>
    <w:rsid w:val="00CE6D23"/>
    <w:rsid w:val="00D44FA6"/>
    <w:rsid w:val="00DA21B6"/>
    <w:rsid w:val="00DB7C0B"/>
    <w:rsid w:val="00EE0224"/>
    <w:rsid w:val="00EE4F88"/>
    <w:rsid w:val="00EE612D"/>
    <w:rsid w:val="00EF292F"/>
    <w:rsid w:val="00F008AD"/>
    <w:rsid w:val="00F55436"/>
    <w:rsid w:val="00F90DC7"/>
    <w:rsid w:val="00F923BA"/>
    <w:rsid w:val="00FD2238"/>
    <w:rsid w:val="00FF6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E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7601"/>
    <w:pPr>
      <w:ind w:left="720"/>
      <w:contextualSpacing/>
    </w:pPr>
  </w:style>
  <w:style w:type="table" w:styleId="Grilledutableau">
    <w:name w:val="Table Grid"/>
    <w:basedOn w:val="TableauNormal"/>
    <w:uiPriority w:val="59"/>
    <w:rsid w:val="0007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57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7855"/>
  </w:style>
  <w:style w:type="paragraph" w:styleId="Pieddepage">
    <w:name w:val="footer"/>
    <w:basedOn w:val="Normal"/>
    <w:link w:val="PieddepageCar"/>
    <w:uiPriority w:val="99"/>
    <w:unhideWhenUsed/>
    <w:rsid w:val="00257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7855"/>
  </w:style>
  <w:style w:type="paragraph" w:styleId="Textedebulles">
    <w:name w:val="Balloon Text"/>
    <w:basedOn w:val="Normal"/>
    <w:link w:val="TextedebullesCar"/>
    <w:uiPriority w:val="99"/>
    <w:semiHidden/>
    <w:unhideWhenUsed/>
    <w:rsid w:val="00257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7855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31E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31E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7601"/>
    <w:pPr>
      <w:ind w:left="720"/>
      <w:contextualSpacing/>
    </w:pPr>
  </w:style>
  <w:style w:type="table" w:styleId="Grilledutableau">
    <w:name w:val="Table Grid"/>
    <w:basedOn w:val="TableauNormal"/>
    <w:uiPriority w:val="59"/>
    <w:rsid w:val="0007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57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7855"/>
  </w:style>
  <w:style w:type="paragraph" w:styleId="Pieddepage">
    <w:name w:val="footer"/>
    <w:basedOn w:val="Normal"/>
    <w:link w:val="PieddepageCar"/>
    <w:uiPriority w:val="99"/>
    <w:unhideWhenUsed/>
    <w:rsid w:val="00257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7855"/>
  </w:style>
  <w:style w:type="paragraph" w:styleId="Textedebulles">
    <w:name w:val="Balloon Text"/>
    <w:basedOn w:val="Normal"/>
    <w:link w:val="TextedebullesCar"/>
    <w:uiPriority w:val="99"/>
    <w:semiHidden/>
    <w:unhideWhenUsed/>
    <w:rsid w:val="00257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78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50073-3079-4C1A-9635-B24EF49C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1607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Pyramide</dc:creator>
  <cp:lastModifiedBy>jijel</cp:lastModifiedBy>
  <cp:revision>5</cp:revision>
  <dcterms:created xsi:type="dcterms:W3CDTF">2020-04-29T21:00:00Z</dcterms:created>
  <dcterms:modified xsi:type="dcterms:W3CDTF">2020-05-10T22:31:00Z</dcterms:modified>
</cp:coreProperties>
</file>