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B0E" w:rsidRPr="00B4160D" w:rsidRDefault="003A2B0E" w:rsidP="003A2B0E">
      <w:pPr>
        <w:spacing w:after="0" w:line="240" w:lineRule="auto"/>
        <w:jc w:val="center"/>
        <w:rPr>
          <w:rFonts w:ascii="Bookman Old Style" w:eastAsia="Times New Roman" w:hAnsi="Bookman Old Style" w:cs="Times New Roman"/>
          <w:b/>
          <w:bCs/>
          <w:iCs/>
          <w:sz w:val="18"/>
          <w:szCs w:val="18"/>
          <w:lang w:eastAsia="fr-FR"/>
        </w:rPr>
      </w:pPr>
      <w:r w:rsidRPr="00B4160D">
        <w:rPr>
          <w:rFonts w:ascii="Times New Roman" w:eastAsia="Times New Roman" w:hAnsi="Times New Roman" w:cs="Times New Roman"/>
          <w:b/>
          <w:bCs/>
          <w:sz w:val="24"/>
          <w:szCs w:val="24"/>
          <w:lang w:eastAsia="fr-FR"/>
        </w:rPr>
        <w:t xml:space="preserve">REPUBLIQUE ALGERIENNE DEMOCRATIQUE ET POPULAIRE.                                                                                                       </w:t>
      </w:r>
      <w:r w:rsidRPr="00B4160D">
        <w:rPr>
          <w:rFonts w:ascii="Bookman Old Style" w:eastAsia="Times New Roman" w:hAnsi="Bookman Old Style" w:cs="Times New Roman"/>
          <w:b/>
          <w:bCs/>
          <w:iCs/>
          <w:sz w:val="24"/>
          <w:szCs w:val="24"/>
          <w:lang w:eastAsia="fr-FR"/>
        </w:rPr>
        <w:t>UNIVERSITE A.MIRA – BEJAIA</w:t>
      </w:r>
      <w:r w:rsidRPr="00B4160D">
        <w:rPr>
          <w:rFonts w:ascii="Bookman Old Style" w:eastAsia="Times New Roman" w:hAnsi="Bookman Old Style" w:cs="Times New Roman"/>
          <w:b/>
          <w:bCs/>
          <w:i/>
          <w:iCs/>
          <w:sz w:val="24"/>
          <w:szCs w:val="24"/>
          <w:lang w:eastAsia="fr-FR"/>
        </w:rPr>
        <w:t xml:space="preserve"> - </w:t>
      </w:r>
      <w:r w:rsidRPr="00B4160D">
        <w:rPr>
          <w:rFonts w:ascii="Bookman Old Style" w:eastAsia="Times New Roman" w:hAnsi="Bookman Old Style" w:cs="Times New Roman"/>
          <w:b/>
          <w:bCs/>
          <w:iCs/>
          <w:sz w:val="24"/>
          <w:szCs w:val="24"/>
          <w:lang w:eastAsia="fr-FR"/>
        </w:rPr>
        <w:t>FACULTE DES SCIENCES HUMAINES ET SOCIALES- ABOUDAOU.</w:t>
      </w:r>
    </w:p>
    <w:p w:rsidR="003A2B0E" w:rsidRPr="00B4160D" w:rsidRDefault="003A2B0E" w:rsidP="003A2B0E">
      <w:pPr>
        <w:spacing w:after="0" w:line="240" w:lineRule="auto"/>
        <w:jc w:val="center"/>
        <w:rPr>
          <w:rFonts w:ascii="Bookman Old Style" w:eastAsia="Times New Roman" w:hAnsi="Bookman Old Style" w:cs="Times New Roman"/>
          <w:bCs/>
          <w:iCs/>
          <w:sz w:val="18"/>
          <w:szCs w:val="18"/>
          <w:lang w:eastAsia="fr-FR"/>
        </w:rPr>
      </w:pPr>
    </w:p>
    <w:p w:rsidR="003A2B0E" w:rsidRPr="00B4160D" w:rsidRDefault="003A2B0E" w:rsidP="003A2B0E">
      <w:pPr>
        <w:spacing w:after="0" w:line="240" w:lineRule="auto"/>
        <w:rPr>
          <w:rFonts w:ascii="Bookman Old Style" w:eastAsia="Times New Roman" w:hAnsi="Bookman Old Style" w:cs="Times New Roman"/>
          <w:bCs/>
          <w:iCs/>
          <w:sz w:val="18"/>
          <w:szCs w:val="18"/>
          <w:lang w:eastAsia="fr-FR"/>
        </w:rPr>
      </w:pPr>
    </w:p>
    <w:p w:rsidR="003A2B0E" w:rsidRPr="00B4160D" w:rsidRDefault="003A2B0E" w:rsidP="003A2B0E">
      <w:pPr>
        <w:spacing w:after="0" w:line="240" w:lineRule="auto"/>
        <w:jc w:val="center"/>
        <w:rPr>
          <w:rFonts w:ascii="Arial Black" w:eastAsia="Times New Roman" w:hAnsi="Arial Black" w:cs="Arial"/>
          <w:b/>
          <w:sz w:val="36"/>
          <w:szCs w:val="36"/>
          <w:lang w:eastAsia="fr-FR"/>
        </w:rPr>
      </w:pPr>
      <w:r w:rsidRPr="00B4160D">
        <w:rPr>
          <w:rFonts w:ascii="Arial Black" w:eastAsia="Times New Roman" w:hAnsi="Arial Black" w:cs="Arial"/>
          <w:b/>
          <w:bCs/>
          <w:sz w:val="24"/>
          <w:szCs w:val="24"/>
          <w:lang w:eastAsia="fr-FR"/>
        </w:rPr>
        <w:t>EXAMEN</w:t>
      </w:r>
      <w:r w:rsidRPr="00B4160D">
        <w:rPr>
          <w:rFonts w:ascii="Arial Black" w:eastAsia="Times New Roman" w:hAnsi="Arial Black" w:cs="Arial"/>
          <w:b/>
          <w:sz w:val="24"/>
          <w:szCs w:val="24"/>
          <w:lang w:eastAsia="fr-FR"/>
        </w:rPr>
        <w:t>DU MODULE </w:t>
      </w:r>
      <w:r w:rsidRPr="00CB04DC">
        <w:rPr>
          <w:rFonts w:ascii="Arial Black" w:eastAsia="Times New Roman" w:hAnsi="Arial Black" w:cs="Arial"/>
          <w:b/>
          <w:sz w:val="24"/>
          <w:szCs w:val="24"/>
          <w:lang w:eastAsia="fr-FR"/>
        </w:rPr>
        <w:t xml:space="preserve">DE  </w:t>
      </w:r>
      <w:r>
        <w:rPr>
          <w:rFonts w:ascii="Arial Black" w:eastAsia="Times New Roman" w:hAnsi="Arial Black" w:cs="Arial"/>
          <w:b/>
          <w:sz w:val="24"/>
          <w:szCs w:val="24"/>
          <w:lang w:eastAsia="fr-FR"/>
        </w:rPr>
        <w:t>PSYCHOLOGIE DE LA SANTE</w:t>
      </w:r>
      <w:r w:rsidRPr="00B4160D">
        <w:rPr>
          <w:rFonts w:ascii="Arial Black" w:eastAsia="Times New Roman" w:hAnsi="Arial Black" w:cs="Arial"/>
          <w:b/>
          <w:sz w:val="28"/>
          <w:szCs w:val="28"/>
          <w:lang w:eastAsia="fr-FR"/>
        </w:rPr>
        <w:t>.</w:t>
      </w:r>
    </w:p>
    <w:p w:rsidR="003A2B0E" w:rsidRDefault="003A2B0E">
      <w:pPr>
        <w:rPr>
          <w:rFonts w:ascii="Arial" w:hAnsi="Arial" w:cs="Arial"/>
          <w:color w:val="202124"/>
          <w:shd w:val="clear" w:color="auto" w:fill="FFFFFF"/>
        </w:rPr>
      </w:pPr>
    </w:p>
    <w:p w:rsidR="003A2B0E" w:rsidRDefault="003A2B0E">
      <w:pPr>
        <w:rPr>
          <w:rFonts w:ascii="Arial" w:hAnsi="Arial" w:cs="Arial"/>
          <w:color w:val="202124"/>
          <w:shd w:val="clear" w:color="auto" w:fill="FFFFFF"/>
        </w:rPr>
      </w:pPr>
    </w:p>
    <w:p w:rsidR="003A2B0E" w:rsidRPr="003A2B0E" w:rsidRDefault="003A2B0E">
      <w:pPr>
        <w:rPr>
          <w:rFonts w:asciiTheme="majorBidi" w:hAnsiTheme="majorBidi" w:cstheme="majorBidi"/>
          <w:b/>
          <w:bCs/>
          <w:color w:val="202124"/>
          <w:sz w:val="28"/>
          <w:szCs w:val="28"/>
          <w:shd w:val="clear" w:color="auto" w:fill="FFFFFF"/>
        </w:rPr>
      </w:pPr>
      <w:r w:rsidRPr="003A2B0E">
        <w:rPr>
          <w:rFonts w:asciiTheme="majorBidi" w:hAnsiTheme="majorBidi" w:cstheme="majorBidi"/>
          <w:b/>
          <w:bCs/>
          <w:color w:val="202124"/>
          <w:sz w:val="28"/>
          <w:szCs w:val="28"/>
          <w:shd w:val="clear" w:color="auto" w:fill="FFFFFF"/>
        </w:rPr>
        <w:t>QUESTION</w:t>
      </w:r>
      <w:r>
        <w:rPr>
          <w:rFonts w:asciiTheme="majorBidi" w:hAnsiTheme="majorBidi" w:cstheme="majorBidi"/>
          <w:b/>
          <w:bCs/>
          <w:color w:val="202124"/>
          <w:sz w:val="28"/>
          <w:szCs w:val="28"/>
          <w:shd w:val="clear" w:color="auto" w:fill="FFFFFF"/>
        </w:rPr>
        <w:t> :</w:t>
      </w:r>
    </w:p>
    <w:p w:rsidR="00712A01" w:rsidRPr="003A2B0E" w:rsidRDefault="003A2B0E" w:rsidP="003A2B0E">
      <w:pPr>
        <w:jc w:val="both"/>
        <w:rPr>
          <w:rFonts w:asciiTheme="majorBidi" w:hAnsiTheme="majorBidi" w:cstheme="majorBidi"/>
          <w:b/>
          <w:bCs/>
          <w:color w:val="202124"/>
          <w:sz w:val="28"/>
          <w:szCs w:val="28"/>
          <w:shd w:val="clear" w:color="auto" w:fill="FFFFFF"/>
        </w:rPr>
      </w:pPr>
      <w:bookmarkStart w:id="0" w:name="_GoBack"/>
      <w:r w:rsidRPr="003A2B0E">
        <w:rPr>
          <w:rFonts w:asciiTheme="majorBidi" w:hAnsiTheme="majorBidi" w:cstheme="majorBidi"/>
          <w:b/>
          <w:bCs/>
          <w:color w:val="202124"/>
          <w:sz w:val="28"/>
          <w:szCs w:val="28"/>
          <w:shd w:val="clear" w:color="auto" w:fill="FFFFFF"/>
        </w:rPr>
        <w:t>« </w:t>
      </w:r>
      <w:r w:rsidRPr="003A2B0E">
        <w:rPr>
          <w:rFonts w:asciiTheme="majorBidi" w:hAnsiTheme="majorBidi" w:cstheme="majorBidi"/>
          <w:b/>
          <w:bCs/>
          <w:i/>
          <w:iCs/>
          <w:color w:val="202124"/>
          <w:sz w:val="28"/>
          <w:szCs w:val="28"/>
          <w:shd w:val="clear" w:color="auto" w:fill="FFFFFF"/>
        </w:rPr>
        <w:t>La psychologie de la santé s'intéresse au rôle des facteurs psychologique sur les comportements de santé, ainsi qu'à celui des facteurs psychologiques sur le déclenchement et l'évolution des maladies. Elle intègre les dimensions psychologiques et sociales dans la compréhension de la santé et de la maladie</w:t>
      </w:r>
      <w:r w:rsidRPr="003A2B0E">
        <w:rPr>
          <w:rFonts w:asciiTheme="majorBidi" w:hAnsiTheme="majorBidi" w:cstheme="majorBidi"/>
          <w:b/>
          <w:bCs/>
          <w:color w:val="202124"/>
          <w:sz w:val="28"/>
          <w:szCs w:val="28"/>
          <w:shd w:val="clear" w:color="auto" w:fill="FFFFFF"/>
        </w:rPr>
        <w:t>. »</w:t>
      </w:r>
    </w:p>
    <w:bookmarkEnd w:id="0"/>
    <w:p w:rsidR="003A2B0E" w:rsidRPr="003A2B0E" w:rsidRDefault="003A2B0E" w:rsidP="003A2B0E">
      <w:pPr>
        <w:rPr>
          <w:rFonts w:asciiTheme="majorBidi" w:hAnsiTheme="majorBidi" w:cstheme="majorBidi"/>
          <w:b/>
          <w:bCs/>
          <w:sz w:val="28"/>
          <w:szCs w:val="28"/>
        </w:rPr>
      </w:pPr>
      <w:r w:rsidRPr="003A2B0E">
        <w:rPr>
          <w:rFonts w:asciiTheme="majorBidi" w:hAnsiTheme="majorBidi" w:cstheme="majorBidi"/>
          <w:b/>
          <w:bCs/>
          <w:sz w:val="28"/>
          <w:szCs w:val="28"/>
        </w:rPr>
        <w:t xml:space="preserve">Commentez cette citation ? </w:t>
      </w:r>
    </w:p>
    <w:p w:rsidR="003A2B0E" w:rsidRDefault="003A2B0E" w:rsidP="003A2B0E">
      <w:pPr>
        <w:rPr>
          <w:rFonts w:asciiTheme="majorBidi" w:hAnsiTheme="majorBidi" w:cstheme="majorBidi"/>
        </w:rPr>
      </w:pPr>
    </w:p>
    <w:p w:rsidR="003A2B0E" w:rsidRPr="0028752C" w:rsidRDefault="003A2B0E" w:rsidP="003A2B0E">
      <w:pPr>
        <w:rPr>
          <w:rFonts w:asciiTheme="majorBidi" w:hAnsiTheme="majorBidi" w:cstheme="majorBidi"/>
          <w:b/>
          <w:bCs/>
          <w:color w:val="FF0000"/>
          <w:sz w:val="28"/>
          <w:szCs w:val="28"/>
          <w:u w:val="single"/>
        </w:rPr>
      </w:pPr>
      <w:r w:rsidRPr="0028752C">
        <w:rPr>
          <w:rFonts w:asciiTheme="majorBidi" w:hAnsiTheme="majorBidi" w:cstheme="majorBidi"/>
          <w:b/>
          <w:bCs/>
          <w:color w:val="FF0000"/>
          <w:sz w:val="28"/>
          <w:szCs w:val="28"/>
          <w:u w:val="single"/>
        </w:rPr>
        <w:t xml:space="preserve">REMARQUES  PERTINENTES : </w:t>
      </w:r>
    </w:p>
    <w:p w:rsidR="003A2B0E" w:rsidRPr="00576E2E" w:rsidRDefault="003A2B0E" w:rsidP="003A2B0E">
      <w:pPr>
        <w:jc w:val="both"/>
        <w:rPr>
          <w:rFonts w:asciiTheme="majorBidi" w:eastAsia="+mj-ea" w:hAnsiTheme="majorBidi" w:cstheme="majorBidi"/>
          <w:b/>
          <w:bCs/>
          <w:color w:val="FF0000"/>
          <w:kern w:val="24"/>
          <w:sz w:val="24"/>
          <w:szCs w:val="24"/>
        </w:rPr>
      </w:pPr>
      <w:r w:rsidRPr="00576E2E">
        <w:rPr>
          <w:rFonts w:asciiTheme="majorBidi" w:eastAsia="+mj-ea" w:hAnsiTheme="majorBidi" w:cstheme="majorBidi"/>
          <w:b/>
          <w:bCs/>
          <w:color w:val="FF0000"/>
          <w:kern w:val="24"/>
          <w:sz w:val="24"/>
          <w:szCs w:val="24"/>
        </w:rPr>
        <w:t>- Toute réponse copiée-collée sur le site Internet (Google), ne sera pas prise en considération. Ceci dit, que si l’étudiant(e) se réfère à des citations soutenues ; il doit inscrire en toute honnêteté les auteurs présumés en bas de page.</w:t>
      </w:r>
    </w:p>
    <w:p w:rsidR="003A2B0E" w:rsidRPr="00576E2E" w:rsidRDefault="003A2B0E" w:rsidP="003A2B0E">
      <w:pPr>
        <w:jc w:val="both"/>
        <w:rPr>
          <w:rFonts w:asciiTheme="majorBidi" w:eastAsia="+mj-ea" w:hAnsiTheme="majorBidi" w:cstheme="majorBidi"/>
          <w:b/>
          <w:bCs/>
          <w:color w:val="FF0000"/>
          <w:kern w:val="24"/>
          <w:sz w:val="24"/>
          <w:szCs w:val="24"/>
        </w:rPr>
      </w:pPr>
      <w:r w:rsidRPr="00576E2E">
        <w:rPr>
          <w:rFonts w:asciiTheme="majorBidi" w:eastAsia="+mj-ea" w:hAnsiTheme="majorBidi" w:cstheme="majorBidi"/>
          <w:b/>
          <w:bCs/>
          <w:color w:val="FF0000"/>
          <w:kern w:val="24"/>
          <w:sz w:val="24"/>
          <w:szCs w:val="24"/>
        </w:rPr>
        <w:t xml:space="preserve">- Répondez à la question et uniquement à la question. Evitez autant que possible le hors sujet. </w:t>
      </w:r>
    </w:p>
    <w:p w:rsidR="003A2B0E" w:rsidRPr="00576E2E" w:rsidRDefault="003A2B0E" w:rsidP="003A2B0E">
      <w:pPr>
        <w:jc w:val="both"/>
        <w:rPr>
          <w:rFonts w:asciiTheme="majorBidi" w:eastAsia="+mj-ea" w:hAnsiTheme="majorBidi" w:cstheme="majorBidi"/>
          <w:b/>
          <w:bCs/>
          <w:color w:val="FF0000"/>
          <w:kern w:val="24"/>
          <w:sz w:val="24"/>
          <w:szCs w:val="24"/>
        </w:rPr>
      </w:pPr>
      <w:r w:rsidRPr="00576E2E">
        <w:rPr>
          <w:rFonts w:asciiTheme="majorBidi" w:eastAsia="+mj-ea" w:hAnsiTheme="majorBidi" w:cstheme="majorBidi"/>
          <w:b/>
          <w:bCs/>
          <w:color w:val="FF0000"/>
          <w:kern w:val="24"/>
          <w:sz w:val="24"/>
          <w:szCs w:val="24"/>
        </w:rPr>
        <w:t xml:space="preserve">- Il est formellement interdit de me rendre mes cours en copié -collé. </w:t>
      </w:r>
    </w:p>
    <w:p w:rsidR="003A2B0E" w:rsidRPr="00576E2E" w:rsidRDefault="003A2B0E" w:rsidP="003A2B0E">
      <w:pPr>
        <w:jc w:val="both"/>
        <w:rPr>
          <w:rFonts w:asciiTheme="majorBidi" w:eastAsia="+mj-ea" w:hAnsiTheme="majorBidi" w:cstheme="majorBidi"/>
          <w:b/>
          <w:bCs/>
          <w:color w:val="FF0000"/>
          <w:kern w:val="24"/>
          <w:sz w:val="24"/>
          <w:szCs w:val="24"/>
        </w:rPr>
      </w:pPr>
      <w:r w:rsidRPr="00576E2E">
        <w:rPr>
          <w:rFonts w:asciiTheme="majorBidi" w:eastAsia="+mj-ea" w:hAnsiTheme="majorBidi" w:cstheme="majorBidi"/>
          <w:b/>
          <w:bCs/>
          <w:color w:val="FF0000"/>
          <w:kern w:val="24"/>
          <w:sz w:val="24"/>
          <w:szCs w:val="24"/>
        </w:rPr>
        <w:t xml:space="preserve">- Les réponses ne doivent pas excéder </w:t>
      </w:r>
      <w:r w:rsidRPr="00576E2E">
        <w:rPr>
          <w:rFonts w:asciiTheme="majorBidi" w:eastAsia="+mj-ea" w:hAnsiTheme="majorBidi" w:cstheme="majorBidi"/>
          <w:b/>
          <w:bCs/>
          <w:color w:val="FF0000"/>
          <w:kern w:val="24"/>
          <w:sz w:val="24"/>
          <w:szCs w:val="24"/>
          <w:u w:val="single"/>
        </w:rPr>
        <w:t>02 PAGES</w:t>
      </w:r>
      <w:r w:rsidRPr="00576E2E">
        <w:rPr>
          <w:rFonts w:asciiTheme="majorBidi" w:eastAsia="+mj-ea" w:hAnsiTheme="majorBidi" w:cstheme="majorBidi"/>
          <w:b/>
          <w:bCs/>
          <w:color w:val="FF0000"/>
          <w:kern w:val="24"/>
          <w:sz w:val="24"/>
          <w:szCs w:val="24"/>
        </w:rPr>
        <w:t xml:space="preserve"> tapées sur ordinateur avec la police </w:t>
      </w:r>
      <w:r w:rsidRPr="00576E2E">
        <w:rPr>
          <w:rFonts w:asciiTheme="majorBidi" w:eastAsia="+mj-ea" w:hAnsiTheme="majorBidi" w:cstheme="majorBidi"/>
          <w:b/>
          <w:bCs/>
          <w:color w:val="FF0000"/>
          <w:kern w:val="24"/>
          <w:sz w:val="24"/>
          <w:szCs w:val="24"/>
          <w:u w:val="single"/>
        </w:rPr>
        <w:t>Time New Roman à la taille de 12</w:t>
      </w:r>
      <w:r w:rsidRPr="00576E2E">
        <w:rPr>
          <w:rFonts w:asciiTheme="majorBidi" w:eastAsia="+mj-ea" w:hAnsiTheme="majorBidi" w:cstheme="majorBidi"/>
          <w:b/>
          <w:bCs/>
          <w:color w:val="FF0000"/>
          <w:kern w:val="24"/>
          <w:sz w:val="24"/>
          <w:szCs w:val="24"/>
        </w:rPr>
        <w:t>. L’interligne (1,5) et les marges de (2,5) à droite et à gauche.</w:t>
      </w:r>
    </w:p>
    <w:p w:rsidR="003A2B0E" w:rsidRPr="00576E2E" w:rsidRDefault="003A2B0E" w:rsidP="00F4263A">
      <w:pPr>
        <w:jc w:val="both"/>
        <w:rPr>
          <w:rFonts w:asciiTheme="majorBidi" w:eastAsia="+mj-ea" w:hAnsiTheme="majorBidi" w:cstheme="majorBidi"/>
          <w:b/>
          <w:bCs/>
          <w:color w:val="0070C0"/>
          <w:kern w:val="24"/>
          <w:sz w:val="24"/>
          <w:szCs w:val="24"/>
        </w:rPr>
      </w:pPr>
      <w:r w:rsidRPr="00576E2E">
        <w:rPr>
          <w:rFonts w:asciiTheme="majorBidi" w:eastAsia="+mj-ea" w:hAnsiTheme="majorBidi" w:cstheme="majorBidi"/>
          <w:b/>
          <w:bCs/>
          <w:color w:val="FF0000"/>
          <w:kern w:val="24"/>
          <w:sz w:val="24"/>
          <w:szCs w:val="24"/>
        </w:rPr>
        <w:t xml:space="preserve">- Votre réponse doit être déposée </w:t>
      </w:r>
      <w:r>
        <w:rPr>
          <w:rFonts w:asciiTheme="majorBidi" w:eastAsia="+mj-ea" w:hAnsiTheme="majorBidi" w:cstheme="majorBidi"/>
          <w:b/>
          <w:bCs/>
          <w:color w:val="FF0000"/>
          <w:kern w:val="24"/>
          <w:sz w:val="24"/>
          <w:szCs w:val="24"/>
        </w:rPr>
        <w:t xml:space="preserve">le </w:t>
      </w:r>
      <w:r w:rsidR="00F4263A">
        <w:rPr>
          <w:rFonts w:asciiTheme="majorBidi" w:eastAsia="+mj-ea" w:hAnsiTheme="majorBidi" w:cstheme="majorBidi"/>
          <w:b/>
          <w:bCs/>
          <w:color w:val="FF0000"/>
          <w:kern w:val="24"/>
          <w:sz w:val="24"/>
          <w:szCs w:val="24"/>
        </w:rPr>
        <w:t xml:space="preserve">vendredi 11/06/2021/ </w:t>
      </w:r>
      <w:r>
        <w:rPr>
          <w:rFonts w:asciiTheme="majorBidi" w:eastAsia="+mj-ea" w:hAnsiTheme="majorBidi" w:cstheme="majorBidi"/>
          <w:b/>
          <w:bCs/>
          <w:color w:val="FF0000"/>
          <w:kern w:val="24"/>
          <w:sz w:val="24"/>
          <w:szCs w:val="24"/>
        </w:rPr>
        <w:t>à</w:t>
      </w:r>
      <w:r w:rsidRPr="00576E2E">
        <w:rPr>
          <w:rFonts w:asciiTheme="majorBidi" w:eastAsia="+mj-ea" w:hAnsiTheme="majorBidi" w:cstheme="majorBidi"/>
          <w:b/>
          <w:bCs/>
          <w:color w:val="FF0000"/>
          <w:kern w:val="24"/>
          <w:sz w:val="24"/>
          <w:szCs w:val="24"/>
        </w:rPr>
        <w:t xml:space="preserve"> l’adresse électronique suivante : </w:t>
      </w:r>
      <w:hyperlink r:id="rId5" w:history="1">
        <w:r w:rsidRPr="00576E2E">
          <w:rPr>
            <w:rStyle w:val="Lienhypertexte"/>
            <w:rFonts w:asciiTheme="majorBidi" w:eastAsia="+mj-ea" w:hAnsiTheme="majorBidi" w:cstheme="majorBidi"/>
            <w:b/>
            <w:bCs/>
            <w:color w:val="0070C0"/>
            <w:kern w:val="24"/>
            <w:sz w:val="24"/>
            <w:szCs w:val="24"/>
          </w:rPr>
          <w:t>mabrouk.laoudj@univ-béjaia.dz</w:t>
        </w:r>
      </w:hyperlink>
    </w:p>
    <w:p w:rsidR="003A2B0E" w:rsidRPr="00576E2E" w:rsidRDefault="003A2B0E" w:rsidP="003A2B0E">
      <w:pPr>
        <w:jc w:val="both"/>
        <w:rPr>
          <w:rFonts w:asciiTheme="majorBidi" w:hAnsiTheme="majorBidi" w:cstheme="majorBidi"/>
          <w:b/>
          <w:bCs/>
          <w:color w:val="FF0000"/>
          <w:sz w:val="24"/>
          <w:szCs w:val="24"/>
        </w:rPr>
      </w:pPr>
      <w:r w:rsidRPr="00576E2E">
        <w:rPr>
          <w:rFonts w:asciiTheme="majorBidi" w:eastAsia="+mj-ea" w:hAnsiTheme="majorBidi" w:cstheme="majorBidi"/>
          <w:b/>
          <w:bCs/>
          <w:color w:val="FF0000"/>
          <w:kern w:val="24"/>
          <w:sz w:val="24"/>
          <w:szCs w:val="24"/>
        </w:rPr>
        <w:t xml:space="preserve">- </w:t>
      </w:r>
      <w:r>
        <w:rPr>
          <w:rFonts w:asciiTheme="majorBidi" w:eastAsia="+mj-ea" w:hAnsiTheme="majorBidi" w:cstheme="majorBidi"/>
          <w:b/>
          <w:bCs/>
          <w:color w:val="FF0000"/>
          <w:kern w:val="24"/>
          <w:sz w:val="24"/>
          <w:szCs w:val="24"/>
        </w:rPr>
        <w:t xml:space="preserve">Toute </w:t>
      </w:r>
      <w:r w:rsidRPr="00576E2E">
        <w:rPr>
          <w:rFonts w:asciiTheme="majorBidi" w:eastAsia="+mj-ea" w:hAnsiTheme="majorBidi" w:cstheme="majorBidi"/>
          <w:b/>
          <w:bCs/>
          <w:color w:val="FF0000"/>
          <w:kern w:val="24"/>
          <w:sz w:val="24"/>
          <w:szCs w:val="24"/>
        </w:rPr>
        <w:t>réponse</w:t>
      </w:r>
      <w:r>
        <w:rPr>
          <w:rFonts w:asciiTheme="majorBidi" w:eastAsia="+mj-ea" w:hAnsiTheme="majorBidi" w:cstheme="majorBidi"/>
          <w:b/>
          <w:bCs/>
          <w:color w:val="FF0000"/>
          <w:kern w:val="24"/>
          <w:sz w:val="24"/>
          <w:szCs w:val="24"/>
        </w:rPr>
        <w:t xml:space="preserve"> envoyée</w:t>
      </w:r>
      <w:r w:rsidRPr="00576E2E">
        <w:rPr>
          <w:rFonts w:asciiTheme="majorBidi" w:eastAsia="+mj-ea" w:hAnsiTheme="majorBidi" w:cstheme="majorBidi"/>
          <w:b/>
          <w:bCs/>
          <w:color w:val="FF0000"/>
          <w:kern w:val="24"/>
          <w:sz w:val="24"/>
          <w:szCs w:val="24"/>
        </w:rPr>
        <w:t xml:space="preserve"> après cette date</w:t>
      </w:r>
      <w:r>
        <w:rPr>
          <w:rFonts w:asciiTheme="majorBidi" w:eastAsia="+mj-ea" w:hAnsiTheme="majorBidi" w:cstheme="majorBidi"/>
          <w:b/>
          <w:bCs/>
          <w:color w:val="FF0000"/>
          <w:kern w:val="24"/>
          <w:sz w:val="24"/>
          <w:szCs w:val="24"/>
        </w:rPr>
        <w:t>, elle</w:t>
      </w:r>
      <w:r w:rsidRPr="00576E2E">
        <w:rPr>
          <w:rFonts w:asciiTheme="majorBidi" w:eastAsia="+mj-ea" w:hAnsiTheme="majorBidi" w:cstheme="majorBidi"/>
          <w:b/>
          <w:bCs/>
          <w:color w:val="FF0000"/>
          <w:kern w:val="24"/>
          <w:sz w:val="24"/>
          <w:szCs w:val="24"/>
        </w:rPr>
        <w:t xml:space="preserve"> ne ser</w:t>
      </w:r>
      <w:r>
        <w:rPr>
          <w:rFonts w:asciiTheme="majorBidi" w:eastAsia="+mj-ea" w:hAnsiTheme="majorBidi" w:cstheme="majorBidi"/>
          <w:b/>
          <w:bCs/>
          <w:color w:val="FF0000"/>
          <w:kern w:val="24"/>
          <w:sz w:val="24"/>
          <w:szCs w:val="24"/>
        </w:rPr>
        <w:t xml:space="preserve">a </w:t>
      </w:r>
      <w:r w:rsidRPr="00576E2E">
        <w:rPr>
          <w:rFonts w:asciiTheme="majorBidi" w:eastAsia="+mj-ea" w:hAnsiTheme="majorBidi" w:cstheme="majorBidi"/>
          <w:b/>
          <w:bCs/>
          <w:color w:val="FF0000"/>
          <w:kern w:val="24"/>
          <w:sz w:val="24"/>
          <w:szCs w:val="24"/>
        </w:rPr>
        <w:t>pas prise en considération.</w:t>
      </w:r>
    </w:p>
    <w:p w:rsidR="003A2B0E" w:rsidRPr="003A2B0E" w:rsidRDefault="003A2B0E" w:rsidP="003A2B0E">
      <w:pPr>
        <w:jc w:val="both"/>
        <w:rPr>
          <w:rFonts w:asciiTheme="majorBidi" w:hAnsiTheme="majorBidi" w:cstheme="majorBidi"/>
        </w:rPr>
      </w:pPr>
    </w:p>
    <w:p w:rsidR="003A2B0E" w:rsidRDefault="003A2B0E" w:rsidP="003A2B0E">
      <w:pPr>
        <w:pStyle w:val="Paragraphedeliste"/>
        <w:jc w:val="both"/>
        <w:rPr>
          <w:rFonts w:asciiTheme="majorBidi" w:hAnsiTheme="majorBidi" w:cstheme="majorBidi"/>
        </w:rPr>
      </w:pPr>
    </w:p>
    <w:p w:rsidR="003A2B0E" w:rsidRPr="003A2B0E" w:rsidRDefault="003A2B0E" w:rsidP="003A2B0E">
      <w:pPr>
        <w:pStyle w:val="Paragraphedeliste"/>
        <w:jc w:val="both"/>
        <w:rPr>
          <w:rFonts w:asciiTheme="majorBidi" w:hAnsiTheme="majorBidi" w:cstheme="majorBidi"/>
        </w:rPr>
      </w:pPr>
    </w:p>
    <w:sectPr w:rsidR="003A2B0E" w:rsidRPr="003A2B0E" w:rsidSect="003A2B0E">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E7472"/>
    <w:multiLevelType w:val="hybridMultilevel"/>
    <w:tmpl w:val="FA1A601A"/>
    <w:lvl w:ilvl="0" w:tplc="2894FE00">
      <w:numFmt w:val="bullet"/>
      <w:lvlText w:val="-"/>
      <w:lvlJc w:val="left"/>
      <w:pPr>
        <w:ind w:left="720" w:hanging="360"/>
      </w:pPr>
      <w:rPr>
        <w:rFonts w:ascii="Times New Roman" w:eastAsiaTheme="minorHAnsi" w:hAnsi="Times New Roman" w:cs="Times New Roman" w:hint="default"/>
        <w:color w:val="2021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A2B0E"/>
    <w:rsid w:val="003A2B0E"/>
    <w:rsid w:val="00712A01"/>
    <w:rsid w:val="00A71B0B"/>
    <w:rsid w:val="00E51BCB"/>
    <w:rsid w:val="00F4263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C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2B0E"/>
    <w:pPr>
      <w:ind w:left="720"/>
      <w:contextualSpacing/>
    </w:pPr>
  </w:style>
  <w:style w:type="character" w:styleId="Lienhypertexte">
    <w:name w:val="Hyperlink"/>
    <w:basedOn w:val="Policepardfaut"/>
    <w:uiPriority w:val="99"/>
    <w:unhideWhenUsed/>
    <w:rsid w:val="003A2B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2B0E"/>
    <w:pPr>
      <w:ind w:left="720"/>
      <w:contextualSpacing/>
    </w:pPr>
  </w:style>
  <w:style w:type="character" w:styleId="Lienhypertexte">
    <w:name w:val="Hyperlink"/>
    <w:basedOn w:val="Policepardfaut"/>
    <w:uiPriority w:val="99"/>
    <w:unhideWhenUsed/>
    <w:rsid w:val="003A2B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brouk.laoudj@univ-b&#233;jaia.dz"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1279</Characters>
  <Application>Microsoft Office Word</Application>
  <DocSecurity>0</DocSecurity>
  <Lines>10</Lines>
  <Paragraphs>3</Paragraphs>
  <ScaleCrop>false</ScaleCrop>
  <Company>ECP</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hp</cp:lastModifiedBy>
  <cp:revision>3</cp:revision>
  <dcterms:created xsi:type="dcterms:W3CDTF">2021-06-10T09:09:00Z</dcterms:created>
  <dcterms:modified xsi:type="dcterms:W3CDTF">2021-06-10T09:13:00Z</dcterms:modified>
</cp:coreProperties>
</file>