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30" w:rsidRPr="005F5B4A" w:rsidRDefault="009D4330" w:rsidP="009D4330">
      <w:pPr>
        <w:jc w:val="center"/>
        <w:rPr>
          <w:rFonts w:asciiTheme="minorBidi" w:hAnsiTheme="minorBidi"/>
          <w:b/>
          <w:bCs/>
          <w:u w:val="single"/>
        </w:rPr>
      </w:pPr>
      <w:r w:rsidRPr="005F5B4A">
        <w:rPr>
          <w:rFonts w:asciiTheme="minorBidi" w:hAnsiTheme="minorBidi"/>
          <w:b/>
          <w:bCs/>
          <w:u w:val="single"/>
        </w:rPr>
        <w:t>Université Abderrahmane Mira de Bejaia</w:t>
      </w:r>
    </w:p>
    <w:p w:rsidR="009D4330" w:rsidRPr="005F5B4A" w:rsidRDefault="009D4330" w:rsidP="009D4330">
      <w:pPr>
        <w:jc w:val="center"/>
        <w:rPr>
          <w:rFonts w:asciiTheme="minorBidi" w:hAnsiTheme="minorBidi"/>
          <w:b/>
          <w:bCs/>
          <w:u w:val="single"/>
        </w:rPr>
      </w:pPr>
      <w:r w:rsidRPr="005F5B4A">
        <w:rPr>
          <w:rFonts w:asciiTheme="minorBidi" w:hAnsiTheme="minorBidi"/>
          <w:b/>
          <w:bCs/>
          <w:u w:val="single"/>
        </w:rPr>
        <w:t>Faculté des Sciences Humaines et Sociales</w:t>
      </w:r>
    </w:p>
    <w:p w:rsidR="00F166A8" w:rsidRPr="005F5B4A" w:rsidRDefault="009D4330" w:rsidP="00FE4F2C">
      <w:pPr>
        <w:jc w:val="center"/>
        <w:rPr>
          <w:rFonts w:asciiTheme="minorBidi" w:hAnsiTheme="minorBidi"/>
          <w:b/>
          <w:bCs/>
          <w:u w:val="single"/>
        </w:rPr>
      </w:pPr>
      <w:r w:rsidRPr="005F5B4A">
        <w:rPr>
          <w:rFonts w:asciiTheme="minorBidi" w:hAnsiTheme="minorBidi"/>
          <w:b/>
          <w:bCs/>
          <w:u w:val="single"/>
        </w:rPr>
        <w:t>Département des Sciences Sociales</w:t>
      </w:r>
    </w:p>
    <w:p w:rsidR="00EE572E" w:rsidRPr="005F5B4A" w:rsidRDefault="00EE572E" w:rsidP="00EE572E">
      <w:pPr>
        <w:rPr>
          <w:rFonts w:asciiTheme="minorBidi" w:hAnsiTheme="minorBidi"/>
          <w:b/>
          <w:bCs/>
          <w:u w:val="single"/>
        </w:rPr>
      </w:pPr>
      <w:r w:rsidRPr="005F5B4A">
        <w:rPr>
          <w:rFonts w:asciiTheme="minorBidi" w:hAnsiTheme="minorBidi"/>
          <w:b/>
          <w:bCs/>
          <w:u w:val="single"/>
        </w:rPr>
        <w:t>Examen  du semestre 2 </w:t>
      </w:r>
    </w:p>
    <w:p w:rsidR="00EE572E" w:rsidRPr="005F5B4A" w:rsidRDefault="00EE572E" w:rsidP="00EE572E">
      <w:pPr>
        <w:rPr>
          <w:rFonts w:asciiTheme="minorBidi" w:hAnsiTheme="minorBidi"/>
        </w:rPr>
      </w:pPr>
      <w:r w:rsidRPr="005F5B4A">
        <w:rPr>
          <w:rFonts w:asciiTheme="minorBidi" w:hAnsiTheme="minorBidi"/>
          <w:b/>
          <w:bCs/>
        </w:rPr>
        <w:t xml:space="preserve">Module : </w:t>
      </w:r>
      <w:r w:rsidRPr="005F5B4A">
        <w:rPr>
          <w:rFonts w:asciiTheme="minorBidi" w:hAnsiTheme="minorBidi"/>
        </w:rPr>
        <w:t>Communication</w:t>
      </w:r>
    </w:p>
    <w:p w:rsidR="009D4330" w:rsidRPr="005F5B4A" w:rsidRDefault="009D4330" w:rsidP="009D4330">
      <w:pPr>
        <w:rPr>
          <w:rFonts w:asciiTheme="minorBidi" w:hAnsiTheme="minorBidi"/>
        </w:rPr>
      </w:pPr>
      <w:r w:rsidRPr="005F5B4A">
        <w:rPr>
          <w:rFonts w:asciiTheme="minorBidi" w:hAnsiTheme="minorBidi"/>
          <w:b/>
          <w:bCs/>
        </w:rPr>
        <w:t>Enseignant </w:t>
      </w:r>
      <w:proofErr w:type="gramStart"/>
      <w:r w:rsidRPr="005F5B4A">
        <w:rPr>
          <w:rFonts w:asciiTheme="minorBidi" w:hAnsiTheme="minorBidi"/>
        </w:rPr>
        <w:t xml:space="preserve">: </w:t>
      </w:r>
      <w:r w:rsidR="00757445" w:rsidRPr="005F5B4A">
        <w:rPr>
          <w:rFonts w:asciiTheme="minorBidi" w:hAnsiTheme="minorBidi"/>
        </w:rPr>
        <w:t xml:space="preserve"> </w:t>
      </w:r>
      <w:proofErr w:type="spellStart"/>
      <w:r w:rsidRPr="005F5B4A">
        <w:rPr>
          <w:rFonts w:asciiTheme="minorBidi" w:hAnsiTheme="minorBidi"/>
        </w:rPr>
        <w:t>Mebarek</w:t>
      </w:r>
      <w:proofErr w:type="spellEnd"/>
      <w:proofErr w:type="gramEnd"/>
      <w:r w:rsidR="00EE572E" w:rsidRPr="005F5B4A">
        <w:rPr>
          <w:rFonts w:asciiTheme="minorBidi" w:hAnsiTheme="minorBidi"/>
        </w:rPr>
        <w:t xml:space="preserve"> </w:t>
      </w:r>
      <w:proofErr w:type="spellStart"/>
      <w:r w:rsidR="00EE572E" w:rsidRPr="005F5B4A">
        <w:rPr>
          <w:rFonts w:asciiTheme="minorBidi" w:hAnsiTheme="minorBidi"/>
        </w:rPr>
        <w:t>Bouchaala</w:t>
      </w:r>
      <w:proofErr w:type="spellEnd"/>
      <w:r w:rsidR="00EE572E" w:rsidRPr="005F5B4A">
        <w:rPr>
          <w:rFonts w:asciiTheme="minorBidi" w:hAnsiTheme="minorBidi"/>
        </w:rPr>
        <w:t xml:space="preserve"> F.</w:t>
      </w:r>
    </w:p>
    <w:p w:rsidR="009D4330" w:rsidRPr="005F5B4A" w:rsidRDefault="009D4330" w:rsidP="009D4330">
      <w:pPr>
        <w:rPr>
          <w:rFonts w:asciiTheme="minorBidi" w:hAnsiTheme="minorBidi"/>
          <w:b/>
          <w:bCs/>
        </w:rPr>
      </w:pPr>
      <w:r w:rsidRPr="005F5B4A">
        <w:rPr>
          <w:rFonts w:asciiTheme="minorBidi" w:hAnsiTheme="minorBidi"/>
          <w:b/>
          <w:bCs/>
        </w:rPr>
        <w:t>Niveau :</w:t>
      </w:r>
      <w:r w:rsidR="003C44CC" w:rsidRPr="005F5B4A">
        <w:rPr>
          <w:rFonts w:asciiTheme="minorBidi" w:hAnsiTheme="minorBidi"/>
          <w:b/>
          <w:bCs/>
        </w:rPr>
        <w:t xml:space="preserve"> </w:t>
      </w:r>
      <w:r w:rsidR="003C44CC" w:rsidRPr="005F5B4A">
        <w:rPr>
          <w:rFonts w:asciiTheme="minorBidi" w:hAnsiTheme="minorBidi"/>
        </w:rPr>
        <w:t>M</w:t>
      </w:r>
      <w:r w:rsidR="00EE572E" w:rsidRPr="005F5B4A">
        <w:rPr>
          <w:rFonts w:asciiTheme="minorBidi" w:hAnsiTheme="minorBidi"/>
        </w:rPr>
        <w:t xml:space="preserve">aster </w:t>
      </w:r>
      <w:r w:rsidR="003C44CC" w:rsidRPr="005F5B4A">
        <w:rPr>
          <w:rFonts w:asciiTheme="minorBidi" w:hAnsiTheme="minorBidi"/>
        </w:rPr>
        <w:t xml:space="preserve">1 </w:t>
      </w:r>
      <w:r w:rsidR="00EE572E" w:rsidRPr="005F5B4A">
        <w:rPr>
          <w:rFonts w:asciiTheme="minorBidi" w:hAnsiTheme="minorBidi"/>
        </w:rPr>
        <w:t>P</w:t>
      </w:r>
      <w:r w:rsidRPr="005F5B4A">
        <w:rPr>
          <w:rFonts w:asciiTheme="minorBidi" w:hAnsiTheme="minorBidi"/>
        </w:rPr>
        <w:t>sychologie</w:t>
      </w:r>
      <w:r w:rsidR="00A75C94" w:rsidRPr="005F5B4A">
        <w:rPr>
          <w:rFonts w:asciiTheme="minorBidi" w:hAnsiTheme="minorBidi"/>
        </w:rPr>
        <w:t xml:space="preserve"> clinique</w:t>
      </w:r>
      <w:r w:rsidR="0026455B" w:rsidRPr="005F5B4A">
        <w:rPr>
          <w:rFonts w:asciiTheme="minorBidi" w:hAnsiTheme="minorBidi"/>
          <w:b/>
          <w:bCs/>
        </w:rPr>
        <w:t xml:space="preserve"> </w:t>
      </w:r>
    </w:p>
    <w:p w:rsidR="00EE572E" w:rsidRPr="005F5B4A" w:rsidRDefault="00143B1B" w:rsidP="00EA1BCB">
      <w:pPr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b/>
          <w:bCs/>
          <w:color w:val="FF0000"/>
        </w:rPr>
        <w:t>Récupération des copi</w:t>
      </w:r>
      <w:r w:rsidR="00EA1BCB">
        <w:rPr>
          <w:rFonts w:asciiTheme="minorBidi" w:hAnsiTheme="minorBidi"/>
          <w:b/>
          <w:bCs/>
          <w:color w:val="FF0000"/>
        </w:rPr>
        <w:t>es de réponse le mercredi de 10H</w:t>
      </w:r>
      <w:r>
        <w:rPr>
          <w:rFonts w:asciiTheme="minorBidi" w:hAnsiTheme="minorBidi"/>
          <w:b/>
          <w:bCs/>
          <w:color w:val="FF0000"/>
        </w:rPr>
        <w:t xml:space="preserve">00 </w:t>
      </w:r>
      <w:r w:rsidR="00EA1BCB">
        <w:rPr>
          <w:rFonts w:asciiTheme="minorBidi" w:hAnsiTheme="minorBidi"/>
          <w:b/>
          <w:bCs/>
          <w:color w:val="FF0000"/>
        </w:rPr>
        <w:t>à 12H</w:t>
      </w:r>
      <w:r>
        <w:rPr>
          <w:rFonts w:asciiTheme="minorBidi" w:hAnsiTheme="minorBidi"/>
          <w:b/>
          <w:bCs/>
          <w:color w:val="FF0000"/>
        </w:rPr>
        <w:t>00 à la salle 06</w:t>
      </w:r>
    </w:p>
    <w:p w:rsidR="009D4330" w:rsidRPr="00181331" w:rsidRDefault="00A75C94" w:rsidP="00181331">
      <w:pPr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Questions </w:t>
      </w:r>
    </w:p>
    <w:p w:rsidR="00757445" w:rsidRDefault="002D3A13" w:rsidP="004D6D45">
      <w:pPr>
        <w:pStyle w:val="Paragraphedeliste"/>
        <w:numPr>
          <w:ilvl w:val="0"/>
          <w:numId w:val="2"/>
        </w:numPr>
        <w:spacing w:line="72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Présentez le modèle d’analyse de la communication élaboré par Shannon (définition, éléments et schéma</w:t>
      </w:r>
      <w:r w:rsidR="00DD1000">
        <w:rPr>
          <w:rFonts w:asciiTheme="minorBidi" w:hAnsiTheme="minorBidi"/>
          <w:b/>
          <w:bCs/>
          <w:sz w:val="24"/>
          <w:szCs w:val="24"/>
        </w:rPr>
        <w:t>),</w:t>
      </w:r>
      <w:r>
        <w:rPr>
          <w:rFonts w:asciiTheme="minorBidi" w:hAnsiTheme="minorBidi"/>
          <w:b/>
          <w:bCs/>
          <w:sz w:val="24"/>
          <w:szCs w:val="24"/>
        </w:rPr>
        <w:t xml:space="preserve"> et les critiques </w:t>
      </w:r>
      <w:r w:rsidR="00565C32">
        <w:rPr>
          <w:rFonts w:asciiTheme="minorBidi" w:hAnsiTheme="minorBidi"/>
          <w:b/>
          <w:bCs/>
          <w:sz w:val="24"/>
          <w:szCs w:val="24"/>
        </w:rPr>
        <w:t>adressées</w:t>
      </w:r>
      <w:r>
        <w:rPr>
          <w:rFonts w:asciiTheme="minorBidi" w:hAnsiTheme="minorBidi"/>
          <w:b/>
          <w:bCs/>
          <w:sz w:val="24"/>
          <w:szCs w:val="24"/>
        </w:rPr>
        <w:t xml:space="preserve"> à ce modèle.</w:t>
      </w:r>
      <w:r w:rsidR="00C766A5">
        <w:rPr>
          <w:rFonts w:asciiTheme="minorBidi" w:hAnsiTheme="minorBidi"/>
          <w:b/>
          <w:bCs/>
          <w:sz w:val="24"/>
          <w:szCs w:val="24"/>
        </w:rPr>
        <w:t xml:space="preserve"> (5 points)</w:t>
      </w:r>
    </w:p>
    <w:p w:rsidR="00A75C94" w:rsidRDefault="00902DA0" w:rsidP="00902DA0">
      <w:pPr>
        <w:pStyle w:val="Paragraphedeliste"/>
        <w:numPr>
          <w:ilvl w:val="0"/>
          <w:numId w:val="2"/>
        </w:numPr>
        <w:spacing w:line="72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</w:t>
      </w:r>
      <w:r w:rsidR="00565C32">
        <w:rPr>
          <w:rFonts w:asciiTheme="minorBidi" w:hAnsiTheme="minorBidi"/>
          <w:b/>
          <w:bCs/>
          <w:sz w:val="24"/>
          <w:szCs w:val="24"/>
        </w:rPr>
        <w:t>elon</w:t>
      </w:r>
      <w:r w:rsidR="002D3A13">
        <w:rPr>
          <w:rFonts w:asciiTheme="minorBidi" w:hAnsiTheme="minorBidi"/>
          <w:b/>
          <w:bCs/>
          <w:sz w:val="24"/>
          <w:szCs w:val="24"/>
        </w:rPr>
        <w:t xml:space="preserve"> le modèle</w:t>
      </w:r>
      <w:r w:rsidR="00565C32">
        <w:rPr>
          <w:rFonts w:asciiTheme="minorBidi" w:hAnsiTheme="minorBidi"/>
          <w:b/>
          <w:bCs/>
          <w:sz w:val="24"/>
          <w:szCs w:val="24"/>
        </w:rPr>
        <w:t xml:space="preserve"> psychosociologique</w:t>
      </w:r>
      <w:r w:rsidR="002D3A13">
        <w:rPr>
          <w:rFonts w:asciiTheme="minorBidi" w:hAnsiTheme="minorBidi"/>
          <w:b/>
          <w:bCs/>
          <w:sz w:val="24"/>
          <w:szCs w:val="24"/>
        </w:rPr>
        <w:t xml:space="preserve"> d’analyse de la communication</w:t>
      </w:r>
      <w:r w:rsidRPr="00902DA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D1000">
        <w:rPr>
          <w:rFonts w:asciiTheme="minorBidi" w:hAnsiTheme="minorBidi"/>
          <w:b/>
          <w:bCs/>
          <w:sz w:val="24"/>
          <w:szCs w:val="24"/>
        </w:rPr>
        <w:t>« </w:t>
      </w:r>
      <w:r w:rsidR="00565C32" w:rsidRPr="00902DA0">
        <w:rPr>
          <w:rFonts w:asciiTheme="minorBidi" w:hAnsiTheme="minorBidi"/>
          <w:b/>
          <w:bCs/>
          <w:sz w:val="24"/>
          <w:szCs w:val="24"/>
        </w:rPr>
        <w:t>toute communication est une interaction</w:t>
      </w:r>
      <w:r w:rsidR="00DD1000">
        <w:rPr>
          <w:rFonts w:asciiTheme="minorBidi" w:hAnsiTheme="minorBidi"/>
          <w:b/>
          <w:bCs/>
          <w:sz w:val="24"/>
          <w:szCs w:val="24"/>
        </w:rPr>
        <w:t> »</w:t>
      </w:r>
      <w:r w:rsidRPr="00902DA0">
        <w:rPr>
          <w:rFonts w:asciiTheme="minorBidi" w:hAnsiTheme="minorBidi"/>
          <w:b/>
          <w:bCs/>
          <w:sz w:val="24"/>
          <w:szCs w:val="24"/>
        </w:rPr>
        <w:t>.</w:t>
      </w:r>
      <w:r w:rsidR="00565C32" w:rsidRPr="00902DA0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Expliquez</w:t>
      </w:r>
      <w:r w:rsidR="00DD1000">
        <w:rPr>
          <w:rFonts w:asciiTheme="minorBidi" w:hAnsiTheme="minorBidi"/>
          <w:b/>
          <w:bCs/>
          <w:sz w:val="24"/>
          <w:szCs w:val="24"/>
        </w:rPr>
        <w:t xml:space="preserve"> en incluant la définition de ce modèle de la communication</w:t>
      </w:r>
      <w:r>
        <w:rPr>
          <w:rFonts w:asciiTheme="minorBidi" w:hAnsiTheme="minorBidi"/>
          <w:b/>
          <w:bCs/>
          <w:sz w:val="24"/>
          <w:szCs w:val="24"/>
        </w:rPr>
        <w:t>.</w:t>
      </w:r>
      <w:r w:rsidR="00C766A5">
        <w:rPr>
          <w:rFonts w:asciiTheme="minorBidi" w:hAnsiTheme="minorBidi"/>
          <w:b/>
          <w:bCs/>
          <w:sz w:val="24"/>
          <w:szCs w:val="24"/>
        </w:rPr>
        <w:t xml:space="preserve"> (5 points).</w:t>
      </w:r>
    </w:p>
    <w:p w:rsidR="009141A3" w:rsidRPr="00902DA0" w:rsidRDefault="009141A3" w:rsidP="00902DA0">
      <w:pPr>
        <w:pStyle w:val="Paragraphedeliste"/>
        <w:numPr>
          <w:ilvl w:val="0"/>
          <w:numId w:val="2"/>
        </w:numPr>
        <w:spacing w:line="72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En </w:t>
      </w:r>
      <w:r w:rsidR="00484217">
        <w:rPr>
          <w:rFonts w:asciiTheme="minorBidi" w:hAnsiTheme="minorBidi"/>
          <w:b/>
          <w:bCs/>
          <w:sz w:val="24"/>
          <w:szCs w:val="24"/>
        </w:rPr>
        <w:t xml:space="preserve">vous inspirant de </w:t>
      </w:r>
      <w:r w:rsidR="006048A3">
        <w:rPr>
          <w:rFonts w:asciiTheme="minorBidi" w:hAnsiTheme="minorBidi"/>
          <w:b/>
          <w:bCs/>
          <w:sz w:val="24"/>
          <w:szCs w:val="24"/>
        </w:rPr>
        <w:t>nôtre</w:t>
      </w:r>
      <w:r w:rsidR="00484217">
        <w:rPr>
          <w:rFonts w:asciiTheme="minorBidi" w:hAnsiTheme="minorBidi"/>
          <w:b/>
          <w:bCs/>
          <w:sz w:val="24"/>
          <w:szCs w:val="24"/>
        </w:rPr>
        <w:t xml:space="preserve"> cours et en </w:t>
      </w:r>
      <w:r>
        <w:rPr>
          <w:rFonts w:asciiTheme="minorBidi" w:hAnsiTheme="minorBidi"/>
          <w:b/>
          <w:bCs/>
          <w:sz w:val="24"/>
          <w:szCs w:val="24"/>
        </w:rPr>
        <w:t>tant que futur psychologue clinicien, quels sont selon vous les perturbations potentielles</w:t>
      </w:r>
      <w:r w:rsidR="00484217">
        <w:rPr>
          <w:rFonts w:asciiTheme="minorBidi" w:hAnsiTheme="minorBidi"/>
          <w:b/>
          <w:bCs/>
          <w:sz w:val="24"/>
          <w:szCs w:val="24"/>
        </w:rPr>
        <w:t xml:space="preserve"> à éviter</w:t>
      </w:r>
      <w:r>
        <w:rPr>
          <w:rFonts w:asciiTheme="minorBidi" w:hAnsiTheme="minorBidi"/>
          <w:b/>
          <w:bCs/>
          <w:sz w:val="24"/>
          <w:szCs w:val="24"/>
        </w:rPr>
        <w:t xml:space="preserve"> que vous pourriez subir dans </w:t>
      </w:r>
      <w:r w:rsidR="006048A3">
        <w:rPr>
          <w:rFonts w:asciiTheme="minorBidi" w:hAnsiTheme="minorBidi"/>
          <w:b/>
          <w:bCs/>
          <w:sz w:val="24"/>
          <w:szCs w:val="24"/>
        </w:rPr>
        <w:t>vôtre</w:t>
      </w:r>
      <w:r>
        <w:rPr>
          <w:rFonts w:asciiTheme="minorBidi" w:hAnsiTheme="minorBidi"/>
          <w:b/>
          <w:bCs/>
          <w:sz w:val="24"/>
          <w:szCs w:val="24"/>
        </w:rPr>
        <w:t xml:space="preserve"> communication professionnelle (avec un patient ou des collègues), et comment réguler et adapter cette communication ?</w:t>
      </w:r>
      <w:r w:rsidR="00484217">
        <w:rPr>
          <w:rFonts w:asciiTheme="minorBidi" w:hAnsiTheme="minorBidi"/>
          <w:b/>
          <w:bCs/>
          <w:sz w:val="24"/>
          <w:szCs w:val="24"/>
        </w:rPr>
        <w:t xml:space="preserve"> (veuillez répondre en synthétisant les connaissances apprises dans le cours et en donnant des exemples. Toute ressemblance flagrante avec une réponse d’un (e) autre étudiant (e) élimine les deux réponses</w:t>
      </w:r>
      <w:r w:rsidR="005F5B4A">
        <w:rPr>
          <w:rFonts w:asciiTheme="minorBidi" w:hAnsiTheme="minorBidi"/>
          <w:b/>
          <w:bCs/>
          <w:sz w:val="24"/>
          <w:szCs w:val="24"/>
        </w:rPr>
        <w:t>)</w:t>
      </w:r>
      <w:r w:rsidR="00484217">
        <w:rPr>
          <w:rFonts w:asciiTheme="minorBidi" w:hAnsiTheme="minorBidi"/>
          <w:b/>
          <w:bCs/>
          <w:sz w:val="24"/>
          <w:szCs w:val="24"/>
        </w:rPr>
        <w:t xml:space="preserve">. </w:t>
      </w:r>
      <w:r w:rsidR="00C766A5">
        <w:rPr>
          <w:rFonts w:asciiTheme="minorBidi" w:hAnsiTheme="minorBidi"/>
          <w:b/>
          <w:bCs/>
          <w:sz w:val="24"/>
          <w:szCs w:val="24"/>
        </w:rPr>
        <w:t>(10 points)</w:t>
      </w:r>
    </w:p>
    <w:p w:rsidR="00A75C94" w:rsidRDefault="00A75C94" w:rsidP="00A75C94">
      <w:pPr>
        <w:pStyle w:val="Paragraphedeliste"/>
        <w:spacing w:line="720" w:lineRule="auto"/>
        <w:ind w:left="108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</w:t>
      </w:r>
      <w:r w:rsidR="0065371A">
        <w:rPr>
          <w:rFonts w:asciiTheme="minorBidi" w:hAnsiTheme="minorBidi"/>
          <w:b/>
          <w:bCs/>
          <w:sz w:val="24"/>
          <w:szCs w:val="24"/>
        </w:rPr>
        <w:t xml:space="preserve">                        </w:t>
      </w:r>
      <w:r>
        <w:rPr>
          <w:rFonts w:asciiTheme="minorBidi" w:hAnsiTheme="minorBidi"/>
          <w:b/>
          <w:bCs/>
          <w:sz w:val="24"/>
          <w:szCs w:val="24"/>
        </w:rPr>
        <w:t>Bon courage</w:t>
      </w:r>
    </w:p>
    <w:sectPr w:rsidR="00A75C94" w:rsidSect="009D4330">
      <w:pgSz w:w="11906" w:h="16838" w:code="9"/>
      <w:pgMar w:top="1417" w:right="0" w:bottom="141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F9F"/>
    <w:multiLevelType w:val="hybridMultilevel"/>
    <w:tmpl w:val="D004C60E"/>
    <w:lvl w:ilvl="0" w:tplc="ED5C95D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232B27"/>
    <w:multiLevelType w:val="hybridMultilevel"/>
    <w:tmpl w:val="D60E8A7A"/>
    <w:lvl w:ilvl="0" w:tplc="0E0C640E">
      <w:start w:val="1"/>
      <w:numFmt w:val="decimal"/>
      <w:lvlText w:val="%1-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2E12"/>
    <w:multiLevelType w:val="hybridMultilevel"/>
    <w:tmpl w:val="EBE07FAE"/>
    <w:lvl w:ilvl="0" w:tplc="C52221F4">
      <w:start w:val="2"/>
      <w:numFmt w:val="bullet"/>
      <w:lvlText w:val="-"/>
      <w:lvlJc w:val="left"/>
      <w:pPr>
        <w:ind w:left="112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603812F6"/>
    <w:multiLevelType w:val="hybridMultilevel"/>
    <w:tmpl w:val="03DC49A0"/>
    <w:lvl w:ilvl="0" w:tplc="74BEFA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337453"/>
    <w:multiLevelType w:val="hybridMultilevel"/>
    <w:tmpl w:val="C3EA5B98"/>
    <w:lvl w:ilvl="0" w:tplc="85D6C87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4330"/>
    <w:rsid w:val="00024291"/>
    <w:rsid w:val="00031893"/>
    <w:rsid w:val="000338C4"/>
    <w:rsid w:val="000778A9"/>
    <w:rsid w:val="00143B1B"/>
    <w:rsid w:val="00181331"/>
    <w:rsid w:val="0026455B"/>
    <w:rsid w:val="00295051"/>
    <w:rsid w:val="002D3A13"/>
    <w:rsid w:val="003954A9"/>
    <w:rsid w:val="003C44CC"/>
    <w:rsid w:val="00442AED"/>
    <w:rsid w:val="00484217"/>
    <w:rsid w:val="004A0781"/>
    <w:rsid w:val="004D6D45"/>
    <w:rsid w:val="004D7280"/>
    <w:rsid w:val="004E3F62"/>
    <w:rsid w:val="00565C32"/>
    <w:rsid w:val="0059096D"/>
    <w:rsid w:val="005F5B4A"/>
    <w:rsid w:val="006048A3"/>
    <w:rsid w:val="00636EE1"/>
    <w:rsid w:val="0065371A"/>
    <w:rsid w:val="006708B8"/>
    <w:rsid w:val="00757445"/>
    <w:rsid w:val="0076697A"/>
    <w:rsid w:val="00780195"/>
    <w:rsid w:val="00827EA3"/>
    <w:rsid w:val="00837E4C"/>
    <w:rsid w:val="00902DA0"/>
    <w:rsid w:val="009141A3"/>
    <w:rsid w:val="0098170A"/>
    <w:rsid w:val="009D4330"/>
    <w:rsid w:val="009E149F"/>
    <w:rsid w:val="00A56699"/>
    <w:rsid w:val="00A75C94"/>
    <w:rsid w:val="00AA5A55"/>
    <w:rsid w:val="00B50D39"/>
    <w:rsid w:val="00C60078"/>
    <w:rsid w:val="00C766A5"/>
    <w:rsid w:val="00C91634"/>
    <w:rsid w:val="00DD1000"/>
    <w:rsid w:val="00DE7A83"/>
    <w:rsid w:val="00E07F08"/>
    <w:rsid w:val="00E436D4"/>
    <w:rsid w:val="00E93A53"/>
    <w:rsid w:val="00EA1BCB"/>
    <w:rsid w:val="00EE572E"/>
    <w:rsid w:val="00F166A8"/>
    <w:rsid w:val="00FA0232"/>
    <w:rsid w:val="00FB2268"/>
    <w:rsid w:val="00FE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4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fateh</dc:creator>
  <cp:lastModifiedBy>mis</cp:lastModifiedBy>
  <cp:revision>2</cp:revision>
  <dcterms:created xsi:type="dcterms:W3CDTF">2021-06-15T07:47:00Z</dcterms:created>
  <dcterms:modified xsi:type="dcterms:W3CDTF">2021-06-15T07:47:00Z</dcterms:modified>
</cp:coreProperties>
</file>