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A243F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>anning d</w:t>
      </w:r>
      <w:r w:rsidR="00A243FD">
        <w:rPr>
          <w:rFonts w:asciiTheme="majorBidi" w:hAnsiTheme="majorBidi" w:cstheme="majorBidi"/>
          <w:b/>
          <w:bCs/>
          <w:sz w:val="24"/>
          <w:szCs w:val="24"/>
        </w:rPr>
        <w:t>u rattrapage du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semestre I</w:t>
      </w:r>
      <w:r w:rsidR="00D257D1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103369">
        <w:rPr>
          <w:b/>
          <w:bCs/>
          <w:sz w:val="24"/>
          <w:szCs w:val="24"/>
        </w:rPr>
        <w:t>M1 pathologies du langage et de la communication</w:t>
      </w:r>
    </w:p>
    <w:p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/>
      </w:tblPr>
      <w:tblGrid>
        <w:gridCol w:w="2835"/>
        <w:gridCol w:w="3379"/>
        <w:gridCol w:w="3142"/>
      </w:tblGrid>
      <w:tr w:rsidR="00E85102" w:rsidRPr="00527435" w:rsidTr="00D70DF0">
        <w:tc>
          <w:tcPr>
            <w:tcW w:w="2835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05721B" w:rsidRPr="001631A1" w:rsidTr="00350F54">
        <w:tc>
          <w:tcPr>
            <w:tcW w:w="2835" w:type="dxa"/>
            <w:shd w:val="clear" w:color="auto" w:fill="auto"/>
            <w:vAlign w:val="center"/>
          </w:tcPr>
          <w:p w:rsidR="0005721B" w:rsidRPr="00265A54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-2021</w:t>
            </w:r>
          </w:p>
          <w:p w:rsidR="0005721B" w:rsidRPr="00265A54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</w:tcPr>
          <w:p w:rsidR="0005721B" w:rsidRDefault="0005721B" w:rsidP="00B97A3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Troubles du langage et des fonctions symboliques</w:t>
            </w:r>
          </w:p>
          <w:p w:rsidR="0005721B" w:rsidRPr="00F11304" w:rsidRDefault="0005721B" w:rsidP="00B97A3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cs="Calibri"/>
                <w:color w:val="000000"/>
              </w:rPr>
              <w:t>Baa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  <w:p w:rsidR="0005721B" w:rsidRPr="00F11304" w:rsidRDefault="0005721B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05721B" w:rsidRPr="001631A1" w:rsidRDefault="0005721B" w:rsidP="00A243FD">
            <w:pPr>
              <w:jc w:val="center"/>
            </w:pPr>
            <w:r>
              <w:t>Amphi35</w:t>
            </w:r>
          </w:p>
          <w:p w:rsidR="0005721B" w:rsidRPr="001631A1" w:rsidRDefault="0005721B" w:rsidP="00103369"/>
        </w:tc>
      </w:tr>
      <w:tr w:rsidR="0005721B" w:rsidRPr="001631A1" w:rsidTr="001631A1">
        <w:tc>
          <w:tcPr>
            <w:tcW w:w="2835" w:type="dxa"/>
            <w:shd w:val="clear" w:color="auto" w:fill="auto"/>
            <w:vAlign w:val="center"/>
          </w:tcPr>
          <w:p w:rsidR="0005721B" w:rsidRPr="00265A54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di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-2021</w:t>
            </w:r>
          </w:p>
          <w:p w:rsidR="0005721B" w:rsidRPr="00265A54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</w:tcPr>
          <w:p w:rsidR="0005721B" w:rsidRDefault="0005721B" w:rsidP="00B97A3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Entretien et évaluation clinique-2</w:t>
            </w:r>
          </w:p>
          <w:p w:rsidR="0005721B" w:rsidRPr="00F11304" w:rsidRDefault="0005721B" w:rsidP="00B97A3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cs="Calibri"/>
                <w:color w:val="000000"/>
              </w:rPr>
              <w:t>Gueddouche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05721B" w:rsidRPr="00F11304" w:rsidRDefault="0005721B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05721B" w:rsidRDefault="0005721B" w:rsidP="00A243FD">
            <w:pPr>
              <w:jc w:val="center"/>
            </w:pPr>
            <w:r w:rsidRPr="008E3E99">
              <w:t>Amphi35</w:t>
            </w:r>
          </w:p>
        </w:tc>
      </w:tr>
      <w:tr w:rsidR="0005721B" w:rsidRPr="001631A1" w:rsidTr="00350F54">
        <w:tc>
          <w:tcPr>
            <w:tcW w:w="2835" w:type="dxa"/>
            <w:shd w:val="clear" w:color="auto" w:fill="auto"/>
            <w:vAlign w:val="center"/>
          </w:tcPr>
          <w:p w:rsidR="0005721B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13-07-2021</w:t>
            </w:r>
          </w:p>
          <w:p w:rsidR="0005721B" w:rsidRPr="00265A54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</w:tcPr>
          <w:p w:rsidR="0005721B" w:rsidRDefault="0005721B" w:rsidP="00B97A3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Neuropsychologie clinique et prise en charge.</w:t>
            </w:r>
          </w:p>
          <w:p w:rsidR="0005721B" w:rsidRDefault="0005721B" w:rsidP="00B97A38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Baa</w:t>
            </w:r>
            <w:proofErr w:type="spellEnd"/>
          </w:p>
          <w:p w:rsidR="0005721B" w:rsidRPr="00F11304" w:rsidRDefault="0005721B" w:rsidP="00B97A3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05721B" w:rsidRDefault="0005721B" w:rsidP="00A243FD">
            <w:pPr>
              <w:jc w:val="center"/>
            </w:pPr>
            <w:r w:rsidRPr="008E3E99">
              <w:t>Amphi35</w:t>
            </w:r>
          </w:p>
        </w:tc>
      </w:tr>
      <w:tr w:rsidR="0005721B" w:rsidRPr="001631A1" w:rsidTr="00350F54">
        <w:tc>
          <w:tcPr>
            <w:tcW w:w="2835" w:type="dxa"/>
            <w:shd w:val="clear" w:color="auto" w:fill="auto"/>
            <w:vAlign w:val="center"/>
          </w:tcPr>
          <w:p w:rsidR="0005721B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 14-07-2021</w:t>
            </w:r>
          </w:p>
          <w:p w:rsidR="0005721B" w:rsidRPr="00265A54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</w:tcPr>
          <w:p w:rsidR="0005721B" w:rsidRDefault="0005721B" w:rsidP="00B97A3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Statistique</w:t>
            </w:r>
          </w:p>
          <w:p w:rsidR="0005721B" w:rsidRDefault="0005721B" w:rsidP="001027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Abiche</w:t>
            </w:r>
          </w:p>
          <w:p w:rsidR="0005721B" w:rsidRPr="00F11304" w:rsidRDefault="0005721B" w:rsidP="001027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05721B" w:rsidRDefault="0005721B" w:rsidP="00A243FD">
            <w:pPr>
              <w:jc w:val="center"/>
            </w:pPr>
            <w:r w:rsidRPr="008E3E99">
              <w:t>Amphi35</w:t>
            </w:r>
          </w:p>
        </w:tc>
      </w:tr>
      <w:tr w:rsidR="0005721B" w:rsidRPr="001631A1" w:rsidTr="00350F54">
        <w:tc>
          <w:tcPr>
            <w:tcW w:w="2835" w:type="dxa"/>
            <w:shd w:val="clear" w:color="auto" w:fill="auto"/>
            <w:vAlign w:val="center"/>
          </w:tcPr>
          <w:p w:rsidR="0005721B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 15-07-2021</w:t>
            </w:r>
          </w:p>
          <w:p w:rsidR="0005721B" w:rsidRPr="00265A54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</w:tcPr>
          <w:p w:rsidR="0005721B" w:rsidRDefault="0005721B" w:rsidP="00FD10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Troubles du langage dans le handicap mental</w:t>
            </w:r>
          </w:p>
          <w:p w:rsidR="0005721B" w:rsidRDefault="0005721B" w:rsidP="00FD10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Houari</w:t>
            </w:r>
          </w:p>
          <w:p w:rsidR="0005721B" w:rsidRPr="00F11304" w:rsidRDefault="0005721B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05721B" w:rsidRDefault="0005721B" w:rsidP="00A243FD">
            <w:pPr>
              <w:jc w:val="center"/>
            </w:pPr>
            <w:r w:rsidRPr="008E3E99">
              <w:t>Amphi35</w:t>
            </w:r>
          </w:p>
        </w:tc>
      </w:tr>
      <w:tr w:rsidR="0005721B" w:rsidRPr="001631A1" w:rsidTr="00350F54">
        <w:tc>
          <w:tcPr>
            <w:tcW w:w="2835" w:type="dxa"/>
            <w:shd w:val="clear" w:color="auto" w:fill="auto"/>
            <w:vAlign w:val="center"/>
          </w:tcPr>
          <w:p w:rsidR="0005721B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Samedi 17-07-2021</w:t>
            </w:r>
          </w:p>
          <w:p w:rsidR="0005721B" w:rsidRPr="00265A54" w:rsidRDefault="0005721B" w:rsidP="00380F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</w:tcPr>
          <w:p w:rsidR="0005721B" w:rsidRDefault="0005721B" w:rsidP="00FD10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Psychopathologie de la communication</w:t>
            </w:r>
          </w:p>
          <w:p w:rsidR="0005721B" w:rsidRDefault="0005721B" w:rsidP="00FD10F4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Mebarek</w:t>
            </w:r>
            <w:proofErr w:type="spellEnd"/>
          </w:p>
          <w:p w:rsidR="0005721B" w:rsidRPr="00F11304" w:rsidRDefault="0005721B" w:rsidP="00FD10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05721B" w:rsidRDefault="0005721B" w:rsidP="00A243FD">
            <w:pPr>
              <w:jc w:val="center"/>
            </w:pPr>
            <w:r w:rsidRPr="008E3E99">
              <w:t>Amphi35</w:t>
            </w:r>
          </w:p>
        </w:tc>
      </w:tr>
    </w:tbl>
    <w:p w:rsidR="009564DF" w:rsidRPr="001631A1" w:rsidRDefault="009564DF" w:rsidP="001631A1"/>
    <w:p w:rsidR="009564DF" w:rsidRPr="001631A1" w:rsidRDefault="009564DF" w:rsidP="001631A1"/>
    <w:sectPr w:rsidR="009564DF" w:rsidRPr="001631A1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010E4"/>
    <w:rsid w:val="00001308"/>
    <w:rsid w:val="00011DDF"/>
    <w:rsid w:val="00026E5D"/>
    <w:rsid w:val="00045C52"/>
    <w:rsid w:val="00055415"/>
    <w:rsid w:val="000559A1"/>
    <w:rsid w:val="0005721B"/>
    <w:rsid w:val="000B06E1"/>
    <w:rsid w:val="000B352E"/>
    <w:rsid w:val="000D2092"/>
    <w:rsid w:val="000E7C1A"/>
    <w:rsid w:val="000F2545"/>
    <w:rsid w:val="0010270D"/>
    <w:rsid w:val="00103369"/>
    <w:rsid w:val="00103EA0"/>
    <w:rsid w:val="00151C48"/>
    <w:rsid w:val="001631A1"/>
    <w:rsid w:val="0018556E"/>
    <w:rsid w:val="00196AE8"/>
    <w:rsid w:val="001A7166"/>
    <w:rsid w:val="001D625E"/>
    <w:rsid w:val="001D6B14"/>
    <w:rsid w:val="001E0BB9"/>
    <w:rsid w:val="001E0DC9"/>
    <w:rsid w:val="001E52B4"/>
    <w:rsid w:val="001E5677"/>
    <w:rsid w:val="0026558F"/>
    <w:rsid w:val="002C50E1"/>
    <w:rsid w:val="002C5E35"/>
    <w:rsid w:val="003373A2"/>
    <w:rsid w:val="003560F8"/>
    <w:rsid w:val="00360952"/>
    <w:rsid w:val="003C2FBC"/>
    <w:rsid w:val="003C3716"/>
    <w:rsid w:val="003F39A5"/>
    <w:rsid w:val="00472B74"/>
    <w:rsid w:val="004A2893"/>
    <w:rsid w:val="005010E4"/>
    <w:rsid w:val="005264DA"/>
    <w:rsid w:val="00553F97"/>
    <w:rsid w:val="005B0689"/>
    <w:rsid w:val="005D30FA"/>
    <w:rsid w:val="00621DED"/>
    <w:rsid w:val="0064101E"/>
    <w:rsid w:val="00641AFA"/>
    <w:rsid w:val="006600DB"/>
    <w:rsid w:val="00696DD3"/>
    <w:rsid w:val="006A45C6"/>
    <w:rsid w:val="006B785C"/>
    <w:rsid w:val="006C0DBA"/>
    <w:rsid w:val="006C2C1A"/>
    <w:rsid w:val="006D1454"/>
    <w:rsid w:val="006F4C7C"/>
    <w:rsid w:val="00721701"/>
    <w:rsid w:val="007267F8"/>
    <w:rsid w:val="00783038"/>
    <w:rsid w:val="007A7096"/>
    <w:rsid w:val="007B2BC6"/>
    <w:rsid w:val="007E35AE"/>
    <w:rsid w:val="007F31B1"/>
    <w:rsid w:val="00800F1E"/>
    <w:rsid w:val="00815AEB"/>
    <w:rsid w:val="008F020B"/>
    <w:rsid w:val="00925B4D"/>
    <w:rsid w:val="009564DF"/>
    <w:rsid w:val="0097350F"/>
    <w:rsid w:val="009839F7"/>
    <w:rsid w:val="009864C2"/>
    <w:rsid w:val="009F3CB7"/>
    <w:rsid w:val="009F5519"/>
    <w:rsid w:val="009F64C9"/>
    <w:rsid w:val="00A243FD"/>
    <w:rsid w:val="00A30557"/>
    <w:rsid w:val="00A31F10"/>
    <w:rsid w:val="00A358F5"/>
    <w:rsid w:val="00B04D0C"/>
    <w:rsid w:val="00B07AF7"/>
    <w:rsid w:val="00B246C6"/>
    <w:rsid w:val="00B4426D"/>
    <w:rsid w:val="00B86968"/>
    <w:rsid w:val="00B903B0"/>
    <w:rsid w:val="00B97019"/>
    <w:rsid w:val="00B97A38"/>
    <w:rsid w:val="00C53AE5"/>
    <w:rsid w:val="00CD7DDD"/>
    <w:rsid w:val="00D242CB"/>
    <w:rsid w:val="00D257D1"/>
    <w:rsid w:val="00D5010E"/>
    <w:rsid w:val="00D67C51"/>
    <w:rsid w:val="00D70DF0"/>
    <w:rsid w:val="00DB757D"/>
    <w:rsid w:val="00DC02CD"/>
    <w:rsid w:val="00DD1D0A"/>
    <w:rsid w:val="00DF43A5"/>
    <w:rsid w:val="00E05191"/>
    <w:rsid w:val="00E24431"/>
    <w:rsid w:val="00E85102"/>
    <w:rsid w:val="00EB0860"/>
    <w:rsid w:val="00ED72AB"/>
    <w:rsid w:val="00F20236"/>
    <w:rsid w:val="00F2691C"/>
    <w:rsid w:val="00F538C4"/>
    <w:rsid w:val="00F96E6D"/>
    <w:rsid w:val="00FD10F4"/>
    <w:rsid w:val="00FE3E69"/>
    <w:rsid w:val="00FE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Wld</cp:lastModifiedBy>
  <cp:revision>10</cp:revision>
  <cp:lastPrinted>2020-11-05T11:54:00Z</cp:lastPrinted>
  <dcterms:created xsi:type="dcterms:W3CDTF">2021-06-12T21:06:00Z</dcterms:created>
  <dcterms:modified xsi:type="dcterms:W3CDTF">2021-07-04T17:45:00Z</dcterms:modified>
</cp:coreProperties>
</file>