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A5" w:rsidRDefault="001F788E" w:rsidP="001F788E"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-62230</wp:posOffset>
            </wp:positionV>
            <wp:extent cx="971550" cy="523875"/>
            <wp:effectExtent l="0" t="0" r="0" b="0"/>
            <wp:wrapNone/>
            <wp:docPr id="2" name="Image 3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ns tit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238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BA5">
        <w:rPr>
          <w:rFonts w:ascii="Traditional Arabic" w:hAnsi="Traditional Arabic" w:cs="Traditional Arabic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8533065</wp:posOffset>
            </wp:positionH>
            <wp:positionV relativeFrom="paragraph">
              <wp:posOffset>-67945</wp:posOffset>
            </wp:positionV>
            <wp:extent cx="969645" cy="523875"/>
            <wp:effectExtent l="0" t="0" r="0" b="0"/>
            <wp:wrapNone/>
            <wp:docPr id="1" name="Image 30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ns tit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5238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BA5" w:rsidRPr="00341E58">
        <w:rPr>
          <w:rFonts w:asciiTheme="majorHAnsi" w:hAnsiTheme="majorHAnsi"/>
          <w:b/>
          <w:bCs/>
          <w:sz w:val="24"/>
          <w:szCs w:val="24"/>
        </w:rPr>
        <w:t>REPUBLIQUE ALGERIENNE DEMOCRATIQUE ET POPULAIRE</w:t>
      </w:r>
    </w:p>
    <w:p w:rsidR="00853BA5" w:rsidRDefault="00853BA5" w:rsidP="00853BA5">
      <w:pPr>
        <w:tabs>
          <w:tab w:val="left" w:pos="142"/>
        </w:tabs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341E58">
        <w:rPr>
          <w:rFonts w:asciiTheme="majorHAnsi" w:hAnsiTheme="majorHAnsi"/>
          <w:b/>
          <w:bCs/>
          <w:sz w:val="24"/>
          <w:szCs w:val="24"/>
        </w:rPr>
        <w:t>M</w:t>
      </w:r>
      <w:r w:rsidRPr="00341E58">
        <w:rPr>
          <w:rFonts w:asciiTheme="majorHAnsi" w:hAnsiTheme="majorHAnsi"/>
          <w:sz w:val="24"/>
          <w:szCs w:val="24"/>
        </w:rPr>
        <w:t>inistère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41E58">
        <w:rPr>
          <w:rFonts w:asciiTheme="majorHAnsi" w:hAnsiTheme="majorHAnsi"/>
          <w:sz w:val="24"/>
          <w:szCs w:val="24"/>
        </w:rPr>
        <w:t>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41E58">
        <w:rPr>
          <w:rFonts w:asciiTheme="majorHAnsi" w:hAnsiTheme="majorHAnsi"/>
          <w:sz w:val="24"/>
          <w:szCs w:val="24"/>
        </w:rPr>
        <w:t>l’</w:t>
      </w:r>
      <w:r w:rsidRPr="00341E58">
        <w:rPr>
          <w:rFonts w:asciiTheme="majorHAnsi" w:hAnsiTheme="majorHAnsi"/>
          <w:b/>
          <w:bCs/>
          <w:sz w:val="24"/>
          <w:szCs w:val="24"/>
        </w:rPr>
        <w:t>E</w:t>
      </w:r>
      <w:r w:rsidRPr="00341E58">
        <w:rPr>
          <w:rFonts w:asciiTheme="majorHAnsi" w:hAnsiTheme="majorHAnsi"/>
          <w:sz w:val="24"/>
          <w:szCs w:val="24"/>
        </w:rPr>
        <w:t>nseignement</w:t>
      </w:r>
      <w:r w:rsidRPr="00341E58">
        <w:rPr>
          <w:rFonts w:asciiTheme="majorHAnsi" w:hAnsiTheme="majorHAnsi"/>
          <w:b/>
          <w:bCs/>
          <w:sz w:val="24"/>
          <w:szCs w:val="24"/>
        </w:rPr>
        <w:t xml:space="preserve"> S</w:t>
      </w:r>
      <w:r w:rsidRPr="00341E58">
        <w:rPr>
          <w:rFonts w:asciiTheme="majorHAnsi" w:hAnsiTheme="majorHAnsi"/>
          <w:sz w:val="24"/>
          <w:szCs w:val="24"/>
        </w:rPr>
        <w:t>upérieur et</w:t>
      </w:r>
      <w:r>
        <w:rPr>
          <w:rFonts w:asciiTheme="majorHAnsi" w:hAnsiTheme="majorHAnsi"/>
          <w:sz w:val="24"/>
          <w:szCs w:val="24"/>
        </w:rPr>
        <w:t xml:space="preserve"> </w:t>
      </w:r>
      <w:r w:rsidRPr="00341E58">
        <w:rPr>
          <w:rFonts w:asciiTheme="majorHAnsi" w:hAnsiTheme="majorHAnsi"/>
          <w:sz w:val="24"/>
          <w:szCs w:val="24"/>
        </w:rPr>
        <w:t>de la</w:t>
      </w:r>
      <w:r w:rsidRPr="00341E58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Pr="00341E58">
        <w:rPr>
          <w:rFonts w:asciiTheme="majorHAnsi" w:hAnsiTheme="majorHAnsi"/>
          <w:sz w:val="24"/>
          <w:szCs w:val="24"/>
        </w:rPr>
        <w:t>echerche</w:t>
      </w:r>
      <w:r w:rsidRPr="00341E58">
        <w:rPr>
          <w:rFonts w:asciiTheme="majorHAnsi" w:hAnsiTheme="majorHAnsi"/>
          <w:b/>
          <w:bCs/>
          <w:sz w:val="24"/>
          <w:szCs w:val="24"/>
        </w:rPr>
        <w:t xml:space="preserve"> S</w:t>
      </w:r>
      <w:r w:rsidRPr="00341E58">
        <w:rPr>
          <w:rFonts w:asciiTheme="majorHAnsi" w:hAnsiTheme="majorHAnsi"/>
          <w:sz w:val="24"/>
          <w:szCs w:val="24"/>
        </w:rPr>
        <w:t>cientifique</w:t>
      </w:r>
    </w:p>
    <w:p w:rsidR="00853BA5" w:rsidRPr="00234F21" w:rsidRDefault="00853BA5" w:rsidP="00853BA5">
      <w:pPr>
        <w:tabs>
          <w:tab w:val="left" w:pos="142"/>
        </w:tabs>
        <w:spacing w:after="0" w:line="240" w:lineRule="auto"/>
        <w:contextualSpacing/>
        <w:jc w:val="center"/>
        <w:rPr>
          <w:rFonts w:asciiTheme="majorHAnsi" w:hAnsiTheme="majorHAnsi"/>
          <w:sz w:val="14"/>
          <w:szCs w:val="14"/>
          <w:u w:val="single"/>
        </w:rPr>
      </w:pPr>
      <w:r w:rsidRPr="00234F21">
        <w:rPr>
          <w:rFonts w:asciiTheme="majorHAnsi" w:hAnsiTheme="majorHAnsi"/>
          <w:color w:val="FFFFFF" w:themeColor="background1"/>
          <w:sz w:val="14"/>
          <w:szCs w:val="14"/>
          <w:u w:val="single"/>
        </w:rPr>
        <w:t>Aa</w:t>
      </w:r>
    </w:p>
    <w:p w:rsidR="00853BA5" w:rsidRDefault="00853BA5" w:rsidP="00853BA5">
      <w:pPr>
        <w:spacing w:after="0"/>
        <w:contextualSpacing/>
        <w:jc w:val="center"/>
        <w:rPr>
          <w:rFonts w:asciiTheme="majorHAnsi" w:hAnsiTheme="majorHAnsi"/>
        </w:rPr>
      </w:pPr>
      <w:r w:rsidRPr="00341E58">
        <w:rPr>
          <w:rFonts w:asciiTheme="majorHAnsi" w:hAnsiTheme="majorHAnsi"/>
          <w:b/>
          <w:bCs/>
        </w:rPr>
        <w:t>U</w:t>
      </w:r>
      <w:r w:rsidRPr="00341E58">
        <w:rPr>
          <w:rFonts w:asciiTheme="majorHAnsi" w:hAnsiTheme="majorHAnsi"/>
        </w:rPr>
        <w:t>niversité</w:t>
      </w:r>
      <w:r w:rsidRPr="00341E58">
        <w:rPr>
          <w:rFonts w:asciiTheme="majorHAnsi" w:hAnsiTheme="majorHAnsi"/>
          <w:b/>
          <w:bCs/>
        </w:rPr>
        <w:t xml:space="preserve"> A</w:t>
      </w:r>
      <w:r w:rsidRPr="00341E58">
        <w:rPr>
          <w:rFonts w:asciiTheme="majorHAnsi" w:hAnsiTheme="majorHAnsi"/>
        </w:rPr>
        <w:t>bderrahmane</w:t>
      </w:r>
      <w:r w:rsidRPr="00341E58">
        <w:rPr>
          <w:rFonts w:asciiTheme="majorHAnsi" w:hAnsiTheme="majorHAnsi"/>
          <w:b/>
          <w:bCs/>
        </w:rPr>
        <w:t xml:space="preserve"> M</w:t>
      </w:r>
      <w:r w:rsidRPr="00341E58">
        <w:rPr>
          <w:rFonts w:asciiTheme="majorHAnsi" w:hAnsiTheme="majorHAnsi"/>
        </w:rPr>
        <w:t>ira</w:t>
      </w:r>
      <w:r w:rsidRPr="00341E58">
        <w:rPr>
          <w:rFonts w:asciiTheme="majorHAnsi" w:hAnsiTheme="majorHAnsi"/>
          <w:b/>
          <w:bCs/>
        </w:rPr>
        <w:t>-B</w:t>
      </w:r>
      <w:r w:rsidRPr="00341E58">
        <w:rPr>
          <w:rFonts w:asciiTheme="majorHAnsi" w:hAnsiTheme="majorHAnsi"/>
        </w:rPr>
        <w:t>ejaia</w:t>
      </w:r>
    </w:p>
    <w:p w:rsidR="00853BA5" w:rsidRDefault="00853BA5" w:rsidP="00853BA5">
      <w:pPr>
        <w:spacing w:after="0"/>
        <w:contextualSpacing/>
        <w:jc w:val="center"/>
        <w:rPr>
          <w:rFonts w:asciiTheme="majorHAnsi" w:hAnsiTheme="majorHAnsi"/>
        </w:rPr>
      </w:pPr>
      <w:r w:rsidRPr="00341E58">
        <w:rPr>
          <w:rFonts w:asciiTheme="majorHAnsi" w:hAnsiTheme="majorHAnsi"/>
          <w:b/>
          <w:bCs/>
        </w:rPr>
        <w:t>F</w:t>
      </w:r>
      <w:r w:rsidRPr="00341E58">
        <w:rPr>
          <w:rFonts w:asciiTheme="majorHAnsi" w:hAnsiTheme="majorHAnsi"/>
        </w:rPr>
        <w:t xml:space="preserve">aculté des </w:t>
      </w:r>
      <w:r w:rsidRPr="00341E58">
        <w:rPr>
          <w:rFonts w:asciiTheme="majorHAnsi" w:hAnsiTheme="majorHAnsi"/>
          <w:b/>
          <w:bCs/>
        </w:rPr>
        <w:t>S</w:t>
      </w:r>
      <w:r w:rsidRPr="00341E58">
        <w:rPr>
          <w:rFonts w:asciiTheme="majorHAnsi" w:hAnsiTheme="majorHAnsi"/>
        </w:rPr>
        <w:t xml:space="preserve">ciences </w:t>
      </w:r>
      <w:r w:rsidRPr="00341E58">
        <w:rPr>
          <w:rFonts w:asciiTheme="majorHAnsi" w:hAnsiTheme="majorHAnsi"/>
          <w:b/>
          <w:bCs/>
        </w:rPr>
        <w:t>E</w:t>
      </w:r>
      <w:r w:rsidRPr="00341E58">
        <w:rPr>
          <w:rFonts w:asciiTheme="majorHAnsi" w:hAnsiTheme="majorHAnsi"/>
        </w:rPr>
        <w:t xml:space="preserve">conomiques, </w:t>
      </w:r>
      <w:r w:rsidRPr="00341E58">
        <w:rPr>
          <w:rFonts w:asciiTheme="majorHAnsi" w:hAnsiTheme="majorHAnsi"/>
          <w:b/>
          <w:bCs/>
        </w:rPr>
        <w:t>C</w:t>
      </w:r>
      <w:r w:rsidRPr="00341E58">
        <w:rPr>
          <w:rFonts w:asciiTheme="majorHAnsi" w:hAnsiTheme="majorHAnsi"/>
        </w:rPr>
        <w:t xml:space="preserve">ommerciales et des </w:t>
      </w:r>
      <w:r w:rsidRPr="00341E58">
        <w:rPr>
          <w:rFonts w:asciiTheme="majorHAnsi" w:hAnsiTheme="majorHAnsi"/>
          <w:b/>
          <w:bCs/>
        </w:rPr>
        <w:t>S</w:t>
      </w:r>
      <w:r w:rsidRPr="00341E58">
        <w:rPr>
          <w:rFonts w:asciiTheme="majorHAnsi" w:hAnsiTheme="majorHAnsi"/>
        </w:rPr>
        <w:t xml:space="preserve">ciences de </w:t>
      </w:r>
      <w:r w:rsidRPr="00341E58">
        <w:rPr>
          <w:rFonts w:asciiTheme="majorHAnsi" w:hAnsiTheme="majorHAnsi"/>
          <w:b/>
          <w:bCs/>
        </w:rPr>
        <w:t>G</w:t>
      </w:r>
      <w:r w:rsidRPr="00341E58">
        <w:rPr>
          <w:rFonts w:asciiTheme="majorHAnsi" w:hAnsiTheme="majorHAnsi"/>
        </w:rPr>
        <w:t>estion</w:t>
      </w:r>
    </w:p>
    <w:p w:rsidR="001F788E" w:rsidRDefault="001F788E" w:rsidP="00853BA5">
      <w:pPr>
        <w:spacing w:after="0"/>
        <w:contextualSpacing/>
        <w:jc w:val="center"/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/>
      </w:tblPr>
      <w:tblGrid>
        <w:gridCol w:w="9225"/>
      </w:tblGrid>
      <w:tr w:rsidR="001F788E" w:rsidTr="001F788E">
        <w:trPr>
          <w:trHeight w:val="510"/>
        </w:trPr>
        <w:tc>
          <w:tcPr>
            <w:tcW w:w="9225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1F788E" w:rsidRPr="001F788E" w:rsidRDefault="001F788E" w:rsidP="001F788E">
            <w:pPr>
              <w:contextualSpacing/>
              <w:jc w:val="center"/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 w:rsidRPr="001F788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Département des Sciences Commerciales</w:t>
            </w:r>
          </w:p>
        </w:tc>
      </w:tr>
    </w:tbl>
    <w:p w:rsidR="001F788E" w:rsidRPr="00EA20D1" w:rsidRDefault="001F788E" w:rsidP="00853BA5">
      <w:pPr>
        <w:spacing w:after="0"/>
        <w:contextualSpacing/>
        <w:jc w:val="center"/>
        <w:rPr>
          <w:rFonts w:asciiTheme="majorHAnsi" w:hAnsiTheme="majorHAnsi"/>
          <w:sz w:val="16"/>
          <w:szCs w:val="16"/>
        </w:rPr>
      </w:pPr>
    </w:p>
    <w:p w:rsidR="003A0946" w:rsidRPr="00AE60E5" w:rsidRDefault="00AE60E5" w:rsidP="00AE60E5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E60E5">
        <w:rPr>
          <w:rFonts w:asciiTheme="majorBidi" w:hAnsiTheme="majorBidi" w:cstheme="majorBidi"/>
          <w:b/>
          <w:bCs/>
          <w:sz w:val="28"/>
          <w:szCs w:val="28"/>
        </w:rPr>
        <w:t>Corrigé de l'examen de rattrapage</w:t>
      </w:r>
    </w:p>
    <w:p w:rsidR="001F788E" w:rsidRPr="00EA20D1" w:rsidRDefault="001F788E" w:rsidP="001F788E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12"/>
          <w:szCs w:val="12"/>
        </w:rPr>
      </w:pPr>
    </w:p>
    <w:p w:rsidR="001F788E" w:rsidRPr="001F788E" w:rsidRDefault="001F788E" w:rsidP="001F788E">
      <w:pPr>
        <w:pStyle w:val="Titre"/>
        <w:shd w:val="clear" w:color="auto" w:fill="B8CCE4" w:themeFill="accent1" w:themeFillTint="66"/>
        <w:jc w:val="center"/>
        <w:rPr>
          <w:b/>
          <w:bCs/>
          <w:sz w:val="24"/>
          <w:szCs w:val="24"/>
        </w:rPr>
      </w:pPr>
      <w:r w:rsidRPr="001F788E">
        <w:rPr>
          <w:b/>
          <w:bCs/>
          <w:sz w:val="24"/>
          <w:szCs w:val="24"/>
        </w:rPr>
        <w:t xml:space="preserve">EMD– Session normale – </w:t>
      </w:r>
      <w:r w:rsidRPr="00F43569">
        <w:rPr>
          <w:b/>
          <w:bCs/>
          <w:color w:val="C00000"/>
          <w:sz w:val="24"/>
          <w:szCs w:val="24"/>
        </w:rPr>
        <w:t>Premier semestre – 2020/2021</w:t>
      </w:r>
    </w:p>
    <w:p w:rsidR="001F788E" w:rsidRPr="001F788E" w:rsidRDefault="001F788E" w:rsidP="001F788E">
      <w:pPr>
        <w:pStyle w:val="Titre"/>
        <w:shd w:val="clear" w:color="auto" w:fill="B8CCE4" w:themeFill="accent1" w:themeFillTint="66"/>
        <w:jc w:val="center"/>
        <w:rPr>
          <w:b/>
          <w:bCs/>
          <w:sz w:val="32"/>
          <w:szCs w:val="32"/>
        </w:rPr>
      </w:pPr>
      <w:r w:rsidRPr="001F788E">
        <w:rPr>
          <w:b/>
          <w:bCs/>
          <w:color w:val="002060"/>
          <w:sz w:val="32"/>
          <w:szCs w:val="32"/>
        </w:rPr>
        <w:t>Module :</w:t>
      </w:r>
      <w:r w:rsidRPr="001F788E">
        <w:rPr>
          <w:b/>
          <w:bCs/>
          <w:sz w:val="32"/>
          <w:szCs w:val="32"/>
        </w:rPr>
        <w:t xml:space="preserve"> </w:t>
      </w:r>
      <w:r w:rsidR="00D351F9">
        <w:rPr>
          <w:b/>
          <w:bCs/>
          <w:sz w:val="32"/>
          <w:szCs w:val="32"/>
        </w:rPr>
        <w:t>Rédaction administrative et communication</w:t>
      </w:r>
    </w:p>
    <w:p w:rsidR="001F788E" w:rsidRPr="0044638B" w:rsidRDefault="00183DEE" w:rsidP="001F788E">
      <w:pPr>
        <w:pBdr>
          <w:bottom w:val="single" w:sz="12" w:space="0" w:color="auto"/>
        </w:pBdr>
        <w:rPr>
          <w:rFonts w:asciiTheme="majorBidi" w:hAnsiTheme="majorBidi" w:cstheme="majorBidi"/>
          <w:sz w:val="24"/>
          <w:szCs w:val="24"/>
        </w:rPr>
      </w:pPr>
      <w:r w:rsidRPr="00183D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position:absolute;margin-left:0;margin-top:0;width:482.8pt;height:164.6pt;z-index:25166745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" fillcolor="#eaf1dd [662]" strokecolor="red" strokeweight="2.25pt">
            <v:textbox>
              <w:txbxContent>
                <w:p w:rsidR="001F788E" w:rsidRDefault="001F788E" w:rsidP="001F788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 xml:space="preserve">CONSIGNES </w:t>
                  </w:r>
                  <w:r w:rsidRPr="00F635F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IMPORTANT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ES</w:t>
                  </w:r>
                </w:p>
                <w:p w:rsidR="001F788E" w:rsidRPr="001F788E" w:rsidRDefault="001F788E" w:rsidP="001F788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12"/>
                      <w:szCs w:val="12"/>
                      <w:u w:val="single"/>
                    </w:rPr>
                  </w:pP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Ce sujet d’EMD a été mis en ligne le …</w:t>
                  </w:r>
                  <w:r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……….</w:t>
                  </w:r>
                  <w:r w:rsidRPr="001F788E"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…./2021 à …</w:t>
                  </w:r>
                  <w:r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………..</w:t>
                  </w:r>
                  <w:r w:rsidRPr="001F788E"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….. ;</w:t>
                  </w: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Veuillez lire attentivement la première page de ce sujet d'examen et respecter les consignes indiquées ;</w:t>
                  </w: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493"/>
                    </w:tabs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Votre réponse doit-être </w:t>
                  </w:r>
                  <w:r w:rsidR="00D351F9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déposée au secrétariat du département 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avant le ……</w:t>
                  </w:r>
                  <w:r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…../202</w:t>
                  </w:r>
                  <w:r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1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 à …</w:t>
                  </w:r>
                  <w:r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…..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….. ;</w:t>
                  </w: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493"/>
                    </w:tabs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Toutes les copies qui comportent des réponses identiques ou du « copier-coller » seront annulées et les étudiants concernés seront convoqués à comparaître devant le Conseil de Discipline du Département</w:t>
                  </w:r>
                  <w:r w:rsidRPr="001F788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1F788E" w:rsidRPr="0044638B" w:rsidRDefault="001F788E" w:rsidP="001F788E">
      <w:pPr>
        <w:pBdr>
          <w:bottom w:val="single" w:sz="12" w:space="0" w:color="auto"/>
        </w:pBdr>
        <w:rPr>
          <w:rFonts w:asciiTheme="majorBidi" w:hAnsiTheme="majorBidi" w:cstheme="majorBidi"/>
          <w:sz w:val="24"/>
          <w:szCs w:val="24"/>
        </w:rPr>
      </w:pPr>
    </w:p>
    <w:p w:rsidR="001F788E" w:rsidRPr="0044638B" w:rsidRDefault="001F788E" w:rsidP="001F788E">
      <w:pPr>
        <w:rPr>
          <w:rFonts w:asciiTheme="majorBidi" w:hAnsiTheme="majorBidi" w:cstheme="majorBidi"/>
          <w:sz w:val="24"/>
          <w:szCs w:val="24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Chargé(e)s de cours :</w:t>
      </w:r>
    </w:p>
    <w:p w:rsidR="00041BB6" w:rsidRDefault="00041BB6" w:rsidP="00853BA5">
      <w:pPr>
        <w:rPr>
          <w:rFonts w:asciiTheme="majorHAnsi" w:hAnsiTheme="majorHAnsi"/>
          <w:lang w:bidi="ar-DZ"/>
        </w:rPr>
      </w:pPr>
    </w:p>
    <w:tbl>
      <w:tblPr>
        <w:tblStyle w:val="Grilledutableau"/>
        <w:tblW w:w="8505" w:type="dxa"/>
        <w:jc w:val="center"/>
        <w:tblInd w:w="1101" w:type="dxa"/>
        <w:tblLook w:val="04A0"/>
      </w:tblPr>
      <w:tblGrid>
        <w:gridCol w:w="3260"/>
        <w:gridCol w:w="1134"/>
        <w:gridCol w:w="4111"/>
      </w:tblGrid>
      <w:tr w:rsidR="001F788E" w:rsidTr="00CE63CD">
        <w:trPr>
          <w:trHeight w:val="454"/>
          <w:jc w:val="center"/>
        </w:trPr>
        <w:tc>
          <w:tcPr>
            <w:tcW w:w="3260" w:type="dxa"/>
            <w:shd w:val="clear" w:color="auto" w:fill="B6DDE8" w:themeFill="accent5" w:themeFillTint="66"/>
            <w:vAlign w:val="center"/>
          </w:tcPr>
          <w:p w:rsidR="001F788E" w:rsidRPr="00FD36A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1F788E" w:rsidRPr="00FD36A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1F788E" w:rsidRPr="00FD36A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</w:t>
            </w:r>
          </w:p>
        </w:tc>
      </w:tr>
      <w:tr w:rsidR="001F788E" w:rsidTr="00CE63CD">
        <w:trPr>
          <w:trHeight w:val="397"/>
          <w:jc w:val="center"/>
        </w:trPr>
        <w:tc>
          <w:tcPr>
            <w:tcW w:w="3260" w:type="dxa"/>
            <w:vAlign w:val="center"/>
          </w:tcPr>
          <w:p w:rsidR="001F788E" w:rsidRPr="00146EC2" w:rsidRDefault="001F788E" w:rsidP="00CE63C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788E" w:rsidRPr="00146EC2" w:rsidRDefault="001F788E" w:rsidP="00CE63C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788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F788E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Etudiant(e) :</w:t>
      </w:r>
    </w:p>
    <w:p w:rsidR="001F788E" w:rsidRPr="0044638B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Pr="0044638B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NOM : .......................................................</w:t>
      </w:r>
    </w:p>
    <w:p w:rsidR="001F788E" w:rsidRPr="0044638B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Prénom : .......................................................</w:t>
      </w:r>
    </w:p>
    <w:p w:rsidR="001F788E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Groupe : ......</w:t>
      </w:r>
    </w:p>
    <w:p w:rsidR="001F788E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Matricule : .......................................................</w:t>
      </w:r>
    </w:p>
    <w:p w:rsidR="001F788E" w:rsidRPr="001F788E" w:rsidRDefault="001F788E" w:rsidP="001F788E">
      <w:pPr>
        <w:pStyle w:val="Paragraphedeliste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5455EC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01 :</w:t>
      </w:r>
      <w:r w:rsidRPr="00545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66A6">
        <w:rPr>
          <w:rFonts w:asciiTheme="majorBidi" w:hAnsiTheme="majorBidi" w:cstheme="majorBidi"/>
          <w:sz w:val="24"/>
          <w:szCs w:val="24"/>
        </w:rPr>
        <w:t>(</w:t>
      </w:r>
      <w:r w:rsidR="00AE60E5">
        <w:rPr>
          <w:rFonts w:asciiTheme="majorBidi" w:hAnsiTheme="majorBidi" w:cstheme="majorBidi"/>
          <w:sz w:val="24"/>
          <w:szCs w:val="24"/>
        </w:rPr>
        <w:t xml:space="preserve">6 </w:t>
      </w:r>
      <w:r w:rsidR="00EB66A6">
        <w:rPr>
          <w:rFonts w:asciiTheme="majorBidi" w:hAnsiTheme="majorBidi" w:cstheme="majorBidi"/>
          <w:sz w:val="24"/>
          <w:szCs w:val="24"/>
        </w:rPr>
        <w:t>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 :</w:t>
      </w:r>
      <w:r w:rsidR="00EB66A6">
        <w:rPr>
          <w:rFonts w:asciiTheme="majorBidi" w:hAnsiTheme="majorBidi" w:cstheme="majorBidi"/>
          <w:sz w:val="24"/>
          <w:szCs w:val="24"/>
        </w:rPr>
        <w:t xml:space="preserve"> </w:t>
      </w:r>
      <w:r w:rsidR="00EB66A6" w:rsidRPr="00EB66A6">
        <w:rPr>
          <w:rFonts w:asciiTheme="majorBidi" w:hAnsiTheme="majorBidi" w:cstheme="majorBidi"/>
          <w:b/>
          <w:sz w:val="28"/>
          <w:szCs w:val="28"/>
        </w:rPr>
        <w:t>Expliquez (et non recopier) la différence entre le procès-verbal de réunion et le procès-verbal de constatation.</w:t>
      </w:r>
      <w:r w:rsidR="00EB66A6">
        <w:rPr>
          <w:rFonts w:asciiTheme="majorBidi" w:hAnsiTheme="majorBidi" w:cstheme="majorBidi"/>
          <w:sz w:val="24"/>
          <w:szCs w:val="24"/>
        </w:rPr>
        <w:t xml:space="preserve">  </w:t>
      </w:r>
    </w:p>
    <w:p w:rsidR="00EE4048" w:rsidRDefault="001F788E" w:rsidP="00EE4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</w:p>
    <w:p w:rsidR="00EE4048" w:rsidRDefault="00EE4048" w:rsidP="00EE4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EE4048" w:rsidRPr="0008602A" w:rsidRDefault="00EE4048" w:rsidP="001427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Le procès-verbal est un document administratif</w:t>
      </w:r>
      <w:r w:rsidR="001427D3" w:rsidRPr="0008602A">
        <w:rPr>
          <w:rFonts w:asciiTheme="majorBidi" w:hAnsiTheme="majorBidi" w:cstheme="majorBidi"/>
          <w:sz w:val="24"/>
          <w:szCs w:val="24"/>
        </w:rPr>
        <w:t xml:space="preserve"> possédant une valeur juridique</w:t>
      </w:r>
      <w:r w:rsidRPr="0008602A">
        <w:rPr>
          <w:rFonts w:asciiTheme="majorBidi" w:hAnsiTheme="majorBidi" w:cstheme="majorBidi"/>
          <w:sz w:val="24"/>
          <w:szCs w:val="24"/>
        </w:rPr>
        <w:t xml:space="preserve"> qui sert soit à transcrire un témoignage ou consigner une réunion.</w:t>
      </w:r>
    </w:p>
    <w:p w:rsidR="00EE4048" w:rsidRPr="0008602A" w:rsidRDefault="00EE4048" w:rsidP="001427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Le procès-verbal de réunion </w:t>
      </w:r>
      <w:r w:rsidR="001427D3" w:rsidRPr="0008602A">
        <w:rPr>
          <w:rFonts w:asciiTheme="majorBidi" w:hAnsiTheme="majorBidi" w:cstheme="majorBidi"/>
          <w:sz w:val="24"/>
          <w:szCs w:val="24"/>
        </w:rPr>
        <w:t>retranscrit les débats en cours de réunion et les prises de décision qui peuvent en découler, il est rédigé par un secrétaire de séance et signé par les présents.</w:t>
      </w:r>
    </w:p>
    <w:p w:rsidR="001427D3" w:rsidRPr="0008602A" w:rsidRDefault="002D6BC9" w:rsidP="002D6BC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highlight w:val="lightGray"/>
        </w:rPr>
      </w:pPr>
      <w:r w:rsidRPr="0008602A">
        <w:rPr>
          <w:rFonts w:asciiTheme="majorBidi" w:hAnsiTheme="majorBidi" w:cstheme="majorBidi"/>
          <w:sz w:val="24"/>
          <w:szCs w:val="24"/>
        </w:rPr>
        <w:lastRenderedPageBreak/>
        <w:t xml:space="preserve">la rédaction </w:t>
      </w:r>
      <w:r>
        <w:rPr>
          <w:rFonts w:asciiTheme="majorBidi" w:hAnsiTheme="majorBidi" w:cstheme="majorBidi"/>
          <w:sz w:val="24"/>
          <w:szCs w:val="24"/>
        </w:rPr>
        <w:t>du</w:t>
      </w:r>
      <w:r w:rsidR="001427D3" w:rsidRPr="0008602A">
        <w:rPr>
          <w:rFonts w:asciiTheme="majorBidi" w:hAnsiTheme="majorBidi" w:cstheme="majorBidi"/>
          <w:sz w:val="24"/>
          <w:szCs w:val="24"/>
        </w:rPr>
        <w:t xml:space="preserve"> procès-verbal de constatation répond à l'objectif de témoignage et de consign</w:t>
      </w:r>
      <w:r w:rsidR="00AE60E5" w:rsidRPr="0008602A">
        <w:rPr>
          <w:rFonts w:asciiTheme="majorBidi" w:hAnsiTheme="majorBidi" w:cstheme="majorBidi"/>
          <w:sz w:val="24"/>
          <w:szCs w:val="24"/>
        </w:rPr>
        <w:t xml:space="preserve">ation </w:t>
      </w:r>
      <w:r w:rsidR="001427D3" w:rsidRPr="0008602A">
        <w:rPr>
          <w:rFonts w:asciiTheme="majorBidi" w:hAnsiTheme="majorBidi" w:cstheme="majorBidi"/>
          <w:sz w:val="24"/>
          <w:szCs w:val="24"/>
        </w:rPr>
        <w:t xml:space="preserve">des faits (installation d'un fonctionnaire dans son poste, infraction ou accident routier, interpellation par la police, </w:t>
      </w:r>
      <w:r w:rsidR="00685537">
        <w:rPr>
          <w:rFonts w:asciiTheme="majorBidi" w:hAnsiTheme="majorBidi" w:cstheme="majorBidi"/>
          <w:sz w:val="24"/>
          <w:szCs w:val="24"/>
        </w:rPr>
        <w:t xml:space="preserve">état d'un chantier, </w:t>
      </w:r>
      <w:r w:rsidR="001427D3" w:rsidRPr="0008602A">
        <w:rPr>
          <w:rFonts w:asciiTheme="majorBidi" w:hAnsiTheme="majorBidi" w:cstheme="majorBidi"/>
          <w:sz w:val="24"/>
          <w:szCs w:val="24"/>
        </w:rPr>
        <w:t xml:space="preserve">etc.).   </w:t>
      </w:r>
    </w:p>
    <w:p w:rsidR="00EE4048" w:rsidRPr="0008602A" w:rsidRDefault="00EE4048" w:rsidP="00EE4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highlight w:val="lightGray"/>
        </w:rPr>
      </w:pPr>
    </w:p>
    <w:p w:rsidR="00EE4048" w:rsidRDefault="00EE4048" w:rsidP="00EE4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EE4048" w:rsidRDefault="00EE4048" w:rsidP="00EE4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A73D5E" w:rsidRDefault="001F788E" w:rsidP="00AE60E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02 :</w:t>
      </w:r>
      <w:r w:rsidRPr="00545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="00AE60E5">
        <w:rPr>
          <w:rFonts w:asciiTheme="majorBidi" w:hAnsiTheme="majorBidi" w:cstheme="majorBidi"/>
          <w:sz w:val="24"/>
          <w:szCs w:val="24"/>
        </w:rPr>
        <w:t>6</w:t>
      </w:r>
      <w:r w:rsidRPr="005455EC"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 :</w:t>
      </w:r>
      <w:r w:rsidR="00FC4EA7">
        <w:rPr>
          <w:rFonts w:asciiTheme="majorBidi" w:hAnsiTheme="majorBidi" w:cstheme="majorBidi"/>
          <w:sz w:val="24"/>
          <w:szCs w:val="24"/>
        </w:rPr>
        <w:t xml:space="preserve"> </w:t>
      </w:r>
      <w:r w:rsidR="00FC4EA7" w:rsidRPr="00A73D5E">
        <w:rPr>
          <w:rFonts w:asciiTheme="majorBidi" w:hAnsiTheme="majorBidi" w:cstheme="majorBidi"/>
          <w:b/>
          <w:sz w:val="28"/>
          <w:szCs w:val="28"/>
        </w:rPr>
        <w:t>Vous êtes délégué de votre groupe, le président de séance d’une réunion du comité pédagogique vous demande de rédiger le procès-verbal</w:t>
      </w:r>
      <w:r w:rsidR="00A73D5E" w:rsidRPr="00A73D5E">
        <w:rPr>
          <w:rFonts w:asciiTheme="majorBidi" w:hAnsiTheme="majorBidi" w:cstheme="majorBidi"/>
          <w:b/>
          <w:sz w:val="28"/>
          <w:szCs w:val="28"/>
        </w:rPr>
        <w:t>. Rédigez ce document en respectant ses caractéristiques.</w:t>
      </w:r>
    </w:p>
    <w:p w:rsidR="001F788E" w:rsidRPr="00A73D5E" w:rsidRDefault="001F788E" w:rsidP="001F788E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8A2C57" w:rsidRPr="0008602A" w:rsidRDefault="001F788E" w:rsidP="008A2C57">
      <w:pPr>
        <w:pStyle w:val="Heading1"/>
        <w:jc w:val="left"/>
        <w:rPr>
          <w:rFonts w:asciiTheme="majorBidi" w:hAnsiTheme="majorBidi" w:cstheme="majorBidi"/>
          <w:b w:val="0"/>
          <w:sz w:val="24"/>
          <w:szCs w:val="24"/>
          <w:u w:val="none"/>
        </w:rPr>
      </w:pPr>
      <w:r w:rsidRPr="001F788E">
        <w:rPr>
          <w:rFonts w:asciiTheme="majorBidi" w:hAnsiTheme="majorBidi" w:cstheme="majorBidi"/>
          <w:sz w:val="24"/>
          <w:szCs w:val="24"/>
          <w:highlight w:val="lightGray"/>
        </w:rPr>
        <w:t>Réponse :</w:t>
      </w:r>
      <w:r w:rsidR="008A2C57" w:rsidRPr="008A2C57">
        <w:rPr>
          <w:rFonts w:asciiTheme="majorBidi" w:hAnsiTheme="majorBidi" w:cstheme="majorBidi"/>
          <w:sz w:val="24"/>
          <w:szCs w:val="24"/>
          <w:u w:val="none"/>
        </w:rPr>
        <w:t xml:space="preserve">           </w:t>
      </w:r>
      <w:r w:rsidR="008A2C57" w:rsidRPr="008A2C57">
        <w:rPr>
          <w:rFonts w:asciiTheme="minorHAnsi" w:hAnsiTheme="minorHAnsi" w:cstheme="minorHAnsi"/>
          <w:sz w:val="24"/>
          <w:szCs w:val="24"/>
        </w:rPr>
        <w:t xml:space="preserve"> </w:t>
      </w:r>
      <w:r w:rsidR="008A2C57" w:rsidRPr="008A2C57">
        <w:rPr>
          <w:rFonts w:asciiTheme="minorHAnsi" w:hAnsiTheme="minorHAnsi" w:cstheme="minorHAnsi"/>
          <w:sz w:val="24"/>
          <w:szCs w:val="24"/>
          <w:u w:val="none"/>
        </w:rPr>
        <w:t xml:space="preserve">                            </w:t>
      </w:r>
      <w:r w:rsidR="008A2C57" w:rsidRPr="0008602A">
        <w:rPr>
          <w:rFonts w:asciiTheme="majorBidi" w:hAnsiTheme="majorBidi" w:cstheme="majorBidi"/>
          <w:b w:val="0"/>
          <w:sz w:val="24"/>
          <w:szCs w:val="24"/>
          <w:u w:val="thick"/>
        </w:rPr>
        <w:t>Université</w:t>
      </w:r>
      <w:r w:rsidR="008A2C57" w:rsidRPr="0008602A">
        <w:rPr>
          <w:rFonts w:asciiTheme="majorBidi" w:hAnsiTheme="majorBidi" w:cstheme="majorBidi"/>
          <w:b w:val="0"/>
          <w:spacing w:val="-6"/>
          <w:sz w:val="24"/>
          <w:szCs w:val="24"/>
          <w:u w:val="thick"/>
        </w:rPr>
        <w:t xml:space="preserve"> </w:t>
      </w:r>
      <w:r w:rsidR="008A2C57" w:rsidRPr="0008602A">
        <w:rPr>
          <w:rFonts w:asciiTheme="majorBidi" w:hAnsiTheme="majorBidi" w:cstheme="majorBidi"/>
          <w:b w:val="0"/>
          <w:sz w:val="24"/>
          <w:szCs w:val="24"/>
          <w:u w:val="thick"/>
        </w:rPr>
        <w:t>de</w:t>
      </w:r>
      <w:r w:rsidR="008A2C57" w:rsidRPr="0008602A">
        <w:rPr>
          <w:rFonts w:asciiTheme="majorBidi" w:hAnsiTheme="majorBidi" w:cstheme="majorBidi"/>
          <w:b w:val="0"/>
          <w:spacing w:val="-6"/>
          <w:sz w:val="24"/>
          <w:szCs w:val="24"/>
          <w:u w:val="thick"/>
        </w:rPr>
        <w:t xml:space="preserve"> </w:t>
      </w:r>
      <w:proofErr w:type="spellStart"/>
      <w:r w:rsidR="008A2C57" w:rsidRPr="0008602A">
        <w:rPr>
          <w:rFonts w:asciiTheme="majorBidi" w:hAnsiTheme="majorBidi" w:cstheme="majorBidi"/>
          <w:b w:val="0"/>
          <w:sz w:val="24"/>
          <w:szCs w:val="24"/>
          <w:u w:val="thick"/>
        </w:rPr>
        <w:t>Béjaia</w:t>
      </w:r>
      <w:proofErr w:type="spellEnd"/>
    </w:p>
    <w:p w:rsidR="008A2C57" w:rsidRPr="0008602A" w:rsidRDefault="008A2C57" w:rsidP="008A2C57">
      <w:pPr>
        <w:spacing w:before="196" w:line="240" w:lineRule="auto"/>
        <w:ind w:left="380" w:right="316"/>
        <w:jc w:val="center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  <w:u w:val="thick"/>
        </w:rPr>
        <w:t>Faculté des Sciences économiques, commerciales et des</w:t>
      </w:r>
      <w:r w:rsidRPr="0008602A">
        <w:rPr>
          <w:rFonts w:asciiTheme="majorBidi" w:hAnsiTheme="majorBidi" w:cstheme="majorBidi"/>
          <w:spacing w:val="-97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u w:val="thick"/>
        </w:rPr>
        <w:t>sciences</w:t>
      </w:r>
      <w:r w:rsidRPr="0008602A">
        <w:rPr>
          <w:rFonts w:asciiTheme="majorBidi" w:hAnsiTheme="majorBidi" w:cstheme="majorBidi"/>
          <w:spacing w:val="-3"/>
          <w:sz w:val="24"/>
          <w:szCs w:val="24"/>
          <w:u w:val="thick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u w:val="thick"/>
        </w:rPr>
        <w:t>de</w:t>
      </w:r>
      <w:r w:rsidRPr="0008602A">
        <w:rPr>
          <w:rFonts w:asciiTheme="majorBidi" w:hAnsiTheme="majorBidi" w:cstheme="majorBidi"/>
          <w:spacing w:val="-1"/>
          <w:sz w:val="24"/>
          <w:szCs w:val="24"/>
          <w:u w:val="thick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u w:val="thick"/>
        </w:rPr>
        <w:t>gestion</w:t>
      </w:r>
    </w:p>
    <w:p w:rsidR="008A2C57" w:rsidRPr="0008602A" w:rsidRDefault="008A2C57" w:rsidP="008A2C57">
      <w:pPr>
        <w:pStyle w:val="Heading1"/>
        <w:spacing w:before="159" w:line="276" w:lineRule="auto"/>
        <w:rPr>
          <w:rFonts w:asciiTheme="majorBidi" w:hAnsiTheme="majorBidi" w:cstheme="majorBidi"/>
          <w:b w:val="0"/>
          <w:sz w:val="24"/>
          <w:szCs w:val="24"/>
          <w:u w:val="none"/>
        </w:rPr>
      </w:pPr>
      <w:r w:rsidRPr="0008602A">
        <w:rPr>
          <w:rFonts w:asciiTheme="majorBidi" w:hAnsiTheme="majorBidi" w:cstheme="majorBidi"/>
          <w:b w:val="0"/>
          <w:sz w:val="24"/>
          <w:szCs w:val="24"/>
          <w:u w:val="thick"/>
        </w:rPr>
        <w:t>Département</w:t>
      </w:r>
      <w:r w:rsidRPr="0008602A">
        <w:rPr>
          <w:rFonts w:asciiTheme="majorBidi" w:hAnsiTheme="majorBidi" w:cstheme="majorBidi"/>
          <w:b w:val="0"/>
          <w:spacing w:val="-2"/>
          <w:sz w:val="24"/>
          <w:szCs w:val="24"/>
          <w:u w:val="thick"/>
        </w:rPr>
        <w:t xml:space="preserve"> </w:t>
      </w:r>
      <w:r w:rsidRPr="0008602A">
        <w:rPr>
          <w:rFonts w:asciiTheme="majorBidi" w:hAnsiTheme="majorBidi" w:cstheme="majorBidi"/>
          <w:b w:val="0"/>
          <w:sz w:val="24"/>
          <w:szCs w:val="24"/>
          <w:u w:val="thick"/>
        </w:rPr>
        <w:t>des</w:t>
      </w:r>
      <w:r w:rsidRPr="0008602A">
        <w:rPr>
          <w:rFonts w:asciiTheme="majorBidi" w:hAnsiTheme="majorBidi" w:cstheme="majorBidi"/>
          <w:b w:val="0"/>
          <w:spacing w:val="-2"/>
          <w:sz w:val="24"/>
          <w:szCs w:val="24"/>
          <w:u w:val="thick"/>
        </w:rPr>
        <w:t xml:space="preserve"> </w:t>
      </w:r>
      <w:r w:rsidRPr="0008602A">
        <w:rPr>
          <w:rFonts w:asciiTheme="majorBidi" w:hAnsiTheme="majorBidi" w:cstheme="majorBidi"/>
          <w:b w:val="0"/>
          <w:sz w:val="24"/>
          <w:szCs w:val="24"/>
          <w:u w:val="thick"/>
        </w:rPr>
        <w:t>sciences</w:t>
      </w:r>
      <w:r w:rsidRPr="0008602A">
        <w:rPr>
          <w:rFonts w:asciiTheme="majorBidi" w:hAnsiTheme="majorBidi" w:cstheme="majorBidi"/>
          <w:b w:val="0"/>
          <w:spacing w:val="-3"/>
          <w:sz w:val="24"/>
          <w:szCs w:val="24"/>
          <w:u w:val="thick"/>
        </w:rPr>
        <w:t xml:space="preserve"> </w:t>
      </w:r>
      <w:r w:rsidRPr="0008602A">
        <w:rPr>
          <w:rFonts w:asciiTheme="majorBidi" w:hAnsiTheme="majorBidi" w:cstheme="majorBidi"/>
          <w:b w:val="0"/>
          <w:sz w:val="24"/>
          <w:szCs w:val="24"/>
          <w:u w:val="thick"/>
        </w:rPr>
        <w:t>commerciales</w:t>
      </w:r>
    </w:p>
    <w:p w:rsidR="008A2C57" w:rsidRPr="0008602A" w:rsidRDefault="008A2C57" w:rsidP="008A2C57">
      <w:pPr>
        <w:pStyle w:val="Titre"/>
        <w:spacing w:line="276" w:lineRule="auto"/>
        <w:rPr>
          <w:rFonts w:asciiTheme="majorBidi" w:hAnsiTheme="majorBidi"/>
          <w:b/>
          <w:sz w:val="24"/>
          <w:szCs w:val="24"/>
          <w:u w:val="single"/>
        </w:rPr>
      </w:pPr>
      <w:r w:rsidRPr="0008602A">
        <w:rPr>
          <w:rFonts w:asciiTheme="majorBidi" w:hAnsiTheme="majorBidi"/>
          <w:sz w:val="24"/>
          <w:szCs w:val="24"/>
        </w:rPr>
        <w:t xml:space="preserve">                                        </w:t>
      </w:r>
      <w:r w:rsidRPr="0008602A">
        <w:rPr>
          <w:rFonts w:asciiTheme="majorBidi" w:hAnsiTheme="majorBidi"/>
          <w:b/>
          <w:sz w:val="24"/>
          <w:szCs w:val="24"/>
          <w:u w:val="single"/>
        </w:rPr>
        <w:t xml:space="preserve">Procès-verbal de la réunion du CP M2  du </w:t>
      </w:r>
      <w:r w:rsidRPr="0008602A">
        <w:rPr>
          <w:rFonts w:asciiTheme="majorBidi" w:hAnsiTheme="majorBidi"/>
          <w:b/>
          <w:sz w:val="24"/>
          <w:szCs w:val="24"/>
          <w:u w:val="single"/>
          <w:shd w:val="clear" w:color="auto" w:fill="FFFF00"/>
        </w:rPr>
        <w:t>11/02/2021</w:t>
      </w:r>
    </w:p>
    <w:p w:rsidR="008A2C57" w:rsidRPr="0008602A" w:rsidRDefault="008A2C57" w:rsidP="008A2C57">
      <w:pPr>
        <w:pStyle w:val="Corpsdetexte"/>
        <w:spacing w:before="6" w:line="259" w:lineRule="auto"/>
        <w:ind w:left="233" w:right="16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L’an deux mille vingt et un et le onze du mois de février à 09h00 s’est tenue une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réunion du comité pédagogique du niveau Master 2 en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vue de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discuter les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points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suivants</w:t>
      </w:r>
      <w:r w:rsidRPr="0008602A">
        <w:rPr>
          <w:rFonts w:asciiTheme="majorBidi" w:hAnsiTheme="majorBidi" w:cstheme="majorBidi"/>
          <w:spacing w:val="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</w:tabs>
        <w:autoSpaceDE w:val="0"/>
        <w:autoSpaceDN w:val="0"/>
        <w:spacing w:before="157" w:after="0" w:line="240" w:lineRule="auto"/>
        <w:ind w:hanging="361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Déroulement</w:t>
      </w:r>
      <w:r w:rsidRPr="0008602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des</w:t>
      </w:r>
      <w:r w:rsidRPr="0008602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enseignements.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</w:tabs>
        <w:autoSpaceDE w:val="0"/>
        <w:autoSpaceDN w:val="0"/>
        <w:spacing w:before="29" w:after="0" w:line="240" w:lineRule="auto"/>
        <w:ind w:hanging="361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Modes</w:t>
      </w:r>
      <w:r w:rsidRPr="0008602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d'évaluations.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</w:tabs>
        <w:autoSpaceDE w:val="0"/>
        <w:autoSpaceDN w:val="0"/>
        <w:spacing w:before="29" w:after="0" w:line="240" w:lineRule="auto"/>
        <w:ind w:hanging="361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Divers.</w:t>
      </w:r>
    </w:p>
    <w:p w:rsidR="008A2C57" w:rsidRPr="0008602A" w:rsidRDefault="008A2C57" w:rsidP="008A2C57">
      <w:pPr>
        <w:pStyle w:val="Corpsdetexte"/>
        <w:spacing w:before="191"/>
        <w:ind w:left="23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Etaient</w:t>
      </w:r>
      <w:r w:rsidRPr="0008602A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présents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à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la réunion: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  <w:tab w:val="left" w:pos="1813"/>
          <w:tab w:val="left" w:pos="3323"/>
          <w:tab w:val="left" w:pos="4393"/>
          <w:tab w:val="left" w:pos="5596"/>
          <w:tab w:val="left" w:pos="6136"/>
          <w:tab w:val="left" w:pos="7298"/>
          <w:tab w:val="left" w:pos="8645"/>
        </w:tabs>
        <w:autoSpaceDE w:val="0"/>
        <w:autoSpaceDN w:val="0"/>
        <w:spacing w:before="30" w:after="0" w:line="259" w:lineRule="auto"/>
        <w:ind w:right="164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M….........responsable</w:t>
      </w:r>
      <w:r w:rsidRPr="0008602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de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l'équipe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de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spécialité</w:t>
      </w:r>
      <w:r w:rsidRPr="0008602A">
        <w:rPr>
          <w:rFonts w:asciiTheme="majorBidi" w:hAnsiTheme="majorBidi" w:cstheme="majorBidi"/>
          <w:spacing w:val="-3"/>
          <w:sz w:val="24"/>
          <w:szCs w:val="24"/>
        </w:rPr>
        <w:t xml:space="preserve"> X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  <w:tab w:val="left" w:pos="1813"/>
          <w:tab w:val="left" w:pos="3323"/>
          <w:tab w:val="left" w:pos="4393"/>
          <w:tab w:val="left" w:pos="5596"/>
          <w:tab w:val="left" w:pos="6136"/>
          <w:tab w:val="left" w:pos="7298"/>
          <w:tab w:val="left" w:pos="8645"/>
        </w:tabs>
        <w:autoSpaceDE w:val="0"/>
        <w:autoSpaceDN w:val="0"/>
        <w:spacing w:before="30" w:after="0" w:line="259" w:lineRule="auto"/>
        <w:ind w:right="164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Mme</w:t>
      </w:r>
      <w:r w:rsidRPr="0008602A">
        <w:rPr>
          <w:rFonts w:asciiTheme="majorBidi" w:hAnsiTheme="majorBidi" w:cstheme="majorBidi"/>
          <w:sz w:val="24"/>
          <w:szCs w:val="24"/>
        </w:rPr>
        <w:tab/>
        <w:t>……………,</w:t>
      </w:r>
      <w:r w:rsidRPr="0008602A">
        <w:rPr>
          <w:rFonts w:asciiTheme="majorBidi" w:hAnsiTheme="majorBidi" w:cstheme="majorBidi"/>
          <w:sz w:val="24"/>
          <w:szCs w:val="24"/>
        </w:rPr>
        <w:tab/>
        <w:t>chargée</w:t>
      </w:r>
      <w:r w:rsidRPr="0008602A">
        <w:rPr>
          <w:rFonts w:asciiTheme="majorBidi" w:hAnsiTheme="majorBidi" w:cstheme="majorBidi"/>
          <w:sz w:val="24"/>
          <w:szCs w:val="24"/>
        </w:rPr>
        <w:tab/>
        <w:t>du module Y.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  <w:tab w:val="left" w:pos="1527"/>
          <w:tab w:val="left" w:pos="2588"/>
          <w:tab w:val="left" w:pos="4180"/>
          <w:tab w:val="left" w:pos="5281"/>
          <w:tab w:val="left" w:pos="5865"/>
          <w:tab w:val="left" w:pos="7072"/>
          <w:tab w:val="left" w:pos="8517"/>
          <w:tab w:val="left" w:pos="9021"/>
        </w:tabs>
        <w:autoSpaceDE w:val="0"/>
        <w:autoSpaceDN w:val="0"/>
        <w:spacing w:after="0" w:line="259" w:lineRule="auto"/>
        <w:ind w:right="162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M.</w:t>
      </w:r>
      <w:r w:rsidRPr="0008602A">
        <w:rPr>
          <w:rFonts w:asciiTheme="majorBidi" w:hAnsiTheme="majorBidi" w:cstheme="majorBidi"/>
          <w:sz w:val="24"/>
          <w:szCs w:val="24"/>
        </w:rPr>
        <w:tab/>
        <w:t>…………,</w:t>
      </w:r>
      <w:r w:rsidRPr="0008602A">
        <w:rPr>
          <w:rFonts w:asciiTheme="majorBidi" w:hAnsiTheme="majorBidi" w:cstheme="majorBidi"/>
          <w:sz w:val="24"/>
          <w:szCs w:val="24"/>
        </w:rPr>
        <w:tab/>
        <w:t>chargé</w:t>
      </w:r>
      <w:r w:rsidRPr="0008602A">
        <w:rPr>
          <w:rFonts w:asciiTheme="majorBidi" w:hAnsiTheme="majorBidi" w:cstheme="majorBidi"/>
          <w:sz w:val="24"/>
          <w:szCs w:val="24"/>
        </w:rPr>
        <w:tab/>
        <w:t>du</w:t>
      </w:r>
      <w:r w:rsidRPr="0008602A">
        <w:rPr>
          <w:rFonts w:asciiTheme="majorBidi" w:hAnsiTheme="majorBidi" w:cstheme="majorBidi"/>
          <w:sz w:val="24"/>
          <w:szCs w:val="24"/>
        </w:rPr>
        <w:tab/>
        <w:t>module Z</w:t>
      </w:r>
      <w:r w:rsidRPr="0008602A">
        <w:rPr>
          <w:rFonts w:asciiTheme="majorBidi" w:hAnsiTheme="majorBidi" w:cstheme="majorBidi"/>
          <w:sz w:val="24"/>
          <w:szCs w:val="24"/>
        </w:rPr>
        <w:tab/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</w:tabs>
        <w:autoSpaceDE w:val="0"/>
        <w:autoSpaceDN w:val="0"/>
        <w:spacing w:after="0" w:line="259" w:lineRule="auto"/>
        <w:ind w:right="162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M</w:t>
      </w:r>
      <w:r w:rsidRPr="0008602A">
        <w:rPr>
          <w:rFonts w:asciiTheme="majorBidi" w:hAnsiTheme="majorBidi" w:cstheme="majorBidi"/>
          <w:spacing w:val="59"/>
          <w:sz w:val="24"/>
          <w:szCs w:val="24"/>
        </w:rPr>
        <w:t>…………</w:t>
      </w:r>
      <w:r w:rsidRPr="0008602A">
        <w:rPr>
          <w:rFonts w:asciiTheme="majorBidi" w:hAnsiTheme="majorBidi" w:cstheme="majorBidi"/>
          <w:spacing w:val="60"/>
          <w:sz w:val="24"/>
          <w:szCs w:val="24"/>
        </w:rPr>
        <w:t xml:space="preserve">, </w:t>
      </w:r>
      <w:r w:rsidRPr="0008602A">
        <w:rPr>
          <w:rFonts w:asciiTheme="majorBidi" w:hAnsiTheme="majorBidi" w:cstheme="majorBidi"/>
          <w:sz w:val="24"/>
          <w:szCs w:val="24"/>
        </w:rPr>
        <w:t>charg</w:t>
      </w:r>
      <w:r w:rsidRPr="0008602A">
        <w:rPr>
          <w:rFonts w:asciiTheme="majorBidi" w:hAnsiTheme="majorBidi" w:cstheme="majorBidi"/>
          <w:spacing w:val="58"/>
          <w:sz w:val="24"/>
          <w:szCs w:val="24"/>
        </w:rPr>
        <w:t xml:space="preserve">é </w:t>
      </w:r>
      <w:r w:rsidRPr="0008602A">
        <w:rPr>
          <w:rFonts w:asciiTheme="majorBidi" w:hAnsiTheme="majorBidi" w:cstheme="majorBidi"/>
          <w:sz w:val="24"/>
          <w:szCs w:val="24"/>
        </w:rPr>
        <w:t>d</w:t>
      </w:r>
      <w:r w:rsidRPr="0008602A">
        <w:rPr>
          <w:rFonts w:asciiTheme="majorBidi" w:hAnsiTheme="majorBidi" w:cstheme="majorBidi"/>
          <w:spacing w:val="60"/>
          <w:sz w:val="24"/>
          <w:szCs w:val="24"/>
        </w:rPr>
        <w:t xml:space="preserve">u </w:t>
      </w:r>
      <w:r w:rsidRPr="0008602A">
        <w:rPr>
          <w:rFonts w:asciiTheme="majorBidi" w:hAnsiTheme="majorBidi" w:cstheme="majorBidi"/>
          <w:sz w:val="24"/>
          <w:szCs w:val="24"/>
        </w:rPr>
        <w:t>modul</w:t>
      </w:r>
      <w:r w:rsidRPr="0008602A">
        <w:rPr>
          <w:rFonts w:asciiTheme="majorBidi" w:hAnsiTheme="majorBidi" w:cstheme="majorBidi"/>
          <w:spacing w:val="58"/>
          <w:sz w:val="24"/>
          <w:szCs w:val="24"/>
        </w:rPr>
        <w:t>e W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3"/>
          <w:tab w:val="left" w:pos="955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M....................,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représentant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des</w:t>
      </w:r>
      <w:r w:rsidRPr="0008602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étudiants</w:t>
      </w:r>
      <w:r w:rsidRPr="0008602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du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niveau</w:t>
      </w:r>
      <w:r w:rsidRPr="0008602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M2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</w:p>
    <w:p w:rsidR="008A2C57" w:rsidRPr="0008602A" w:rsidRDefault="008A2C57" w:rsidP="008A2C57">
      <w:pPr>
        <w:pStyle w:val="Corpsdetexte"/>
        <w:spacing w:before="4"/>
        <w:ind w:left="0"/>
        <w:rPr>
          <w:rFonts w:asciiTheme="majorBidi" w:hAnsiTheme="majorBidi" w:cstheme="majorBidi"/>
          <w:sz w:val="24"/>
          <w:szCs w:val="24"/>
          <w:lang w:val="fr-FR"/>
        </w:rPr>
      </w:pPr>
    </w:p>
    <w:p w:rsidR="008A2C57" w:rsidRPr="0008602A" w:rsidRDefault="008A2C57" w:rsidP="008A2C57">
      <w:pPr>
        <w:pStyle w:val="Heading2"/>
        <w:numPr>
          <w:ilvl w:val="0"/>
          <w:numId w:val="5"/>
        </w:numPr>
        <w:tabs>
          <w:tab w:val="left" w:pos="1022"/>
        </w:tabs>
        <w:ind w:hanging="361"/>
        <w:jc w:val="both"/>
        <w:rPr>
          <w:rFonts w:asciiTheme="majorBidi" w:hAnsiTheme="majorBidi" w:cstheme="majorBidi"/>
          <w:sz w:val="24"/>
          <w:szCs w:val="24"/>
          <w:u w:val="none"/>
        </w:rPr>
      </w:pPr>
      <w:r w:rsidRPr="0008602A">
        <w:rPr>
          <w:rFonts w:asciiTheme="majorBidi" w:hAnsiTheme="majorBidi" w:cstheme="majorBidi"/>
          <w:sz w:val="24"/>
          <w:szCs w:val="24"/>
        </w:rPr>
        <w:t>Déroulement</w:t>
      </w:r>
      <w:r w:rsidRPr="0008602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des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enseignements</w:t>
      </w:r>
      <w:r w:rsidRPr="0008602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:</w:t>
      </w:r>
    </w:p>
    <w:p w:rsidR="008A2C57" w:rsidRPr="0008602A" w:rsidRDefault="008A2C57" w:rsidP="008A2C57">
      <w:pPr>
        <w:pStyle w:val="Corpsdetexte"/>
        <w:spacing w:before="195" w:line="259" w:lineRule="auto"/>
        <w:ind w:left="233" w:right="162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Il a été constaté que les cours et TD se sont déroulés normalement en mode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proofErr w:type="spellStart"/>
      <w:r w:rsidRPr="0008602A">
        <w:rPr>
          <w:rFonts w:asciiTheme="majorBidi" w:hAnsiTheme="majorBidi" w:cstheme="majorBidi"/>
          <w:sz w:val="24"/>
          <w:szCs w:val="24"/>
          <w:lang w:val="fr-FR"/>
        </w:rPr>
        <w:t>présentiel</w:t>
      </w:r>
      <w:proofErr w:type="spellEnd"/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que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la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plupart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supports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ont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été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mis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en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ligne.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Quant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aux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remarques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formulées,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elles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se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résument sur le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tableau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suivant:</w:t>
      </w:r>
    </w:p>
    <w:tbl>
      <w:tblPr>
        <w:tblStyle w:val="TableNormal"/>
        <w:tblW w:w="0" w:type="auto"/>
        <w:tblInd w:w="136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Look w:val="01E0"/>
      </w:tblPr>
      <w:tblGrid>
        <w:gridCol w:w="1649"/>
        <w:gridCol w:w="8557"/>
      </w:tblGrid>
      <w:tr w:rsidR="008A2C57" w:rsidRPr="0008602A" w:rsidTr="004823DC">
        <w:trPr>
          <w:trHeight w:val="39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8A2C57" w:rsidRPr="0008602A" w:rsidRDefault="008A2C57" w:rsidP="004823DC">
            <w:pPr>
              <w:pStyle w:val="TableParagraph"/>
              <w:spacing w:before="10" w:line="366" w:lineRule="exact"/>
              <w:ind w:left="418" w:right="237"/>
              <w:rPr>
                <w:rFonts w:asciiTheme="majorBidi" w:hAnsiTheme="majorBidi" w:cstheme="majorBidi"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color w:val="FFFFFF"/>
                <w:sz w:val="24"/>
                <w:szCs w:val="24"/>
              </w:rPr>
              <w:t>Module</w:t>
            </w: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8A2C57" w:rsidRPr="0008602A" w:rsidRDefault="008A2C57" w:rsidP="004823DC">
            <w:pPr>
              <w:pStyle w:val="TableParagraph"/>
              <w:spacing w:before="10" w:line="366" w:lineRule="exact"/>
              <w:ind w:left="3509" w:right="33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602A">
              <w:rPr>
                <w:rFonts w:asciiTheme="majorBidi" w:hAnsiTheme="majorBidi" w:cstheme="majorBidi"/>
                <w:color w:val="FFFFFF"/>
                <w:sz w:val="24"/>
                <w:szCs w:val="24"/>
              </w:rPr>
              <w:t>Commentaire</w:t>
            </w:r>
            <w:proofErr w:type="spellEnd"/>
          </w:p>
        </w:tc>
      </w:tr>
      <w:tr w:rsidR="008A2C57" w:rsidRPr="0008602A" w:rsidTr="004823DC">
        <w:trPr>
          <w:trHeight w:val="1089"/>
        </w:trPr>
        <w:tc>
          <w:tcPr>
            <w:tcW w:w="1649" w:type="dxa"/>
            <w:tcBorders>
              <w:right w:val="nil"/>
            </w:tcBorders>
          </w:tcPr>
          <w:p w:rsidR="008A2C57" w:rsidRPr="0008602A" w:rsidRDefault="008A2C57" w:rsidP="004823DC">
            <w:pPr>
              <w:pStyle w:val="TableParagraph"/>
              <w:spacing w:line="347" w:lineRule="exact"/>
              <w:ind w:left="558" w:right="39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b/>
                <w:sz w:val="24"/>
                <w:szCs w:val="24"/>
              </w:rPr>
              <w:t>X</w:t>
            </w:r>
          </w:p>
        </w:tc>
        <w:tc>
          <w:tcPr>
            <w:tcW w:w="8557" w:type="dxa"/>
            <w:tcBorders>
              <w:left w:val="nil"/>
            </w:tcBorders>
          </w:tcPr>
          <w:p w:rsidR="008A2C57" w:rsidRPr="0008602A" w:rsidRDefault="008A2C57" w:rsidP="004823DC">
            <w:pPr>
              <w:pStyle w:val="TableParagraph"/>
              <w:tabs>
                <w:tab w:val="left" w:pos="2199"/>
                <w:tab w:val="left" w:pos="3288"/>
                <w:tab w:val="left" w:pos="3937"/>
                <w:tab w:val="left" w:pos="5117"/>
                <w:tab w:val="left" w:pos="5650"/>
                <w:tab w:val="left" w:pos="7436"/>
                <w:tab w:val="left" w:pos="8243"/>
              </w:tabs>
              <w:spacing w:line="347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L'enseignante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prévoit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des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séances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de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récupération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pour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le</w:t>
            </w:r>
          </w:p>
          <w:p w:rsidR="008A2C57" w:rsidRPr="0008602A" w:rsidRDefault="008A2C57" w:rsidP="004823DC">
            <w:pPr>
              <w:pStyle w:val="TableParagraph"/>
              <w:spacing w:line="366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dimanche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14/02/2021 dont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 salle et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les horaires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sont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affichés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sur le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site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l'université.</w:t>
            </w:r>
          </w:p>
        </w:tc>
      </w:tr>
      <w:tr w:rsidR="008A2C57" w:rsidRPr="0008602A" w:rsidTr="004823DC">
        <w:trPr>
          <w:trHeight w:val="1463"/>
        </w:trPr>
        <w:tc>
          <w:tcPr>
            <w:tcW w:w="1649" w:type="dxa"/>
            <w:tcBorders>
              <w:right w:val="nil"/>
            </w:tcBorders>
          </w:tcPr>
          <w:p w:rsidR="008A2C57" w:rsidRPr="0008602A" w:rsidRDefault="008A2C57" w:rsidP="004823DC">
            <w:pPr>
              <w:pStyle w:val="TableParagraph"/>
              <w:spacing w:line="357" w:lineRule="exact"/>
              <w:ind w:left="560" w:right="39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b/>
                <w:sz w:val="24"/>
                <w:szCs w:val="24"/>
              </w:rPr>
              <w:t>Y</w:t>
            </w:r>
          </w:p>
        </w:tc>
        <w:tc>
          <w:tcPr>
            <w:tcW w:w="8557" w:type="dxa"/>
            <w:tcBorders>
              <w:left w:val="nil"/>
            </w:tcBorders>
          </w:tcPr>
          <w:p w:rsidR="008A2C57" w:rsidRPr="0008602A" w:rsidRDefault="008A2C57" w:rsidP="004823DC">
            <w:pPr>
              <w:pStyle w:val="TableParagraph"/>
              <w:ind w:right="85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L'enseignant a signalé qu'il n'y a que 14 étudiants de la spécialité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qui ont consulté son cours en ligne pour le moment, et les a incités</w:t>
            </w:r>
            <w:r w:rsidRPr="0008602A">
              <w:rPr>
                <w:rFonts w:asciiTheme="majorBidi" w:hAnsiTheme="majorBidi" w:cstheme="majorBidi"/>
                <w:spacing w:val="-74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par</w:t>
            </w:r>
            <w:r w:rsidRPr="0008602A">
              <w:rPr>
                <w:rFonts w:asciiTheme="majorBidi" w:hAnsiTheme="majorBidi" w:cstheme="majorBidi"/>
                <w:spacing w:val="3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conséquent</w:t>
            </w:r>
            <w:r w:rsidRPr="0008602A">
              <w:rPr>
                <w:rFonts w:asciiTheme="majorBidi" w:hAnsiTheme="majorBidi" w:cstheme="majorBidi"/>
                <w:spacing w:val="4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à</w:t>
            </w:r>
            <w:r w:rsidRPr="0008602A">
              <w:rPr>
                <w:rFonts w:asciiTheme="majorBidi" w:hAnsiTheme="majorBidi" w:cstheme="majorBidi"/>
                <w:spacing w:val="3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porté</w:t>
            </w:r>
            <w:r w:rsidRPr="0008602A">
              <w:rPr>
                <w:rFonts w:asciiTheme="majorBidi" w:hAnsiTheme="majorBidi" w:cstheme="majorBidi"/>
                <w:spacing w:val="3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plus</w:t>
            </w:r>
            <w:r w:rsidRPr="0008602A">
              <w:rPr>
                <w:rFonts w:asciiTheme="majorBidi" w:hAnsiTheme="majorBidi" w:cstheme="majorBidi"/>
                <w:spacing w:val="4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d'attention</w:t>
            </w:r>
            <w:r w:rsidRPr="0008602A">
              <w:rPr>
                <w:rFonts w:asciiTheme="majorBidi" w:hAnsiTheme="majorBidi" w:cstheme="majorBidi"/>
                <w:spacing w:val="3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au</w:t>
            </w:r>
            <w:r w:rsidRPr="0008602A">
              <w:rPr>
                <w:rFonts w:asciiTheme="majorBidi" w:hAnsiTheme="majorBidi" w:cstheme="majorBidi"/>
                <w:spacing w:val="3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contenu</w:t>
            </w:r>
            <w:r w:rsidRPr="0008602A">
              <w:rPr>
                <w:rFonts w:asciiTheme="majorBidi" w:hAnsiTheme="majorBidi" w:cstheme="majorBidi"/>
                <w:spacing w:val="3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</w:t>
            </w:r>
            <w:r w:rsidRPr="0008602A">
              <w:rPr>
                <w:rFonts w:asciiTheme="majorBidi" w:hAnsiTheme="majorBidi" w:cstheme="majorBidi"/>
                <w:spacing w:val="3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support mis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sur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site.</w:t>
            </w:r>
          </w:p>
        </w:tc>
      </w:tr>
      <w:tr w:rsidR="008A2C57" w:rsidRPr="0008602A" w:rsidTr="004823DC">
        <w:trPr>
          <w:trHeight w:val="1465"/>
        </w:trPr>
        <w:tc>
          <w:tcPr>
            <w:tcW w:w="1649" w:type="dxa"/>
            <w:tcBorders>
              <w:right w:val="nil"/>
            </w:tcBorders>
          </w:tcPr>
          <w:p w:rsidR="008A2C57" w:rsidRPr="0008602A" w:rsidRDefault="008A2C57" w:rsidP="004823DC">
            <w:pPr>
              <w:pStyle w:val="TableParagraph"/>
              <w:spacing w:line="359" w:lineRule="exact"/>
              <w:ind w:left="561" w:right="39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Z</w:t>
            </w:r>
          </w:p>
        </w:tc>
        <w:tc>
          <w:tcPr>
            <w:tcW w:w="8557" w:type="dxa"/>
            <w:tcBorders>
              <w:left w:val="nil"/>
            </w:tcBorders>
          </w:tcPr>
          <w:p w:rsidR="008A2C57" w:rsidRPr="0008602A" w:rsidRDefault="008A2C57" w:rsidP="004823DC">
            <w:pPr>
              <w:pStyle w:val="TableParagraph"/>
              <w:ind w:right="86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 représentant des étudiants a signalé que le support de cours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n'est pas accessible sur le site e-Learning. Selon l'enseignant, cela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serait</w:t>
            </w:r>
            <w:r w:rsidRPr="0008602A">
              <w:rPr>
                <w:rFonts w:asciiTheme="majorBidi" w:hAnsiTheme="majorBidi" w:cstheme="majorBidi"/>
                <w:spacing w:val="10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probablement</w:t>
            </w:r>
            <w:r w:rsidRPr="0008602A">
              <w:rPr>
                <w:rFonts w:asciiTheme="majorBidi" w:hAnsiTheme="majorBidi" w:cstheme="majorBidi"/>
                <w:spacing w:val="1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dû</w:t>
            </w:r>
            <w:r w:rsidRPr="0008602A">
              <w:rPr>
                <w:rFonts w:asciiTheme="majorBidi" w:hAnsiTheme="majorBidi" w:cstheme="majorBidi"/>
                <w:spacing w:val="10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à</w:t>
            </w:r>
            <w:r w:rsidRPr="0008602A">
              <w:rPr>
                <w:rFonts w:asciiTheme="majorBidi" w:hAnsiTheme="majorBidi" w:cstheme="majorBidi"/>
                <w:spacing w:val="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un</w:t>
            </w:r>
            <w:r w:rsidRPr="0008602A">
              <w:rPr>
                <w:rFonts w:asciiTheme="majorBidi" w:hAnsiTheme="majorBidi" w:cstheme="majorBidi"/>
                <w:spacing w:val="1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problème</w:t>
            </w:r>
            <w:r w:rsidRPr="0008602A">
              <w:rPr>
                <w:rFonts w:asciiTheme="majorBidi" w:hAnsiTheme="majorBidi" w:cstheme="majorBidi"/>
                <w:spacing w:val="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technique</w:t>
            </w:r>
            <w:r w:rsidRPr="0008602A">
              <w:rPr>
                <w:rFonts w:asciiTheme="majorBidi" w:hAnsiTheme="majorBidi" w:cstheme="majorBidi"/>
                <w:spacing w:val="1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ou</w:t>
            </w:r>
            <w:r w:rsidRPr="0008602A">
              <w:rPr>
                <w:rFonts w:asciiTheme="majorBidi" w:hAnsiTheme="majorBidi" w:cstheme="majorBidi"/>
                <w:spacing w:val="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à</w:t>
            </w:r>
            <w:r w:rsidRPr="0008602A">
              <w:rPr>
                <w:rFonts w:asciiTheme="majorBidi" w:hAnsiTheme="majorBidi" w:cstheme="majorBidi"/>
                <w:spacing w:val="1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une</w:t>
            </w:r>
            <w:r w:rsidRPr="0008602A">
              <w:rPr>
                <w:rFonts w:asciiTheme="majorBidi" w:hAnsiTheme="majorBidi" w:cstheme="majorBidi"/>
                <w:spacing w:val="10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erreur</w:t>
            </w:r>
          </w:p>
          <w:p w:rsidR="008A2C57" w:rsidRPr="0008602A" w:rsidRDefault="008A2C57" w:rsidP="004823DC">
            <w:pPr>
              <w:pStyle w:val="TableParagraph"/>
              <w:spacing w:line="354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qu'il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 promis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corriger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dans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les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plus</w:t>
            </w:r>
            <w:r w:rsidRPr="0008602A">
              <w:rPr>
                <w:rFonts w:asciiTheme="majorBidi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brefs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délais.</w:t>
            </w:r>
          </w:p>
        </w:tc>
      </w:tr>
      <w:tr w:rsidR="008A2C57" w:rsidRPr="0008602A" w:rsidTr="004823DC">
        <w:trPr>
          <w:trHeight w:val="1099"/>
        </w:trPr>
        <w:tc>
          <w:tcPr>
            <w:tcW w:w="1649" w:type="dxa"/>
            <w:tcBorders>
              <w:right w:val="nil"/>
            </w:tcBorders>
          </w:tcPr>
          <w:p w:rsidR="008A2C57" w:rsidRPr="0008602A" w:rsidRDefault="008A2C57" w:rsidP="004823DC">
            <w:pPr>
              <w:pStyle w:val="TableParagraph"/>
              <w:spacing w:line="360" w:lineRule="exact"/>
              <w:ind w:left="560" w:right="39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b/>
                <w:sz w:val="24"/>
                <w:szCs w:val="24"/>
              </w:rPr>
              <w:t>W</w:t>
            </w:r>
          </w:p>
        </w:tc>
        <w:tc>
          <w:tcPr>
            <w:tcW w:w="8557" w:type="dxa"/>
            <w:tcBorders>
              <w:left w:val="nil"/>
            </w:tcBorders>
          </w:tcPr>
          <w:p w:rsidR="008A2C57" w:rsidRPr="0008602A" w:rsidRDefault="008A2C57" w:rsidP="004823DC">
            <w:pPr>
              <w:pStyle w:val="TableParagraph"/>
              <w:tabs>
                <w:tab w:val="left" w:pos="1438"/>
                <w:tab w:val="left" w:pos="3267"/>
                <w:tab w:val="left" w:pos="5019"/>
                <w:tab w:val="left" w:pos="5475"/>
                <w:tab w:val="left" w:pos="6942"/>
                <w:tab w:val="left" w:pos="8029"/>
              </w:tabs>
              <w:ind w:right="85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D'après</w:t>
            </w:r>
            <w:r w:rsidRPr="0008602A">
              <w:rPr>
                <w:rFonts w:asciiTheme="majorBidi" w:hAnsiTheme="majorBidi" w:cstheme="majorBidi"/>
                <w:spacing w:val="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l'étudiant,</w:t>
            </w:r>
            <w:r w:rsidRPr="0008602A">
              <w:rPr>
                <w:rFonts w:asciiTheme="majorBidi" w:hAnsiTheme="majorBidi" w:cstheme="majorBidi"/>
                <w:spacing w:val="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Mme</w:t>
            </w:r>
            <w:r w:rsidRPr="0008602A">
              <w:rPr>
                <w:rFonts w:asciiTheme="majorBidi" w:hAnsiTheme="majorBidi" w:cstheme="majorBidi"/>
                <w:spacing w:val="5"/>
                <w:sz w:val="24"/>
                <w:szCs w:val="24"/>
                <w:lang w:val="fr-FR"/>
              </w:rPr>
              <w:t> ........</w:t>
            </w:r>
            <w:r w:rsidRPr="0008602A">
              <w:rPr>
                <w:rFonts w:asciiTheme="majorBidi" w:hAnsiTheme="majorBidi" w:cstheme="majorBidi"/>
                <w:spacing w:val="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l'enseignante</w:t>
            </w:r>
            <w:r w:rsidRPr="0008602A">
              <w:rPr>
                <w:rFonts w:asciiTheme="majorBidi" w:hAnsiTheme="majorBidi" w:cstheme="majorBidi"/>
                <w:spacing w:val="5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chargée du</w:t>
            </w:r>
            <w:r w:rsidRPr="0008602A">
              <w:rPr>
                <w:rFonts w:asciiTheme="majorBidi" w:hAnsiTheme="majorBidi" w:cstheme="majorBidi"/>
                <w:spacing w:val="-73"/>
                <w:sz w:val="24"/>
                <w:szCs w:val="24"/>
                <w:lang w:val="fr-FR"/>
              </w:rPr>
              <w:t xml:space="preserve">  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module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G prévoit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des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séances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récupération</w:t>
            </w:r>
            <w:r w:rsidRPr="0008602A">
              <w:rPr>
                <w:rFonts w:asciiTheme="majorBidi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pour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08602A">
              <w:rPr>
                <w:rFonts w:asciiTheme="majorBidi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prochaine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semaine.</w:t>
            </w:r>
          </w:p>
          <w:p w:rsidR="008A2C57" w:rsidRPr="0008602A" w:rsidRDefault="008A2C57" w:rsidP="004823DC">
            <w:pPr>
              <w:pStyle w:val="TableParagraph"/>
              <w:tabs>
                <w:tab w:val="left" w:pos="1438"/>
                <w:tab w:val="left" w:pos="3267"/>
                <w:tab w:val="left" w:pos="5019"/>
                <w:tab w:val="left" w:pos="5475"/>
                <w:tab w:val="left" w:pos="6942"/>
                <w:tab w:val="left" w:pos="8029"/>
              </w:tabs>
              <w:ind w:right="85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8A2C57" w:rsidRPr="0008602A" w:rsidTr="004823DC">
        <w:trPr>
          <w:trHeight w:val="1114"/>
        </w:trPr>
        <w:tc>
          <w:tcPr>
            <w:tcW w:w="1649" w:type="dxa"/>
            <w:tcBorders>
              <w:right w:val="nil"/>
            </w:tcBorders>
          </w:tcPr>
          <w:p w:rsidR="008A2C57" w:rsidRPr="0008602A" w:rsidRDefault="008A2C57" w:rsidP="004823DC">
            <w:pPr>
              <w:pStyle w:val="TableParagraph"/>
              <w:spacing w:line="359" w:lineRule="exact"/>
              <w:ind w:left="559" w:right="39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</w:p>
        </w:tc>
        <w:tc>
          <w:tcPr>
            <w:tcW w:w="8557" w:type="dxa"/>
            <w:tcBorders>
              <w:left w:val="nil"/>
            </w:tcBorders>
          </w:tcPr>
          <w:p w:rsidR="008A2C57" w:rsidRPr="0008602A" w:rsidRDefault="008A2C57" w:rsidP="004823DC">
            <w:pPr>
              <w:pStyle w:val="TableParagraph"/>
              <w:ind w:right="85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Selon le délégué, les étudiants jugent qu'un chapitre du module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 S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assuré par M......., a</w:t>
            </w:r>
            <w:r w:rsidRPr="0008602A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été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abordé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dans un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court laps de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temps. C'est</w:t>
            </w:r>
            <w:r w:rsidRPr="0008602A">
              <w:rPr>
                <w:rFonts w:asciiTheme="majorBidi" w:hAnsiTheme="majorBidi" w:cstheme="majorBidi"/>
                <w:spacing w:val="2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08602A">
              <w:rPr>
                <w:rFonts w:asciiTheme="majorBidi" w:hAnsiTheme="majorBidi" w:cstheme="majorBidi"/>
                <w:spacing w:val="2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raison</w:t>
            </w:r>
            <w:r w:rsidRPr="0008602A">
              <w:rPr>
                <w:rFonts w:asciiTheme="majorBidi" w:hAnsiTheme="majorBidi" w:cstheme="majorBidi"/>
                <w:spacing w:val="2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pour</w:t>
            </w:r>
            <w:r w:rsidRPr="0008602A">
              <w:rPr>
                <w:rFonts w:asciiTheme="majorBidi" w:hAnsiTheme="majorBidi" w:cstheme="majorBidi"/>
                <w:spacing w:val="2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laquelle,</w:t>
            </w:r>
            <w:r w:rsidRPr="0008602A">
              <w:rPr>
                <w:rFonts w:asciiTheme="majorBidi" w:hAnsiTheme="majorBidi" w:cstheme="majorBidi"/>
                <w:spacing w:val="2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ils</w:t>
            </w:r>
            <w:r w:rsidRPr="0008602A">
              <w:rPr>
                <w:rFonts w:asciiTheme="majorBidi" w:hAnsiTheme="majorBidi" w:cstheme="majorBidi"/>
                <w:spacing w:val="2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souhaitent</w:t>
            </w:r>
            <w:r w:rsidRPr="0008602A">
              <w:rPr>
                <w:rFonts w:asciiTheme="majorBidi" w:hAnsiTheme="majorBidi" w:cstheme="majorBidi"/>
                <w:spacing w:val="2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bien</w:t>
            </w:r>
            <w:r w:rsidRPr="0008602A">
              <w:rPr>
                <w:rFonts w:asciiTheme="majorBidi" w:hAnsiTheme="majorBidi" w:cstheme="majorBidi"/>
                <w:spacing w:val="2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que</w:t>
            </w:r>
            <w:r w:rsidRPr="0008602A">
              <w:rPr>
                <w:rFonts w:asciiTheme="majorBidi" w:hAnsiTheme="majorBidi" w:cstheme="majorBidi"/>
                <w:spacing w:val="2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l'enseignant organise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une</w:t>
            </w:r>
            <w:r w:rsidRPr="0008602A">
              <w:rPr>
                <w:rFonts w:asciiTheme="majorBidi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séance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supplémentaire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révision.</w:t>
            </w:r>
          </w:p>
        </w:tc>
      </w:tr>
    </w:tbl>
    <w:p w:rsidR="008A2C57" w:rsidRPr="0008602A" w:rsidRDefault="008A2C57" w:rsidP="008A2C57">
      <w:pPr>
        <w:pStyle w:val="Corpsdetexte"/>
        <w:ind w:left="0"/>
        <w:rPr>
          <w:rFonts w:asciiTheme="majorBidi" w:hAnsiTheme="majorBidi" w:cstheme="majorBidi"/>
          <w:sz w:val="24"/>
          <w:szCs w:val="24"/>
          <w:lang w:val="fr-FR"/>
        </w:rPr>
      </w:pPr>
    </w:p>
    <w:p w:rsidR="008A2C57" w:rsidRPr="0008602A" w:rsidRDefault="008A2C57" w:rsidP="008A2C57">
      <w:pPr>
        <w:pStyle w:val="Heading2"/>
        <w:numPr>
          <w:ilvl w:val="0"/>
          <w:numId w:val="5"/>
        </w:numPr>
        <w:tabs>
          <w:tab w:val="left" w:pos="1022"/>
        </w:tabs>
        <w:spacing w:before="100"/>
        <w:ind w:hanging="361"/>
        <w:jc w:val="both"/>
        <w:rPr>
          <w:rFonts w:asciiTheme="majorBidi" w:hAnsiTheme="majorBidi" w:cstheme="majorBidi"/>
          <w:sz w:val="24"/>
          <w:szCs w:val="24"/>
          <w:u w:val="none"/>
        </w:rPr>
      </w:pPr>
      <w:r w:rsidRPr="0008602A">
        <w:rPr>
          <w:rFonts w:asciiTheme="majorBidi" w:hAnsiTheme="majorBidi" w:cstheme="majorBidi"/>
          <w:sz w:val="24"/>
          <w:szCs w:val="24"/>
        </w:rPr>
        <w:t>Modes</w:t>
      </w:r>
      <w:r w:rsidRPr="0008602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d'évaluation:</w:t>
      </w:r>
    </w:p>
    <w:p w:rsidR="008A2C57" w:rsidRPr="0008602A" w:rsidRDefault="008A2C57" w:rsidP="008A2C57">
      <w:pPr>
        <w:pStyle w:val="Corpsdetexte"/>
        <w:spacing w:before="194" w:line="259" w:lineRule="auto"/>
        <w:ind w:left="233" w:right="162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Pour les examens, il a été décidé que les trois modules de l'unité fondamentale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(XYZ) ainsi qu'un module de l'unité méthodologiques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(UF) soient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 xml:space="preserve">examinés en mode </w:t>
      </w:r>
      <w:proofErr w:type="spellStart"/>
      <w:r w:rsidRPr="0008602A">
        <w:rPr>
          <w:rFonts w:asciiTheme="majorBidi" w:hAnsiTheme="majorBidi" w:cstheme="majorBidi"/>
          <w:b/>
          <w:sz w:val="24"/>
          <w:szCs w:val="24"/>
          <w:lang w:val="fr-FR"/>
        </w:rPr>
        <w:t>présentiel</w:t>
      </w:r>
      <w:proofErr w:type="spellEnd"/>
      <w:r w:rsidRPr="0008602A">
        <w:rPr>
          <w:rFonts w:asciiTheme="majorBidi" w:hAnsiTheme="majorBidi" w:cstheme="majorBidi"/>
          <w:sz w:val="24"/>
          <w:szCs w:val="24"/>
          <w:lang w:val="fr-FR"/>
        </w:rPr>
        <w:t>, et ce conformément aux dispositions de l'arrêté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n°55 du 21/01/2021. Quant aux modules des unités transversales (Méthodologie)</w:t>
      </w:r>
      <w:r w:rsidRPr="0008602A">
        <w:rPr>
          <w:rFonts w:asciiTheme="majorBidi" w:hAnsiTheme="majorBidi" w:cstheme="majorBidi"/>
          <w:spacing w:val="-7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et découvertes (D),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ils seront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 xml:space="preserve">examinés </w:t>
      </w:r>
      <w:r w:rsidRPr="0008602A">
        <w:rPr>
          <w:rFonts w:asciiTheme="majorBidi" w:hAnsiTheme="majorBidi" w:cstheme="majorBidi"/>
          <w:b/>
          <w:sz w:val="24"/>
          <w:szCs w:val="24"/>
          <w:lang w:val="fr-FR"/>
        </w:rPr>
        <w:t>à</w:t>
      </w:r>
      <w:r w:rsidRPr="0008602A">
        <w:rPr>
          <w:rFonts w:asciiTheme="majorBidi" w:hAnsiTheme="majorBidi" w:cstheme="majorBidi"/>
          <w:b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b/>
          <w:sz w:val="24"/>
          <w:szCs w:val="24"/>
          <w:lang w:val="fr-FR"/>
        </w:rPr>
        <w:t>distance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A2C57" w:rsidRPr="0008602A" w:rsidRDefault="008A2C57" w:rsidP="008A2C57">
      <w:pPr>
        <w:pStyle w:val="Corpsdetexte"/>
        <w:spacing w:before="158" w:line="259" w:lineRule="auto"/>
        <w:ind w:left="233" w:right="162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 xml:space="preserve">S'agissant du module </w:t>
      </w:r>
      <w:r w:rsidRPr="0008602A">
        <w:rPr>
          <w:rFonts w:asciiTheme="majorBidi" w:hAnsiTheme="majorBidi" w:cstheme="majorBidi"/>
          <w:b/>
          <w:sz w:val="24"/>
          <w:szCs w:val="24"/>
          <w:lang w:val="fr-FR"/>
        </w:rPr>
        <w:t>M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 xml:space="preserve"> assuré à distance par M........, le délégué a fait savoir que les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étudiants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souhaitent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faire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l'examen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ce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module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à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distance,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chose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qui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est</w:t>
      </w:r>
      <w:r w:rsidRPr="0008602A">
        <w:rPr>
          <w:rFonts w:asciiTheme="majorBidi" w:hAnsiTheme="majorBidi" w:cstheme="majorBidi"/>
          <w:spacing w:val="-7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contraire aux dispositions de l'arrêté ministériel susmentionné. Afin de palier ce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problème,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les deux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options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suivantes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ont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été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proposées: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5"/>
        </w:tabs>
        <w:autoSpaceDE w:val="0"/>
        <w:autoSpaceDN w:val="0"/>
        <w:spacing w:before="158" w:after="0" w:line="259" w:lineRule="auto"/>
        <w:ind w:right="163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Demander l'accord du conseil de direction de l'université afin de pouvoir</w:t>
      </w:r>
      <w:r w:rsidRPr="0008602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faire</w:t>
      </w:r>
      <w:r w:rsidRPr="0008602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l'examen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de</w:t>
      </w:r>
      <w:r w:rsidRPr="0008602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ce</w:t>
      </w:r>
      <w:r w:rsidRPr="0008602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module</w:t>
      </w:r>
      <w:r w:rsidRPr="0008602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relevant de</w:t>
      </w:r>
      <w:r w:rsidRPr="0008602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l'unité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méthodologique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à</w:t>
      </w:r>
      <w:r w:rsidRPr="0008602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distance.</w:t>
      </w:r>
    </w:p>
    <w:p w:rsidR="008A2C57" w:rsidRPr="0008602A" w:rsidRDefault="008A2C57" w:rsidP="008A2C57">
      <w:pPr>
        <w:pStyle w:val="Paragraphedeliste"/>
        <w:widowControl w:val="0"/>
        <w:numPr>
          <w:ilvl w:val="0"/>
          <w:numId w:val="6"/>
        </w:numPr>
        <w:tabs>
          <w:tab w:val="left" w:pos="955"/>
        </w:tabs>
        <w:autoSpaceDE w:val="0"/>
        <w:autoSpaceDN w:val="0"/>
        <w:spacing w:before="1" w:after="0" w:line="259" w:lineRule="auto"/>
        <w:ind w:right="162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Evaluer ce module en Travaux Dirigés (TD) uniquement via des travaux à</w:t>
      </w:r>
      <w:r w:rsidRPr="0008602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faire</w:t>
      </w:r>
      <w:r w:rsidRPr="0008602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et</w:t>
      </w:r>
      <w:r w:rsidRPr="0008602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à</w:t>
      </w:r>
      <w:r w:rsidRPr="0008602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remettre</w:t>
      </w:r>
      <w:r w:rsidRPr="0008602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en</w:t>
      </w:r>
      <w:r w:rsidRPr="0008602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ligne. Dans</w:t>
      </w:r>
      <w:r w:rsidRPr="0008602A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ce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cas</w:t>
      </w:r>
      <w:r w:rsidRPr="0008602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là,</w:t>
      </w:r>
      <w:r w:rsidRPr="0008602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le</w:t>
      </w:r>
      <w:r w:rsidRPr="0008602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module</w:t>
      </w:r>
      <w:r w:rsidRPr="0008602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n'aura</w:t>
      </w:r>
      <w:r w:rsidRPr="0008602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qu'une</w:t>
      </w:r>
      <w:r w:rsidRPr="0008602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note</w:t>
      </w:r>
      <w:r w:rsidRPr="0008602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de</w:t>
      </w:r>
    </w:p>
    <w:p w:rsidR="008A2C57" w:rsidRPr="0008602A" w:rsidRDefault="008A2C57" w:rsidP="008A2C57">
      <w:pPr>
        <w:pStyle w:val="Corpsdetexte"/>
        <w:spacing w:before="70" w:line="256" w:lineRule="auto"/>
        <w:ind w:right="164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TD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ne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sera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pas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concerné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par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rattrapage.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solutions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peuvent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toutefois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être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mises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en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place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pour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remédier à cet inconvénient.</w:t>
      </w:r>
    </w:p>
    <w:p w:rsidR="008A2C57" w:rsidRPr="0008602A" w:rsidRDefault="008A2C57" w:rsidP="008A2C57">
      <w:pPr>
        <w:pStyle w:val="Corpsdetexte"/>
        <w:spacing w:before="167" w:line="259" w:lineRule="auto"/>
        <w:ind w:left="233" w:right="162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Le responsable de l'équipe de spécialité souhaite que la décision soit prise d'une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façon collégiale entre les étudiants, l'enseignante et le chef de département, et ce</w:t>
      </w:r>
      <w:r w:rsidRPr="0008602A">
        <w:rPr>
          <w:rFonts w:asciiTheme="majorBidi" w:hAnsiTheme="majorBidi" w:cstheme="majorBidi"/>
          <w:spacing w:val="-7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en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étudiant ces deux options proposées.</w:t>
      </w:r>
    </w:p>
    <w:p w:rsidR="008A2C57" w:rsidRPr="0008602A" w:rsidRDefault="008A2C57" w:rsidP="008A2C57">
      <w:pPr>
        <w:pStyle w:val="Corpsdetexte"/>
        <w:spacing w:before="158" w:line="259" w:lineRule="auto"/>
        <w:ind w:left="233" w:right="16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Par ailleurs, les enseignants présents ont spécifié les détails en relation avec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l'évaluation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continue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des modules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dont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ils ont la charge:</w:t>
      </w:r>
    </w:p>
    <w:p w:rsidR="008A2C57" w:rsidRPr="0008602A" w:rsidRDefault="008A2C57" w:rsidP="008A2C57">
      <w:pPr>
        <w:pStyle w:val="Corpsdetexte"/>
        <w:spacing w:before="5"/>
        <w:ind w:left="0"/>
        <w:rPr>
          <w:rFonts w:asciiTheme="majorBidi" w:hAnsiTheme="majorBidi" w:cstheme="majorBidi"/>
          <w:sz w:val="24"/>
          <w:szCs w:val="24"/>
          <w:lang w:val="fr-FR"/>
        </w:rPr>
      </w:pPr>
    </w:p>
    <w:tbl>
      <w:tblPr>
        <w:tblStyle w:val="TableNormal"/>
        <w:tblW w:w="0" w:type="auto"/>
        <w:tblInd w:w="136" w:type="dxa"/>
        <w:tblLayout w:type="fixed"/>
        <w:tblLook w:val="01E0"/>
      </w:tblPr>
      <w:tblGrid>
        <w:gridCol w:w="1649"/>
        <w:gridCol w:w="8557"/>
      </w:tblGrid>
      <w:tr w:rsidR="008A2C57" w:rsidRPr="0008602A" w:rsidTr="004823DC">
        <w:trPr>
          <w:trHeight w:val="395"/>
        </w:trPr>
        <w:tc>
          <w:tcPr>
            <w:tcW w:w="1649" w:type="dxa"/>
            <w:shd w:val="clear" w:color="auto" w:fill="4471C4"/>
          </w:tcPr>
          <w:p w:rsidR="008A2C57" w:rsidRPr="0008602A" w:rsidRDefault="008A2C57" w:rsidP="004823DC">
            <w:pPr>
              <w:pStyle w:val="TableParagraph"/>
              <w:spacing w:before="18" w:line="357" w:lineRule="exact"/>
              <w:ind w:left="418" w:right="237"/>
              <w:rPr>
                <w:rFonts w:asciiTheme="majorBidi" w:hAnsiTheme="majorBidi" w:cstheme="majorBidi"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color w:val="FFFFFF"/>
                <w:sz w:val="24"/>
                <w:szCs w:val="24"/>
              </w:rPr>
              <w:t>Module</w:t>
            </w:r>
          </w:p>
        </w:tc>
        <w:tc>
          <w:tcPr>
            <w:tcW w:w="8557" w:type="dxa"/>
            <w:shd w:val="clear" w:color="auto" w:fill="4471C4"/>
          </w:tcPr>
          <w:p w:rsidR="008A2C57" w:rsidRPr="0008602A" w:rsidRDefault="008A2C57" w:rsidP="004823DC">
            <w:pPr>
              <w:pStyle w:val="TableParagraph"/>
              <w:spacing w:before="18" w:line="357" w:lineRule="exact"/>
              <w:ind w:left="3509" w:right="33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8602A">
              <w:rPr>
                <w:rFonts w:asciiTheme="majorBidi" w:hAnsiTheme="majorBidi" w:cstheme="majorBidi"/>
                <w:color w:val="FFFFFF"/>
                <w:sz w:val="24"/>
                <w:szCs w:val="24"/>
              </w:rPr>
              <w:t>Commentaire</w:t>
            </w:r>
            <w:proofErr w:type="spellEnd"/>
          </w:p>
        </w:tc>
      </w:tr>
      <w:tr w:rsidR="008A2C57" w:rsidRPr="0008602A" w:rsidTr="004823DC">
        <w:trPr>
          <w:trHeight w:val="724"/>
        </w:trPr>
        <w:tc>
          <w:tcPr>
            <w:tcW w:w="1649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</w:tcBorders>
          </w:tcPr>
          <w:p w:rsidR="008A2C57" w:rsidRPr="0008602A" w:rsidRDefault="008A2C57" w:rsidP="004823DC">
            <w:pPr>
              <w:pStyle w:val="TableParagraph"/>
              <w:spacing w:line="356" w:lineRule="exact"/>
              <w:ind w:left="558" w:right="39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b/>
                <w:sz w:val="24"/>
                <w:szCs w:val="24"/>
              </w:rPr>
              <w:t>Y</w:t>
            </w:r>
          </w:p>
        </w:tc>
        <w:tc>
          <w:tcPr>
            <w:tcW w:w="8557" w:type="dxa"/>
            <w:tcBorders>
              <w:top w:val="single" w:sz="8" w:space="0" w:color="4471C4"/>
              <w:bottom w:val="single" w:sz="8" w:space="0" w:color="4471C4"/>
              <w:right w:val="single" w:sz="8" w:space="0" w:color="4471C4"/>
            </w:tcBorders>
          </w:tcPr>
          <w:p w:rsidR="008A2C57" w:rsidRPr="0008602A" w:rsidRDefault="008A2C57" w:rsidP="004823DC">
            <w:pPr>
              <w:pStyle w:val="TableParagraph"/>
              <w:spacing w:line="355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L'enseignante</w:t>
            </w:r>
            <w:r w:rsidRPr="0008602A">
              <w:rPr>
                <w:rFonts w:asciiTheme="majorBidi" w:hAnsiTheme="majorBidi" w:cstheme="majorBidi"/>
                <w:spacing w:val="50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r w:rsidRPr="0008602A">
              <w:rPr>
                <w:rFonts w:asciiTheme="majorBidi" w:hAnsiTheme="majorBidi" w:cstheme="majorBidi"/>
                <w:spacing w:val="49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souligné</w:t>
            </w:r>
            <w:r w:rsidRPr="0008602A">
              <w:rPr>
                <w:rFonts w:asciiTheme="majorBidi" w:hAnsiTheme="majorBidi" w:cstheme="majorBidi"/>
                <w:spacing w:val="5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que</w:t>
            </w:r>
            <w:r w:rsidRPr="0008602A">
              <w:rPr>
                <w:rFonts w:asciiTheme="majorBidi" w:hAnsiTheme="majorBidi" w:cstheme="majorBidi"/>
                <w:spacing w:val="50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l'examen</w:t>
            </w:r>
            <w:r w:rsidRPr="0008602A">
              <w:rPr>
                <w:rFonts w:asciiTheme="majorBidi" w:hAnsiTheme="majorBidi" w:cstheme="majorBidi"/>
                <w:spacing w:val="50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comprendra</w:t>
            </w:r>
            <w:r w:rsidRPr="0008602A">
              <w:rPr>
                <w:rFonts w:asciiTheme="majorBidi" w:hAnsiTheme="majorBidi" w:cstheme="majorBidi"/>
                <w:spacing w:val="5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un</w:t>
            </w:r>
            <w:r w:rsidRPr="0008602A">
              <w:rPr>
                <w:rFonts w:asciiTheme="majorBidi" w:hAnsiTheme="majorBidi" w:cstheme="majorBidi"/>
                <w:spacing w:val="48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exercice</w:t>
            </w:r>
          </w:p>
          <w:p w:rsidR="008A2C57" w:rsidRPr="0008602A" w:rsidRDefault="008A2C57" w:rsidP="004823DC">
            <w:pPr>
              <w:pStyle w:val="TableParagraph"/>
              <w:spacing w:line="349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dont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 note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sera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incluse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dans</w:t>
            </w:r>
            <w:r w:rsidRPr="0008602A">
              <w:rPr>
                <w:rFonts w:asciiTheme="majorBidi" w:hAnsiTheme="majorBidi" w:cstheme="majorBidi"/>
                <w:spacing w:val="-1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contrôle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continu.</w:t>
            </w:r>
          </w:p>
        </w:tc>
      </w:tr>
      <w:tr w:rsidR="008A2C57" w:rsidRPr="0008602A" w:rsidTr="004823DC">
        <w:trPr>
          <w:trHeight w:val="734"/>
        </w:trPr>
        <w:tc>
          <w:tcPr>
            <w:tcW w:w="1649" w:type="dxa"/>
            <w:tcBorders>
              <w:top w:val="single" w:sz="8" w:space="0" w:color="4471C4"/>
              <w:left w:val="single" w:sz="8" w:space="0" w:color="4471C4"/>
              <w:bottom w:val="single" w:sz="8" w:space="0" w:color="4471C4"/>
            </w:tcBorders>
          </w:tcPr>
          <w:p w:rsidR="008A2C57" w:rsidRPr="0008602A" w:rsidRDefault="008A2C57" w:rsidP="004823DC">
            <w:pPr>
              <w:pStyle w:val="TableParagraph"/>
              <w:spacing w:line="364" w:lineRule="exact"/>
              <w:ind w:left="560" w:right="39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602A">
              <w:rPr>
                <w:rFonts w:asciiTheme="majorBidi" w:hAnsiTheme="majorBidi" w:cstheme="majorBidi"/>
                <w:b/>
                <w:sz w:val="24"/>
                <w:szCs w:val="24"/>
              </w:rPr>
              <w:t>Z</w:t>
            </w:r>
          </w:p>
        </w:tc>
        <w:tc>
          <w:tcPr>
            <w:tcW w:w="8557" w:type="dxa"/>
            <w:tcBorders>
              <w:top w:val="single" w:sz="8" w:space="0" w:color="4471C4"/>
              <w:bottom w:val="single" w:sz="8" w:space="0" w:color="4471C4"/>
              <w:right w:val="single" w:sz="8" w:space="0" w:color="4471C4"/>
            </w:tcBorders>
          </w:tcPr>
          <w:p w:rsidR="008A2C57" w:rsidRPr="0008602A" w:rsidRDefault="008A2C57" w:rsidP="004823DC">
            <w:pPr>
              <w:pStyle w:val="TableParagraph"/>
              <w:spacing w:line="364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L'enseignant</w:t>
            </w:r>
            <w:r w:rsidRPr="0008602A">
              <w:rPr>
                <w:rFonts w:asciiTheme="majorBidi" w:hAnsiTheme="majorBidi" w:cstheme="majorBidi"/>
                <w:spacing w:val="6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prévoit</w:t>
            </w:r>
            <w:r w:rsidRPr="0008602A">
              <w:rPr>
                <w:rFonts w:asciiTheme="majorBidi" w:hAnsiTheme="majorBidi" w:cstheme="majorBidi"/>
                <w:spacing w:val="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08602A">
              <w:rPr>
                <w:rFonts w:asciiTheme="majorBidi" w:hAnsiTheme="majorBidi" w:cstheme="majorBidi"/>
                <w:spacing w:val="5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faire</w:t>
            </w:r>
            <w:r w:rsidRPr="0008602A">
              <w:rPr>
                <w:rFonts w:asciiTheme="majorBidi" w:hAnsiTheme="majorBidi" w:cstheme="majorBidi"/>
                <w:spacing w:val="6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deux</w:t>
            </w:r>
            <w:r w:rsidRPr="0008602A">
              <w:rPr>
                <w:rFonts w:asciiTheme="majorBidi" w:hAnsiTheme="majorBidi" w:cstheme="majorBidi"/>
                <w:spacing w:val="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interrogations</w:t>
            </w:r>
            <w:r w:rsidRPr="0008602A">
              <w:rPr>
                <w:rFonts w:asciiTheme="majorBidi" w:hAnsiTheme="majorBidi" w:cstheme="majorBidi"/>
                <w:spacing w:val="6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dans</w:t>
            </w:r>
            <w:r w:rsidRPr="0008602A">
              <w:rPr>
                <w:rFonts w:asciiTheme="majorBidi" w:hAnsiTheme="majorBidi" w:cstheme="majorBidi"/>
                <w:spacing w:val="7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</w:t>
            </w:r>
            <w:r w:rsidRPr="0008602A">
              <w:rPr>
                <w:rFonts w:asciiTheme="majorBidi" w:hAnsiTheme="majorBidi" w:cstheme="majorBidi"/>
                <w:spacing w:val="5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cadre</w:t>
            </w:r>
            <w:r w:rsidRPr="0008602A">
              <w:rPr>
                <w:rFonts w:asciiTheme="majorBidi" w:hAnsiTheme="majorBidi" w:cstheme="majorBidi"/>
                <w:spacing w:val="5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</w:t>
            </w:r>
          </w:p>
          <w:p w:rsidR="008A2C57" w:rsidRPr="0008602A" w:rsidRDefault="008A2C57" w:rsidP="004823DC">
            <w:pPr>
              <w:pStyle w:val="TableParagraph"/>
              <w:spacing w:before="1" w:line="350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contrôle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continu.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08602A">
              <w:rPr>
                <w:rFonts w:asciiTheme="majorBidi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première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aura lieu</w:t>
            </w:r>
            <w:r w:rsidRPr="0008602A">
              <w:rPr>
                <w:rFonts w:asciiTheme="majorBidi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</w:t>
            </w:r>
            <w:r w:rsidRPr="0008602A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dimanche</w:t>
            </w:r>
            <w:r w:rsidRPr="0008602A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08602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21/02/2021.</w:t>
            </w:r>
          </w:p>
        </w:tc>
      </w:tr>
    </w:tbl>
    <w:p w:rsidR="008A2C57" w:rsidRPr="0008602A" w:rsidRDefault="008A2C57" w:rsidP="008A2C57">
      <w:pPr>
        <w:pStyle w:val="Corpsdetexte"/>
        <w:spacing w:before="12"/>
        <w:ind w:left="0"/>
        <w:rPr>
          <w:rFonts w:asciiTheme="majorBidi" w:hAnsiTheme="majorBidi" w:cstheme="majorBidi"/>
          <w:sz w:val="24"/>
          <w:szCs w:val="24"/>
          <w:lang w:val="fr-FR"/>
        </w:rPr>
      </w:pPr>
    </w:p>
    <w:p w:rsidR="008A2C57" w:rsidRPr="0008602A" w:rsidRDefault="008A2C57" w:rsidP="008A2C57">
      <w:pPr>
        <w:pStyle w:val="Heading2"/>
        <w:numPr>
          <w:ilvl w:val="0"/>
          <w:numId w:val="5"/>
        </w:numPr>
        <w:tabs>
          <w:tab w:val="left" w:pos="1425"/>
        </w:tabs>
        <w:ind w:left="1424" w:hanging="404"/>
        <w:jc w:val="both"/>
        <w:rPr>
          <w:rFonts w:asciiTheme="majorBidi" w:hAnsiTheme="majorBidi" w:cstheme="majorBidi"/>
          <w:sz w:val="24"/>
          <w:szCs w:val="24"/>
          <w:u w:val="none"/>
        </w:rPr>
      </w:pPr>
      <w:r w:rsidRPr="0008602A">
        <w:rPr>
          <w:rFonts w:asciiTheme="majorBidi" w:hAnsiTheme="majorBidi" w:cstheme="majorBidi"/>
          <w:sz w:val="24"/>
          <w:szCs w:val="24"/>
        </w:rPr>
        <w:t>Points</w:t>
      </w:r>
      <w:r w:rsidRPr="0008602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</w:rPr>
        <w:t>divers:</w:t>
      </w:r>
    </w:p>
    <w:p w:rsidR="008A2C57" w:rsidRPr="0008602A" w:rsidRDefault="008A2C57" w:rsidP="008A2C57">
      <w:pPr>
        <w:pStyle w:val="Corpsdetexte"/>
        <w:spacing w:before="193" w:line="259" w:lineRule="auto"/>
        <w:ind w:left="233" w:right="165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Vu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que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l'administration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n'a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pas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encore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communiqué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dates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officielles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et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définitives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lastRenderedPageBreak/>
        <w:t>des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examens,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il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été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décidé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ne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pas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aborder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la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question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l'enchainement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des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examens et de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la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reporter.</w:t>
      </w:r>
    </w:p>
    <w:p w:rsidR="008A2C57" w:rsidRPr="0008602A" w:rsidRDefault="008A2C57" w:rsidP="008A2C57">
      <w:pPr>
        <w:pStyle w:val="Corpsdetexte"/>
        <w:spacing w:before="159" w:line="259" w:lineRule="auto"/>
        <w:ind w:left="233" w:right="162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S'agissant des thèmes de mémoires, il a été rappelé que les étudiants ayant déjà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pris un thème et un encadreur peuvent d'ores et déjà entamer leurs travaux. Pour</w:t>
      </w:r>
      <w:r w:rsidRPr="0008602A">
        <w:rPr>
          <w:rFonts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les autres, les thèmes proposés seront validés par la prochaine réunion du comité</w:t>
      </w:r>
      <w:r w:rsidRPr="0008602A">
        <w:rPr>
          <w:rFonts w:asciiTheme="majorBidi" w:hAnsiTheme="majorBidi" w:cstheme="majorBidi"/>
          <w:spacing w:val="-7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scientifique</w:t>
      </w:r>
      <w:r w:rsidRPr="0008602A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puis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être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portés</w:t>
      </w:r>
      <w:r w:rsidRPr="0008602A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à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la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connaissance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des</w:t>
      </w:r>
      <w:r w:rsidRPr="0008602A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étudiants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par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voie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d'affichage</w:t>
      </w:r>
    </w:p>
    <w:p w:rsidR="008A2C57" w:rsidRPr="0008602A" w:rsidRDefault="008A2C57" w:rsidP="008A2C57">
      <w:pPr>
        <w:pStyle w:val="Corpsdetexte"/>
        <w:spacing w:before="161"/>
        <w:ind w:left="23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>La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séance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fût</w:t>
      </w:r>
      <w:r w:rsidRPr="0008602A">
        <w:rPr>
          <w:rFonts w:asciiTheme="majorBidi" w:hAnsiTheme="majorBidi" w:cstheme="majorBidi"/>
          <w:spacing w:val="-1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levée</w:t>
      </w:r>
      <w:r w:rsidRPr="0008602A">
        <w:rPr>
          <w:rFonts w:asciiTheme="majorBidi" w:hAnsiTheme="majorBidi" w:cstheme="majorBidi"/>
          <w:spacing w:val="-5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à 11h30</w:t>
      </w:r>
      <w:r w:rsidRPr="0008602A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le</w:t>
      </w:r>
      <w:r w:rsidRPr="0008602A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jour-même.</w:t>
      </w:r>
    </w:p>
    <w:p w:rsidR="008A2C57" w:rsidRPr="0008602A" w:rsidRDefault="008A2C57" w:rsidP="008A2C57">
      <w:pPr>
        <w:pStyle w:val="Corpsdetexte"/>
        <w:ind w:left="0"/>
        <w:rPr>
          <w:rFonts w:asciiTheme="majorBidi" w:hAnsiTheme="majorBidi" w:cstheme="majorBidi"/>
          <w:sz w:val="24"/>
          <w:szCs w:val="24"/>
          <w:lang w:val="fr-FR"/>
        </w:rPr>
      </w:pPr>
    </w:p>
    <w:p w:rsidR="008A2C57" w:rsidRPr="0008602A" w:rsidRDefault="008A2C57" w:rsidP="008A2C57">
      <w:pPr>
        <w:spacing w:before="271"/>
        <w:ind w:right="164"/>
        <w:jc w:val="right"/>
        <w:rPr>
          <w:rFonts w:asciiTheme="majorBidi" w:hAnsiTheme="majorBidi" w:cstheme="majorBidi"/>
          <w:b/>
          <w:sz w:val="24"/>
          <w:szCs w:val="24"/>
        </w:rPr>
      </w:pPr>
      <w:r w:rsidRPr="0008602A">
        <w:rPr>
          <w:rFonts w:asciiTheme="majorBidi" w:hAnsiTheme="majorBidi" w:cstheme="majorBidi"/>
          <w:b/>
          <w:sz w:val="24"/>
          <w:szCs w:val="24"/>
        </w:rPr>
        <w:t>Fait</w:t>
      </w:r>
      <w:r w:rsidRPr="0008602A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b/>
          <w:sz w:val="24"/>
          <w:szCs w:val="24"/>
        </w:rPr>
        <w:t>à</w:t>
      </w:r>
      <w:r w:rsidRPr="0008602A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b/>
          <w:sz w:val="24"/>
          <w:szCs w:val="24"/>
        </w:rPr>
        <w:t>Bejaïa,</w:t>
      </w:r>
      <w:r w:rsidRPr="0008602A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b/>
          <w:sz w:val="24"/>
          <w:szCs w:val="24"/>
        </w:rPr>
        <w:t>le</w:t>
      </w:r>
      <w:r w:rsidRPr="0008602A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08602A">
        <w:rPr>
          <w:rFonts w:asciiTheme="majorBidi" w:hAnsiTheme="majorBidi" w:cstheme="majorBidi"/>
          <w:b/>
          <w:sz w:val="24"/>
          <w:szCs w:val="24"/>
        </w:rPr>
        <w:t>11/02/2021</w:t>
      </w:r>
    </w:p>
    <w:p w:rsidR="008A2C57" w:rsidRPr="0008602A" w:rsidRDefault="008A2C57" w:rsidP="000232DD">
      <w:pPr>
        <w:pStyle w:val="Corpsdetexte"/>
        <w:spacing w:before="191" w:line="364" w:lineRule="auto"/>
        <w:ind w:left="954" w:right="163" w:firstLine="0"/>
        <w:rPr>
          <w:rFonts w:asciiTheme="majorBidi" w:hAnsiTheme="majorBidi" w:cstheme="majorBidi"/>
          <w:spacing w:val="-4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ab/>
        <w:t xml:space="preserve">Le rapporteur    </w:t>
      </w:r>
      <w:r w:rsidRPr="0008602A">
        <w:rPr>
          <w:rFonts w:asciiTheme="majorBidi" w:hAnsiTheme="majorBidi" w:cstheme="majorBidi"/>
          <w:spacing w:val="-74"/>
          <w:sz w:val="24"/>
          <w:szCs w:val="24"/>
          <w:lang w:val="fr-FR"/>
        </w:rPr>
        <w:t xml:space="preserve"> </w:t>
      </w:r>
      <w:r w:rsidRPr="0008602A">
        <w:rPr>
          <w:rFonts w:asciiTheme="majorBidi" w:hAnsiTheme="majorBidi" w:cstheme="majorBidi"/>
          <w:sz w:val="24"/>
          <w:szCs w:val="24"/>
          <w:lang w:val="fr-FR"/>
        </w:rPr>
        <w:t>D.</w:t>
      </w:r>
      <w:r w:rsidRPr="0008602A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 </w:t>
      </w:r>
      <w:r w:rsidR="000232DD">
        <w:rPr>
          <w:rFonts w:asciiTheme="majorBidi" w:hAnsiTheme="majorBidi" w:cstheme="majorBidi"/>
          <w:spacing w:val="-4"/>
          <w:sz w:val="24"/>
          <w:szCs w:val="24"/>
          <w:lang w:val="fr-FR"/>
        </w:rPr>
        <w:t>P. S.  Les détails du PV sont à titre illustratif et ne sont pas obligatoires.</w:t>
      </w:r>
    </w:p>
    <w:p w:rsidR="008A2C57" w:rsidRPr="0008602A" w:rsidRDefault="008A2C57" w:rsidP="008A2C57">
      <w:pPr>
        <w:pStyle w:val="Corpsdetexte"/>
        <w:spacing w:before="191" w:line="364" w:lineRule="auto"/>
        <w:ind w:left="7434" w:right="163" w:firstLine="486"/>
        <w:rPr>
          <w:rFonts w:asciiTheme="majorBidi" w:hAnsiTheme="majorBidi" w:cstheme="majorBidi"/>
          <w:sz w:val="24"/>
          <w:szCs w:val="24"/>
          <w:lang w:val="fr-FR"/>
        </w:rPr>
      </w:pPr>
      <w:r w:rsidRPr="0008602A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Signature </w:t>
      </w: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FC4EA7" w:rsidRDefault="001F788E" w:rsidP="0008602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03 :</w:t>
      </w:r>
      <w:r w:rsidRPr="00545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455EC">
        <w:rPr>
          <w:rFonts w:asciiTheme="majorBidi" w:hAnsiTheme="majorBidi" w:cstheme="majorBidi"/>
          <w:sz w:val="24"/>
          <w:szCs w:val="24"/>
        </w:rPr>
        <w:t>(</w:t>
      </w:r>
      <w:r w:rsidR="0008602A">
        <w:rPr>
          <w:rFonts w:asciiTheme="majorBidi" w:hAnsiTheme="majorBidi" w:cstheme="majorBidi"/>
          <w:sz w:val="24"/>
          <w:szCs w:val="24"/>
        </w:rPr>
        <w:t>8</w:t>
      </w:r>
      <w:r w:rsidRPr="005455EC"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EB66A6" w:rsidRPr="00FC4EA7">
        <w:rPr>
          <w:rFonts w:asciiTheme="majorBidi" w:hAnsiTheme="majorBidi" w:cstheme="majorBidi"/>
          <w:b/>
          <w:sz w:val="28"/>
          <w:szCs w:val="28"/>
        </w:rPr>
        <w:t xml:space="preserve">Un proche de votre famille vous sollicite pour lui rédiger une demande d’aide au service social </w:t>
      </w:r>
      <w:r w:rsidR="00FC4EA7" w:rsidRPr="00FC4EA7">
        <w:rPr>
          <w:rFonts w:asciiTheme="majorBidi" w:hAnsiTheme="majorBidi" w:cstheme="majorBidi"/>
          <w:b/>
          <w:sz w:val="28"/>
          <w:szCs w:val="28"/>
        </w:rPr>
        <w:t xml:space="preserve">de la commune </w:t>
      </w:r>
      <w:r w:rsidR="00EB66A6" w:rsidRPr="00FC4EA7">
        <w:rPr>
          <w:rFonts w:asciiTheme="majorBidi" w:hAnsiTheme="majorBidi" w:cstheme="majorBidi"/>
          <w:b/>
          <w:sz w:val="28"/>
          <w:szCs w:val="28"/>
        </w:rPr>
        <w:t>pour</w:t>
      </w:r>
      <w:r w:rsidR="00FC4EA7" w:rsidRPr="00FC4EA7">
        <w:rPr>
          <w:rFonts w:asciiTheme="majorBidi" w:hAnsiTheme="majorBidi" w:cstheme="majorBidi"/>
          <w:b/>
          <w:sz w:val="28"/>
          <w:szCs w:val="28"/>
        </w:rPr>
        <w:t xml:space="preserve"> leur faire bénéficier d’un logement. Ecrivez une lettre adressée à ce service en présentant des arguments convaincants pour défendre sa requête</w:t>
      </w:r>
      <w:r w:rsidR="00FC4EA7" w:rsidRPr="00FC4EA7">
        <w:rPr>
          <w:rFonts w:asciiTheme="majorBidi" w:hAnsiTheme="majorBidi" w:cstheme="majorBidi"/>
          <w:sz w:val="28"/>
          <w:szCs w:val="28"/>
        </w:rPr>
        <w:t>.</w:t>
      </w:r>
    </w:p>
    <w:p w:rsid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F788E" w:rsidRDefault="001F788E" w:rsidP="00161C7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08602A">
        <w:rPr>
          <w:rFonts w:asciiTheme="majorBidi" w:hAnsiTheme="majorBidi" w:cstheme="majorBidi"/>
          <w:sz w:val="24"/>
          <w:szCs w:val="24"/>
        </w:rPr>
        <w:t>Aboudaou</w:t>
      </w:r>
      <w:proofErr w:type="spellEnd"/>
      <w:r w:rsidRPr="0008602A">
        <w:rPr>
          <w:rFonts w:asciiTheme="majorBidi" w:hAnsiTheme="majorBidi" w:cstheme="majorBidi"/>
          <w:sz w:val="24"/>
          <w:szCs w:val="24"/>
        </w:rPr>
        <w:t xml:space="preserve">, le 7 juin 2021 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Nom, Prénom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Adresse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Tél: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E-mail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Monsieur le chef de bureau des                                    </w:t>
      </w:r>
      <w:r w:rsidRPr="0008602A">
        <w:rPr>
          <w:rFonts w:asciiTheme="majorBidi" w:hAnsiTheme="majorBidi" w:cstheme="majorBidi"/>
          <w:sz w:val="24"/>
          <w:szCs w:val="24"/>
        </w:rPr>
        <w:tab/>
      </w:r>
      <w:r w:rsidRPr="0008602A">
        <w:rPr>
          <w:rFonts w:asciiTheme="majorBidi" w:hAnsiTheme="majorBidi" w:cstheme="majorBidi"/>
          <w:sz w:val="24"/>
          <w:szCs w:val="24"/>
        </w:rPr>
        <w:tab/>
      </w:r>
      <w:r w:rsidRPr="0008602A">
        <w:rPr>
          <w:rFonts w:asciiTheme="majorBidi" w:hAnsiTheme="majorBidi" w:cstheme="majorBidi"/>
          <w:sz w:val="24"/>
          <w:szCs w:val="24"/>
        </w:rPr>
        <w:tab/>
      </w:r>
      <w:r w:rsidRPr="0008602A">
        <w:rPr>
          <w:rFonts w:asciiTheme="majorBidi" w:hAnsiTheme="majorBidi" w:cstheme="majorBidi"/>
          <w:sz w:val="24"/>
          <w:szCs w:val="24"/>
        </w:rPr>
        <w:tab/>
      </w:r>
      <w:r w:rsidRPr="0008602A">
        <w:rPr>
          <w:rFonts w:asciiTheme="majorBidi" w:hAnsiTheme="majorBidi" w:cstheme="majorBidi"/>
          <w:sz w:val="24"/>
          <w:szCs w:val="24"/>
        </w:rPr>
        <w:tab/>
      </w:r>
      <w:r w:rsidRPr="0008602A">
        <w:rPr>
          <w:rFonts w:asciiTheme="majorBidi" w:hAnsiTheme="majorBidi" w:cstheme="majorBidi"/>
          <w:sz w:val="24"/>
          <w:szCs w:val="24"/>
        </w:rPr>
        <w:tab/>
      </w:r>
      <w:r w:rsidRPr="0008602A">
        <w:rPr>
          <w:rFonts w:asciiTheme="majorBidi" w:hAnsiTheme="majorBidi" w:cstheme="majorBidi"/>
          <w:sz w:val="24"/>
          <w:szCs w:val="24"/>
        </w:rPr>
        <w:tab/>
      </w:r>
      <w:r w:rsidRPr="0008602A">
        <w:rPr>
          <w:rFonts w:asciiTheme="majorBidi" w:hAnsiTheme="majorBidi" w:cstheme="majorBidi"/>
          <w:sz w:val="24"/>
          <w:szCs w:val="24"/>
        </w:rPr>
        <w:tab/>
        <w:t>affaires sociales et culturelles,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>Objet: Demande d'aide pour l'acquisition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        d'un logement social</w:t>
      </w:r>
    </w:p>
    <w:p w:rsidR="00520EDF" w:rsidRPr="0008602A" w:rsidRDefault="00520EDF" w:rsidP="00520E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20EDF" w:rsidRPr="0008602A" w:rsidRDefault="003A57FD" w:rsidP="003A57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520EDF" w:rsidRPr="0008602A">
        <w:rPr>
          <w:rFonts w:asciiTheme="majorBidi" w:hAnsiTheme="majorBidi" w:cstheme="majorBidi"/>
          <w:sz w:val="24"/>
          <w:szCs w:val="24"/>
        </w:rPr>
        <w:t>J'ai l'honneur de solliciter de votre bienveillance de bien vouloir examiner avec l'attention requise ma présente demande pour l'acquisition d'un logement social.</w:t>
      </w:r>
    </w:p>
    <w:p w:rsidR="008E324F" w:rsidRPr="0008602A" w:rsidRDefault="00520EDF" w:rsidP="003A57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Compte tenu de l'état de mon habitat actuel (délabré et </w:t>
      </w:r>
      <w:r w:rsidR="008E324F" w:rsidRPr="0008602A">
        <w:rPr>
          <w:rFonts w:asciiTheme="majorBidi" w:hAnsiTheme="majorBidi" w:cstheme="majorBidi"/>
          <w:sz w:val="24"/>
          <w:szCs w:val="24"/>
        </w:rPr>
        <w:t>exigu</w:t>
      </w:r>
      <w:r w:rsidRPr="0008602A">
        <w:rPr>
          <w:rFonts w:asciiTheme="majorBidi" w:hAnsiTheme="majorBidi" w:cstheme="majorBidi"/>
          <w:sz w:val="24"/>
          <w:szCs w:val="24"/>
        </w:rPr>
        <w:t xml:space="preserve">) </w:t>
      </w:r>
      <w:r w:rsidR="008E324F" w:rsidRPr="0008602A">
        <w:rPr>
          <w:rFonts w:asciiTheme="majorBidi" w:hAnsiTheme="majorBidi" w:cstheme="majorBidi"/>
          <w:sz w:val="24"/>
          <w:szCs w:val="24"/>
        </w:rPr>
        <w:t>et de mes faibles ressources, je ne peux accéder à un logement décent selon les mécanismes habituels.</w:t>
      </w:r>
    </w:p>
    <w:p w:rsidR="008E324F" w:rsidRPr="0008602A" w:rsidRDefault="003A57FD" w:rsidP="003A57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         </w:t>
      </w:r>
      <w:r w:rsidR="008E324F" w:rsidRPr="0008602A">
        <w:rPr>
          <w:rFonts w:asciiTheme="majorBidi" w:hAnsiTheme="majorBidi" w:cstheme="majorBidi"/>
          <w:sz w:val="24"/>
          <w:szCs w:val="24"/>
        </w:rPr>
        <w:t xml:space="preserve">Vous trouverez ci-joints les documents attestant de ma situation professionnelle et  familiale et un descriptif de la situation de mon logement actuel. Je reste à votre disposition </w:t>
      </w:r>
      <w:r w:rsidR="008E324F" w:rsidRPr="0008602A">
        <w:rPr>
          <w:rFonts w:asciiTheme="majorBidi" w:hAnsiTheme="majorBidi" w:cstheme="majorBidi"/>
          <w:sz w:val="24"/>
          <w:szCs w:val="24"/>
        </w:rPr>
        <w:lastRenderedPageBreak/>
        <w:t xml:space="preserve">pour une éventuelle enquête sociale au cours de laquelle je vous fournirai de plus amples informations et compléterai éventuellement mon dossier. </w:t>
      </w:r>
    </w:p>
    <w:p w:rsidR="003A57FD" w:rsidRPr="0008602A" w:rsidRDefault="003A57FD" w:rsidP="003A57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         </w:t>
      </w:r>
      <w:r w:rsidR="008E324F" w:rsidRPr="0008602A">
        <w:rPr>
          <w:rFonts w:asciiTheme="majorBidi" w:hAnsiTheme="majorBidi" w:cstheme="majorBidi"/>
          <w:sz w:val="24"/>
          <w:szCs w:val="24"/>
        </w:rPr>
        <w:t xml:space="preserve">Je vous prie de croire, Monsieur le chef de bureau des affaires sociales et culturelles, en l'expression de mes sentiments distingués et reconnaissants. </w:t>
      </w:r>
    </w:p>
    <w:p w:rsidR="003A57FD" w:rsidRPr="0008602A" w:rsidRDefault="003A57FD" w:rsidP="003A57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E324F" w:rsidRPr="0008602A" w:rsidRDefault="003A57FD" w:rsidP="003A57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Signature</w:t>
      </w:r>
      <w:r w:rsidR="008E324F" w:rsidRPr="0008602A">
        <w:rPr>
          <w:rFonts w:asciiTheme="majorBidi" w:hAnsiTheme="majorBidi" w:cstheme="majorBidi"/>
          <w:sz w:val="24"/>
          <w:szCs w:val="24"/>
        </w:rPr>
        <w:t xml:space="preserve"> </w:t>
      </w:r>
    </w:p>
    <w:p w:rsidR="00520EDF" w:rsidRPr="0008602A" w:rsidRDefault="008E324F" w:rsidP="008E324F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08602A">
        <w:rPr>
          <w:rFonts w:asciiTheme="majorBidi" w:hAnsiTheme="majorBidi" w:cstheme="majorBidi"/>
          <w:sz w:val="24"/>
          <w:szCs w:val="24"/>
        </w:rPr>
        <w:t xml:space="preserve">    </w:t>
      </w:r>
      <w:r w:rsidR="00520EDF" w:rsidRPr="0008602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1F788E" w:rsidRPr="0008602A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F788E" w:rsidRPr="0008602A" w:rsidRDefault="001F788E" w:rsidP="001F788E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F788E" w:rsidRPr="0008602A" w:rsidSect="001F7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9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45A" w:rsidRDefault="0088445A" w:rsidP="00676EE1">
      <w:pPr>
        <w:spacing w:after="0" w:line="240" w:lineRule="auto"/>
      </w:pPr>
      <w:r>
        <w:separator/>
      </w:r>
    </w:p>
  </w:endnote>
  <w:endnote w:type="continuationSeparator" w:id="0">
    <w:p w:rsidR="0088445A" w:rsidRDefault="0088445A" w:rsidP="0067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New Tai Lue">
    <w:altName w:val="Microsoft New Tai Lue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/>
        <w:sz w:val="22"/>
        <w:szCs w:val="22"/>
        <w:lang w:val="fr-FR"/>
      </w:rPr>
      <w:id w:val="-1213419388"/>
      <w:docPartObj>
        <w:docPartGallery w:val="Page Numbers (Bottom of Page)"/>
        <w:docPartUnique/>
      </w:docPartObj>
    </w:sdtPr>
    <w:sdtContent>
      <w:p w:rsidR="00F84A92" w:rsidRPr="00527AD4" w:rsidRDefault="00F84A92" w:rsidP="001C5BAF">
        <w:pPr>
          <w:pStyle w:val="Corpsdetexte"/>
          <w:spacing w:before="58"/>
          <w:ind w:left="0" w:right="1680" w:firstLine="0"/>
          <w:rPr>
            <w:rFonts w:asciiTheme="majorHAnsi" w:hAnsiTheme="majorHAnsi"/>
            <w:b/>
            <w:bCs/>
            <w:sz w:val="22"/>
            <w:szCs w:val="22"/>
            <w:lang w:val="fr-FR"/>
          </w:rPr>
        </w:pPr>
      </w:p>
      <w:p w:rsidR="00F84A92" w:rsidRDefault="00183DEE" w:rsidP="005968B9">
        <w:pPr>
          <w:pStyle w:val="Pieddepage"/>
        </w:pPr>
      </w:p>
    </w:sdtContent>
  </w:sdt>
  <w:p w:rsidR="00F84A92" w:rsidRDefault="00F84A9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45A" w:rsidRDefault="0088445A" w:rsidP="00676EE1">
      <w:pPr>
        <w:spacing w:after="0" w:line="240" w:lineRule="auto"/>
      </w:pPr>
      <w:r>
        <w:separator/>
      </w:r>
    </w:p>
  </w:footnote>
  <w:footnote w:type="continuationSeparator" w:id="0">
    <w:p w:rsidR="0088445A" w:rsidRDefault="0088445A" w:rsidP="0067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92" w:rsidRDefault="00F84A92" w:rsidP="00527AD4">
    <w:pPr>
      <w:spacing w:after="0" w:line="240" w:lineRule="auto"/>
      <w:contextualSpacing/>
      <w:jc w:val="center"/>
      <w:rPr>
        <w:rFonts w:asciiTheme="majorHAnsi" w:hAnsiTheme="majorHAnsi"/>
        <w:b/>
        <w:bCs/>
        <w:color w:val="17365D" w:themeColor="text2" w:themeShade="BF"/>
        <w:sz w:val="28"/>
        <w:szCs w:val="28"/>
      </w:rPr>
    </w:pPr>
  </w:p>
  <w:p w:rsidR="00F84A92" w:rsidRPr="007367CC" w:rsidRDefault="00F84A92" w:rsidP="007367CC">
    <w:pPr>
      <w:spacing w:after="0" w:line="240" w:lineRule="auto"/>
      <w:contextualSpacing/>
      <w:jc w:val="center"/>
      <w:rPr>
        <w:rFonts w:asciiTheme="majorHAnsi" w:hAnsiTheme="majorHAnsi"/>
        <w:b/>
        <w:bCs/>
        <w:color w:val="17365D" w:themeColor="text2" w:themeShade="BF"/>
        <w:sz w:val="52"/>
        <w:szCs w:val="52"/>
        <w:u w:val="double"/>
      </w:rPr>
    </w:pPr>
    <w:r w:rsidRPr="007367CC">
      <w:rPr>
        <w:rFonts w:asciiTheme="majorHAnsi" w:hAnsiTheme="majorHAnsi"/>
        <w:b/>
        <w:bCs/>
        <w:color w:val="FFFFFF" w:themeColor="background1"/>
        <w:sz w:val="24"/>
        <w:szCs w:val="24"/>
        <w:u w:val="double"/>
      </w:rPr>
      <w:t>Aa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940"/>
    <w:multiLevelType w:val="hybridMultilevel"/>
    <w:tmpl w:val="CDBC3184"/>
    <w:lvl w:ilvl="0" w:tplc="2182FA0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00206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341BA"/>
    <w:multiLevelType w:val="hybridMultilevel"/>
    <w:tmpl w:val="60EE0AEC"/>
    <w:lvl w:ilvl="0" w:tplc="6E366F8A">
      <w:start w:val="1"/>
      <w:numFmt w:val="decimal"/>
      <w:lvlText w:val="%1-"/>
      <w:lvlJc w:val="left"/>
      <w:pPr>
        <w:ind w:left="1021" w:hanging="360"/>
        <w:jc w:val="right"/>
      </w:pPr>
      <w:rPr>
        <w:rFonts w:hint="default"/>
        <w:b/>
        <w:bCs/>
        <w:spacing w:val="0"/>
        <w:w w:val="99"/>
        <w:lang w:val="fr-FR" w:eastAsia="en-US" w:bidi="ar-SA"/>
      </w:rPr>
    </w:lvl>
    <w:lvl w:ilvl="1" w:tplc="6E74EF1E">
      <w:numFmt w:val="bullet"/>
      <w:lvlText w:val="•"/>
      <w:lvlJc w:val="left"/>
      <w:pPr>
        <w:ind w:left="1964" w:hanging="360"/>
      </w:pPr>
      <w:rPr>
        <w:rFonts w:hint="default"/>
        <w:lang w:val="fr-FR" w:eastAsia="en-US" w:bidi="ar-SA"/>
      </w:rPr>
    </w:lvl>
    <w:lvl w:ilvl="2" w:tplc="0C3A9372">
      <w:numFmt w:val="bullet"/>
      <w:lvlText w:val="•"/>
      <w:lvlJc w:val="left"/>
      <w:pPr>
        <w:ind w:left="2909" w:hanging="360"/>
      </w:pPr>
      <w:rPr>
        <w:rFonts w:hint="default"/>
        <w:lang w:val="fr-FR" w:eastAsia="en-US" w:bidi="ar-SA"/>
      </w:rPr>
    </w:lvl>
    <w:lvl w:ilvl="3" w:tplc="E9143CD4">
      <w:numFmt w:val="bullet"/>
      <w:lvlText w:val="•"/>
      <w:lvlJc w:val="left"/>
      <w:pPr>
        <w:ind w:left="3853" w:hanging="360"/>
      </w:pPr>
      <w:rPr>
        <w:rFonts w:hint="default"/>
        <w:lang w:val="fr-FR" w:eastAsia="en-US" w:bidi="ar-SA"/>
      </w:rPr>
    </w:lvl>
    <w:lvl w:ilvl="4" w:tplc="20FE3C7A">
      <w:numFmt w:val="bullet"/>
      <w:lvlText w:val="•"/>
      <w:lvlJc w:val="left"/>
      <w:pPr>
        <w:ind w:left="4798" w:hanging="360"/>
      </w:pPr>
      <w:rPr>
        <w:rFonts w:hint="default"/>
        <w:lang w:val="fr-FR" w:eastAsia="en-US" w:bidi="ar-SA"/>
      </w:rPr>
    </w:lvl>
    <w:lvl w:ilvl="5" w:tplc="769818AC">
      <w:numFmt w:val="bullet"/>
      <w:lvlText w:val="•"/>
      <w:lvlJc w:val="left"/>
      <w:pPr>
        <w:ind w:left="5743" w:hanging="360"/>
      </w:pPr>
      <w:rPr>
        <w:rFonts w:hint="default"/>
        <w:lang w:val="fr-FR" w:eastAsia="en-US" w:bidi="ar-SA"/>
      </w:rPr>
    </w:lvl>
    <w:lvl w:ilvl="6" w:tplc="FDDA5818">
      <w:numFmt w:val="bullet"/>
      <w:lvlText w:val="•"/>
      <w:lvlJc w:val="left"/>
      <w:pPr>
        <w:ind w:left="6687" w:hanging="360"/>
      </w:pPr>
      <w:rPr>
        <w:rFonts w:hint="default"/>
        <w:lang w:val="fr-FR" w:eastAsia="en-US" w:bidi="ar-SA"/>
      </w:rPr>
    </w:lvl>
    <w:lvl w:ilvl="7" w:tplc="29B436E4">
      <w:numFmt w:val="bullet"/>
      <w:lvlText w:val="•"/>
      <w:lvlJc w:val="left"/>
      <w:pPr>
        <w:ind w:left="7632" w:hanging="360"/>
      </w:pPr>
      <w:rPr>
        <w:rFonts w:hint="default"/>
        <w:lang w:val="fr-FR" w:eastAsia="en-US" w:bidi="ar-SA"/>
      </w:rPr>
    </w:lvl>
    <w:lvl w:ilvl="8" w:tplc="4538FFC4">
      <w:numFmt w:val="bullet"/>
      <w:lvlText w:val="•"/>
      <w:lvlJc w:val="left"/>
      <w:pPr>
        <w:ind w:left="8577" w:hanging="360"/>
      </w:pPr>
      <w:rPr>
        <w:rFonts w:hint="default"/>
        <w:lang w:val="fr-FR" w:eastAsia="en-US" w:bidi="ar-SA"/>
      </w:rPr>
    </w:lvl>
  </w:abstractNum>
  <w:abstractNum w:abstractNumId="2">
    <w:nsid w:val="317D4BC3"/>
    <w:multiLevelType w:val="hybridMultilevel"/>
    <w:tmpl w:val="60287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35BD0"/>
    <w:multiLevelType w:val="hybridMultilevel"/>
    <w:tmpl w:val="FFA0315C"/>
    <w:lvl w:ilvl="0" w:tplc="28082D62">
      <w:numFmt w:val="bullet"/>
      <w:lvlText w:val="-"/>
      <w:lvlJc w:val="left"/>
      <w:pPr>
        <w:ind w:left="954" w:hanging="360"/>
      </w:pPr>
      <w:rPr>
        <w:rFonts w:ascii="Arial MT" w:eastAsia="Arial MT" w:hAnsi="Arial MT" w:cs="Arial MT" w:hint="default"/>
        <w:w w:val="100"/>
        <w:sz w:val="28"/>
        <w:szCs w:val="28"/>
        <w:lang w:val="fr-FR" w:eastAsia="en-US" w:bidi="ar-SA"/>
      </w:rPr>
    </w:lvl>
    <w:lvl w:ilvl="1" w:tplc="8564EF46">
      <w:numFmt w:val="bullet"/>
      <w:lvlText w:val="•"/>
      <w:lvlJc w:val="left"/>
      <w:pPr>
        <w:ind w:left="1910" w:hanging="360"/>
      </w:pPr>
      <w:rPr>
        <w:rFonts w:hint="default"/>
        <w:lang w:val="fr-FR" w:eastAsia="en-US" w:bidi="ar-SA"/>
      </w:rPr>
    </w:lvl>
    <w:lvl w:ilvl="2" w:tplc="F07C585A">
      <w:numFmt w:val="bullet"/>
      <w:lvlText w:val="•"/>
      <w:lvlJc w:val="left"/>
      <w:pPr>
        <w:ind w:left="2861" w:hanging="360"/>
      </w:pPr>
      <w:rPr>
        <w:rFonts w:hint="default"/>
        <w:lang w:val="fr-FR" w:eastAsia="en-US" w:bidi="ar-SA"/>
      </w:rPr>
    </w:lvl>
    <w:lvl w:ilvl="3" w:tplc="0FE89104">
      <w:numFmt w:val="bullet"/>
      <w:lvlText w:val="•"/>
      <w:lvlJc w:val="left"/>
      <w:pPr>
        <w:ind w:left="3811" w:hanging="360"/>
      </w:pPr>
      <w:rPr>
        <w:rFonts w:hint="default"/>
        <w:lang w:val="fr-FR" w:eastAsia="en-US" w:bidi="ar-SA"/>
      </w:rPr>
    </w:lvl>
    <w:lvl w:ilvl="4" w:tplc="B48AB886">
      <w:numFmt w:val="bullet"/>
      <w:lvlText w:val="•"/>
      <w:lvlJc w:val="left"/>
      <w:pPr>
        <w:ind w:left="4762" w:hanging="360"/>
      </w:pPr>
      <w:rPr>
        <w:rFonts w:hint="default"/>
        <w:lang w:val="fr-FR" w:eastAsia="en-US" w:bidi="ar-SA"/>
      </w:rPr>
    </w:lvl>
    <w:lvl w:ilvl="5" w:tplc="7780F416">
      <w:numFmt w:val="bullet"/>
      <w:lvlText w:val="•"/>
      <w:lvlJc w:val="left"/>
      <w:pPr>
        <w:ind w:left="5713" w:hanging="360"/>
      </w:pPr>
      <w:rPr>
        <w:rFonts w:hint="default"/>
        <w:lang w:val="fr-FR" w:eastAsia="en-US" w:bidi="ar-SA"/>
      </w:rPr>
    </w:lvl>
    <w:lvl w:ilvl="6" w:tplc="8772C0B8">
      <w:numFmt w:val="bullet"/>
      <w:lvlText w:val="•"/>
      <w:lvlJc w:val="left"/>
      <w:pPr>
        <w:ind w:left="6663" w:hanging="360"/>
      </w:pPr>
      <w:rPr>
        <w:rFonts w:hint="default"/>
        <w:lang w:val="fr-FR" w:eastAsia="en-US" w:bidi="ar-SA"/>
      </w:rPr>
    </w:lvl>
    <w:lvl w:ilvl="7" w:tplc="036A3D3A">
      <w:numFmt w:val="bullet"/>
      <w:lvlText w:val="•"/>
      <w:lvlJc w:val="left"/>
      <w:pPr>
        <w:ind w:left="7614" w:hanging="360"/>
      </w:pPr>
      <w:rPr>
        <w:rFonts w:hint="default"/>
        <w:lang w:val="fr-FR" w:eastAsia="en-US" w:bidi="ar-SA"/>
      </w:rPr>
    </w:lvl>
    <w:lvl w:ilvl="8" w:tplc="481605C8">
      <w:numFmt w:val="bullet"/>
      <w:lvlText w:val="•"/>
      <w:lvlJc w:val="left"/>
      <w:pPr>
        <w:ind w:left="8565" w:hanging="360"/>
      </w:pPr>
      <w:rPr>
        <w:rFonts w:hint="default"/>
        <w:lang w:val="fr-FR" w:eastAsia="en-US" w:bidi="ar-SA"/>
      </w:rPr>
    </w:lvl>
  </w:abstractNum>
  <w:abstractNum w:abstractNumId="4">
    <w:nsid w:val="6E190F60"/>
    <w:multiLevelType w:val="hybridMultilevel"/>
    <w:tmpl w:val="29F025AC"/>
    <w:lvl w:ilvl="0" w:tplc="8DA6B4D4">
      <w:numFmt w:val="bullet"/>
      <w:lvlText w:val="-"/>
      <w:lvlJc w:val="left"/>
      <w:pPr>
        <w:ind w:left="275" w:hanging="168"/>
      </w:pPr>
      <w:rPr>
        <w:rFonts w:ascii="Microsoft PhagsPa" w:eastAsia="Microsoft PhagsPa" w:hAnsi="Microsoft PhagsPa" w:cs="Microsoft PhagsPa" w:hint="default"/>
        <w:w w:val="99"/>
        <w:sz w:val="25"/>
        <w:szCs w:val="25"/>
        <w:lang w:val="fr-FR" w:eastAsia="fr-FR" w:bidi="fr-FR"/>
      </w:rPr>
    </w:lvl>
    <w:lvl w:ilvl="1" w:tplc="D996EE0C">
      <w:numFmt w:val="bullet"/>
      <w:lvlText w:val="•"/>
      <w:lvlJc w:val="left"/>
      <w:pPr>
        <w:ind w:left="1254" w:hanging="168"/>
      </w:pPr>
      <w:rPr>
        <w:rFonts w:hint="default"/>
        <w:lang w:val="fr-FR" w:eastAsia="fr-FR" w:bidi="fr-FR"/>
      </w:rPr>
    </w:lvl>
    <w:lvl w:ilvl="2" w:tplc="C9D0CE4C">
      <w:numFmt w:val="bullet"/>
      <w:lvlText w:val="•"/>
      <w:lvlJc w:val="left"/>
      <w:pPr>
        <w:ind w:left="2228" w:hanging="168"/>
      </w:pPr>
      <w:rPr>
        <w:rFonts w:hint="default"/>
        <w:lang w:val="fr-FR" w:eastAsia="fr-FR" w:bidi="fr-FR"/>
      </w:rPr>
    </w:lvl>
    <w:lvl w:ilvl="3" w:tplc="E236C47A">
      <w:numFmt w:val="bullet"/>
      <w:lvlText w:val="•"/>
      <w:lvlJc w:val="left"/>
      <w:pPr>
        <w:ind w:left="3202" w:hanging="168"/>
      </w:pPr>
      <w:rPr>
        <w:rFonts w:hint="default"/>
        <w:lang w:val="fr-FR" w:eastAsia="fr-FR" w:bidi="fr-FR"/>
      </w:rPr>
    </w:lvl>
    <w:lvl w:ilvl="4" w:tplc="22B8508E">
      <w:numFmt w:val="bullet"/>
      <w:lvlText w:val="•"/>
      <w:lvlJc w:val="left"/>
      <w:pPr>
        <w:ind w:left="4176" w:hanging="168"/>
      </w:pPr>
      <w:rPr>
        <w:rFonts w:hint="default"/>
        <w:lang w:val="fr-FR" w:eastAsia="fr-FR" w:bidi="fr-FR"/>
      </w:rPr>
    </w:lvl>
    <w:lvl w:ilvl="5" w:tplc="D1344304">
      <w:numFmt w:val="bullet"/>
      <w:lvlText w:val="•"/>
      <w:lvlJc w:val="left"/>
      <w:pPr>
        <w:ind w:left="5150" w:hanging="168"/>
      </w:pPr>
      <w:rPr>
        <w:rFonts w:hint="default"/>
        <w:lang w:val="fr-FR" w:eastAsia="fr-FR" w:bidi="fr-FR"/>
      </w:rPr>
    </w:lvl>
    <w:lvl w:ilvl="6" w:tplc="7EACFC02">
      <w:numFmt w:val="bullet"/>
      <w:lvlText w:val="•"/>
      <w:lvlJc w:val="left"/>
      <w:pPr>
        <w:ind w:left="6124" w:hanging="168"/>
      </w:pPr>
      <w:rPr>
        <w:rFonts w:hint="default"/>
        <w:lang w:val="fr-FR" w:eastAsia="fr-FR" w:bidi="fr-FR"/>
      </w:rPr>
    </w:lvl>
    <w:lvl w:ilvl="7" w:tplc="60E80690">
      <w:numFmt w:val="bullet"/>
      <w:lvlText w:val="•"/>
      <w:lvlJc w:val="left"/>
      <w:pPr>
        <w:ind w:left="7098" w:hanging="168"/>
      </w:pPr>
      <w:rPr>
        <w:rFonts w:hint="default"/>
        <w:lang w:val="fr-FR" w:eastAsia="fr-FR" w:bidi="fr-FR"/>
      </w:rPr>
    </w:lvl>
    <w:lvl w:ilvl="8" w:tplc="106407CC">
      <w:numFmt w:val="bullet"/>
      <w:lvlText w:val="•"/>
      <w:lvlJc w:val="left"/>
      <w:pPr>
        <w:ind w:left="8072" w:hanging="168"/>
      </w:pPr>
      <w:rPr>
        <w:rFonts w:hint="default"/>
        <w:lang w:val="fr-FR" w:eastAsia="fr-FR" w:bidi="fr-FR"/>
      </w:rPr>
    </w:lvl>
  </w:abstractNum>
  <w:abstractNum w:abstractNumId="5">
    <w:nsid w:val="75993339"/>
    <w:multiLevelType w:val="hybridMultilevel"/>
    <w:tmpl w:val="A3A202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676EE1"/>
    <w:rsid w:val="0000645B"/>
    <w:rsid w:val="000232DD"/>
    <w:rsid w:val="00031DE9"/>
    <w:rsid w:val="00035D91"/>
    <w:rsid w:val="00041BB6"/>
    <w:rsid w:val="00062F4F"/>
    <w:rsid w:val="00065EFE"/>
    <w:rsid w:val="0008602A"/>
    <w:rsid w:val="000A3232"/>
    <w:rsid w:val="000A7B1D"/>
    <w:rsid w:val="000D07D8"/>
    <w:rsid w:val="000D39A5"/>
    <w:rsid w:val="000D4CFA"/>
    <w:rsid w:val="000E393E"/>
    <w:rsid w:val="000E490B"/>
    <w:rsid w:val="000E637A"/>
    <w:rsid w:val="0012168F"/>
    <w:rsid w:val="0013443E"/>
    <w:rsid w:val="001427D3"/>
    <w:rsid w:val="00144E3B"/>
    <w:rsid w:val="00150946"/>
    <w:rsid w:val="00161363"/>
    <w:rsid w:val="00161C77"/>
    <w:rsid w:val="00170DE8"/>
    <w:rsid w:val="00173A1C"/>
    <w:rsid w:val="00183DEE"/>
    <w:rsid w:val="00186FC5"/>
    <w:rsid w:val="00197D00"/>
    <w:rsid w:val="001A7AC0"/>
    <w:rsid w:val="001B0427"/>
    <w:rsid w:val="001C5BAF"/>
    <w:rsid w:val="001D1EFA"/>
    <w:rsid w:val="001D2EB7"/>
    <w:rsid w:val="001D551A"/>
    <w:rsid w:val="001F03F7"/>
    <w:rsid w:val="001F4299"/>
    <w:rsid w:val="001F788E"/>
    <w:rsid w:val="002043B5"/>
    <w:rsid w:val="0020749C"/>
    <w:rsid w:val="0021190E"/>
    <w:rsid w:val="0022130C"/>
    <w:rsid w:val="002349F8"/>
    <w:rsid w:val="00234F21"/>
    <w:rsid w:val="00235B76"/>
    <w:rsid w:val="00235EF6"/>
    <w:rsid w:val="00254A26"/>
    <w:rsid w:val="00261CD5"/>
    <w:rsid w:val="00285E92"/>
    <w:rsid w:val="00295BC4"/>
    <w:rsid w:val="002972D1"/>
    <w:rsid w:val="002D6BC9"/>
    <w:rsid w:val="002F1B74"/>
    <w:rsid w:val="00337885"/>
    <w:rsid w:val="00337D34"/>
    <w:rsid w:val="00341E58"/>
    <w:rsid w:val="003554FD"/>
    <w:rsid w:val="00366560"/>
    <w:rsid w:val="00371FF6"/>
    <w:rsid w:val="003772E5"/>
    <w:rsid w:val="0038173E"/>
    <w:rsid w:val="0039685B"/>
    <w:rsid w:val="003A0946"/>
    <w:rsid w:val="003A247F"/>
    <w:rsid w:val="003A57FD"/>
    <w:rsid w:val="003B0068"/>
    <w:rsid w:val="003C6FC9"/>
    <w:rsid w:val="003C74CE"/>
    <w:rsid w:val="003E4EE3"/>
    <w:rsid w:val="00410D81"/>
    <w:rsid w:val="00457E69"/>
    <w:rsid w:val="00482857"/>
    <w:rsid w:val="004A05E6"/>
    <w:rsid w:val="004A2FF8"/>
    <w:rsid w:val="004A7975"/>
    <w:rsid w:val="004D2B1A"/>
    <w:rsid w:val="004D72B6"/>
    <w:rsid w:val="00520EDF"/>
    <w:rsid w:val="00527AD4"/>
    <w:rsid w:val="00571798"/>
    <w:rsid w:val="005726BB"/>
    <w:rsid w:val="00585049"/>
    <w:rsid w:val="005968B9"/>
    <w:rsid w:val="005A17C3"/>
    <w:rsid w:val="005A2B3A"/>
    <w:rsid w:val="005E185C"/>
    <w:rsid w:val="00601145"/>
    <w:rsid w:val="00621AAD"/>
    <w:rsid w:val="00637B86"/>
    <w:rsid w:val="006443AB"/>
    <w:rsid w:val="00660DF9"/>
    <w:rsid w:val="00661042"/>
    <w:rsid w:val="00676EE1"/>
    <w:rsid w:val="00685537"/>
    <w:rsid w:val="00693906"/>
    <w:rsid w:val="00697929"/>
    <w:rsid w:val="006B42AA"/>
    <w:rsid w:val="006C238B"/>
    <w:rsid w:val="006F1B94"/>
    <w:rsid w:val="006F3886"/>
    <w:rsid w:val="00716418"/>
    <w:rsid w:val="00725AD3"/>
    <w:rsid w:val="007314D6"/>
    <w:rsid w:val="007367CC"/>
    <w:rsid w:val="00761742"/>
    <w:rsid w:val="00766C0E"/>
    <w:rsid w:val="00770922"/>
    <w:rsid w:val="007871ED"/>
    <w:rsid w:val="00787CA2"/>
    <w:rsid w:val="0079057A"/>
    <w:rsid w:val="007948A5"/>
    <w:rsid w:val="007A1615"/>
    <w:rsid w:val="007F73EB"/>
    <w:rsid w:val="00800142"/>
    <w:rsid w:val="0080358D"/>
    <w:rsid w:val="008133C9"/>
    <w:rsid w:val="00821C85"/>
    <w:rsid w:val="00824F74"/>
    <w:rsid w:val="00853BA5"/>
    <w:rsid w:val="00856042"/>
    <w:rsid w:val="0088445A"/>
    <w:rsid w:val="0088568B"/>
    <w:rsid w:val="00887877"/>
    <w:rsid w:val="008A2C57"/>
    <w:rsid w:val="008A35F1"/>
    <w:rsid w:val="008B13EA"/>
    <w:rsid w:val="008E324F"/>
    <w:rsid w:val="008E6019"/>
    <w:rsid w:val="008F046C"/>
    <w:rsid w:val="009072B6"/>
    <w:rsid w:val="009348E0"/>
    <w:rsid w:val="00962B59"/>
    <w:rsid w:val="00972D7C"/>
    <w:rsid w:val="009B66D1"/>
    <w:rsid w:val="00A1572C"/>
    <w:rsid w:val="00A31190"/>
    <w:rsid w:val="00A518A6"/>
    <w:rsid w:val="00A57254"/>
    <w:rsid w:val="00A618C0"/>
    <w:rsid w:val="00A73D5E"/>
    <w:rsid w:val="00A76372"/>
    <w:rsid w:val="00A80B7F"/>
    <w:rsid w:val="00A8183C"/>
    <w:rsid w:val="00A90661"/>
    <w:rsid w:val="00A90889"/>
    <w:rsid w:val="00A9211F"/>
    <w:rsid w:val="00AA2118"/>
    <w:rsid w:val="00AA5F4C"/>
    <w:rsid w:val="00AC4FD2"/>
    <w:rsid w:val="00AD6338"/>
    <w:rsid w:val="00AE60E5"/>
    <w:rsid w:val="00AF7FE0"/>
    <w:rsid w:val="00B2425D"/>
    <w:rsid w:val="00B27EA3"/>
    <w:rsid w:val="00B307B6"/>
    <w:rsid w:val="00B67E1F"/>
    <w:rsid w:val="00B90820"/>
    <w:rsid w:val="00B9122E"/>
    <w:rsid w:val="00BA2472"/>
    <w:rsid w:val="00BB5A32"/>
    <w:rsid w:val="00BB76C2"/>
    <w:rsid w:val="00BF22E5"/>
    <w:rsid w:val="00BF5582"/>
    <w:rsid w:val="00C02413"/>
    <w:rsid w:val="00C34728"/>
    <w:rsid w:val="00C36A34"/>
    <w:rsid w:val="00C64454"/>
    <w:rsid w:val="00CC1890"/>
    <w:rsid w:val="00CD2E63"/>
    <w:rsid w:val="00CD582D"/>
    <w:rsid w:val="00CE2704"/>
    <w:rsid w:val="00CF7BA1"/>
    <w:rsid w:val="00D26D15"/>
    <w:rsid w:val="00D351F9"/>
    <w:rsid w:val="00D40A05"/>
    <w:rsid w:val="00D736F4"/>
    <w:rsid w:val="00D963C0"/>
    <w:rsid w:val="00D96D24"/>
    <w:rsid w:val="00DB0BBB"/>
    <w:rsid w:val="00DB2D56"/>
    <w:rsid w:val="00DB59B7"/>
    <w:rsid w:val="00E15A41"/>
    <w:rsid w:val="00E32814"/>
    <w:rsid w:val="00E4556E"/>
    <w:rsid w:val="00E71E4E"/>
    <w:rsid w:val="00E824E4"/>
    <w:rsid w:val="00E9419F"/>
    <w:rsid w:val="00E949BA"/>
    <w:rsid w:val="00E94DC4"/>
    <w:rsid w:val="00EA20D1"/>
    <w:rsid w:val="00EB4CD4"/>
    <w:rsid w:val="00EB66A6"/>
    <w:rsid w:val="00EC5623"/>
    <w:rsid w:val="00ED3B61"/>
    <w:rsid w:val="00ED729D"/>
    <w:rsid w:val="00EE4048"/>
    <w:rsid w:val="00EF1343"/>
    <w:rsid w:val="00EF7E57"/>
    <w:rsid w:val="00F04FB8"/>
    <w:rsid w:val="00F12BC8"/>
    <w:rsid w:val="00F43569"/>
    <w:rsid w:val="00F5117D"/>
    <w:rsid w:val="00F51FC2"/>
    <w:rsid w:val="00F74E16"/>
    <w:rsid w:val="00F7604D"/>
    <w:rsid w:val="00F84A92"/>
    <w:rsid w:val="00FC4EA7"/>
    <w:rsid w:val="00FD2906"/>
    <w:rsid w:val="00FD6B1B"/>
    <w:rsid w:val="00FD6F25"/>
    <w:rsid w:val="00FF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32"/>
    <w:rPr>
      <w:rFonts w:ascii="Calibri" w:eastAsia="Calibri" w:hAnsi="Calibri" w:cs="Arial"/>
    </w:rPr>
  </w:style>
  <w:style w:type="paragraph" w:styleId="Titre1">
    <w:name w:val="heading 1"/>
    <w:basedOn w:val="Normal"/>
    <w:link w:val="Titre1Car"/>
    <w:uiPriority w:val="1"/>
    <w:qFormat/>
    <w:rsid w:val="008E6019"/>
    <w:pPr>
      <w:widowControl w:val="0"/>
      <w:spacing w:after="0" w:line="240" w:lineRule="auto"/>
      <w:ind w:left="1077"/>
      <w:outlineLvl w:val="0"/>
    </w:pPr>
    <w:rPr>
      <w:rFonts w:ascii="Microsoft PhagsPa" w:eastAsia="Microsoft PhagsPa" w:hAnsi="Microsoft PhagsPa" w:cstheme="minorBidi"/>
      <w:b/>
      <w:bCs/>
      <w:sz w:val="30"/>
      <w:szCs w:val="3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6E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76EE1"/>
  </w:style>
  <w:style w:type="paragraph" w:styleId="Pieddepage">
    <w:name w:val="footer"/>
    <w:basedOn w:val="Normal"/>
    <w:link w:val="PieddepageCar"/>
    <w:uiPriority w:val="99"/>
    <w:unhideWhenUsed/>
    <w:rsid w:val="00676E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76EE1"/>
  </w:style>
  <w:style w:type="table" w:styleId="Grilledutableau">
    <w:name w:val="Table Grid"/>
    <w:basedOn w:val="TableauNormal"/>
    <w:uiPriority w:val="59"/>
    <w:rsid w:val="00EB4CD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8A5"/>
    <w:rPr>
      <w:rFonts w:ascii="Segoe UI" w:eastAsia="Calibr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8E6019"/>
    <w:rPr>
      <w:rFonts w:ascii="Microsoft PhagsPa" w:eastAsia="Microsoft PhagsPa" w:hAnsi="Microsoft PhagsPa"/>
      <w:b/>
      <w:bCs/>
      <w:sz w:val="30"/>
      <w:szCs w:val="30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7871ED"/>
    <w:pPr>
      <w:widowControl w:val="0"/>
      <w:spacing w:after="0" w:line="240" w:lineRule="auto"/>
      <w:ind w:left="116" w:firstLine="283"/>
    </w:pPr>
    <w:rPr>
      <w:rFonts w:ascii="Microsoft PhagsPa" w:eastAsia="Microsoft PhagsPa" w:hAnsi="Microsoft PhagsPa" w:cstheme="minorBidi"/>
      <w:sz w:val="25"/>
      <w:szCs w:val="25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871ED"/>
    <w:rPr>
      <w:rFonts w:ascii="Microsoft PhagsPa" w:eastAsia="Microsoft PhagsPa" w:hAnsi="Microsoft PhagsPa"/>
      <w:sz w:val="25"/>
      <w:szCs w:val="25"/>
      <w:lang w:val="en-US"/>
    </w:rPr>
  </w:style>
  <w:style w:type="paragraph" w:customStyle="1" w:styleId="Default">
    <w:name w:val="Default"/>
    <w:rsid w:val="00295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7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7AD4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eastAsia="fr-FR" w:bidi="fr-FR"/>
    </w:rPr>
  </w:style>
  <w:style w:type="paragraph" w:styleId="Paragraphedeliste">
    <w:name w:val="List Paragraph"/>
    <w:basedOn w:val="Normal"/>
    <w:uiPriority w:val="1"/>
    <w:qFormat/>
    <w:rsid w:val="001F788E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itre">
    <w:name w:val="Title"/>
    <w:basedOn w:val="Normal"/>
    <w:next w:val="Normal"/>
    <w:link w:val="TitreCar"/>
    <w:uiPriority w:val="1"/>
    <w:qFormat/>
    <w:rsid w:val="001F7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F7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styleId="Accentuation">
    <w:name w:val="Emphasis"/>
    <w:basedOn w:val="Policepardfaut"/>
    <w:uiPriority w:val="20"/>
    <w:qFormat/>
    <w:rsid w:val="001F788E"/>
    <w:rPr>
      <w:i/>
      <w:iCs/>
    </w:rPr>
  </w:style>
  <w:style w:type="paragraph" w:customStyle="1" w:styleId="Heading1">
    <w:name w:val="Heading 1"/>
    <w:basedOn w:val="Normal"/>
    <w:uiPriority w:val="1"/>
    <w:qFormat/>
    <w:rsid w:val="008A2C57"/>
    <w:pPr>
      <w:widowControl w:val="0"/>
      <w:autoSpaceDE w:val="0"/>
      <w:autoSpaceDN w:val="0"/>
      <w:spacing w:before="71" w:after="0" w:line="240" w:lineRule="auto"/>
      <w:ind w:left="377" w:right="316"/>
      <w:jc w:val="center"/>
      <w:outlineLvl w:val="1"/>
    </w:pPr>
    <w:rPr>
      <w:rFonts w:ascii="Microsoft New Tai Lue" w:eastAsia="Microsoft New Tai Lue" w:hAnsi="Microsoft New Tai Lue" w:cs="Microsoft New Tai Lue"/>
      <w:b/>
      <w:bCs/>
      <w:sz w:val="36"/>
      <w:szCs w:val="36"/>
      <w:u w:val="single" w:color="000000"/>
    </w:rPr>
  </w:style>
  <w:style w:type="paragraph" w:customStyle="1" w:styleId="Heading2">
    <w:name w:val="Heading 2"/>
    <w:basedOn w:val="Normal"/>
    <w:uiPriority w:val="1"/>
    <w:qFormat/>
    <w:rsid w:val="008A2C57"/>
    <w:pPr>
      <w:widowControl w:val="0"/>
      <w:autoSpaceDE w:val="0"/>
      <w:autoSpaceDN w:val="0"/>
      <w:spacing w:after="0" w:line="240" w:lineRule="auto"/>
      <w:ind w:left="1021" w:hanging="361"/>
      <w:jc w:val="both"/>
      <w:outlineLvl w:val="2"/>
    </w:pPr>
    <w:rPr>
      <w:rFonts w:ascii="Microsoft New Tai Lue" w:eastAsia="Microsoft New Tai Lue" w:hAnsi="Microsoft New Tai Lue" w:cs="Microsoft New Tai Lue"/>
      <w:b/>
      <w:bCs/>
      <w:sz w:val="32"/>
      <w:szCs w:val="32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AF0D-A263-485F-9FED-B570A1F6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1226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hp</cp:lastModifiedBy>
  <cp:revision>4</cp:revision>
  <cp:lastPrinted>2020-01-27T14:00:00Z</cp:lastPrinted>
  <dcterms:created xsi:type="dcterms:W3CDTF">2021-06-18T21:17:00Z</dcterms:created>
  <dcterms:modified xsi:type="dcterms:W3CDTF">2021-06-21T22:12:00Z</dcterms:modified>
</cp:coreProperties>
</file>