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19" w:rsidRDefault="00712652" w:rsidP="00712652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 xml:space="preserve">Planning des examens </w:t>
      </w:r>
      <w:r w:rsidR="001A0BDC">
        <w:rPr>
          <w:b/>
          <w:bCs/>
          <w:sz w:val="28"/>
          <w:szCs w:val="28"/>
        </w:rPr>
        <w:t xml:space="preserve">rattrapages </w:t>
      </w:r>
      <w:r w:rsidRPr="00712652">
        <w:rPr>
          <w:b/>
          <w:bCs/>
          <w:sz w:val="28"/>
          <w:szCs w:val="28"/>
        </w:rPr>
        <w:t>semestre1- Master1-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10774" w:type="dxa"/>
        <w:tblInd w:w="-885" w:type="dxa"/>
        <w:tblLook w:val="04A0"/>
      </w:tblPr>
      <w:tblGrid>
        <w:gridCol w:w="1593"/>
        <w:gridCol w:w="2644"/>
        <w:gridCol w:w="3835"/>
        <w:gridCol w:w="2702"/>
      </w:tblGrid>
      <w:tr w:rsidR="00712652" w:rsidRPr="003211F8" w:rsidTr="0064322C">
        <w:tc>
          <w:tcPr>
            <w:tcW w:w="4237" w:type="dxa"/>
            <w:gridSpan w:val="2"/>
            <w:tcBorders>
              <w:bottom w:val="single" w:sz="4" w:space="0" w:color="auto"/>
            </w:tcBorders>
          </w:tcPr>
          <w:p w:rsidR="00712652" w:rsidRPr="003211F8" w:rsidRDefault="00712652" w:rsidP="00712652">
            <w:pPr>
              <w:jc w:val="center"/>
              <w:rPr>
                <w:b/>
                <w:bCs/>
                <w:sz w:val="32"/>
                <w:szCs w:val="32"/>
              </w:rPr>
            </w:pPr>
            <w:r w:rsidRPr="003211F8">
              <w:rPr>
                <w:b/>
                <w:bCs/>
                <w:sz w:val="32"/>
                <w:szCs w:val="32"/>
              </w:rPr>
              <w:t>Date et horaire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712652" w:rsidRPr="003211F8" w:rsidRDefault="00712652" w:rsidP="00712652">
            <w:pPr>
              <w:jc w:val="center"/>
              <w:rPr>
                <w:b/>
                <w:bCs/>
                <w:sz w:val="32"/>
                <w:szCs w:val="32"/>
              </w:rPr>
            </w:pPr>
            <w:r w:rsidRPr="003211F8">
              <w:rPr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712652" w:rsidRPr="003211F8" w:rsidRDefault="00712652" w:rsidP="00712652">
            <w:pPr>
              <w:jc w:val="center"/>
              <w:rPr>
                <w:b/>
                <w:bCs/>
                <w:sz w:val="32"/>
                <w:szCs w:val="32"/>
              </w:rPr>
            </w:pPr>
            <w:r w:rsidRPr="003211F8">
              <w:rPr>
                <w:b/>
                <w:bCs/>
                <w:sz w:val="32"/>
                <w:szCs w:val="32"/>
              </w:rPr>
              <w:t>locaux</w:t>
            </w:r>
          </w:p>
        </w:tc>
      </w:tr>
      <w:tr w:rsidR="00A03C3E" w:rsidRPr="003211F8" w:rsidTr="0064322C">
        <w:trPr>
          <w:trHeight w:val="871"/>
        </w:trPr>
        <w:tc>
          <w:tcPr>
            <w:tcW w:w="15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LUNDI</w:t>
            </w:r>
          </w:p>
          <w:p w:rsidR="00A03C3E" w:rsidRPr="0064322C" w:rsidRDefault="00AA7A46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  <w:r w:rsidR="00A03C3E" w:rsidRPr="0064322C">
              <w:rPr>
                <w:b/>
                <w:bCs/>
                <w:sz w:val="26"/>
                <w:szCs w:val="26"/>
              </w:rPr>
              <w:t>/09/2021</w:t>
            </w:r>
          </w:p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08h30-09h30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3F7BCC" w:rsidRDefault="00A03C3E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64322C">
              <w:rPr>
                <w:rFonts w:cs="Times New Roman"/>
                <w:b/>
                <w:bCs/>
                <w:i/>
                <w:iCs/>
                <w:color w:val="00B050"/>
                <w:sz w:val="26"/>
                <w:szCs w:val="26"/>
              </w:rPr>
              <w:t>modèles théoriques  des troubles   psychiques</w:t>
            </w:r>
          </w:p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4322C">
              <w:rPr>
                <w:b/>
                <w:bCs/>
                <w:sz w:val="26"/>
                <w:szCs w:val="26"/>
                <w:u w:val="single"/>
              </w:rPr>
              <w:t xml:space="preserve"> BENAMSILI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AMPHI 34</w:t>
            </w:r>
          </w:p>
        </w:tc>
      </w:tr>
      <w:tr w:rsidR="00A03C3E" w:rsidRPr="003211F8" w:rsidTr="0064322C">
        <w:trPr>
          <w:trHeight w:val="818"/>
        </w:trPr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</w:tcPr>
          <w:p w:rsidR="00A03C3E" w:rsidRPr="0064322C" w:rsidRDefault="00A03C3E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11h00-12h00</w:t>
            </w:r>
          </w:p>
        </w:tc>
        <w:tc>
          <w:tcPr>
            <w:tcW w:w="3835" w:type="dxa"/>
            <w:tcBorders>
              <w:top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26"/>
                <w:szCs w:val="26"/>
              </w:rPr>
            </w:pPr>
            <w:r w:rsidRPr="0064322C">
              <w:rPr>
                <w:rFonts w:cs="Times New Roman"/>
                <w:b/>
                <w:bCs/>
                <w:i/>
                <w:iCs/>
                <w:color w:val="7030A0"/>
                <w:sz w:val="26"/>
                <w:szCs w:val="26"/>
              </w:rPr>
              <w:t>Statistique et analyse des données</w:t>
            </w:r>
          </w:p>
          <w:p w:rsidR="00A03C3E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  <w:u w:val="single"/>
              </w:rPr>
              <w:t>ABICHE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03C3E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AMPHI 36</w:t>
            </w:r>
          </w:p>
        </w:tc>
      </w:tr>
      <w:tr w:rsidR="0064322C" w:rsidRPr="003211F8" w:rsidTr="0064322C">
        <w:trPr>
          <w:trHeight w:val="907"/>
        </w:trPr>
        <w:tc>
          <w:tcPr>
            <w:tcW w:w="1593" w:type="dxa"/>
            <w:vMerge w:val="restart"/>
            <w:tcBorders>
              <w:right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Mardi</w:t>
            </w:r>
          </w:p>
          <w:p w:rsidR="0064322C" w:rsidRPr="0064322C" w:rsidRDefault="00AA7A46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64322C" w:rsidRPr="0064322C">
              <w:rPr>
                <w:b/>
                <w:bCs/>
                <w:sz w:val="26"/>
                <w:szCs w:val="26"/>
              </w:rPr>
              <w:t>/09/2021</w:t>
            </w: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8h30-09h30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26"/>
                <w:szCs w:val="26"/>
              </w:rPr>
            </w:pPr>
            <w:r w:rsidRPr="0064322C">
              <w:rPr>
                <w:rFonts w:cs="Times New Roman"/>
                <w:b/>
                <w:bCs/>
                <w:i/>
                <w:iCs/>
                <w:color w:val="C0504D"/>
                <w:sz w:val="26"/>
                <w:szCs w:val="26"/>
              </w:rPr>
              <w:t>Psychopathologie de l’enfant et de l’adolescent</w:t>
            </w: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4322C">
              <w:rPr>
                <w:rFonts w:cs="Times New Roman"/>
                <w:b/>
                <w:bCs/>
                <w:i/>
                <w:iCs/>
                <w:sz w:val="26"/>
                <w:szCs w:val="26"/>
                <w:u w:val="single"/>
              </w:rPr>
              <w:t>BOUCHERMA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AMPHI 36</w:t>
            </w:r>
          </w:p>
        </w:tc>
      </w:tr>
      <w:tr w:rsidR="0064322C" w:rsidRPr="003211F8" w:rsidTr="0064322C">
        <w:trPr>
          <w:trHeight w:val="782"/>
        </w:trPr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11h00-12h00</w:t>
            </w:r>
          </w:p>
        </w:tc>
        <w:tc>
          <w:tcPr>
            <w:tcW w:w="3835" w:type="dxa"/>
            <w:tcBorders>
              <w:top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64322C">
              <w:rPr>
                <w:rFonts w:cs="Times New Roman"/>
                <w:b/>
                <w:bCs/>
                <w:i/>
                <w:iCs/>
                <w:color w:val="FF0000"/>
                <w:sz w:val="26"/>
                <w:szCs w:val="26"/>
              </w:rPr>
              <w:t>Tests psychologiques</w:t>
            </w: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4322C">
              <w:rPr>
                <w:rFonts w:cs="Times New Roman"/>
                <w:b/>
                <w:bCs/>
                <w:i/>
                <w:iCs/>
                <w:sz w:val="26"/>
                <w:szCs w:val="26"/>
                <w:u w:val="single"/>
              </w:rPr>
              <w:t>FERGANI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AMPHI 34</w:t>
            </w:r>
          </w:p>
        </w:tc>
      </w:tr>
      <w:tr w:rsidR="0064322C" w:rsidRPr="003211F8" w:rsidTr="0064322C">
        <w:trPr>
          <w:trHeight w:val="853"/>
        </w:trPr>
        <w:tc>
          <w:tcPr>
            <w:tcW w:w="1593" w:type="dxa"/>
            <w:vMerge w:val="restart"/>
            <w:tcBorders>
              <w:right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MERCREDI</w:t>
            </w:r>
          </w:p>
          <w:p w:rsidR="0064322C" w:rsidRPr="0064322C" w:rsidRDefault="00AA7A46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  <w:r w:rsidR="0064322C" w:rsidRPr="0064322C">
              <w:rPr>
                <w:b/>
                <w:bCs/>
                <w:sz w:val="26"/>
                <w:szCs w:val="26"/>
              </w:rPr>
              <w:t>/092021</w:t>
            </w: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8h30-09h30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C00000"/>
                <w:sz w:val="26"/>
                <w:szCs w:val="26"/>
              </w:rPr>
            </w:pPr>
            <w:r w:rsidRPr="0064322C">
              <w:rPr>
                <w:rFonts w:cs="Times New Roman"/>
                <w:b/>
                <w:bCs/>
                <w:i/>
                <w:iCs/>
                <w:color w:val="C00000"/>
                <w:sz w:val="26"/>
                <w:szCs w:val="26"/>
              </w:rPr>
              <w:t>Les psychothérapies 1</w:t>
            </w:r>
          </w:p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4322C">
              <w:rPr>
                <w:b/>
                <w:bCs/>
                <w:sz w:val="26"/>
                <w:szCs w:val="26"/>
                <w:u w:val="single"/>
              </w:rPr>
              <w:t>HATEM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AMPHI 34</w:t>
            </w:r>
          </w:p>
        </w:tc>
      </w:tr>
      <w:tr w:rsidR="0064322C" w:rsidRPr="003211F8" w:rsidTr="0064322C">
        <w:trPr>
          <w:trHeight w:val="836"/>
        </w:trPr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11h00-12h00</w:t>
            </w:r>
          </w:p>
        </w:tc>
        <w:tc>
          <w:tcPr>
            <w:tcW w:w="3835" w:type="dxa"/>
            <w:tcBorders>
              <w:top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4F81BD"/>
                <w:sz w:val="26"/>
                <w:szCs w:val="26"/>
              </w:rPr>
            </w:pPr>
            <w:r w:rsidRPr="0064322C">
              <w:rPr>
                <w:rFonts w:cs="Times New Roman"/>
                <w:b/>
                <w:bCs/>
                <w:i/>
                <w:iCs/>
                <w:color w:val="4F81BD"/>
                <w:sz w:val="26"/>
                <w:szCs w:val="26"/>
              </w:rPr>
              <w:t>Psychopathologie de l’adulte et des personnes âgées</w:t>
            </w:r>
          </w:p>
          <w:p w:rsidR="0064322C" w:rsidRPr="0064322C" w:rsidRDefault="0064322C" w:rsidP="0064322C">
            <w:pPr>
              <w:jc w:val="center"/>
              <w:rPr>
                <w:rFonts w:cs="Times New Roman"/>
                <w:b/>
                <w:bCs/>
                <w:i/>
                <w:iCs/>
                <w:color w:val="C00000"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  <w:u w:val="single"/>
              </w:rPr>
              <w:t>MEKHZEM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64322C" w:rsidRPr="0064322C" w:rsidRDefault="0064322C" w:rsidP="0064322C">
            <w:pPr>
              <w:jc w:val="center"/>
              <w:rPr>
                <w:b/>
                <w:bCs/>
                <w:sz w:val="26"/>
                <w:szCs w:val="26"/>
              </w:rPr>
            </w:pPr>
            <w:r w:rsidRPr="0064322C">
              <w:rPr>
                <w:b/>
                <w:bCs/>
                <w:sz w:val="26"/>
                <w:szCs w:val="26"/>
              </w:rPr>
              <w:t>AMPHI 36</w:t>
            </w:r>
          </w:p>
        </w:tc>
      </w:tr>
    </w:tbl>
    <w:p w:rsidR="003211F8" w:rsidRDefault="0064322C" w:rsidP="0064322C">
      <w:pPr>
        <w:tabs>
          <w:tab w:val="left" w:pos="5582"/>
        </w:tabs>
      </w:pPr>
      <w:r>
        <w:tab/>
      </w:r>
    </w:p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12652"/>
    <w:rsid w:val="00075764"/>
    <w:rsid w:val="00123BA3"/>
    <w:rsid w:val="00133219"/>
    <w:rsid w:val="00187AF8"/>
    <w:rsid w:val="001A0BDC"/>
    <w:rsid w:val="0025072E"/>
    <w:rsid w:val="002C6D76"/>
    <w:rsid w:val="003211F8"/>
    <w:rsid w:val="00344B17"/>
    <w:rsid w:val="0039616F"/>
    <w:rsid w:val="003969DC"/>
    <w:rsid w:val="003E64F6"/>
    <w:rsid w:val="003F7BCC"/>
    <w:rsid w:val="004632BC"/>
    <w:rsid w:val="004C37C7"/>
    <w:rsid w:val="004F38CE"/>
    <w:rsid w:val="0064322C"/>
    <w:rsid w:val="006530E5"/>
    <w:rsid w:val="006F333C"/>
    <w:rsid w:val="00712652"/>
    <w:rsid w:val="007E4558"/>
    <w:rsid w:val="008D617A"/>
    <w:rsid w:val="009A6088"/>
    <w:rsid w:val="00A03C3E"/>
    <w:rsid w:val="00AA7A46"/>
    <w:rsid w:val="00AB1CBF"/>
    <w:rsid w:val="00B15716"/>
    <w:rsid w:val="00B94E08"/>
    <w:rsid w:val="00D6423C"/>
    <w:rsid w:val="00DA164E"/>
    <w:rsid w:val="00F1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3</cp:revision>
  <dcterms:created xsi:type="dcterms:W3CDTF">2021-09-05T13:18:00Z</dcterms:created>
  <dcterms:modified xsi:type="dcterms:W3CDTF">2021-09-05T13:26:00Z</dcterms:modified>
</cp:coreProperties>
</file>