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1FF" w:rsidRPr="006069F7" w:rsidRDefault="00B541FF" w:rsidP="00B541FF">
      <w:pPr>
        <w:jc w:val="center"/>
        <w:rPr>
          <w:rFonts w:asciiTheme="majorBidi" w:hAnsiTheme="majorBidi" w:cstheme="majorBidi"/>
          <w:b/>
          <w:bCs/>
          <w:sz w:val="24"/>
          <w:szCs w:val="24"/>
        </w:rPr>
      </w:pPr>
      <w:r w:rsidRPr="006069F7">
        <w:rPr>
          <w:rFonts w:asciiTheme="majorBidi" w:hAnsiTheme="majorBidi" w:cstheme="majorBidi"/>
          <w:b/>
          <w:bCs/>
          <w:sz w:val="28"/>
          <w:szCs w:val="28"/>
        </w:rPr>
        <w:t xml:space="preserve">REPUBLIQUE ALGERIENNE DEMOCRATIQUE ET POPULAIRE                                            </w:t>
      </w:r>
      <w:r w:rsidRPr="006069F7">
        <w:rPr>
          <w:rFonts w:asciiTheme="majorBidi" w:hAnsiTheme="majorBidi" w:cstheme="majorBidi"/>
          <w:b/>
          <w:bCs/>
          <w:sz w:val="24"/>
          <w:szCs w:val="24"/>
        </w:rPr>
        <w:t>UNIVERSITE A/MIRA –BEJAIA –ACULTE DES SCIENCES HUMAINES ET SOCIALES.</w:t>
      </w:r>
    </w:p>
    <w:p w:rsidR="00B541FF" w:rsidRPr="006069F7" w:rsidRDefault="00B541FF" w:rsidP="00B541FF">
      <w:pPr>
        <w:jc w:val="center"/>
        <w:rPr>
          <w:rFonts w:asciiTheme="majorBidi" w:hAnsiTheme="majorBidi" w:cstheme="majorBidi"/>
          <w:b/>
          <w:bCs/>
          <w:sz w:val="24"/>
          <w:szCs w:val="24"/>
        </w:rPr>
      </w:pPr>
      <w:r w:rsidRPr="006069F7">
        <w:rPr>
          <w:rFonts w:asciiTheme="majorBidi" w:hAnsiTheme="majorBidi" w:cstheme="majorBidi"/>
          <w:b/>
          <w:bCs/>
          <w:sz w:val="24"/>
          <w:szCs w:val="24"/>
        </w:rPr>
        <w:t>EXAMEN DE RATTRAPAGE  DU MODULE DE PSYCHOPHARMACOLOGIE EN LIGNE                                                                                                     POUR ETUDIANTS DE 3</w:t>
      </w:r>
      <w:r w:rsidRPr="006069F7">
        <w:rPr>
          <w:rFonts w:asciiTheme="majorBidi" w:hAnsiTheme="majorBidi" w:cstheme="majorBidi"/>
          <w:b/>
          <w:bCs/>
          <w:sz w:val="24"/>
          <w:szCs w:val="24"/>
          <w:vertAlign w:val="superscript"/>
        </w:rPr>
        <w:t>ème</w:t>
      </w:r>
      <w:r w:rsidRPr="006069F7">
        <w:rPr>
          <w:rFonts w:asciiTheme="majorBidi" w:hAnsiTheme="majorBidi" w:cstheme="majorBidi"/>
          <w:b/>
          <w:bCs/>
          <w:sz w:val="24"/>
          <w:szCs w:val="24"/>
        </w:rPr>
        <w:t xml:space="preserve"> Année </w:t>
      </w:r>
      <w:r>
        <w:rPr>
          <w:rFonts w:asciiTheme="majorBidi" w:hAnsiTheme="majorBidi" w:cstheme="majorBidi"/>
          <w:b/>
          <w:bCs/>
          <w:sz w:val="24"/>
          <w:szCs w:val="24"/>
        </w:rPr>
        <w:t xml:space="preserve">en </w:t>
      </w:r>
      <w:r w:rsidRPr="006069F7">
        <w:rPr>
          <w:rFonts w:asciiTheme="majorBidi" w:hAnsiTheme="majorBidi" w:cstheme="majorBidi"/>
          <w:b/>
          <w:bCs/>
          <w:sz w:val="24"/>
          <w:szCs w:val="24"/>
        </w:rPr>
        <w:t>Psychologie clinique</w:t>
      </w:r>
    </w:p>
    <w:p w:rsidR="00B541FF" w:rsidRDefault="00B541FF" w:rsidP="00B541FF">
      <w:pPr>
        <w:jc w:val="center"/>
        <w:rPr>
          <w:b/>
          <w:bCs/>
          <w:sz w:val="24"/>
          <w:szCs w:val="24"/>
        </w:rPr>
      </w:pPr>
    </w:p>
    <w:p w:rsidR="00B541FF" w:rsidRPr="00E2288F" w:rsidRDefault="00B541FF" w:rsidP="00B541FF">
      <w:pPr>
        <w:jc w:val="center"/>
        <w:rPr>
          <w:rFonts w:asciiTheme="majorBidi" w:hAnsiTheme="majorBidi" w:cstheme="majorBidi"/>
          <w:b/>
          <w:bCs/>
          <w:sz w:val="52"/>
          <w:szCs w:val="52"/>
        </w:rPr>
      </w:pPr>
      <w:r w:rsidRPr="00E2288F">
        <w:rPr>
          <w:rFonts w:asciiTheme="majorBidi" w:hAnsiTheme="majorBidi" w:cstheme="majorBidi"/>
          <w:b/>
          <w:bCs/>
          <w:sz w:val="52"/>
          <w:szCs w:val="52"/>
        </w:rPr>
        <w:t>QUESTION</w:t>
      </w:r>
    </w:p>
    <w:p w:rsidR="00B541FF" w:rsidRDefault="00B541FF" w:rsidP="00B541FF">
      <w:pPr>
        <w:jc w:val="center"/>
        <w:rPr>
          <w:b/>
          <w:bCs/>
          <w:sz w:val="24"/>
          <w:szCs w:val="24"/>
        </w:rPr>
      </w:pPr>
    </w:p>
    <w:p w:rsidR="00B541FF" w:rsidRDefault="00B541FF" w:rsidP="00B541FF">
      <w:pPr>
        <w:spacing w:after="0" w:line="240" w:lineRule="auto"/>
        <w:ind w:firstLine="708"/>
        <w:jc w:val="both"/>
      </w:pPr>
      <w:r w:rsidRPr="0090516E">
        <w:rPr>
          <w:b/>
          <w:bCs/>
          <w:sz w:val="32"/>
          <w:szCs w:val="32"/>
        </w:rPr>
        <w:t xml:space="preserve">1/  </w:t>
      </w:r>
      <w:r>
        <w:rPr>
          <w:b/>
          <w:bCs/>
          <w:sz w:val="32"/>
          <w:szCs w:val="32"/>
        </w:rPr>
        <w:t xml:space="preserve">«  </w:t>
      </w:r>
      <w:r w:rsidRPr="00301621">
        <w:rPr>
          <w:rFonts w:ascii="Times New Roman" w:eastAsia="Times New Roman" w:hAnsi="Times New Roman" w:cs="Times New Roman"/>
          <w:b/>
          <w:bCs/>
          <w:sz w:val="24"/>
          <w:szCs w:val="24"/>
          <w:lang w:eastAsia="fr-FR"/>
        </w:rPr>
        <w:t xml:space="preserve">Les psychologues exercent dans des secteurs professionnels très variés (santé, éducation, travail, communication, justice, étude et recherche, etc.) </w:t>
      </w:r>
      <w:r>
        <w:rPr>
          <w:rFonts w:ascii="Times New Roman" w:eastAsia="Times New Roman" w:hAnsi="Times New Roman" w:cs="Times New Roman"/>
          <w:b/>
          <w:bCs/>
          <w:sz w:val="24"/>
          <w:szCs w:val="24"/>
          <w:lang w:eastAsia="fr-FR"/>
        </w:rPr>
        <w:t xml:space="preserve">                            </w:t>
      </w:r>
      <w:r w:rsidRPr="00301621">
        <w:rPr>
          <w:rFonts w:ascii="Times New Roman" w:eastAsia="Times New Roman" w:hAnsi="Times New Roman" w:cs="Times New Roman"/>
          <w:b/>
          <w:bCs/>
          <w:sz w:val="24"/>
          <w:szCs w:val="24"/>
          <w:lang w:eastAsia="fr-FR"/>
        </w:rPr>
        <w:t>Ils se constituent en un groupe professionnel diversifié (psychologue clinicien, psychologue scolaire, psychologue de travail, psychologue conseillé d’orientation scolaire…etc.) Ils exercent également, en tant que praticiens dans les secteurs de la santé publique</w:t>
      </w:r>
      <w:r>
        <w:rPr>
          <w:rFonts w:ascii="Times New Roman" w:eastAsia="Times New Roman" w:hAnsi="Times New Roman" w:cs="Times New Roman"/>
          <w:b/>
          <w:bCs/>
          <w:sz w:val="24"/>
          <w:szCs w:val="24"/>
          <w:lang w:eastAsia="fr-FR"/>
        </w:rPr>
        <w:t>, les milieux carcéraux</w:t>
      </w:r>
      <w:r w:rsidRPr="00301621">
        <w:rPr>
          <w:rFonts w:ascii="Times New Roman" w:eastAsia="Times New Roman" w:hAnsi="Times New Roman" w:cs="Times New Roman"/>
          <w:b/>
          <w:bCs/>
          <w:sz w:val="24"/>
          <w:szCs w:val="24"/>
          <w:lang w:eastAsia="fr-FR"/>
        </w:rPr>
        <w:t xml:space="preserve"> ou bien installés à leur compte personnel en fonction libérale (cabinets). Ils suivent une formation universitaire qui leur permet normalement, de contrôler l’engagement responsable dans leurs relations avec les patients</w:t>
      </w:r>
      <w:r>
        <w:rPr>
          <w:rFonts w:ascii="Times New Roman" w:eastAsia="Times New Roman" w:hAnsi="Times New Roman" w:cs="Times New Roman"/>
          <w:b/>
          <w:bCs/>
          <w:sz w:val="24"/>
          <w:szCs w:val="24"/>
          <w:lang w:eastAsia="fr-FR"/>
        </w:rPr>
        <w:t>… »</w:t>
      </w:r>
    </w:p>
    <w:p w:rsidR="00B541FF" w:rsidRDefault="00B541FF" w:rsidP="00B541FF">
      <w:pPr>
        <w:rPr>
          <w:b/>
          <w:bCs/>
          <w:sz w:val="32"/>
          <w:szCs w:val="32"/>
        </w:rPr>
      </w:pPr>
    </w:p>
    <w:p w:rsidR="00B541FF" w:rsidRPr="00B541FF" w:rsidRDefault="00B541FF" w:rsidP="00D653E8">
      <w:pPr>
        <w:pStyle w:val="Paragraphedeliste"/>
        <w:numPr>
          <w:ilvl w:val="0"/>
          <w:numId w:val="2"/>
        </w:numPr>
        <w:rPr>
          <w:rFonts w:asciiTheme="majorBidi" w:hAnsiTheme="majorBidi" w:cstheme="majorBidi"/>
          <w:b/>
          <w:bCs/>
          <w:i/>
          <w:iCs/>
          <w:sz w:val="32"/>
          <w:szCs w:val="32"/>
        </w:rPr>
      </w:pPr>
      <w:r>
        <w:rPr>
          <w:rFonts w:asciiTheme="majorBidi" w:hAnsiTheme="majorBidi" w:cstheme="majorBidi"/>
          <w:b/>
          <w:bCs/>
          <w:i/>
          <w:iCs/>
          <w:sz w:val="32"/>
          <w:szCs w:val="32"/>
        </w:rPr>
        <w:t>Dites e</w:t>
      </w:r>
      <w:r w:rsidRPr="00B541FF">
        <w:rPr>
          <w:rFonts w:asciiTheme="majorBidi" w:hAnsiTheme="majorBidi" w:cstheme="majorBidi"/>
          <w:b/>
          <w:bCs/>
          <w:i/>
          <w:iCs/>
          <w:sz w:val="32"/>
          <w:szCs w:val="32"/>
        </w:rPr>
        <w:t xml:space="preserve">n quelques phrases, </w:t>
      </w:r>
      <w:r w:rsidR="00D653E8">
        <w:rPr>
          <w:rFonts w:asciiTheme="majorBidi" w:hAnsiTheme="majorBidi" w:cstheme="majorBidi"/>
          <w:b/>
          <w:bCs/>
          <w:i/>
          <w:iCs/>
          <w:sz w:val="32"/>
          <w:szCs w:val="32"/>
        </w:rPr>
        <w:t xml:space="preserve">pourquoi </w:t>
      </w:r>
      <w:r>
        <w:rPr>
          <w:rFonts w:asciiTheme="majorBidi" w:hAnsiTheme="majorBidi" w:cstheme="majorBidi"/>
          <w:b/>
          <w:bCs/>
          <w:i/>
          <w:iCs/>
          <w:sz w:val="32"/>
          <w:szCs w:val="32"/>
        </w:rPr>
        <w:t>les psychologues utilisent les règles de déontologie</w:t>
      </w:r>
      <w:r w:rsidRPr="00B541FF">
        <w:rPr>
          <w:rFonts w:asciiTheme="majorBidi" w:hAnsiTheme="majorBidi" w:cstheme="majorBidi"/>
          <w:b/>
          <w:bCs/>
          <w:i/>
          <w:iCs/>
          <w:sz w:val="32"/>
          <w:szCs w:val="32"/>
        </w:rPr>
        <w:t xml:space="preserve"> </w:t>
      </w:r>
      <w:r>
        <w:rPr>
          <w:rFonts w:asciiTheme="majorBidi" w:hAnsiTheme="majorBidi" w:cstheme="majorBidi"/>
          <w:b/>
          <w:bCs/>
          <w:i/>
          <w:iCs/>
          <w:sz w:val="32"/>
          <w:szCs w:val="32"/>
        </w:rPr>
        <w:t>dans leurs pratiques clinique</w:t>
      </w:r>
      <w:r w:rsidR="00D653E8">
        <w:rPr>
          <w:rFonts w:asciiTheme="majorBidi" w:hAnsiTheme="majorBidi" w:cstheme="majorBidi"/>
          <w:b/>
          <w:bCs/>
          <w:i/>
          <w:iCs/>
          <w:sz w:val="32"/>
          <w:szCs w:val="32"/>
        </w:rPr>
        <w:t>s</w:t>
      </w:r>
      <w:r>
        <w:rPr>
          <w:rFonts w:asciiTheme="majorBidi" w:hAnsiTheme="majorBidi" w:cstheme="majorBidi"/>
          <w:b/>
          <w:bCs/>
          <w:i/>
          <w:iCs/>
          <w:sz w:val="32"/>
          <w:szCs w:val="32"/>
        </w:rPr>
        <w:t xml:space="preserve"> </w:t>
      </w:r>
      <w:r w:rsidRPr="00B541FF">
        <w:rPr>
          <w:rFonts w:asciiTheme="majorBidi" w:hAnsiTheme="majorBidi" w:cstheme="majorBidi"/>
          <w:b/>
          <w:bCs/>
          <w:i/>
          <w:iCs/>
          <w:sz w:val="32"/>
          <w:szCs w:val="32"/>
        </w:rPr>
        <w:t>?</w:t>
      </w:r>
    </w:p>
    <w:p w:rsidR="00B541FF" w:rsidRDefault="00B541FF" w:rsidP="00B541FF">
      <w:pPr>
        <w:jc w:val="center"/>
        <w:rPr>
          <w:b/>
          <w:bCs/>
          <w:sz w:val="36"/>
          <w:szCs w:val="36"/>
        </w:rPr>
      </w:pPr>
    </w:p>
    <w:p w:rsidR="00B541FF" w:rsidRPr="00E2288F" w:rsidRDefault="00B541FF" w:rsidP="00B541FF">
      <w:pPr>
        <w:jc w:val="center"/>
        <w:rPr>
          <w:rFonts w:asciiTheme="majorBidi" w:hAnsiTheme="majorBidi" w:cstheme="majorBidi"/>
          <w:b/>
          <w:bCs/>
          <w:sz w:val="36"/>
          <w:szCs w:val="36"/>
        </w:rPr>
      </w:pPr>
      <w:r w:rsidRPr="00E2288F">
        <w:rPr>
          <w:rFonts w:asciiTheme="majorBidi" w:hAnsiTheme="majorBidi" w:cstheme="majorBidi"/>
          <w:b/>
          <w:bCs/>
          <w:sz w:val="36"/>
          <w:szCs w:val="36"/>
        </w:rPr>
        <w:t xml:space="preserve">CONSIGNES A LIRE ET A SUIVRE : </w:t>
      </w:r>
    </w:p>
    <w:p w:rsidR="00B541FF" w:rsidRPr="005F431B" w:rsidRDefault="00B541FF" w:rsidP="00B541FF">
      <w:pPr>
        <w:shd w:val="clear" w:color="auto" w:fill="FFFFFF"/>
        <w:spacing w:after="0" w:line="0" w:lineRule="auto"/>
        <w:rPr>
          <w:rFonts w:asciiTheme="majorBidi" w:eastAsia="Times New Roman" w:hAnsiTheme="majorBidi" w:cstheme="majorBidi"/>
          <w:color w:val="000000"/>
          <w:sz w:val="72"/>
          <w:szCs w:val="72"/>
          <w:lang w:eastAsia="fr-FR"/>
        </w:rPr>
      </w:pPr>
      <w:r w:rsidRPr="005F431B">
        <w:rPr>
          <w:rFonts w:asciiTheme="majorBidi" w:eastAsia="Times New Roman" w:hAnsiTheme="majorBidi" w:cstheme="majorBidi"/>
          <w:color w:val="000000"/>
          <w:sz w:val="72"/>
          <w:szCs w:val="72"/>
          <w:lang w:eastAsia="fr-FR"/>
        </w:rPr>
        <w:t xml:space="preserve">Consignes à lire et à suivre  </w:t>
      </w:r>
    </w:p>
    <w:p w:rsidR="00B541FF" w:rsidRPr="005F431B" w:rsidRDefault="00B541FF" w:rsidP="00B541FF">
      <w:pPr>
        <w:shd w:val="clear" w:color="auto" w:fill="FFFFFF"/>
        <w:spacing w:after="0" w:line="240" w:lineRule="auto"/>
        <w:jc w:val="both"/>
        <w:rPr>
          <w:rFonts w:asciiTheme="majorBidi" w:eastAsia="Times New Roman" w:hAnsiTheme="majorBidi" w:cstheme="majorBidi"/>
          <w:color w:val="000000"/>
          <w:sz w:val="24"/>
          <w:szCs w:val="24"/>
          <w:lang w:eastAsia="fr-FR"/>
        </w:rPr>
      </w:pPr>
      <w:r w:rsidRPr="005F431B">
        <w:rPr>
          <w:rFonts w:asciiTheme="majorBidi" w:eastAsia="Times New Roman" w:hAnsiTheme="majorBidi" w:cstheme="majorBidi"/>
          <w:color w:val="000000"/>
          <w:sz w:val="24"/>
          <w:szCs w:val="24"/>
          <w:lang w:eastAsia="fr-FR"/>
        </w:rPr>
        <w:t xml:space="preserve">1) Répondez à la question et uniquement à la question. Évitez autant que possible le hors </w:t>
      </w:r>
    </w:p>
    <w:p w:rsidR="00B541FF" w:rsidRPr="005F431B" w:rsidRDefault="00B541FF" w:rsidP="00B541FF">
      <w:pPr>
        <w:shd w:val="clear" w:color="auto" w:fill="FFFFFF"/>
        <w:spacing w:after="0" w:line="240" w:lineRule="auto"/>
        <w:jc w:val="both"/>
        <w:rPr>
          <w:rFonts w:asciiTheme="majorBidi" w:eastAsia="Times New Roman" w:hAnsiTheme="majorBidi" w:cstheme="majorBidi"/>
          <w:color w:val="000000"/>
          <w:sz w:val="24"/>
          <w:szCs w:val="24"/>
          <w:lang w:eastAsia="fr-FR"/>
        </w:rPr>
      </w:pPr>
      <w:proofErr w:type="gramStart"/>
      <w:r w:rsidRPr="00E2288F">
        <w:rPr>
          <w:rFonts w:asciiTheme="majorBidi" w:eastAsia="Times New Roman" w:hAnsiTheme="majorBidi" w:cstheme="majorBidi"/>
          <w:color w:val="000000"/>
          <w:sz w:val="24"/>
          <w:szCs w:val="24"/>
          <w:lang w:eastAsia="fr-FR"/>
        </w:rPr>
        <w:t>s</w:t>
      </w:r>
      <w:r w:rsidRPr="005F431B">
        <w:rPr>
          <w:rFonts w:asciiTheme="majorBidi" w:eastAsia="Times New Roman" w:hAnsiTheme="majorBidi" w:cstheme="majorBidi"/>
          <w:color w:val="000000"/>
          <w:sz w:val="24"/>
          <w:szCs w:val="24"/>
          <w:lang w:eastAsia="fr-FR"/>
        </w:rPr>
        <w:t>ujet</w:t>
      </w:r>
      <w:proofErr w:type="gramEnd"/>
      <w:r w:rsidRPr="00E2288F">
        <w:rPr>
          <w:rFonts w:asciiTheme="majorBidi" w:eastAsia="Times New Roman" w:hAnsiTheme="majorBidi" w:cstheme="majorBidi"/>
          <w:color w:val="000000"/>
          <w:sz w:val="24"/>
          <w:szCs w:val="24"/>
          <w:lang w:eastAsia="fr-FR"/>
        </w:rPr>
        <w:t xml:space="preserve"> et le renvoi de mes cours</w:t>
      </w:r>
      <w:r w:rsidRPr="005F431B">
        <w:rPr>
          <w:rFonts w:asciiTheme="majorBidi" w:eastAsia="Times New Roman" w:hAnsiTheme="majorBidi" w:cstheme="majorBidi"/>
          <w:color w:val="000000"/>
          <w:sz w:val="24"/>
          <w:szCs w:val="24"/>
          <w:lang w:eastAsia="fr-FR"/>
        </w:rPr>
        <w:t xml:space="preserve">. </w:t>
      </w:r>
    </w:p>
    <w:p w:rsidR="00B541FF" w:rsidRPr="00E2288F" w:rsidRDefault="00B541FF" w:rsidP="00B541FF">
      <w:pPr>
        <w:shd w:val="clear" w:color="auto" w:fill="FFFFFF"/>
        <w:spacing w:after="0" w:line="240" w:lineRule="auto"/>
        <w:jc w:val="both"/>
        <w:rPr>
          <w:rFonts w:asciiTheme="majorBidi" w:eastAsia="Times New Roman" w:hAnsiTheme="majorBidi" w:cstheme="majorBidi"/>
          <w:color w:val="000000"/>
          <w:sz w:val="24"/>
          <w:szCs w:val="24"/>
          <w:lang w:eastAsia="fr-FR"/>
        </w:rPr>
      </w:pPr>
    </w:p>
    <w:p w:rsidR="00B541FF" w:rsidRPr="005F431B" w:rsidRDefault="00B541FF" w:rsidP="00AD45B1">
      <w:pPr>
        <w:shd w:val="clear" w:color="auto" w:fill="FFFFFF"/>
        <w:spacing w:after="0" w:line="240" w:lineRule="auto"/>
        <w:jc w:val="both"/>
        <w:rPr>
          <w:rFonts w:asciiTheme="majorBidi" w:eastAsia="Times New Roman" w:hAnsiTheme="majorBidi" w:cstheme="majorBidi"/>
          <w:color w:val="000000"/>
          <w:sz w:val="24"/>
          <w:szCs w:val="24"/>
          <w:lang w:eastAsia="fr-FR"/>
        </w:rPr>
      </w:pPr>
      <w:r w:rsidRPr="005F431B">
        <w:rPr>
          <w:rFonts w:asciiTheme="majorBidi" w:eastAsia="Times New Roman" w:hAnsiTheme="majorBidi" w:cstheme="majorBidi"/>
          <w:color w:val="000000"/>
          <w:sz w:val="24"/>
          <w:szCs w:val="24"/>
          <w:lang w:eastAsia="fr-FR"/>
        </w:rPr>
        <w:t xml:space="preserve">2) Votre devoir fera </w:t>
      </w:r>
      <w:r w:rsidRPr="005F431B">
        <w:rPr>
          <w:rFonts w:asciiTheme="majorBidi" w:eastAsia="Times New Roman" w:hAnsiTheme="majorBidi" w:cstheme="majorBidi"/>
          <w:b/>
          <w:bCs/>
          <w:color w:val="000000"/>
          <w:sz w:val="24"/>
          <w:szCs w:val="24"/>
          <w:u w:val="single"/>
          <w:lang w:eastAsia="fr-FR"/>
        </w:rPr>
        <w:t>maximum 2 pages</w:t>
      </w:r>
      <w:r w:rsidRPr="005F431B">
        <w:rPr>
          <w:rFonts w:asciiTheme="majorBidi" w:eastAsia="Times New Roman" w:hAnsiTheme="majorBidi" w:cstheme="majorBidi"/>
          <w:color w:val="000000"/>
          <w:sz w:val="24"/>
          <w:szCs w:val="24"/>
          <w:lang w:eastAsia="fr-FR"/>
        </w:rPr>
        <w:t xml:space="preserve"> tapée à l’ordinateur avec la police Time New Roman à la taille 1</w:t>
      </w:r>
      <w:r>
        <w:rPr>
          <w:rFonts w:asciiTheme="majorBidi" w:eastAsia="Times New Roman" w:hAnsiTheme="majorBidi" w:cstheme="majorBidi"/>
          <w:color w:val="000000"/>
          <w:sz w:val="24"/>
          <w:szCs w:val="24"/>
          <w:lang w:eastAsia="fr-FR"/>
        </w:rPr>
        <w:t>4</w:t>
      </w:r>
      <w:r w:rsidRPr="005F431B">
        <w:rPr>
          <w:rFonts w:asciiTheme="majorBidi" w:eastAsia="Times New Roman" w:hAnsiTheme="majorBidi" w:cstheme="majorBidi"/>
          <w:color w:val="000000"/>
          <w:sz w:val="24"/>
          <w:szCs w:val="24"/>
          <w:lang w:eastAsia="fr-FR"/>
        </w:rPr>
        <w:t xml:space="preserve"> et interligne 1,5, marges de 2,5 cm à droite et à gauche. Pensez à le construire en </w:t>
      </w:r>
    </w:p>
    <w:p w:rsidR="00B541FF" w:rsidRPr="005F431B" w:rsidRDefault="00B541FF" w:rsidP="00B541FF">
      <w:pPr>
        <w:shd w:val="clear" w:color="auto" w:fill="FFFFFF"/>
        <w:spacing w:after="0" w:line="240" w:lineRule="auto"/>
        <w:jc w:val="both"/>
        <w:rPr>
          <w:rFonts w:asciiTheme="majorBidi" w:eastAsia="Times New Roman" w:hAnsiTheme="majorBidi" w:cstheme="majorBidi"/>
          <w:color w:val="000000"/>
          <w:sz w:val="24"/>
          <w:szCs w:val="24"/>
          <w:lang w:eastAsia="fr-FR"/>
        </w:rPr>
      </w:pPr>
      <w:proofErr w:type="gramStart"/>
      <w:r w:rsidRPr="005F431B">
        <w:rPr>
          <w:rFonts w:asciiTheme="majorBidi" w:eastAsia="Times New Roman" w:hAnsiTheme="majorBidi" w:cstheme="majorBidi"/>
          <w:color w:val="000000"/>
          <w:sz w:val="24"/>
          <w:szCs w:val="24"/>
          <w:lang w:eastAsia="fr-FR"/>
        </w:rPr>
        <w:t>suivant</w:t>
      </w:r>
      <w:proofErr w:type="gramEnd"/>
      <w:r w:rsidRPr="005F431B">
        <w:rPr>
          <w:rFonts w:asciiTheme="majorBidi" w:eastAsia="Times New Roman" w:hAnsiTheme="majorBidi" w:cstheme="majorBidi"/>
          <w:color w:val="000000"/>
          <w:sz w:val="24"/>
          <w:szCs w:val="24"/>
          <w:lang w:eastAsia="fr-FR"/>
        </w:rPr>
        <w:t xml:space="preserve"> un plan structuré et cohérent afin d’aider à la compréhension de vo</w:t>
      </w:r>
      <w:r w:rsidRPr="00E2288F">
        <w:rPr>
          <w:rFonts w:asciiTheme="majorBidi" w:eastAsia="Times New Roman" w:hAnsiTheme="majorBidi" w:cstheme="majorBidi"/>
          <w:color w:val="000000"/>
          <w:sz w:val="24"/>
          <w:szCs w:val="24"/>
          <w:lang w:eastAsia="fr-FR"/>
        </w:rPr>
        <w:t>tre</w:t>
      </w:r>
      <w:r w:rsidRPr="005F431B">
        <w:rPr>
          <w:rFonts w:asciiTheme="majorBidi" w:eastAsia="Times New Roman" w:hAnsiTheme="majorBidi" w:cstheme="majorBidi"/>
          <w:color w:val="000000"/>
          <w:sz w:val="24"/>
          <w:szCs w:val="24"/>
          <w:lang w:eastAsia="fr-FR"/>
        </w:rPr>
        <w:t xml:space="preserve"> propos.  </w:t>
      </w:r>
    </w:p>
    <w:p w:rsidR="00B541FF" w:rsidRPr="005F431B" w:rsidRDefault="00B541FF" w:rsidP="00B541FF">
      <w:pPr>
        <w:shd w:val="clear" w:color="auto" w:fill="FFFFFF"/>
        <w:spacing w:after="0" w:line="0" w:lineRule="auto"/>
        <w:jc w:val="both"/>
        <w:rPr>
          <w:rFonts w:asciiTheme="majorBidi" w:eastAsia="Times New Roman" w:hAnsiTheme="majorBidi" w:cstheme="majorBidi"/>
          <w:color w:val="000000"/>
          <w:sz w:val="24"/>
          <w:szCs w:val="24"/>
          <w:lang w:eastAsia="fr-FR"/>
        </w:rPr>
      </w:pPr>
      <w:proofErr w:type="gramStart"/>
      <w:r w:rsidRPr="005F431B">
        <w:rPr>
          <w:rFonts w:asciiTheme="majorBidi" w:eastAsia="Times New Roman" w:hAnsiTheme="majorBidi" w:cstheme="majorBidi"/>
          <w:color w:val="000000"/>
          <w:sz w:val="24"/>
          <w:szCs w:val="24"/>
          <w:lang w:eastAsia="fr-FR"/>
        </w:rPr>
        <w:t>apprécié</w:t>
      </w:r>
      <w:proofErr w:type="gramEnd"/>
      <w:r w:rsidRPr="005F431B">
        <w:rPr>
          <w:rFonts w:asciiTheme="majorBidi" w:eastAsia="Times New Roman" w:hAnsiTheme="majorBidi" w:cstheme="majorBidi"/>
          <w:color w:val="000000"/>
          <w:sz w:val="24"/>
          <w:szCs w:val="24"/>
          <w:lang w:eastAsia="fr-FR"/>
        </w:rPr>
        <w:t xml:space="preserve">. </w:t>
      </w:r>
    </w:p>
    <w:p w:rsidR="00B541FF" w:rsidRPr="00E2288F" w:rsidRDefault="00B541FF" w:rsidP="00B541FF">
      <w:pPr>
        <w:shd w:val="clear" w:color="auto" w:fill="FFFFFF"/>
        <w:spacing w:after="0" w:line="240" w:lineRule="auto"/>
        <w:jc w:val="both"/>
        <w:rPr>
          <w:rFonts w:asciiTheme="majorBidi" w:eastAsia="Times New Roman" w:hAnsiTheme="majorBidi" w:cstheme="majorBidi"/>
          <w:color w:val="000000"/>
          <w:sz w:val="24"/>
          <w:szCs w:val="24"/>
          <w:lang w:eastAsia="fr-FR"/>
        </w:rPr>
      </w:pPr>
    </w:p>
    <w:p w:rsidR="00B541FF" w:rsidRPr="005F431B" w:rsidRDefault="00B541FF" w:rsidP="00B541FF">
      <w:pPr>
        <w:shd w:val="clear" w:color="auto" w:fill="FFFFFF"/>
        <w:spacing w:after="0" w:line="240" w:lineRule="auto"/>
        <w:jc w:val="both"/>
        <w:rPr>
          <w:rFonts w:asciiTheme="majorBidi" w:eastAsia="Times New Roman" w:hAnsiTheme="majorBidi" w:cstheme="majorBidi"/>
          <w:b/>
          <w:bCs/>
          <w:color w:val="000000"/>
          <w:sz w:val="24"/>
          <w:szCs w:val="24"/>
          <w:lang w:eastAsia="fr-FR"/>
        </w:rPr>
      </w:pPr>
      <w:r w:rsidRPr="00E2288F">
        <w:rPr>
          <w:rFonts w:asciiTheme="majorBidi" w:eastAsia="Times New Roman" w:hAnsiTheme="majorBidi" w:cstheme="majorBidi"/>
          <w:color w:val="000000"/>
          <w:sz w:val="24"/>
          <w:szCs w:val="24"/>
          <w:lang w:eastAsia="fr-FR"/>
        </w:rPr>
        <w:t>3</w:t>
      </w:r>
      <w:r w:rsidRPr="005F431B">
        <w:rPr>
          <w:rFonts w:asciiTheme="majorBidi" w:eastAsia="Times New Roman" w:hAnsiTheme="majorBidi" w:cstheme="majorBidi"/>
          <w:color w:val="000000"/>
          <w:sz w:val="24"/>
          <w:szCs w:val="24"/>
          <w:lang w:eastAsia="fr-FR"/>
        </w:rPr>
        <w:t>)  Votre  devoir  doi</w:t>
      </w:r>
      <w:r w:rsidRPr="00E2288F">
        <w:rPr>
          <w:rFonts w:asciiTheme="majorBidi" w:eastAsia="Times New Roman" w:hAnsiTheme="majorBidi" w:cstheme="majorBidi"/>
          <w:color w:val="000000"/>
          <w:sz w:val="24"/>
          <w:szCs w:val="24"/>
          <w:lang w:eastAsia="fr-FR"/>
        </w:rPr>
        <w:t xml:space="preserve">t </w:t>
      </w:r>
      <w:r w:rsidRPr="005F431B">
        <w:rPr>
          <w:rFonts w:asciiTheme="majorBidi" w:eastAsia="Times New Roman" w:hAnsiTheme="majorBidi" w:cstheme="majorBidi"/>
          <w:color w:val="000000"/>
          <w:sz w:val="24"/>
          <w:szCs w:val="24"/>
          <w:lang w:eastAsia="fr-FR"/>
        </w:rPr>
        <w:t xml:space="preserve"> être  re</w:t>
      </w:r>
      <w:r w:rsidRPr="00E2288F">
        <w:rPr>
          <w:rFonts w:asciiTheme="majorBidi" w:eastAsia="Times New Roman" w:hAnsiTheme="majorBidi" w:cstheme="majorBidi"/>
          <w:color w:val="000000"/>
          <w:sz w:val="24"/>
          <w:szCs w:val="24"/>
          <w:lang w:eastAsia="fr-FR"/>
        </w:rPr>
        <w:t xml:space="preserve">ndu </w:t>
      </w:r>
      <w:r w:rsidRPr="005F431B">
        <w:rPr>
          <w:rFonts w:asciiTheme="majorBidi" w:eastAsia="Times New Roman" w:hAnsiTheme="majorBidi" w:cstheme="majorBidi"/>
          <w:b/>
          <w:bCs/>
          <w:color w:val="000000"/>
          <w:sz w:val="24"/>
          <w:szCs w:val="24"/>
          <w:lang w:eastAsia="fr-FR"/>
        </w:rPr>
        <w:t>au</w:t>
      </w:r>
      <w:r w:rsidRPr="00E2288F">
        <w:rPr>
          <w:rFonts w:asciiTheme="majorBidi" w:eastAsia="Times New Roman" w:hAnsiTheme="majorBidi" w:cstheme="majorBidi"/>
          <w:b/>
          <w:bCs/>
          <w:color w:val="000000"/>
          <w:sz w:val="24"/>
          <w:szCs w:val="24"/>
          <w:lang w:eastAsia="fr-FR"/>
        </w:rPr>
        <w:t xml:space="preserve"> plus tard le SAMEDI 18/09/2021</w:t>
      </w:r>
      <w:r w:rsidRPr="00E2288F">
        <w:rPr>
          <w:rFonts w:asciiTheme="majorBidi" w:eastAsia="Times New Roman" w:hAnsiTheme="majorBidi" w:cstheme="majorBidi"/>
          <w:color w:val="000000"/>
          <w:sz w:val="24"/>
          <w:szCs w:val="24"/>
          <w:lang w:eastAsia="fr-FR"/>
        </w:rPr>
        <w:t xml:space="preserve"> et envoyé à </w:t>
      </w:r>
      <w:r w:rsidRPr="005F431B">
        <w:rPr>
          <w:rFonts w:asciiTheme="majorBidi" w:eastAsia="Times New Roman" w:hAnsiTheme="majorBidi" w:cstheme="majorBidi"/>
          <w:color w:val="000000"/>
          <w:sz w:val="24"/>
          <w:szCs w:val="24"/>
          <w:lang w:eastAsia="fr-FR"/>
        </w:rPr>
        <w:t xml:space="preserve">l’adresse </w:t>
      </w:r>
      <w:r w:rsidRPr="00E2288F">
        <w:rPr>
          <w:rFonts w:asciiTheme="majorBidi" w:eastAsia="Times New Roman" w:hAnsiTheme="majorBidi" w:cstheme="majorBidi"/>
          <w:color w:val="000000"/>
          <w:sz w:val="24"/>
          <w:szCs w:val="24"/>
          <w:lang w:eastAsia="fr-FR"/>
        </w:rPr>
        <w:t xml:space="preserve">électronique suivante : </w:t>
      </w:r>
      <w:r w:rsidRPr="00E2288F">
        <w:rPr>
          <w:rFonts w:asciiTheme="majorBidi" w:eastAsia="Times New Roman" w:hAnsiTheme="majorBidi" w:cstheme="majorBidi"/>
          <w:b/>
          <w:bCs/>
          <w:color w:val="000000"/>
          <w:sz w:val="24"/>
          <w:szCs w:val="24"/>
          <w:lang w:eastAsia="fr-FR"/>
        </w:rPr>
        <w:t>mabrouk.laoudj@univ.béjaia.dz</w:t>
      </w: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bookmarkStart w:id="0" w:name="_GoBack"/>
      <w:bookmarkEnd w:id="0"/>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p w:rsidR="00301621" w:rsidRDefault="00301621" w:rsidP="00301621">
      <w:pPr>
        <w:spacing w:after="0" w:line="240" w:lineRule="auto"/>
        <w:ind w:firstLine="708"/>
        <w:jc w:val="both"/>
        <w:rPr>
          <w:rFonts w:ascii="Times New Roman" w:eastAsia="Times New Roman" w:hAnsi="Times New Roman" w:cs="Times New Roman"/>
          <w:b/>
          <w:bCs/>
          <w:sz w:val="24"/>
          <w:szCs w:val="24"/>
          <w:lang w:eastAsia="fr-FR"/>
        </w:rPr>
      </w:pPr>
    </w:p>
    <w:sectPr w:rsidR="00301621" w:rsidSect="009665F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06F90"/>
    <w:multiLevelType w:val="hybridMultilevel"/>
    <w:tmpl w:val="9F5C0798"/>
    <w:lvl w:ilvl="0" w:tplc="AA5ACF70">
      <w:numFmt w:val="bullet"/>
      <w:lvlText w:val=""/>
      <w:lvlJc w:val="left"/>
      <w:pPr>
        <w:ind w:left="720" w:hanging="360"/>
      </w:pPr>
      <w:rPr>
        <w:rFonts w:ascii="Symbol" w:eastAsiaTheme="minorHAnsi" w:hAnsi="Symbol"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407F2B"/>
    <w:multiLevelType w:val="hybridMultilevel"/>
    <w:tmpl w:val="F3825140"/>
    <w:lvl w:ilvl="0" w:tplc="7DA0F246">
      <w:start w:val="14"/>
      <w:numFmt w:val="bullet"/>
      <w:lvlText w:val=""/>
      <w:lvlJc w:val="left"/>
      <w:pPr>
        <w:ind w:left="1350" w:hanging="360"/>
      </w:pPr>
      <w:rPr>
        <w:rFonts w:ascii="Symbol" w:eastAsiaTheme="minorHAnsi" w:hAnsi="Symbol" w:cstheme="majorBidi" w:hint="default"/>
      </w:rPr>
    </w:lvl>
    <w:lvl w:ilvl="1" w:tplc="040C0003" w:tentative="1">
      <w:start w:val="1"/>
      <w:numFmt w:val="bullet"/>
      <w:lvlText w:val="o"/>
      <w:lvlJc w:val="left"/>
      <w:pPr>
        <w:ind w:left="2070" w:hanging="360"/>
      </w:pPr>
      <w:rPr>
        <w:rFonts w:ascii="Courier New" w:hAnsi="Courier New" w:cs="Courier New" w:hint="default"/>
      </w:rPr>
    </w:lvl>
    <w:lvl w:ilvl="2" w:tplc="040C0005" w:tentative="1">
      <w:start w:val="1"/>
      <w:numFmt w:val="bullet"/>
      <w:lvlText w:val=""/>
      <w:lvlJc w:val="left"/>
      <w:pPr>
        <w:ind w:left="2790" w:hanging="360"/>
      </w:pPr>
      <w:rPr>
        <w:rFonts w:ascii="Wingdings" w:hAnsi="Wingdings" w:hint="default"/>
      </w:rPr>
    </w:lvl>
    <w:lvl w:ilvl="3" w:tplc="040C0001" w:tentative="1">
      <w:start w:val="1"/>
      <w:numFmt w:val="bullet"/>
      <w:lvlText w:val=""/>
      <w:lvlJc w:val="left"/>
      <w:pPr>
        <w:ind w:left="3510" w:hanging="360"/>
      </w:pPr>
      <w:rPr>
        <w:rFonts w:ascii="Symbol" w:hAnsi="Symbol" w:hint="default"/>
      </w:rPr>
    </w:lvl>
    <w:lvl w:ilvl="4" w:tplc="040C0003" w:tentative="1">
      <w:start w:val="1"/>
      <w:numFmt w:val="bullet"/>
      <w:lvlText w:val="o"/>
      <w:lvlJc w:val="left"/>
      <w:pPr>
        <w:ind w:left="4230" w:hanging="360"/>
      </w:pPr>
      <w:rPr>
        <w:rFonts w:ascii="Courier New" w:hAnsi="Courier New" w:cs="Courier New" w:hint="default"/>
      </w:rPr>
    </w:lvl>
    <w:lvl w:ilvl="5" w:tplc="040C0005" w:tentative="1">
      <w:start w:val="1"/>
      <w:numFmt w:val="bullet"/>
      <w:lvlText w:val=""/>
      <w:lvlJc w:val="left"/>
      <w:pPr>
        <w:ind w:left="4950" w:hanging="360"/>
      </w:pPr>
      <w:rPr>
        <w:rFonts w:ascii="Wingdings" w:hAnsi="Wingdings" w:hint="default"/>
      </w:rPr>
    </w:lvl>
    <w:lvl w:ilvl="6" w:tplc="040C0001" w:tentative="1">
      <w:start w:val="1"/>
      <w:numFmt w:val="bullet"/>
      <w:lvlText w:val=""/>
      <w:lvlJc w:val="left"/>
      <w:pPr>
        <w:ind w:left="5670" w:hanging="360"/>
      </w:pPr>
      <w:rPr>
        <w:rFonts w:ascii="Symbol" w:hAnsi="Symbol" w:hint="default"/>
      </w:rPr>
    </w:lvl>
    <w:lvl w:ilvl="7" w:tplc="040C0003" w:tentative="1">
      <w:start w:val="1"/>
      <w:numFmt w:val="bullet"/>
      <w:lvlText w:val="o"/>
      <w:lvlJc w:val="left"/>
      <w:pPr>
        <w:ind w:left="6390" w:hanging="360"/>
      </w:pPr>
      <w:rPr>
        <w:rFonts w:ascii="Courier New" w:hAnsi="Courier New" w:cs="Courier New" w:hint="default"/>
      </w:rPr>
    </w:lvl>
    <w:lvl w:ilvl="8" w:tplc="040C0005" w:tentative="1">
      <w:start w:val="1"/>
      <w:numFmt w:val="bullet"/>
      <w:lvlText w:val=""/>
      <w:lvlJc w:val="left"/>
      <w:pPr>
        <w:ind w:left="711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01621"/>
    <w:rsid w:val="00301621"/>
    <w:rsid w:val="00776D94"/>
    <w:rsid w:val="009665FC"/>
    <w:rsid w:val="00AD45B1"/>
    <w:rsid w:val="00B541FF"/>
    <w:rsid w:val="00B9202B"/>
    <w:rsid w:val="00D653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1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541F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1560</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smarttech</dc:creator>
  <cp:lastModifiedBy>HP</cp:lastModifiedBy>
  <cp:revision>2</cp:revision>
  <dcterms:created xsi:type="dcterms:W3CDTF">2021-09-15T08:21:00Z</dcterms:created>
  <dcterms:modified xsi:type="dcterms:W3CDTF">2021-09-15T08:21:00Z</dcterms:modified>
</cp:coreProperties>
</file>