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1AA" w:rsidRPr="00F20F45" w:rsidRDefault="00184A56">
      <w:pPr>
        <w:rPr>
          <w:rFonts w:ascii="Times New Roman" w:hAnsi="Times New Roman" w:cs="Times New Roman"/>
          <w:b/>
          <w:bCs/>
          <w:sz w:val="24"/>
          <w:szCs w:val="24"/>
        </w:rPr>
      </w:pPr>
      <w:r w:rsidRPr="00F20F45">
        <w:rPr>
          <w:rFonts w:ascii="Times New Roman" w:hAnsi="Times New Roman" w:cs="Times New Roman"/>
          <w:b/>
          <w:bCs/>
          <w:sz w:val="24"/>
          <w:szCs w:val="24"/>
        </w:rPr>
        <w:t xml:space="preserve">Corrigé-type / </w:t>
      </w:r>
      <w:proofErr w:type="spellStart"/>
      <w:r w:rsidRPr="00F20F45">
        <w:rPr>
          <w:rFonts w:ascii="Times New Roman" w:hAnsi="Times New Roman" w:cs="Times New Roman"/>
          <w:b/>
          <w:bCs/>
          <w:sz w:val="24"/>
          <w:szCs w:val="24"/>
        </w:rPr>
        <w:t>Aseγti</w:t>
      </w:r>
      <w:proofErr w:type="spellEnd"/>
    </w:p>
    <w:p w:rsidR="00184A56" w:rsidRPr="00F20F45" w:rsidRDefault="00184A56">
      <w:pPr>
        <w:rPr>
          <w:rFonts w:ascii="Times New Roman" w:hAnsi="Times New Roman" w:cs="Times New Roman"/>
          <w:b/>
          <w:bCs/>
          <w:sz w:val="24"/>
          <w:szCs w:val="24"/>
        </w:rPr>
      </w:pPr>
      <w:r w:rsidRPr="00F20F45">
        <w:rPr>
          <w:rFonts w:ascii="Times New Roman" w:hAnsi="Times New Roman" w:cs="Times New Roman"/>
          <w:b/>
          <w:bCs/>
          <w:sz w:val="24"/>
          <w:szCs w:val="24"/>
        </w:rPr>
        <w:t xml:space="preserve">Module : </w:t>
      </w:r>
      <w:r w:rsidR="00F20F45">
        <w:rPr>
          <w:rFonts w:ascii="Times New Roman" w:hAnsi="Times New Roman" w:cs="Times New Roman"/>
          <w:b/>
          <w:bCs/>
          <w:sz w:val="24"/>
          <w:szCs w:val="24"/>
        </w:rPr>
        <w:t>A</w:t>
      </w:r>
      <w:r w:rsidRPr="00F20F45">
        <w:rPr>
          <w:rFonts w:ascii="Times New Roman" w:hAnsi="Times New Roman" w:cs="Times New Roman"/>
          <w:b/>
          <w:bCs/>
          <w:sz w:val="24"/>
          <w:szCs w:val="24"/>
        </w:rPr>
        <w:t>nthropologie du monde amazigh / Niveau : L2</w:t>
      </w:r>
    </w:p>
    <w:p w:rsidR="00184A56" w:rsidRPr="00EB4AF2" w:rsidRDefault="00184A56" w:rsidP="00184A56">
      <w:pPr>
        <w:jc w:val="both"/>
        <w:rPr>
          <w:rFonts w:ascii="Times New Roman" w:hAnsi="Times New Roman" w:cs="Times New Roman"/>
          <w:b/>
          <w:bCs/>
          <w:sz w:val="24"/>
          <w:szCs w:val="24"/>
        </w:rPr>
      </w:pPr>
    </w:p>
    <w:p w:rsidR="00F20F45" w:rsidRPr="00EB4AF2" w:rsidRDefault="00F20F45" w:rsidP="00F20F45">
      <w:pPr>
        <w:ind w:firstLine="708"/>
        <w:jc w:val="both"/>
        <w:rPr>
          <w:rFonts w:ascii="Times New Roman" w:hAnsi="Times New Roman" w:cs="Times New Roman"/>
          <w:sz w:val="24"/>
          <w:szCs w:val="24"/>
        </w:rPr>
      </w:pPr>
      <w:r>
        <w:rPr>
          <w:rFonts w:ascii="Times New Roman" w:hAnsi="Times New Roman" w:cs="Times New Roman"/>
          <w:sz w:val="24"/>
          <w:szCs w:val="24"/>
        </w:rPr>
        <w:t xml:space="preserve">Les </w:t>
      </w:r>
      <w:proofErr w:type="spellStart"/>
      <w:r>
        <w:rPr>
          <w:rFonts w:ascii="Times New Roman" w:hAnsi="Times New Roman" w:cs="Times New Roman"/>
          <w:sz w:val="24"/>
          <w:szCs w:val="24"/>
        </w:rPr>
        <w:t>Djem</w:t>
      </w:r>
      <w:r w:rsidR="00184A56" w:rsidRPr="00EB4AF2">
        <w:rPr>
          <w:rFonts w:ascii="Times New Roman" w:hAnsi="Times New Roman" w:cs="Times New Roman"/>
          <w:sz w:val="24"/>
          <w:szCs w:val="24"/>
        </w:rPr>
        <w:t>aâ</w:t>
      </w:r>
      <w:proofErr w:type="spellEnd"/>
      <w:r w:rsidR="00184A56" w:rsidRPr="00EB4AF2">
        <w:rPr>
          <w:rFonts w:ascii="Times New Roman" w:hAnsi="Times New Roman" w:cs="Times New Roman"/>
          <w:sz w:val="24"/>
          <w:szCs w:val="24"/>
        </w:rPr>
        <w:t xml:space="preserve"> </w:t>
      </w:r>
      <w:r>
        <w:rPr>
          <w:rFonts w:ascii="Times New Roman" w:hAnsi="Times New Roman" w:cs="Times New Roman"/>
          <w:sz w:val="24"/>
          <w:szCs w:val="24"/>
        </w:rPr>
        <w:t xml:space="preserve">en Kabylie sont une sorte de </w:t>
      </w:r>
      <w:r w:rsidR="00184A56" w:rsidRPr="00EB4AF2">
        <w:rPr>
          <w:rFonts w:ascii="Times New Roman" w:hAnsi="Times New Roman" w:cs="Times New Roman"/>
          <w:sz w:val="24"/>
          <w:szCs w:val="24"/>
        </w:rPr>
        <w:t>petits sénats qui sont dirigés par l</w:t>
      </w:r>
      <w:r w:rsidR="00184A56" w:rsidRPr="00EB4AF2">
        <w:rPr>
          <w:rFonts w:ascii="Times New Roman" w:hAnsi="Times New Roman" w:cs="Times New Roman"/>
          <w:b/>
          <w:bCs/>
          <w:sz w:val="24"/>
          <w:szCs w:val="24"/>
        </w:rPr>
        <w:t xml:space="preserve">es Amin, les </w:t>
      </w:r>
      <w:proofErr w:type="spellStart"/>
      <w:r w:rsidR="00184A56" w:rsidRPr="00EB4AF2">
        <w:rPr>
          <w:rFonts w:ascii="Times New Roman" w:hAnsi="Times New Roman" w:cs="Times New Roman"/>
          <w:b/>
          <w:bCs/>
          <w:sz w:val="24"/>
          <w:szCs w:val="24"/>
        </w:rPr>
        <w:t>oukils</w:t>
      </w:r>
      <w:proofErr w:type="spellEnd"/>
      <w:r w:rsidR="00184A56" w:rsidRPr="00EB4AF2">
        <w:rPr>
          <w:rFonts w:ascii="Times New Roman" w:hAnsi="Times New Roman" w:cs="Times New Roman"/>
          <w:b/>
          <w:bCs/>
          <w:sz w:val="24"/>
          <w:szCs w:val="24"/>
        </w:rPr>
        <w:t xml:space="preserve">, les </w:t>
      </w:r>
      <w:proofErr w:type="spellStart"/>
      <w:r w:rsidR="00184A56" w:rsidRPr="00EB4AF2">
        <w:rPr>
          <w:rFonts w:ascii="Times New Roman" w:hAnsi="Times New Roman" w:cs="Times New Roman"/>
          <w:b/>
          <w:bCs/>
          <w:sz w:val="24"/>
          <w:szCs w:val="24"/>
        </w:rPr>
        <w:t>Temman</w:t>
      </w:r>
      <w:proofErr w:type="spellEnd"/>
      <w:r w:rsidR="00184A56" w:rsidRPr="00EB4AF2">
        <w:rPr>
          <w:rFonts w:ascii="Times New Roman" w:hAnsi="Times New Roman" w:cs="Times New Roman"/>
          <w:b/>
          <w:bCs/>
          <w:sz w:val="24"/>
          <w:szCs w:val="24"/>
        </w:rPr>
        <w:t xml:space="preserve"> </w:t>
      </w:r>
      <w:r w:rsidR="004B0E2E" w:rsidRPr="004B0E2E">
        <w:rPr>
          <w:rFonts w:ascii="Times New Roman" w:hAnsi="Times New Roman" w:cs="Times New Roman"/>
          <w:sz w:val="24"/>
          <w:szCs w:val="24"/>
        </w:rPr>
        <w:t>et</w:t>
      </w:r>
      <w:r w:rsidR="004B0E2E">
        <w:rPr>
          <w:rFonts w:ascii="Times New Roman" w:hAnsi="Times New Roman" w:cs="Times New Roman"/>
          <w:b/>
          <w:bCs/>
          <w:sz w:val="24"/>
          <w:szCs w:val="24"/>
        </w:rPr>
        <w:t xml:space="preserve"> </w:t>
      </w:r>
      <w:r w:rsidR="00184A56" w:rsidRPr="00EB4AF2">
        <w:rPr>
          <w:rFonts w:ascii="Times New Roman" w:hAnsi="Times New Roman" w:cs="Times New Roman"/>
          <w:b/>
          <w:bCs/>
          <w:sz w:val="24"/>
          <w:szCs w:val="24"/>
        </w:rPr>
        <w:t xml:space="preserve">les </w:t>
      </w:r>
      <w:proofErr w:type="spellStart"/>
      <w:r w:rsidR="00184A56" w:rsidRPr="00EB4AF2">
        <w:rPr>
          <w:rFonts w:ascii="Times New Roman" w:hAnsi="Times New Roman" w:cs="Times New Roman"/>
          <w:b/>
          <w:bCs/>
          <w:sz w:val="24"/>
          <w:szCs w:val="24"/>
        </w:rPr>
        <w:t>oqqal</w:t>
      </w:r>
      <w:proofErr w:type="spellEnd"/>
      <w:r>
        <w:rPr>
          <w:rFonts w:ascii="Times New Roman" w:hAnsi="Times New Roman" w:cs="Times New Roman"/>
          <w:b/>
          <w:bCs/>
          <w:sz w:val="24"/>
          <w:szCs w:val="24"/>
        </w:rPr>
        <w:t xml:space="preserve">. </w:t>
      </w:r>
      <w:r w:rsidRPr="00EB4AF2">
        <w:rPr>
          <w:rFonts w:ascii="Times New Roman" w:hAnsi="Times New Roman" w:cs="Times New Roman"/>
          <w:sz w:val="24"/>
          <w:szCs w:val="24"/>
        </w:rPr>
        <w:t xml:space="preserve">La Djemaa était la colonne vertébrale de la Kabylie.  </w:t>
      </w:r>
    </w:p>
    <w:p w:rsidR="00184A56" w:rsidRPr="00EB4AF2" w:rsidRDefault="00184A56" w:rsidP="00F20F45">
      <w:pPr>
        <w:ind w:firstLine="708"/>
        <w:jc w:val="both"/>
        <w:rPr>
          <w:rFonts w:ascii="Times New Roman" w:hAnsi="Times New Roman" w:cs="Times New Roman"/>
          <w:sz w:val="24"/>
          <w:szCs w:val="24"/>
        </w:rPr>
      </w:pPr>
      <w:r w:rsidRPr="00EB4AF2">
        <w:rPr>
          <w:rFonts w:ascii="Times New Roman" w:hAnsi="Times New Roman" w:cs="Times New Roman"/>
          <w:sz w:val="24"/>
          <w:szCs w:val="24"/>
        </w:rPr>
        <w:t xml:space="preserve">L’assemblée élue comprend des membres et un chef appelé </w:t>
      </w:r>
      <w:proofErr w:type="spellStart"/>
      <w:r w:rsidRPr="00EB4AF2">
        <w:rPr>
          <w:rFonts w:ascii="Times New Roman" w:hAnsi="Times New Roman" w:cs="Times New Roman"/>
          <w:b/>
          <w:bCs/>
          <w:i/>
          <w:iCs/>
          <w:sz w:val="24"/>
          <w:szCs w:val="24"/>
        </w:rPr>
        <w:t>amγar</w:t>
      </w:r>
      <w:proofErr w:type="spellEnd"/>
      <w:r w:rsidRPr="00EB4AF2">
        <w:rPr>
          <w:rFonts w:ascii="Times New Roman" w:hAnsi="Times New Roman" w:cs="Times New Roman"/>
          <w:b/>
          <w:bCs/>
          <w:sz w:val="24"/>
          <w:szCs w:val="24"/>
        </w:rPr>
        <w:t xml:space="preserve"> « chef, sage »,</w:t>
      </w:r>
      <w:r w:rsidRPr="00EB4AF2">
        <w:rPr>
          <w:rFonts w:ascii="Times New Roman" w:hAnsi="Times New Roman" w:cs="Times New Roman"/>
          <w:sz w:val="24"/>
          <w:szCs w:val="24"/>
        </w:rPr>
        <w:t xml:space="preserve"> ou </w:t>
      </w:r>
      <w:proofErr w:type="spellStart"/>
      <w:r w:rsidRPr="00EB4AF2">
        <w:rPr>
          <w:rFonts w:ascii="Times New Roman" w:hAnsi="Times New Roman" w:cs="Times New Roman"/>
          <w:b/>
          <w:bCs/>
          <w:i/>
          <w:iCs/>
          <w:sz w:val="24"/>
          <w:szCs w:val="24"/>
        </w:rPr>
        <w:t>amuqqran</w:t>
      </w:r>
      <w:proofErr w:type="spellEnd"/>
      <w:r w:rsidRPr="00EB4AF2">
        <w:rPr>
          <w:rFonts w:ascii="Times New Roman" w:hAnsi="Times New Roman" w:cs="Times New Roman"/>
          <w:b/>
          <w:bCs/>
          <w:sz w:val="24"/>
          <w:szCs w:val="24"/>
        </w:rPr>
        <w:t>, « grand ».</w:t>
      </w:r>
      <w:r w:rsidRPr="00EB4AF2">
        <w:rPr>
          <w:rFonts w:ascii="Times New Roman" w:hAnsi="Times New Roman" w:cs="Times New Roman"/>
          <w:sz w:val="24"/>
          <w:szCs w:val="24"/>
        </w:rPr>
        <w:t xml:space="preserve"> C’est lui qui convoque les assemblées, préside les réunions et arbitre les conflits. Pour permettre à chacun de participer à la gestion de la cité, la présence de tous les adultes mâles aux assemblées est exigée. En Kabylie par exemple, il était d’usage de frapper d’amende les absents. L’Amin est une personne nommée par tous les citoyens car il jouit d’une grande influence. Il jou</w:t>
      </w:r>
      <w:r w:rsidR="00F20F45">
        <w:rPr>
          <w:rFonts w:ascii="Times New Roman" w:hAnsi="Times New Roman" w:cs="Times New Roman"/>
          <w:sz w:val="24"/>
          <w:szCs w:val="24"/>
        </w:rPr>
        <w:t>e</w:t>
      </w:r>
      <w:r w:rsidRPr="00EB4AF2">
        <w:rPr>
          <w:rFonts w:ascii="Times New Roman" w:hAnsi="Times New Roman" w:cs="Times New Roman"/>
          <w:sz w:val="24"/>
          <w:szCs w:val="24"/>
        </w:rPr>
        <w:t xml:space="preserve"> le rôle d’un maire, d’un administrateur et même d’un juge. On le retrouve sous le nom de berger, </w:t>
      </w:r>
      <w:proofErr w:type="spellStart"/>
      <w:r w:rsidRPr="003903C9">
        <w:rPr>
          <w:rFonts w:ascii="Times New Roman" w:hAnsi="Times New Roman" w:cs="Times New Roman"/>
          <w:i/>
          <w:sz w:val="24"/>
          <w:szCs w:val="24"/>
        </w:rPr>
        <w:t>ameksa</w:t>
      </w:r>
      <w:proofErr w:type="spellEnd"/>
      <w:r w:rsidRPr="00EB4AF2">
        <w:rPr>
          <w:rFonts w:ascii="Times New Roman" w:hAnsi="Times New Roman" w:cs="Times New Roman"/>
          <w:sz w:val="24"/>
          <w:szCs w:val="24"/>
        </w:rPr>
        <w:t xml:space="preserve">. </w:t>
      </w:r>
    </w:p>
    <w:p w:rsidR="00184A56" w:rsidRPr="00F20F45" w:rsidRDefault="00F20F45" w:rsidP="00F20F45">
      <w:pPr>
        <w:ind w:firstLine="708"/>
        <w:jc w:val="both"/>
        <w:rPr>
          <w:rFonts w:ascii="Times New Roman" w:hAnsi="Times New Roman" w:cs="Times New Roman"/>
          <w:sz w:val="24"/>
          <w:szCs w:val="24"/>
        </w:rPr>
      </w:pPr>
      <w:r>
        <w:rPr>
          <w:rFonts w:ascii="Times New Roman" w:hAnsi="Times New Roman" w:cs="Times New Roman"/>
          <w:sz w:val="24"/>
          <w:szCs w:val="24"/>
        </w:rPr>
        <w:t xml:space="preserve">Selon Emile </w:t>
      </w:r>
      <w:proofErr w:type="spellStart"/>
      <w:r>
        <w:rPr>
          <w:rFonts w:ascii="Times New Roman" w:hAnsi="Times New Roman" w:cs="Times New Roman"/>
          <w:sz w:val="24"/>
          <w:szCs w:val="24"/>
        </w:rPr>
        <w:t>Masqueray</w:t>
      </w:r>
      <w:proofErr w:type="spellEnd"/>
      <w:r>
        <w:rPr>
          <w:rFonts w:ascii="Times New Roman" w:hAnsi="Times New Roman" w:cs="Times New Roman"/>
          <w:sz w:val="24"/>
          <w:szCs w:val="24"/>
        </w:rPr>
        <w:t>, l</w:t>
      </w:r>
      <w:r w:rsidR="00184A56" w:rsidRPr="00F20F45">
        <w:rPr>
          <w:rFonts w:ascii="Times New Roman" w:hAnsi="Times New Roman" w:cs="Times New Roman"/>
          <w:sz w:val="24"/>
          <w:szCs w:val="24"/>
        </w:rPr>
        <w:t>’Amin</w:t>
      </w:r>
      <w:r w:rsidRPr="00F20F45">
        <w:rPr>
          <w:rFonts w:ascii="Times New Roman" w:hAnsi="Times New Roman" w:cs="Times New Roman"/>
          <w:sz w:val="24"/>
          <w:szCs w:val="24"/>
        </w:rPr>
        <w:t xml:space="preserve"> s’occupe de tout ce </w:t>
      </w:r>
      <w:r w:rsidR="00184A56" w:rsidRPr="00F20F45">
        <w:rPr>
          <w:rFonts w:ascii="Times New Roman" w:hAnsi="Times New Roman" w:cs="Times New Roman"/>
          <w:sz w:val="24"/>
          <w:szCs w:val="24"/>
        </w:rPr>
        <w:t xml:space="preserve">qui intéresse l’ordre, la morale, l’exécution des règlements, la protection des personnes et des propriétés. </w:t>
      </w:r>
      <w:r w:rsidRPr="00F20F45">
        <w:rPr>
          <w:rFonts w:ascii="Times New Roman" w:hAnsi="Times New Roman" w:cs="Times New Roman"/>
          <w:sz w:val="24"/>
          <w:szCs w:val="24"/>
        </w:rPr>
        <w:t>I</w:t>
      </w:r>
      <w:r w:rsidR="00184A56" w:rsidRPr="00F20F45">
        <w:rPr>
          <w:rFonts w:ascii="Times New Roman" w:hAnsi="Times New Roman" w:cs="Times New Roman"/>
          <w:sz w:val="24"/>
          <w:szCs w:val="24"/>
        </w:rPr>
        <w:t>l veille à l’entretien et la conservation des biens communaux, répartit les corvées, perçoit les amendes, fait rentrer les imp</w:t>
      </w:r>
      <w:r w:rsidRPr="00F20F45">
        <w:rPr>
          <w:rFonts w:ascii="Times New Roman" w:hAnsi="Times New Roman" w:cs="Times New Roman"/>
          <w:sz w:val="24"/>
          <w:szCs w:val="24"/>
        </w:rPr>
        <w:t>ô</w:t>
      </w:r>
      <w:r w:rsidR="00184A56" w:rsidRPr="00F20F45">
        <w:rPr>
          <w:rFonts w:ascii="Times New Roman" w:hAnsi="Times New Roman" w:cs="Times New Roman"/>
          <w:sz w:val="24"/>
          <w:szCs w:val="24"/>
        </w:rPr>
        <w:t>ts, pourvoit à la sécurité des étrangers, assigne les postes en cas de guerre, visite les armes et distribue les munitions</w:t>
      </w:r>
      <w:r>
        <w:rPr>
          <w:rFonts w:ascii="Times New Roman" w:hAnsi="Times New Roman" w:cs="Times New Roman"/>
          <w:sz w:val="24"/>
          <w:szCs w:val="24"/>
        </w:rPr>
        <w:t>.</w:t>
      </w:r>
      <w:r w:rsidR="00184A56" w:rsidRPr="00F20F45">
        <w:rPr>
          <w:rFonts w:ascii="Times New Roman" w:hAnsi="Times New Roman" w:cs="Times New Roman"/>
          <w:sz w:val="24"/>
          <w:szCs w:val="24"/>
        </w:rPr>
        <w:t xml:space="preserve"> </w:t>
      </w:r>
    </w:p>
    <w:p w:rsidR="00184A56" w:rsidRDefault="001D58EA" w:rsidP="004B0E2E">
      <w:pPr>
        <w:ind w:firstLine="708"/>
        <w:jc w:val="both"/>
        <w:rPr>
          <w:rFonts w:ascii="Times New Roman" w:hAnsi="Times New Roman" w:cs="Times New Roman"/>
          <w:sz w:val="24"/>
          <w:szCs w:val="24"/>
        </w:rPr>
      </w:pPr>
      <w:r>
        <w:rPr>
          <w:rFonts w:ascii="Times New Roman" w:hAnsi="Times New Roman" w:cs="Times New Roman"/>
          <w:sz w:val="24"/>
          <w:szCs w:val="24"/>
        </w:rPr>
        <w:t>L</w:t>
      </w:r>
      <w:r w:rsidR="00184A56" w:rsidRPr="00EB4AF2">
        <w:rPr>
          <w:rFonts w:ascii="Times New Roman" w:hAnsi="Times New Roman" w:cs="Times New Roman"/>
          <w:sz w:val="24"/>
          <w:szCs w:val="24"/>
        </w:rPr>
        <w:t>’</w:t>
      </w:r>
      <w:proofErr w:type="spellStart"/>
      <w:r w:rsidR="00184A56" w:rsidRPr="00EB4AF2">
        <w:rPr>
          <w:rFonts w:ascii="Times New Roman" w:hAnsi="Times New Roman" w:cs="Times New Roman"/>
          <w:sz w:val="24"/>
          <w:szCs w:val="24"/>
        </w:rPr>
        <w:t>oukil</w:t>
      </w:r>
      <w:proofErr w:type="spellEnd"/>
      <w:r w:rsidR="00184A56" w:rsidRPr="00EB4AF2">
        <w:rPr>
          <w:rFonts w:ascii="Times New Roman" w:hAnsi="Times New Roman" w:cs="Times New Roman"/>
          <w:sz w:val="24"/>
          <w:szCs w:val="24"/>
        </w:rPr>
        <w:t xml:space="preserve"> est </w:t>
      </w:r>
      <w:r w:rsidR="004B0E2E">
        <w:rPr>
          <w:rFonts w:ascii="Times New Roman" w:hAnsi="Times New Roman" w:cs="Times New Roman"/>
          <w:sz w:val="24"/>
          <w:szCs w:val="24"/>
        </w:rPr>
        <w:t>l’a</w:t>
      </w:r>
      <w:r w:rsidR="00184A56" w:rsidRPr="00EB4AF2">
        <w:rPr>
          <w:rFonts w:ascii="Times New Roman" w:hAnsi="Times New Roman" w:cs="Times New Roman"/>
          <w:sz w:val="24"/>
          <w:szCs w:val="24"/>
        </w:rPr>
        <w:t>djoint de l’Amin</w:t>
      </w:r>
      <w:r w:rsidR="004B0E2E">
        <w:rPr>
          <w:rFonts w:ascii="Times New Roman" w:hAnsi="Times New Roman" w:cs="Times New Roman"/>
          <w:sz w:val="24"/>
          <w:szCs w:val="24"/>
        </w:rPr>
        <w:t xml:space="preserve"> mais il </w:t>
      </w:r>
      <w:r w:rsidR="00184A56" w:rsidRPr="00EB4AF2">
        <w:rPr>
          <w:rFonts w:ascii="Times New Roman" w:hAnsi="Times New Roman" w:cs="Times New Roman"/>
          <w:sz w:val="24"/>
          <w:szCs w:val="24"/>
        </w:rPr>
        <w:t xml:space="preserve">s’occupe aussi de la comptabilité des biens religieux et des dépenses de la Djemaa. Quant aux </w:t>
      </w:r>
      <w:proofErr w:type="spellStart"/>
      <w:r w:rsidR="00184A56" w:rsidRPr="00EB4AF2">
        <w:rPr>
          <w:rFonts w:ascii="Times New Roman" w:hAnsi="Times New Roman" w:cs="Times New Roman"/>
          <w:sz w:val="24"/>
          <w:szCs w:val="24"/>
        </w:rPr>
        <w:t>Temman</w:t>
      </w:r>
      <w:proofErr w:type="spellEnd"/>
      <w:r w:rsidR="00184A56" w:rsidRPr="00EB4AF2">
        <w:rPr>
          <w:rFonts w:ascii="Times New Roman" w:hAnsi="Times New Roman" w:cs="Times New Roman"/>
          <w:sz w:val="24"/>
          <w:szCs w:val="24"/>
        </w:rPr>
        <w:t xml:space="preserve">, ils sont choisis par l’Amin dans chacune des </w:t>
      </w:r>
      <w:proofErr w:type="spellStart"/>
      <w:r w:rsidR="00184A56" w:rsidRPr="00EB4AF2">
        <w:rPr>
          <w:rFonts w:ascii="Times New Roman" w:hAnsi="Times New Roman" w:cs="Times New Roman"/>
          <w:sz w:val="24"/>
          <w:szCs w:val="24"/>
        </w:rPr>
        <w:t>kharroubas</w:t>
      </w:r>
      <w:proofErr w:type="spellEnd"/>
      <w:r w:rsidR="00184A56" w:rsidRPr="00EB4AF2">
        <w:rPr>
          <w:rFonts w:ascii="Times New Roman" w:hAnsi="Times New Roman" w:cs="Times New Roman"/>
          <w:sz w:val="24"/>
          <w:szCs w:val="24"/>
        </w:rPr>
        <w:t xml:space="preserve"> afin d’y faire respecter les décisions de la Djemaa.</w:t>
      </w:r>
    </w:p>
    <w:p w:rsidR="004B0E2E" w:rsidRPr="00485D3E" w:rsidRDefault="00485D3E" w:rsidP="004B0E2E">
      <w:pPr>
        <w:ind w:firstLine="708"/>
        <w:jc w:val="both"/>
        <w:rPr>
          <w:rFonts w:ascii="Times New Roman" w:hAnsi="Times New Roman" w:cs="Times New Roman"/>
          <w:sz w:val="24"/>
          <w:szCs w:val="24"/>
        </w:rPr>
      </w:pPr>
      <w:r w:rsidRPr="00485D3E">
        <w:rPr>
          <w:rFonts w:ascii="Times New Roman" w:hAnsi="Times New Roman" w:cs="Times New Roman"/>
          <w:sz w:val="24"/>
          <w:szCs w:val="24"/>
        </w:rPr>
        <w:t xml:space="preserve">Enfin, </w:t>
      </w:r>
      <w:r w:rsidR="00662011">
        <w:rPr>
          <w:rFonts w:ascii="Times New Roman" w:hAnsi="Times New Roman" w:cs="Times New Roman"/>
          <w:sz w:val="24"/>
          <w:szCs w:val="24"/>
        </w:rPr>
        <w:t xml:space="preserve">tous </w:t>
      </w:r>
      <w:r>
        <w:rPr>
          <w:rFonts w:ascii="Times New Roman" w:hAnsi="Times New Roman" w:cs="Times New Roman"/>
          <w:sz w:val="24"/>
          <w:szCs w:val="24"/>
        </w:rPr>
        <w:t>ce</w:t>
      </w:r>
      <w:r w:rsidRPr="00485D3E">
        <w:rPr>
          <w:rFonts w:ascii="Times New Roman" w:hAnsi="Times New Roman" w:cs="Times New Roman"/>
          <w:sz w:val="24"/>
          <w:szCs w:val="24"/>
        </w:rPr>
        <w:t>s memb</w:t>
      </w:r>
      <w:r>
        <w:rPr>
          <w:rFonts w:ascii="Times New Roman" w:hAnsi="Times New Roman" w:cs="Times New Roman"/>
          <w:sz w:val="24"/>
          <w:szCs w:val="24"/>
        </w:rPr>
        <w:t>re</w:t>
      </w:r>
      <w:r w:rsidRPr="00485D3E">
        <w:rPr>
          <w:rFonts w:ascii="Times New Roman" w:hAnsi="Times New Roman" w:cs="Times New Roman"/>
          <w:sz w:val="24"/>
          <w:szCs w:val="24"/>
        </w:rPr>
        <w:t>s</w:t>
      </w:r>
      <w:r>
        <w:rPr>
          <w:rFonts w:ascii="Times New Roman" w:hAnsi="Times New Roman" w:cs="Times New Roman"/>
          <w:sz w:val="24"/>
          <w:szCs w:val="24"/>
        </w:rPr>
        <w:t xml:space="preserve"> </w:t>
      </w:r>
      <w:r w:rsidR="00662011">
        <w:rPr>
          <w:rFonts w:ascii="Times New Roman" w:hAnsi="Times New Roman" w:cs="Times New Roman"/>
          <w:sz w:val="24"/>
          <w:szCs w:val="24"/>
        </w:rPr>
        <w:t>ont leurs</w:t>
      </w:r>
      <w:r>
        <w:rPr>
          <w:rFonts w:ascii="Times New Roman" w:hAnsi="Times New Roman" w:cs="Times New Roman"/>
          <w:sz w:val="24"/>
          <w:szCs w:val="24"/>
        </w:rPr>
        <w:t xml:space="preserve"> rôle</w:t>
      </w:r>
      <w:r w:rsidR="00662011">
        <w:rPr>
          <w:rFonts w:ascii="Times New Roman" w:hAnsi="Times New Roman" w:cs="Times New Roman"/>
          <w:sz w:val="24"/>
          <w:szCs w:val="24"/>
        </w:rPr>
        <w:t>s</w:t>
      </w:r>
      <w:bookmarkStart w:id="0" w:name="_GoBack"/>
      <w:bookmarkEnd w:id="0"/>
      <w:r>
        <w:rPr>
          <w:rFonts w:ascii="Times New Roman" w:hAnsi="Times New Roman" w:cs="Times New Roman"/>
          <w:sz w:val="24"/>
          <w:szCs w:val="24"/>
        </w:rPr>
        <w:t xml:space="preserve"> à jouer dans</w:t>
      </w:r>
      <w:r w:rsidRPr="00485D3E">
        <w:rPr>
          <w:rFonts w:ascii="Times New Roman" w:hAnsi="Times New Roman" w:cs="Times New Roman"/>
          <w:sz w:val="24"/>
          <w:szCs w:val="24"/>
        </w:rPr>
        <w:t xml:space="preserve"> la </w:t>
      </w:r>
      <w:proofErr w:type="spellStart"/>
      <w:r w:rsidRPr="00485D3E">
        <w:rPr>
          <w:rFonts w:ascii="Times New Roman" w:hAnsi="Times New Roman" w:cs="Times New Roman"/>
          <w:sz w:val="24"/>
          <w:szCs w:val="24"/>
        </w:rPr>
        <w:t>Djema</w:t>
      </w:r>
      <w:r w:rsidR="00662011">
        <w:rPr>
          <w:rFonts w:ascii="Times New Roman" w:hAnsi="Times New Roman" w:cs="Times New Roman"/>
          <w:sz w:val="24"/>
          <w:szCs w:val="24"/>
        </w:rPr>
        <w:t>â</w:t>
      </w:r>
      <w:proofErr w:type="spellEnd"/>
      <w:r w:rsidR="00662011">
        <w:rPr>
          <w:rFonts w:ascii="Times New Roman" w:hAnsi="Times New Roman" w:cs="Times New Roman"/>
          <w:sz w:val="24"/>
          <w:szCs w:val="24"/>
        </w:rPr>
        <w:t xml:space="preserve"> et c’est avec la contribution de chacun d’eux que celle-ci fonctionne.</w:t>
      </w:r>
    </w:p>
    <w:sectPr w:rsidR="004B0E2E" w:rsidRPr="00485D3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36B7" w:rsidRDefault="002A36B7" w:rsidP="00184A56">
      <w:pPr>
        <w:spacing w:after="0" w:line="240" w:lineRule="auto"/>
      </w:pPr>
      <w:r>
        <w:separator/>
      </w:r>
    </w:p>
  </w:endnote>
  <w:endnote w:type="continuationSeparator" w:id="0">
    <w:p w:rsidR="002A36B7" w:rsidRDefault="002A36B7" w:rsidP="00184A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36B7" w:rsidRDefault="002A36B7" w:rsidP="00184A56">
      <w:pPr>
        <w:spacing w:after="0" w:line="240" w:lineRule="auto"/>
      </w:pPr>
      <w:r>
        <w:separator/>
      </w:r>
    </w:p>
  </w:footnote>
  <w:footnote w:type="continuationSeparator" w:id="0">
    <w:p w:rsidR="002A36B7" w:rsidRDefault="002A36B7" w:rsidP="00184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B87A5E"/>
    <w:multiLevelType w:val="hybridMultilevel"/>
    <w:tmpl w:val="54A6C650"/>
    <w:lvl w:ilvl="0" w:tplc="499E8F5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56"/>
    <w:rsid w:val="00170CDA"/>
    <w:rsid w:val="00184A56"/>
    <w:rsid w:val="001D58EA"/>
    <w:rsid w:val="002A36B7"/>
    <w:rsid w:val="00485D3E"/>
    <w:rsid w:val="004B0E2E"/>
    <w:rsid w:val="0050533D"/>
    <w:rsid w:val="00662011"/>
    <w:rsid w:val="00823CA5"/>
    <w:rsid w:val="009431AA"/>
    <w:rsid w:val="00974073"/>
    <w:rsid w:val="00F20F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1F03"/>
  <w15:docId w15:val="{CC62B22D-DCD2-452B-A6F4-442B75F1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Pr>
      <w:rFonts w:asciiTheme="majorHAnsi" w:eastAsiaTheme="majorEastAsia" w:hAnsiTheme="majorHAnsi" w:cstheme="majorBidi"/>
      <w:i/>
      <w:iCs/>
      <w:color w:val="4F81BD" w:themeColor="accent1"/>
      <w:spacing w:val="15"/>
      <w:sz w:val="24"/>
      <w:szCs w:val="24"/>
    </w:rPr>
  </w:style>
  <w:style w:type="character" w:styleId="Accentuationlgre">
    <w:name w:val="Subtle Emphasis"/>
    <w:basedOn w:val="Policepardfaut"/>
    <w:uiPriority w:val="19"/>
    <w:qFormat/>
    <w:rPr>
      <w:i/>
      <w:iCs/>
      <w:color w:val="808080" w:themeColor="text1" w:themeTint="7F"/>
    </w:rPr>
  </w:style>
  <w:style w:type="character" w:styleId="Accentuation">
    <w:name w:val="Emphasis"/>
    <w:basedOn w:val="Policepardfaut"/>
    <w:uiPriority w:val="20"/>
    <w:qFormat/>
    <w:rPr>
      <w:i/>
      <w:iCs/>
    </w:rPr>
  </w:style>
  <w:style w:type="character" w:styleId="Accentuationintense">
    <w:name w:val="Intense Emphasis"/>
    <w:basedOn w:val="Policepardfaut"/>
    <w:uiPriority w:val="21"/>
    <w:qFormat/>
    <w:rPr>
      <w:b/>
      <w:bCs/>
      <w:i/>
      <w:iCs/>
      <w:color w:val="4F81BD" w:themeColor="accent1"/>
    </w:rPr>
  </w:style>
  <w:style w:type="character" w:styleId="lev">
    <w:name w:val="Strong"/>
    <w:basedOn w:val="Policepardfaut"/>
    <w:uiPriority w:val="22"/>
    <w:qFormat/>
    <w:rPr>
      <w:b/>
      <w:bCs/>
    </w:rPr>
  </w:style>
  <w:style w:type="paragraph" w:styleId="Citation">
    <w:name w:val="Quote"/>
    <w:basedOn w:val="Normal"/>
    <w:next w:val="Normal"/>
    <w:link w:val="CitationCar"/>
    <w:uiPriority w:val="29"/>
    <w:qFormat/>
    <w:rPr>
      <w:i/>
      <w:iCs/>
      <w:color w:val="000000" w:themeColor="text1"/>
    </w:rPr>
  </w:style>
  <w:style w:type="character" w:customStyle="1" w:styleId="CitationCar">
    <w:name w:val="Citation Car"/>
    <w:basedOn w:val="Policepardfaut"/>
    <w:link w:val="Citation"/>
    <w:uiPriority w:val="29"/>
    <w:rPr>
      <w:i/>
      <w:iCs/>
      <w:color w:val="000000" w:themeColor="text1"/>
    </w:rPr>
  </w:style>
  <w:style w:type="paragraph" w:styleId="Citationintense">
    <w:name w:val="Intense Quote"/>
    <w:basedOn w:val="Normal"/>
    <w:next w:val="Normal"/>
    <w:link w:val="CitationintenseC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Pr>
      <w:b/>
      <w:bCs/>
      <w:i/>
      <w:iCs/>
      <w:color w:val="4F81BD" w:themeColor="accent1"/>
    </w:rPr>
  </w:style>
  <w:style w:type="character" w:styleId="Rfrencelgre">
    <w:name w:val="Subtle Reference"/>
    <w:basedOn w:val="Policepardfaut"/>
    <w:uiPriority w:val="31"/>
    <w:qFormat/>
    <w:rPr>
      <w:smallCaps/>
      <w:color w:val="C0504D" w:themeColor="accent2"/>
      <w:u w:val="single"/>
    </w:rPr>
  </w:style>
  <w:style w:type="character" w:styleId="Rfrenceintense">
    <w:name w:val="Intense Reference"/>
    <w:basedOn w:val="Policepardfaut"/>
    <w:uiPriority w:val="32"/>
    <w:qFormat/>
    <w:rPr>
      <w:b/>
      <w:bCs/>
      <w:smallCaps/>
      <w:color w:val="C0504D" w:themeColor="accent2"/>
      <w:spacing w:val="5"/>
      <w:u w:val="single"/>
    </w:rPr>
  </w:style>
  <w:style w:type="character" w:styleId="Titredulivre">
    <w:name w:val="Book Title"/>
    <w:basedOn w:val="Policepardfaut"/>
    <w:uiPriority w:val="33"/>
    <w:qFormat/>
    <w:rPr>
      <w:b/>
      <w:bCs/>
      <w:smallCaps/>
      <w:spacing w:val="5"/>
    </w:rPr>
  </w:style>
  <w:style w:type="paragraph" w:styleId="Paragraphedeliste">
    <w:name w:val="List Paragraph"/>
    <w:basedOn w:val="Normal"/>
    <w:uiPriority w:val="34"/>
    <w:qFormat/>
    <w:pPr>
      <w:ind w:left="720"/>
      <w:contextualSpacing/>
    </w:pPr>
  </w:style>
  <w:style w:type="character" w:styleId="Lienhypertexte">
    <w:name w:val="Hyperlink"/>
    <w:basedOn w:val="Policepardfaut"/>
    <w:uiPriority w:val="99"/>
    <w:unhideWhenUsed/>
    <w:rPr>
      <w:color w:val="0000FF" w:themeColor="hyperlink"/>
      <w:u w:val="single"/>
    </w:rPr>
  </w:style>
  <w:style w:type="character" w:styleId="Lienhypertextesuivivisit">
    <w:name w:val="FollowedHyperlink"/>
    <w:basedOn w:val="Policepardfaut"/>
    <w:uiPriority w:val="99"/>
    <w:unhideWhenUsed/>
    <w:rPr>
      <w:color w:val="800080" w:themeColor="followedHyperlink"/>
      <w:u w:val="single"/>
    </w:rPr>
  </w:style>
  <w:style w:type="paragraph" w:styleId="Notedebasdepage">
    <w:name w:val="footnote text"/>
    <w:basedOn w:val="Normal"/>
    <w:link w:val="NotedebasdepageCar"/>
    <w:uiPriority w:val="99"/>
    <w:semiHidden/>
    <w:unhideWhenUsed/>
    <w:rsid w:val="00184A5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84A56"/>
    <w:rPr>
      <w:sz w:val="20"/>
      <w:szCs w:val="20"/>
    </w:rPr>
  </w:style>
  <w:style w:type="character" w:styleId="Appelnotedebasdep">
    <w:name w:val="footnote reference"/>
    <w:basedOn w:val="Policepardfaut"/>
    <w:uiPriority w:val="99"/>
    <w:semiHidden/>
    <w:unhideWhenUsed/>
    <w:rsid w:val="00184A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4</TotalTime>
  <Pages>1</Pages>
  <Words>252</Words>
  <Characters>1392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2021-10-03T08:17:00Z</dcterms:created>
  <dcterms:modified xsi:type="dcterms:W3CDTF">2021-10-03T08:17:00Z</dcterms:modified>
</cp:coreProperties>
</file>