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B2CB" w14:textId="7995C3AF" w:rsidR="00383C57" w:rsidRPr="00383C57" w:rsidRDefault="00A8692C" w:rsidP="00383C57">
      <w:pPr>
        <w:jc w:val="center"/>
        <w:rPr>
          <w:rFonts w:ascii="Footlight MT Light" w:hAnsi="Footlight MT Light"/>
          <w:b/>
          <w:bCs/>
          <w:sz w:val="56"/>
          <w:szCs w:val="72"/>
        </w:rPr>
      </w:pPr>
      <w:r>
        <w:rPr>
          <w:rFonts w:ascii="Footlight MT Light" w:hAnsi="Footlight MT Light"/>
          <w:b/>
          <w:bCs/>
          <w:sz w:val="56"/>
          <w:szCs w:val="72"/>
        </w:rPr>
        <w:t xml:space="preserve">Avis aux </w:t>
      </w:r>
      <w:r w:rsidR="00383C57" w:rsidRPr="00383C57">
        <w:rPr>
          <w:rFonts w:ascii="Footlight MT Light" w:hAnsi="Footlight MT Light"/>
          <w:b/>
          <w:bCs/>
          <w:sz w:val="56"/>
          <w:szCs w:val="72"/>
        </w:rPr>
        <w:t xml:space="preserve">étudiants M1 Professionnel </w:t>
      </w:r>
    </w:p>
    <w:p w14:paraId="240F1640" w14:textId="5125402D" w:rsidR="00232196" w:rsidRPr="00383C57" w:rsidRDefault="00383C57" w:rsidP="00383C57">
      <w:pPr>
        <w:jc w:val="center"/>
        <w:rPr>
          <w:rFonts w:ascii="Footlight MT Light" w:hAnsi="Footlight MT Light"/>
          <w:b/>
          <w:bCs/>
          <w:sz w:val="56"/>
          <w:szCs w:val="72"/>
        </w:rPr>
      </w:pPr>
      <w:r w:rsidRPr="00383C57">
        <w:rPr>
          <w:rFonts w:ascii="Footlight MT Light" w:hAnsi="Footlight MT Light"/>
          <w:b/>
          <w:bCs/>
          <w:sz w:val="56"/>
          <w:szCs w:val="72"/>
        </w:rPr>
        <w:t>« </w:t>
      </w:r>
      <w:r w:rsidR="00A8692C">
        <w:rPr>
          <w:rFonts w:ascii="Footlight MT Light" w:hAnsi="Footlight MT Light"/>
          <w:b/>
          <w:bCs/>
          <w:sz w:val="56"/>
          <w:szCs w:val="72"/>
        </w:rPr>
        <w:t xml:space="preserve">Consultation EMD </w:t>
      </w:r>
      <w:proofErr w:type="spellStart"/>
      <w:r w:rsidR="00A8692C">
        <w:rPr>
          <w:rFonts w:ascii="Footlight MT Light" w:hAnsi="Footlight MT Light"/>
          <w:b/>
          <w:bCs/>
          <w:sz w:val="56"/>
          <w:szCs w:val="72"/>
        </w:rPr>
        <w:t>TCDoc</w:t>
      </w:r>
      <w:proofErr w:type="spellEnd"/>
      <w:r w:rsidRPr="00383C57">
        <w:rPr>
          <w:rFonts w:ascii="Footlight MT Light" w:hAnsi="Footlight MT Light"/>
          <w:b/>
          <w:bCs/>
          <w:sz w:val="56"/>
          <w:szCs w:val="72"/>
        </w:rPr>
        <w:t> »</w:t>
      </w:r>
    </w:p>
    <w:p w14:paraId="71D55C81" w14:textId="77777777" w:rsidR="00232196" w:rsidRPr="006A4C7F" w:rsidRDefault="00232196" w:rsidP="00232196">
      <w:pPr>
        <w:rPr>
          <w:rFonts w:ascii="Footlight MT Light" w:hAnsi="Footlight MT Light"/>
          <w:sz w:val="36"/>
          <w:szCs w:val="44"/>
        </w:rPr>
      </w:pPr>
    </w:p>
    <w:p w14:paraId="214AB71A" w14:textId="55AFF805" w:rsidR="00A8692C" w:rsidRPr="00A8692C" w:rsidRDefault="00A8692C" w:rsidP="00A8692C">
      <w:pPr>
        <w:jc w:val="both"/>
        <w:rPr>
          <w:rFonts w:ascii="Footlight MT Light" w:hAnsi="Footlight MT Light"/>
          <w:sz w:val="44"/>
          <w:szCs w:val="48"/>
        </w:rPr>
      </w:pPr>
      <w:r w:rsidRPr="00A8692C">
        <w:rPr>
          <w:rFonts w:ascii="Footlight MT Light" w:hAnsi="Footlight MT Light"/>
          <w:sz w:val="44"/>
          <w:szCs w:val="48"/>
        </w:rPr>
        <w:t>La consultation des copies d’</w:t>
      </w:r>
      <w:r>
        <w:rPr>
          <w:rFonts w:ascii="Footlight MT Light" w:hAnsi="Footlight MT Light"/>
          <w:sz w:val="44"/>
          <w:szCs w:val="48"/>
        </w:rPr>
        <w:t xml:space="preserve">examen </w:t>
      </w:r>
      <w:r w:rsidRPr="00A8692C">
        <w:rPr>
          <w:rFonts w:ascii="Footlight MT Light" w:hAnsi="Footlight MT Light"/>
          <w:sz w:val="44"/>
          <w:szCs w:val="48"/>
        </w:rPr>
        <w:t>du module « Techniques de Communication et de Documentation » est programmée pour le Jeudi 29/05/2014 au bloc 8 salle 13 comme suit :</w:t>
      </w:r>
    </w:p>
    <w:p w14:paraId="7EDC1F33" w14:textId="45E41A7A" w:rsidR="00A8692C" w:rsidRPr="00A8692C" w:rsidRDefault="00A8692C" w:rsidP="00A8692C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48"/>
        </w:rPr>
      </w:pPr>
      <w:r w:rsidRPr="00A8692C">
        <w:rPr>
          <w:rFonts w:ascii="Footlight MT Light" w:hAnsi="Footlight MT Light"/>
          <w:sz w:val="44"/>
          <w:szCs w:val="48"/>
        </w:rPr>
        <w:t>G6 à 13h00</w:t>
      </w:r>
    </w:p>
    <w:p w14:paraId="5DA5D9F1" w14:textId="2C25762E" w:rsidR="00A8692C" w:rsidRPr="00A8692C" w:rsidRDefault="00A8692C" w:rsidP="00A8692C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48"/>
        </w:rPr>
      </w:pPr>
      <w:r w:rsidRPr="00A8692C">
        <w:rPr>
          <w:rFonts w:ascii="Footlight MT Light" w:hAnsi="Footlight MT Light"/>
          <w:sz w:val="44"/>
          <w:szCs w:val="48"/>
        </w:rPr>
        <w:t>G</w:t>
      </w:r>
      <w:r>
        <w:rPr>
          <w:rFonts w:ascii="Footlight MT Light" w:hAnsi="Footlight MT Light"/>
          <w:sz w:val="44"/>
          <w:szCs w:val="48"/>
        </w:rPr>
        <w:t>5</w:t>
      </w:r>
      <w:r w:rsidRPr="00A8692C">
        <w:rPr>
          <w:rFonts w:ascii="Footlight MT Light" w:hAnsi="Footlight MT Light"/>
          <w:sz w:val="44"/>
          <w:szCs w:val="48"/>
        </w:rPr>
        <w:t xml:space="preserve"> à 13h15</w:t>
      </w:r>
    </w:p>
    <w:p w14:paraId="5F5B91B5" w14:textId="39409375" w:rsidR="00A8692C" w:rsidRPr="00A8692C" w:rsidRDefault="00A8692C" w:rsidP="00A8692C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48"/>
        </w:rPr>
      </w:pPr>
      <w:r>
        <w:rPr>
          <w:rFonts w:ascii="Footlight MT Light" w:hAnsi="Footlight MT Light"/>
          <w:sz w:val="44"/>
          <w:szCs w:val="48"/>
        </w:rPr>
        <w:t>G4</w:t>
      </w:r>
      <w:r w:rsidRPr="00A8692C">
        <w:rPr>
          <w:rFonts w:ascii="Footlight MT Light" w:hAnsi="Footlight MT Light"/>
          <w:sz w:val="44"/>
          <w:szCs w:val="48"/>
        </w:rPr>
        <w:t xml:space="preserve"> à 13h30</w:t>
      </w:r>
    </w:p>
    <w:p w14:paraId="13623AEC" w14:textId="454EA21D" w:rsidR="00A8692C" w:rsidRPr="00A8692C" w:rsidRDefault="00A8692C" w:rsidP="00A8692C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48"/>
        </w:rPr>
      </w:pPr>
      <w:r>
        <w:rPr>
          <w:rFonts w:ascii="Footlight MT Light" w:hAnsi="Footlight MT Light"/>
          <w:sz w:val="44"/>
          <w:szCs w:val="48"/>
        </w:rPr>
        <w:t>G3</w:t>
      </w:r>
      <w:r w:rsidRPr="00A8692C">
        <w:rPr>
          <w:rFonts w:ascii="Footlight MT Light" w:hAnsi="Footlight MT Light"/>
          <w:sz w:val="44"/>
          <w:szCs w:val="48"/>
        </w:rPr>
        <w:t xml:space="preserve"> à 13h45</w:t>
      </w:r>
      <w:bookmarkStart w:id="0" w:name="_GoBack"/>
      <w:bookmarkEnd w:id="0"/>
    </w:p>
    <w:p w14:paraId="23AEC183" w14:textId="5570C149" w:rsidR="00A8692C" w:rsidRPr="00A8692C" w:rsidRDefault="00A8692C" w:rsidP="00A8692C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48"/>
        </w:rPr>
      </w:pPr>
      <w:r>
        <w:rPr>
          <w:rFonts w:ascii="Footlight MT Light" w:hAnsi="Footlight MT Light"/>
          <w:sz w:val="44"/>
          <w:szCs w:val="48"/>
        </w:rPr>
        <w:t>G2</w:t>
      </w:r>
      <w:r w:rsidRPr="00A8692C">
        <w:rPr>
          <w:rFonts w:ascii="Footlight MT Light" w:hAnsi="Footlight MT Light"/>
          <w:sz w:val="44"/>
          <w:szCs w:val="48"/>
        </w:rPr>
        <w:t xml:space="preserve"> à 14h00</w:t>
      </w:r>
    </w:p>
    <w:p w14:paraId="4C8BABEA" w14:textId="4F8B7167" w:rsidR="00A8692C" w:rsidRPr="00A8692C" w:rsidRDefault="00A8692C" w:rsidP="00A8692C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48"/>
        </w:rPr>
      </w:pPr>
      <w:r>
        <w:rPr>
          <w:rFonts w:ascii="Footlight MT Light" w:hAnsi="Footlight MT Light"/>
          <w:sz w:val="44"/>
          <w:szCs w:val="48"/>
        </w:rPr>
        <w:t>G1</w:t>
      </w:r>
      <w:r w:rsidRPr="00A8692C">
        <w:rPr>
          <w:rFonts w:ascii="Footlight MT Light" w:hAnsi="Footlight MT Light"/>
          <w:sz w:val="44"/>
          <w:szCs w:val="48"/>
        </w:rPr>
        <w:t xml:space="preserve"> à 14h15</w:t>
      </w:r>
    </w:p>
    <w:p w14:paraId="4D621F7F" w14:textId="77777777" w:rsidR="00A8692C" w:rsidRDefault="00A8692C" w:rsidP="006A4C7F">
      <w:pPr>
        <w:jc w:val="right"/>
        <w:rPr>
          <w:rFonts w:ascii="Footlight MT Light" w:hAnsi="Footlight MT Light"/>
          <w:b/>
          <w:sz w:val="48"/>
          <w:szCs w:val="48"/>
        </w:rPr>
      </w:pPr>
    </w:p>
    <w:p w14:paraId="402F6C81" w14:textId="7A7AA03C" w:rsidR="00232196" w:rsidRPr="006A4C7F" w:rsidRDefault="006A4C7F" w:rsidP="006A4C7F">
      <w:pPr>
        <w:jc w:val="right"/>
        <w:rPr>
          <w:rFonts w:ascii="Footlight MT Light" w:hAnsi="Footlight MT Light"/>
          <w:b/>
          <w:sz w:val="48"/>
          <w:szCs w:val="48"/>
        </w:rPr>
      </w:pPr>
      <w:r>
        <w:rPr>
          <w:rFonts w:ascii="Footlight MT Light" w:hAnsi="Footlight MT Light"/>
          <w:b/>
          <w:sz w:val="48"/>
          <w:szCs w:val="48"/>
        </w:rPr>
        <w:t xml:space="preserve">Le chargé de </w:t>
      </w:r>
      <w:r w:rsidR="00A8692C">
        <w:rPr>
          <w:rFonts w:ascii="Footlight MT Light" w:hAnsi="Footlight MT Light"/>
          <w:b/>
          <w:sz w:val="48"/>
          <w:szCs w:val="48"/>
        </w:rPr>
        <w:t>module</w:t>
      </w:r>
    </w:p>
    <w:sectPr w:rsidR="00232196" w:rsidRPr="006A4C7F" w:rsidSect="000B0D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155"/>
    <w:multiLevelType w:val="hybridMultilevel"/>
    <w:tmpl w:val="2B9C68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5E0787"/>
    <w:multiLevelType w:val="hybridMultilevel"/>
    <w:tmpl w:val="D5861EBA"/>
    <w:lvl w:ilvl="0" w:tplc="D48236B8">
      <w:start w:val="2"/>
      <w:numFmt w:val="bullet"/>
      <w:lvlText w:val="–"/>
      <w:lvlJc w:val="left"/>
      <w:pPr>
        <w:ind w:left="720" w:hanging="360"/>
      </w:pPr>
      <w:rPr>
        <w:rFonts w:ascii="Garamond" w:eastAsia="Times New Roman" w:hAnsi="Garamond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96"/>
    <w:rsid w:val="000B0D9B"/>
    <w:rsid w:val="001D0C19"/>
    <w:rsid w:val="00232196"/>
    <w:rsid w:val="00383C57"/>
    <w:rsid w:val="003A0CF6"/>
    <w:rsid w:val="00540BF1"/>
    <w:rsid w:val="00596C6F"/>
    <w:rsid w:val="00624DFA"/>
    <w:rsid w:val="006A4C7F"/>
    <w:rsid w:val="006F415A"/>
    <w:rsid w:val="00A36214"/>
    <w:rsid w:val="00A42FCF"/>
    <w:rsid w:val="00A8692C"/>
    <w:rsid w:val="00AA3882"/>
    <w:rsid w:val="00AB5314"/>
    <w:rsid w:val="00B7762B"/>
    <w:rsid w:val="00BC39EE"/>
    <w:rsid w:val="00E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B28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2</cp:revision>
  <cp:lastPrinted>2014-02-04T08:16:00Z</cp:lastPrinted>
  <dcterms:created xsi:type="dcterms:W3CDTF">2014-05-27T20:47:00Z</dcterms:created>
  <dcterms:modified xsi:type="dcterms:W3CDTF">2014-05-27T20:47:00Z</dcterms:modified>
</cp:coreProperties>
</file>