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A2C" w:rsidRPr="00DC7660" w:rsidRDefault="000C3E5D" w:rsidP="000C3E5D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DC7660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                                </w:t>
      </w:r>
      <w:proofErr w:type="gramStart"/>
      <w:r w:rsidR="009A2D05" w:rsidRPr="00DC7660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الشرح</w:t>
      </w:r>
      <w:proofErr w:type="gramEnd"/>
      <w:r w:rsidRPr="00DC7660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 xml:space="preserve"> </w:t>
      </w:r>
      <w:r w:rsidRPr="00DC7660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أو التعريف</w:t>
      </w:r>
    </w:p>
    <w:p w:rsidR="009A2D05" w:rsidRPr="000C3E5D" w:rsidRDefault="009A2D05" w:rsidP="00FB53F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color w:val="000000"/>
          <w:sz w:val="32"/>
          <w:szCs w:val="32"/>
        </w:rPr>
      </w:pP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لا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يمكن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أن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نتحدث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عن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مشكلة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المعنى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ومعالجته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في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المعاجم،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دون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أن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نشير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إلى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أن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النص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المعجمي</w:t>
      </w:r>
      <w:r w:rsidR="00FB53FE">
        <w:rPr>
          <w:rFonts w:ascii="Simplified Arabic" w:hAnsi="Simplified Arabic" w:cs="Simplified Arabic" w:hint="cs"/>
          <w:color w:val="000000"/>
          <w:sz w:val="32"/>
          <w:szCs w:val="32"/>
          <w:rtl/>
          <w:lang w:bidi="ar-DZ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الذي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هو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أهم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مكونات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وأقسام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المعجم،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هو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المحك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الذي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تقاس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proofErr w:type="spellStart"/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به</w:t>
      </w:r>
      <w:proofErr w:type="spellEnd"/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قدرة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المعجم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على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أداء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وظائفه</w:t>
      </w:r>
      <w:r w:rsidR="00FB53FE">
        <w:rPr>
          <w:rFonts w:ascii="Simplified Arabic" w:hAnsi="Simplified Arabic" w:cs="Simplified Arabic" w:hint="cs"/>
          <w:color w:val="000000"/>
          <w:sz w:val="32"/>
          <w:szCs w:val="32"/>
          <w:rtl/>
          <w:lang w:bidi="ar-DZ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المعرفية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والتعليمية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والتربوية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والثقافية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والحضارية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وعلى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التوفيق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بين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مضمون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عدة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نظريات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وما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لها</w:t>
      </w:r>
      <w:r w:rsidR="00FB53FE">
        <w:rPr>
          <w:rFonts w:ascii="Simplified Arabic" w:hAnsi="Simplified Arabic" w:cs="Simplified Arabic" w:hint="cs"/>
          <w:color w:val="000000"/>
          <w:sz w:val="32"/>
          <w:szCs w:val="32"/>
          <w:rtl/>
          <w:lang w:bidi="ar-DZ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من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تطبيقات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>.</w:t>
      </w:r>
    </w:p>
    <w:p w:rsidR="009A2D05" w:rsidRPr="000C3E5D" w:rsidRDefault="009A2D05" w:rsidP="00FB53F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color w:val="000000"/>
          <w:sz w:val="32"/>
          <w:szCs w:val="32"/>
        </w:rPr>
      </w:pPr>
      <w:proofErr w:type="gramStart"/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فالنص</w:t>
      </w:r>
      <w:proofErr w:type="gramEnd"/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المعجمي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هو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أهم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عنصر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من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عناصر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المعجم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لأنه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متصل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بالبحث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عن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دلالة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المدخل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ومعناه،</w:t>
      </w:r>
      <w:r w:rsidR="00FB53FE">
        <w:rPr>
          <w:rFonts w:ascii="Simplified Arabic" w:hAnsi="Simplified Arabic" w:cs="Simplified Arabic" w:hint="cs"/>
          <w:color w:val="000000"/>
          <w:sz w:val="32"/>
          <w:szCs w:val="32"/>
          <w:rtl/>
          <w:lang w:bidi="ar-DZ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ويتكون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من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تعريفات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تعتبر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أساس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النص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المعجمي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المكتمل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الذي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يستوجب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طرقا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عديدة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ومتنوعة</w:t>
      </w:r>
      <w:r w:rsidR="00FB53FE">
        <w:rPr>
          <w:rFonts w:ascii="Simplified Arabic" w:hAnsi="Simplified Arabic" w:cs="Simplified Arabic" w:hint="cs"/>
          <w:color w:val="000000"/>
          <w:sz w:val="32"/>
          <w:szCs w:val="32"/>
          <w:rtl/>
          <w:lang w:bidi="ar-DZ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من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التعريفات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لتقديم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أكبر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ما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يمكن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من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المعلومات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عن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المدخل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المراد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شرحه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>.</w:t>
      </w:r>
    </w:p>
    <w:p w:rsidR="009A2D05" w:rsidRPr="000C3E5D" w:rsidRDefault="009A2D05" w:rsidP="00FB53F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color w:val="000000"/>
          <w:sz w:val="32"/>
          <w:szCs w:val="32"/>
        </w:rPr>
      </w:pPr>
      <w:proofErr w:type="gramStart"/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ويعد</w:t>
      </w:r>
      <w:proofErr w:type="gramEnd"/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المعنى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المعجمي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أهم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مطلب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لمستعمل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المعجم،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فهو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يحتل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المركز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الأول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في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معظم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الدراسات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في</w:t>
      </w:r>
      <w:r w:rsidR="00FB53FE">
        <w:rPr>
          <w:rFonts w:ascii="Simplified Arabic" w:hAnsi="Simplified Arabic" w:cs="Simplified Arabic" w:hint="cs"/>
          <w:color w:val="000000"/>
          <w:sz w:val="32"/>
          <w:szCs w:val="32"/>
          <w:rtl/>
          <w:lang w:bidi="ar-DZ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الصناعة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المعجمية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.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والمعنى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المعجمي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من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أصعب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الأمور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تناولا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proofErr w:type="gramStart"/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في</w:t>
      </w:r>
      <w:proofErr w:type="gramEnd"/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الصناعة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المعجمية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.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فبعد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أن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يجمع</w:t>
      </w:r>
      <w:r w:rsidR="00FB53FE">
        <w:rPr>
          <w:rFonts w:ascii="Simplified Arabic" w:hAnsi="Simplified Arabic" w:cs="Simplified Arabic" w:hint="cs"/>
          <w:color w:val="000000"/>
          <w:sz w:val="32"/>
          <w:szCs w:val="32"/>
          <w:rtl/>
          <w:lang w:bidi="ar-DZ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صانع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المعجم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مادته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ويختار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منها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ما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يشاء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من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ألفاظ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ليستعملها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كمداخل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بحسب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الغرض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والهدف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من</w:t>
      </w:r>
      <w:r w:rsidR="00FB53FE">
        <w:rPr>
          <w:rFonts w:ascii="Simplified Arabic" w:hAnsi="Simplified Arabic" w:cs="Simplified Arabic" w:hint="cs"/>
          <w:color w:val="000000"/>
          <w:sz w:val="32"/>
          <w:szCs w:val="32"/>
          <w:rtl/>
          <w:lang w:bidi="ar-DZ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إنشائه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لمعجمه،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يأتي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العمل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الصعب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المتمثل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في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شرح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هذه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المداخل،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وهي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ألفاظ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يختلف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معناها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بين</w:t>
      </w:r>
      <w:r w:rsidR="00FB53FE">
        <w:rPr>
          <w:rFonts w:ascii="Simplified Arabic" w:hAnsi="Simplified Arabic" w:cs="Simplified Arabic" w:hint="cs"/>
          <w:color w:val="000000"/>
          <w:sz w:val="32"/>
          <w:szCs w:val="32"/>
          <w:rtl/>
          <w:lang w:bidi="ar-DZ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شارح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وآخر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.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فهناك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بعض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الألفاظ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يكون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من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السهل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إدراك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ما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تشير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إليه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مثل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الألفاظ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الدالة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على</w:t>
      </w:r>
      <w:r w:rsidR="00FB53FE">
        <w:rPr>
          <w:rFonts w:ascii="Simplified Arabic" w:hAnsi="Simplified Arabic" w:cs="Simplified Arabic" w:hint="cs"/>
          <w:color w:val="000000"/>
          <w:sz w:val="32"/>
          <w:szCs w:val="32"/>
          <w:rtl/>
          <w:lang w:bidi="ar-DZ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الأشياء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المادية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مثل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الأشجار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والنباتات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والحيوان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والطعام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والأثاث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وغيرها،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ومع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ذلك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نجد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بعض</w:t>
      </w:r>
      <w:r w:rsidR="00FB53FE">
        <w:rPr>
          <w:rFonts w:ascii="Simplified Arabic" w:hAnsi="Simplified Arabic" w:cs="Simplified Arabic" w:hint="cs"/>
          <w:color w:val="000000"/>
          <w:sz w:val="32"/>
          <w:szCs w:val="32"/>
          <w:rtl/>
          <w:lang w:bidi="ar-DZ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الأشياء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تسمى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بأسماء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مختلفة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داخل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اللغة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الواحدة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في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بيئة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لغوية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واحدة،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ولكن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بصورة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عامة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فهي</w:t>
      </w:r>
      <w:r w:rsidR="00FB53FE">
        <w:rPr>
          <w:rFonts w:ascii="Simplified Arabic" w:hAnsi="Simplified Arabic" w:cs="Simplified Arabic" w:hint="cs"/>
          <w:color w:val="000000"/>
          <w:sz w:val="32"/>
          <w:szCs w:val="32"/>
          <w:rtl/>
          <w:lang w:bidi="ar-DZ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أشياء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من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السهل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التعرف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عليها،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أما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ألفاظ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مثل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الحق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والخير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والجمال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والسلام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والحرية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والعدل</w:t>
      </w:r>
      <w:r w:rsidR="00FB53FE">
        <w:rPr>
          <w:rFonts w:ascii="Simplified Arabic" w:hAnsi="Simplified Arabic" w:cs="Simplified Arabic" w:hint="cs"/>
          <w:color w:val="000000"/>
          <w:sz w:val="32"/>
          <w:szCs w:val="32"/>
          <w:rtl/>
          <w:lang w:bidi="ar-DZ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وغيرها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من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الأشياء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المعنوية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فكلها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تدل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على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أفكار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أو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مشاعر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أو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مفاهيم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من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الصعب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تحديد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معناها</w:t>
      </w:r>
      <w:r w:rsidR="00FB53FE">
        <w:rPr>
          <w:rFonts w:ascii="Simplified Arabic" w:hAnsi="Simplified Arabic" w:cs="Simplified Arabic" w:hint="cs"/>
          <w:color w:val="000000"/>
          <w:sz w:val="32"/>
          <w:szCs w:val="32"/>
          <w:rtl/>
          <w:lang w:bidi="ar-DZ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المعجمي،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كما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لا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يمكن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حصر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ما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تثيره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في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الذهن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أو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تتلاءم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معه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من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دلالات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ذات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أبعاد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كثيرة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>.</w:t>
      </w:r>
    </w:p>
    <w:p w:rsidR="009A2D05" w:rsidRPr="000C3E5D" w:rsidRDefault="009A2D05" w:rsidP="00FB53F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color w:val="000000"/>
          <w:sz w:val="32"/>
          <w:szCs w:val="32"/>
        </w:rPr>
      </w:pP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فعلى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الرغم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من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أن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المعجم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من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الناحية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النظرية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الخالصة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يعد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أفضل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المصادر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التي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تحدد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المعنى،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إلا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أنه</w:t>
      </w:r>
      <w:r w:rsidR="00FB53FE">
        <w:rPr>
          <w:rFonts w:ascii="Simplified Arabic" w:hAnsi="Simplified Arabic" w:cs="Simplified Arabic" w:hint="cs"/>
          <w:color w:val="000000"/>
          <w:sz w:val="32"/>
          <w:szCs w:val="32"/>
          <w:rtl/>
          <w:lang w:bidi="ar-DZ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قد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تسبب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في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غموض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للمعنى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للكثير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من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الألفاظ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بالرغم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من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شرحها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في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المعجم،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ولذلك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لا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يعول</w:t>
      </w:r>
      <w:r w:rsidR="00FB53FE">
        <w:rPr>
          <w:rFonts w:ascii="Simplified Arabic" w:hAnsi="Simplified Arabic" w:cs="Simplified Arabic" w:hint="cs"/>
          <w:color w:val="000000"/>
          <w:sz w:val="32"/>
          <w:szCs w:val="32"/>
          <w:rtl/>
          <w:lang w:bidi="ar-DZ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الكثيرون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على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المعنى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المعجمي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أي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معنى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الكلمة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الوارد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في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المعجم،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بل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يعتمدون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في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تحديد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معنى</w:t>
      </w:r>
      <w:r w:rsidR="00FB53FE">
        <w:rPr>
          <w:rFonts w:ascii="Simplified Arabic" w:hAnsi="Simplified Arabic" w:cs="Simplified Arabic" w:hint="cs"/>
          <w:color w:val="000000"/>
          <w:sz w:val="32"/>
          <w:szCs w:val="32"/>
          <w:rtl/>
          <w:lang w:bidi="ar-DZ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الألفاظ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على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طرق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أخرى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جاء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proofErr w:type="spellStart"/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بها</w:t>
      </w:r>
      <w:proofErr w:type="spellEnd"/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علم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اللغة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الحديث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. </w:t>
      </w:r>
      <w:proofErr w:type="gramStart"/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ومن</w:t>
      </w:r>
      <w:proofErr w:type="gramEnd"/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أهم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هذه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الطرق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الاعتماد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على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السياق،</w:t>
      </w:r>
      <w:r w:rsidR="00FB53FE">
        <w:rPr>
          <w:rFonts w:ascii="Simplified Arabic" w:hAnsi="Simplified Arabic" w:cs="Simplified Arabic" w:hint="cs"/>
          <w:color w:val="000000"/>
          <w:sz w:val="32"/>
          <w:szCs w:val="32"/>
          <w:rtl/>
          <w:lang w:bidi="ar-DZ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وهو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موضوع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لأحدث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النظرية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في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دراسة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المعنى،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وهي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النظرية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السياقية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بأنواعها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المختلفة،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الاجتماعية</w:t>
      </w:r>
      <w:r w:rsidR="00FB53FE">
        <w:rPr>
          <w:rFonts w:ascii="Simplified Arabic" w:hAnsi="Simplified Arabic" w:cs="Simplified Arabic" w:hint="cs"/>
          <w:color w:val="000000"/>
          <w:sz w:val="32"/>
          <w:szCs w:val="32"/>
          <w:rtl/>
          <w:lang w:bidi="ar-DZ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والثقافية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واللغوية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>.</w:t>
      </w:r>
    </w:p>
    <w:p w:rsidR="009A2D05" w:rsidRPr="000C3E5D" w:rsidRDefault="009A2D05" w:rsidP="00C0180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color w:val="000000"/>
          <w:sz w:val="32"/>
          <w:szCs w:val="32"/>
        </w:rPr>
      </w:pPr>
      <w:proofErr w:type="gramStart"/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lastRenderedPageBreak/>
        <w:t>لأجل</w:t>
      </w:r>
      <w:proofErr w:type="gramEnd"/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هذا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كان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لزاما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على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صانعي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المعاجم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أن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يراعوا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المعنى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المعجمي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أيما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مراعاة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وهذا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حتى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يكون</w:t>
      </w:r>
      <w:r w:rsidR="00C0180C">
        <w:rPr>
          <w:rFonts w:ascii="Simplified Arabic" w:hAnsi="Simplified Arabic" w:cs="Simplified Arabic" w:hint="cs"/>
          <w:color w:val="000000"/>
          <w:sz w:val="32"/>
          <w:szCs w:val="32"/>
          <w:rtl/>
          <w:lang w:bidi="ar-DZ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الشرح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دقيقا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وموفيا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حق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الإيفاء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بمعنى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الألفاظ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المراد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شرحها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.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وأحسن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أسلوب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اتبع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في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ذلك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هو</w:t>
      </w:r>
      <w:r w:rsidR="00C0180C">
        <w:rPr>
          <w:rFonts w:ascii="Simplified Arabic" w:hAnsi="Simplified Arabic" w:cs="Simplified Arabic" w:hint="cs"/>
          <w:color w:val="000000"/>
          <w:sz w:val="32"/>
          <w:szCs w:val="32"/>
          <w:rtl/>
          <w:lang w:bidi="ar-DZ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تنويع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طرق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الشرح،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فالنص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المعجمي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المثالي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الذي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يعكس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صورة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المعجم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المثالي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هو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الذي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يتضمن</w:t>
      </w:r>
      <w:r w:rsidR="00C0180C">
        <w:rPr>
          <w:rFonts w:ascii="Simplified Arabic" w:hAnsi="Simplified Arabic" w:cs="Simplified Arabic" w:hint="cs"/>
          <w:color w:val="000000"/>
          <w:sz w:val="32"/>
          <w:szCs w:val="32"/>
          <w:rtl/>
          <w:lang w:bidi="ar-DZ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طرقا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مختلفة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للشرح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>.</w:t>
      </w:r>
    </w:p>
    <w:p w:rsidR="009A2D05" w:rsidRPr="000C3E5D" w:rsidRDefault="009A2D05" w:rsidP="00C0180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color w:val="000000"/>
          <w:sz w:val="32"/>
          <w:szCs w:val="32"/>
        </w:rPr>
      </w:pPr>
      <w:proofErr w:type="gramStart"/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وقد</w:t>
      </w:r>
      <w:proofErr w:type="gramEnd"/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تعددت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طرق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الشرح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وتنوعت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مع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تطور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صناعة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المعاجم،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ومع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ظهور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مختلف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النظريات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في</w:t>
      </w:r>
      <w:r w:rsidR="00C0180C">
        <w:rPr>
          <w:rFonts w:ascii="Simplified Arabic" w:hAnsi="Simplified Arabic" w:cs="Simplified Arabic" w:hint="cs"/>
          <w:color w:val="000000"/>
          <w:sz w:val="32"/>
          <w:szCs w:val="32"/>
          <w:rtl/>
          <w:lang w:bidi="ar-DZ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دراسة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المعنى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التي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أفرزها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علم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اللغة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الحديث،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ومن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أهم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طرق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الشرح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ما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يلي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>:</w:t>
      </w:r>
    </w:p>
    <w:p w:rsidR="009A2D05" w:rsidRPr="000C3E5D" w:rsidRDefault="009A2D05" w:rsidP="000C3E5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color w:val="000000"/>
          <w:sz w:val="32"/>
          <w:szCs w:val="32"/>
        </w:rPr>
      </w:pPr>
      <w:r w:rsidRPr="000C3E5D">
        <w:rPr>
          <w:rFonts w:ascii="Simplified Arabic" w:hAnsi="Simplified Arabic" w:cs="Simplified Arabic"/>
          <w:b/>
          <w:bCs/>
          <w:color w:val="000000"/>
          <w:sz w:val="32"/>
          <w:szCs w:val="32"/>
        </w:rPr>
        <w:t xml:space="preserve">-1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التعريف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المنطقي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: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ويعد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أهم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أنواع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التعريف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وأكثرها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شيوعا،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وهو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تعريف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خارج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عن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اللغة،</w:t>
      </w:r>
    </w:p>
    <w:p w:rsidR="009A2D05" w:rsidRPr="000C3E5D" w:rsidRDefault="009A2D05" w:rsidP="00C0180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color w:val="000000"/>
          <w:sz w:val="32"/>
          <w:szCs w:val="32"/>
        </w:rPr>
      </w:pPr>
      <w:proofErr w:type="gramStart"/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يعتمد</w:t>
      </w:r>
      <w:proofErr w:type="gramEnd"/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المنطق،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فيصف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مضمون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الشيء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المراد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شرحه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من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دون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تعريفه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لغويا،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وتحدد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هذه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الطريقة</w:t>
      </w:r>
      <w:r w:rsidR="00C0180C">
        <w:rPr>
          <w:rFonts w:ascii="Simplified Arabic" w:hAnsi="Simplified Arabic" w:cs="Simplified Arabic" w:hint="cs"/>
          <w:color w:val="000000"/>
          <w:sz w:val="32"/>
          <w:szCs w:val="32"/>
          <w:rtl/>
          <w:lang w:bidi="ar-DZ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المعنى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وتوضحه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ببيان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خصائص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الشيء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المعرف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أو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يوضع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تعريفا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له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>.</w:t>
      </w:r>
    </w:p>
    <w:p w:rsidR="009A2D05" w:rsidRPr="000C3E5D" w:rsidRDefault="009A2D05" w:rsidP="00C0180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color w:val="000000"/>
          <w:sz w:val="32"/>
          <w:szCs w:val="32"/>
        </w:rPr>
      </w:pP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ويكون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بذكر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جنس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الشيء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المعرف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وتميزه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عن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غيره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من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الأشياء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الأخرى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الداخلة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في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جنسه،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وهذا</w:t>
      </w:r>
      <w:r w:rsidR="00C0180C">
        <w:rPr>
          <w:rFonts w:ascii="Simplified Arabic" w:hAnsi="Simplified Arabic" w:cs="Simplified Arabic" w:hint="cs"/>
          <w:color w:val="000000"/>
          <w:sz w:val="32"/>
          <w:szCs w:val="32"/>
          <w:rtl/>
          <w:lang w:bidi="ar-DZ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بذكر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فصله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النوعي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أو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خاصته،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فالجنس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لتحديد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الماهية،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والفصل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أو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الخاصة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لتميزه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في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بقية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الأنواع</w:t>
      </w:r>
      <w:r w:rsidR="00C0180C">
        <w:rPr>
          <w:rFonts w:ascii="Simplified Arabic" w:hAnsi="Simplified Arabic" w:cs="Simplified Arabic" w:hint="cs"/>
          <w:color w:val="000000"/>
          <w:sz w:val="32"/>
          <w:szCs w:val="32"/>
          <w:rtl/>
          <w:lang w:bidi="ar-DZ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الداخلة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تحت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جنسه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>.</w:t>
      </w:r>
    </w:p>
    <w:p w:rsidR="009A2D05" w:rsidRPr="000C3E5D" w:rsidRDefault="009A2D05" w:rsidP="000C3E5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color w:val="000000"/>
          <w:sz w:val="32"/>
          <w:szCs w:val="32"/>
        </w:rPr>
      </w:pP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ومثال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ذلك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تعريف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المعجم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الوسيط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ل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"</w:t>
      </w:r>
      <w:proofErr w:type="spellStart"/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الأَرْطَاةِ</w:t>
      </w:r>
      <w:proofErr w:type="spellEnd"/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"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بقوله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>: » "</w:t>
      </w:r>
      <w:proofErr w:type="spellStart"/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الأَرْطَاةُ</w:t>
      </w:r>
      <w:proofErr w:type="spellEnd"/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":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واحِدَة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proofErr w:type="spellStart"/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الأَرْطَى</w:t>
      </w:r>
      <w:proofErr w:type="spellEnd"/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،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نَبَاتٌ</w:t>
      </w:r>
    </w:p>
    <w:p w:rsidR="009A2D05" w:rsidRPr="000C3E5D" w:rsidRDefault="009A2D05" w:rsidP="00C0180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color w:val="000000"/>
          <w:sz w:val="32"/>
          <w:szCs w:val="32"/>
        </w:rPr>
      </w:pPr>
      <w:proofErr w:type="spellStart"/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شُجَيْرِيٌ</w:t>
      </w:r>
      <w:proofErr w:type="spellEnd"/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مِنْ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الفَصِيلَةِ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proofErr w:type="spellStart"/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البَطَاطِيَةِ</w:t>
      </w:r>
      <w:proofErr w:type="spellEnd"/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،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يُثَبَّتُ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فِي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الرَّمْلِ،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ويَخْرُجُ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مِنْ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أَصْلٍ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وَاحِدٍ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كالعِصِيِّ،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وَرَقُهُ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دَقِيقٌ،</w:t>
      </w:r>
      <w:r w:rsidR="00C0180C">
        <w:rPr>
          <w:rFonts w:ascii="Simplified Arabic" w:hAnsi="Simplified Arabic" w:cs="Simplified Arabic" w:hint="cs"/>
          <w:color w:val="000000"/>
          <w:sz w:val="32"/>
          <w:szCs w:val="32"/>
          <w:rtl/>
          <w:lang w:bidi="ar-DZ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وثَمَرُهُ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كالعُنُّابِ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.</w:t>
      </w:r>
    </w:p>
    <w:p w:rsidR="009A2D05" w:rsidRPr="000C3E5D" w:rsidRDefault="009A2D05" w:rsidP="000C3E5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color w:val="000000"/>
          <w:sz w:val="32"/>
          <w:szCs w:val="32"/>
        </w:rPr>
      </w:pP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ويدخل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تحت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هذا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النوع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proofErr w:type="gramStart"/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أنواع</w:t>
      </w:r>
      <w:proofErr w:type="gramEnd"/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عدة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مختلفة،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وقد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تطورت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هذه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الأنواع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مع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ظهور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نظرية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الحقول</w:t>
      </w:r>
    </w:p>
    <w:p w:rsidR="009A2D05" w:rsidRPr="000C3E5D" w:rsidRDefault="009A2D05" w:rsidP="00C0180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color w:val="000000"/>
          <w:sz w:val="32"/>
          <w:szCs w:val="32"/>
        </w:rPr>
      </w:pP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الدلالية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والنظرية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التحليلية،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إذ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تقوم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فكرة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العناصر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التكوينية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على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تحليل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المحتوى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الدلالي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للكلمة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إلى</w:t>
      </w:r>
      <w:r w:rsidR="00C0180C">
        <w:rPr>
          <w:rFonts w:ascii="Simplified Arabic" w:hAnsi="Simplified Arabic" w:cs="Simplified Arabic" w:hint="cs"/>
          <w:color w:val="000000"/>
          <w:sz w:val="32"/>
          <w:szCs w:val="32"/>
          <w:rtl/>
          <w:lang w:bidi="ar-DZ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عدد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من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العناصر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أو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الملامح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التمييزية،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التي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من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المفترض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ألا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تتجمع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في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كلمة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أخرى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سواء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الكلمة</w:t>
      </w:r>
      <w:r w:rsidR="00C0180C">
        <w:rPr>
          <w:rFonts w:ascii="Simplified Arabic" w:hAnsi="Simplified Arabic" w:cs="Simplified Arabic" w:hint="cs"/>
          <w:color w:val="000000"/>
          <w:sz w:val="32"/>
          <w:szCs w:val="32"/>
          <w:rtl/>
          <w:lang w:bidi="ar-DZ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المشروحة،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وإلا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كان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اللفظان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مترادفين،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وتفيد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هذه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النظرية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في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تحليل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المترادفات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والمشترك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اللفظي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>.</w:t>
      </w:r>
    </w:p>
    <w:p w:rsidR="009A2D05" w:rsidRPr="000C3E5D" w:rsidRDefault="009A2D05" w:rsidP="00C0180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color w:val="000000"/>
          <w:sz w:val="32"/>
          <w:szCs w:val="32"/>
        </w:rPr>
      </w:pP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حيث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تمكن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هذه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النظرية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صانع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المعجم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من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الوقوف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على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عدد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العناصر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التي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سيتضمنها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تعريفه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للفظ،</w:t>
      </w:r>
      <w:r w:rsidR="00C0180C">
        <w:rPr>
          <w:rFonts w:ascii="Simplified Arabic" w:hAnsi="Simplified Arabic" w:cs="Simplified Arabic" w:hint="cs"/>
          <w:color w:val="000000"/>
          <w:sz w:val="32"/>
          <w:szCs w:val="32"/>
          <w:rtl/>
          <w:lang w:bidi="ar-DZ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والتي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تميزه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عن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غيره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من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الكلمات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الواردة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معه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في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المجال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نفسه،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مثال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ذلك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للتمييز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بين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مقاعد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الجلوس</w:t>
      </w:r>
      <w:r w:rsidR="00C0180C">
        <w:rPr>
          <w:rFonts w:ascii="Simplified Arabic" w:hAnsi="Simplified Arabic" w:cs="Simplified Arabic" w:hint="cs"/>
          <w:color w:val="000000"/>
          <w:sz w:val="32"/>
          <w:szCs w:val="32"/>
          <w:rtl/>
          <w:lang w:bidi="ar-DZ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في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العربية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)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مقعد،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كرسي،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proofErr w:type="spellStart"/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دكة</w:t>
      </w:r>
      <w:proofErr w:type="spellEnd"/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،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أريكة،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كنبة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>...</w:t>
      </w:r>
      <w:proofErr w:type="gramStart"/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(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يمكن</w:t>
      </w:r>
      <w:proofErr w:type="gramEnd"/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التفريق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بينها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من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خلال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الملامح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التي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تميز</w:t>
      </w:r>
      <w:r w:rsidR="00C0180C">
        <w:rPr>
          <w:rFonts w:ascii="Simplified Arabic" w:hAnsi="Simplified Arabic" w:cs="Simplified Arabic" w:hint="cs"/>
          <w:color w:val="000000"/>
          <w:sz w:val="32"/>
          <w:szCs w:val="32"/>
          <w:rtl/>
          <w:lang w:bidi="ar-DZ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نوعا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من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آخر،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من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حيث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الشكل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أو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الوظيفة،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أو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صفات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أخرى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>.</w:t>
      </w:r>
    </w:p>
    <w:p w:rsidR="009A2D05" w:rsidRPr="000C3E5D" w:rsidRDefault="009A2D05" w:rsidP="00C0180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color w:val="000000"/>
          <w:sz w:val="32"/>
          <w:szCs w:val="32"/>
        </w:rPr>
      </w:pP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lastRenderedPageBreak/>
        <w:t>كما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قامت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المقاربة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proofErr w:type="spellStart"/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السيمية</w:t>
      </w:r>
      <w:proofErr w:type="spellEnd"/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) </w:t>
      </w:r>
      <w:proofErr w:type="spellStart"/>
      <w:r w:rsidRPr="000C3E5D">
        <w:rPr>
          <w:rFonts w:ascii="Simplified Arabic" w:hAnsi="Simplified Arabic" w:cs="Simplified Arabic"/>
          <w:color w:val="000000"/>
          <w:sz w:val="32"/>
          <w:szCs w:val="32"/>
        </w:rPr>
        <w:t>Semic</w:t>
      </w:r>
      <w:proofErr w:type="spellEnd"/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(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على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أساس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دراسة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المدلول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أو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المعنى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لمجموعة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من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المداخل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التي</w:t>
      </w:r>
      <w:r w:rsidR="00C0180C">
        <w:rPr>
          <w:rFonts w:ascii="Simplified Arabic" w:hAnsi="Simplified Arabic" w:cs="Simplified Arabic" w:hint="cs"/>
          <w:color w:val="000000"/>
          <w:sz w:val="32"/>
          <w:szCs w:val="32"/>
          <w:rtl/>
          <w:lang w:bidi="ar-DZ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تنتسب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إلى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حقل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دلالي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واحد،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وهي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تعتمد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تحليل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الخصائص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المميزة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الجاري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العمل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proofErr w:type="spellStart"/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بها</w:t>
      </w:r>
      <w:proofErr w:type="spellEnd"/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في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علم</w:t>
      </w:r>
      <w:r w:rsidR="00C0180C">
        <w:rPr>
          <w:rFonts w:ascii="Simplified Arabic" w:hAnsi="Simplified Arabic" w:cs="Simplified Arabic" w:hint="cs"/>
          <w:color w:val="000000"/>
          <w:sz w:val="32"/>
          <w:szCs w:val="32"/>
          <w:rtl/>
          <w:lang w:bidi="ar-DZ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الأصوات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الوظائفي،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من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ذلك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أنها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تحدد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كل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عنصر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من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عناصر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المجموعة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المختارة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بوجود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) x (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أو</w:t>
      </w:r>
      <w:r w:rsidR="00C0180C">
        <w:rPr>
          <w:rFonts w:ascii="Simplified Arabic" w:hAnsi="Simplified Arabic" w:cs="Simplified Arabic" w:hint="cs"/>
          <w:color w:val="000000"/>
          <w:sz w:val="32"/>
          <w:szCs w:val="32"/>
          <w:rtl/>
          <w:lang w:bidi="ar-DZ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بانعدام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) - )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فتتحدد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بذلك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الخصائص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المميزة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.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ولا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شك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أن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هذه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المقاربة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وصفية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في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حد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ذاتها،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حتى</w:t>
      </w:r>
      <w:r w:rsidR="00C0180C">
        <w:rPr>
          <w:rFonts w:ascii="Simplified Arabic" w:hAnsi="Simplified Arabic" w:cs="Simplified Arabic" w:hint="cs"/>
          <w:color w:val="000000"/>
          <w:sz w:val="32"/>
          <w:szCs w:val="32"/>
          <w:rtl/>
          <w:lang w:bidi="ar-DZ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يمكن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لها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أن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توفر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مميزات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الحقول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الدلالية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كلها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بغية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وصف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المعجم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ومادته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وصفا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جديدا،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إلا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أن</w:t>
      </w:r>
      <w:r w:rsidR="00C0180C">
        <w:rPr>
          <w:rFonts w:ascii="Simplified Arabic" w:hAnsi="Simplified Arabic" w:cs="Simplified Arabic" w:hint="cs"/>
          <w:color w:val="000000"/>
          <w:sz w:val="32"/>
          <w:szCs w:val="32"/>
          <w:rtl/>
          <w:lang w:bidi="ar-DZ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هذه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المقاربة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لا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تستغني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عن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المقاربة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التوزيعية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التي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تزودها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التضمينات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الخاصة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بالنظام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السياقي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حتى</w:t>
      </w:r>
      <w:r w:rsidR="00C0180C">
        <w:rPr>
          <w:rFonts w:ascii="Simplified Arabic" w:hAnsi="Simplified Arabic" w:cs="Simplified Arabic" w:hint="cs"/>
          <w:color w:val="000000"/>
          <w:sz w:val="32"/>
          <w:szCs w:val="32"/>
          <w:rtl/>
          <w:lang w:bidi="ar-DZ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تستكمل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خصائص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الحقل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ومداخله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>.</w:t>
      </w:r>
    </w:p>
    <w:p w:rsidR="009A2D05" w:rsidRPr="000C3E5D" w:rsidRDefault="009A2D05" w:rsidP="000C3E5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color w:val="000000"/>
          <w:sz w:val="32"/>
          <w:szCs w:val="32"/>
        </w:rPr>
      </w:pPr>
      <w:r w:rsidRPr="000C3E5D">
        <w:rPr>
          <w:rFonts w:ascii="Simplified Arabic" w:hAnsi="Simplified Arabic" w:cs="Simplified Arabic"/>
          <w:b/>
          <w:bCs/>
          <w:color w:val="000000"/>
          <w:sz w:val="32"/>
          <w:szCs w:val="32"/>
        </w:rPr>
        <w:t xml:space="preserve">2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التعريف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proofErr w:type="spellStart"/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الاشتمالي</w:t>
      </w:r>
      <w:proofErr w:type="spellEnd"/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- </w:t>
      </w:r>
      <w:proofErr w:type="gramStart"/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( </w:t>
      </w:r>
      <w:proofErr w:type="spellStart"/>
      <w:r w:rsidRPr="000C3E5D">
        <w:rPr>
          <w:rFonts w:ascii="Simplified Arabic" w:hAnsi="Simplified Arabic" w:cs="Simplified Arabic"/>
          <w:color w:val="000000"/>
          <w:sz w:val="32"/>
          <w:szCs w:val="32"/>
        </w:rPr>
        <w:t>Hyponymy</w:t>
      </w:r>
      <w:proofErr w:type="spellEnd"/>
      <w:proofErr w:type="gramEnd"/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(: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يعد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التعريف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proofErr w:type="spellStart"/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الاشتمالي</w:t>
      </w:r>
      <w:proofErr w:type="spellEnd"/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من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أهم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العلاقات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داخل</w:t>
      </w:r>
    </w:p>
    <w:p w:rsidR="009A2D05" w:rsidRPr="000C3E5D" w:rsidRDefault="009A2D05" w:rsidP="00C0180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color w:val="000000"/>
          <w:sz w:val="32"/>
          <w:szCs w:val="32"/>
        </w:rPr>
      </w:pPr>
      <w:proofErr w:type="gramStart"/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الحقل</w:t>
      </w:r>
      <w:proofErr w:type="gramEnd"/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المعجمي،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ويضم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علاقة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الاشتمال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أو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التضمين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وعلاقة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الكل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بالجزء،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وهذا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يقتضي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إيجاد</w:t>
      </w:r>
      <w:r w:rsidR="00C0180C">
        <w:rPr>
          <w:rFonts w:ascii="Simplified Arabic" w:hAnsi="Simplified Arabic" w:cs="Simplified Arabic" w:hint="cs"/>
          <w:color w:val="000000"/>
          <w:sz w:val="32"/>
          <w:szCs w:val="32"/>
          <w:rtl/>
          <w:lang w:bidi="ar-DZ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الكلمة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الغطاء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أو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اللفظ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الأعم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>.</w:t>
      </w:r>
    </w:p>
    <w:p w:rsidR="009A2D05" w:rsidRPr="000C3E5D" w:rsidRDefault="009A2D05" w:rsidP="00C0180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color w:val="000000"/>
          <w:sz w:val="32"/>
          <w:szCs w:val="32"/>
        </w:rPr>
      </w:pP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والتعريف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proofErr w:type="spellStart"/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الاشتمالي</w:t>
      </w:r>
      <w:proofErr w:type="spellEnd"/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يكون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بذكر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أفراد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الحقل،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ويتم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عن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طريق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تقديم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قائمة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تحوي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كل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التصورات</w:t>
      </w:r>
      <w:r w:rsidR="00C0180C">
        <w:rPr>
          <w:rFonts w:ascii="Simplified Arabic" w:hAnsi="Simplified Arabic" w:cs="Simplified Arabic" w:hint="cs"/>
          <w:color w:val="000000"/>
          <w:sz w:val="32"/>
          <w:szCs w:val="32"/>
          <w:rtl/>
          <w:lang w:bidi="ar-DZ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التي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تقع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تحت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اللفظ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المشروح،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مثل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تعريف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المركبة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الآلية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بذكر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أفرادها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)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السيارة،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حافلة،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شاحنة</w:t>
      </w:r>
      <w:r w:rsidR="00C0180C">
        <w:rPr>
          <w:rFonts w:ascii="Simplified Arabic" w:hAnsi="Simplified Arabic" w:cs="Simplified Arabic" w:hint="cs"/>
          <w:color w:val="000000"/>
          <w:sz w:val="32"/>
          <w:szCs w:val="32"/>
          <w:rtl/>
          <w:lang w:bidi="ar-DZ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وغيرها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>(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،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ويستعمل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بكثرة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في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proofErr w:type="spellStart"/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معجمات</w:t>
      </w:r>
      <w:proofErr w:type="spellEnd"/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المصطلحات،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proofErr w:type="spellStart"/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والمعجمات</w:t>
      </w:r>
      <w:proofErr w:type="spellEnd"/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الفنية،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ويلجأ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إلى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هذا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النوع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من</w:t>
      </w:r>
      <w:r w:rsidR="00C0180C">
        <w:rPr>
          <w:rFonts w:ascii="Simplified Arabic" w:hAnsi="Simplified Arabic" w:cs="Simplified Arabic" w:hint="cs"/>
          <w:color w:val="000000"/>
          <w:sz w:val="32"/>
          <w:szCs w:val="32"/>
          <w:rtl/>
          <w:lang w:bidi="ar-DZ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التعريف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عادة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في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المجالات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القربى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المختلفة،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وكذلك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في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المجموعات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الصغيرة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مثل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أيام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الأسبوع</w:t>
      </w:r>
      <w:r w:rsidR="00C0180C">
        <w:rPr>
          <w:rFonts w:ascii="Simplified Arabic" w:hAnsi="Simplified Arabic" w:cs="Simplified Arabic" w:hint="cs"/>
          <w:color w:val="000000"/>
          <w:sz w:val="32"/>
          <w:szCs w:val="32"/>
          <w:rtl/>
          <w:lang w:bidi="ar-DZ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وألفاظ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القياس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والكيل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ودرجات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الحرارة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>.</w:t>
      </w:r>
    </w:p>
    <w:p w:rsidR="009A2D05" w:rsidRPr="000C3E5D" w:rsidRDefault="009A2D05" w:rsidP="000C3E5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color w:val="000000"/>
          <w:sz w:val="32"/>
          <w:szCs w:val="32"/>
        </w:rPr>
      </w:pPr>
      <w:proofErr w:type="gramStart"/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وإن</w:t>
      </w:r>
      <w:proofErr w:type="gramEnd"/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مثل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هذا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التعريف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يكون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سهلا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إذا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كان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الشيء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فردا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واحدا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أو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أفرادا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يمكن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حصرها،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ولكن</w:t>
      </w:r>
    </w:p>
    <w:p w:rsidR="009A2D05" w:rsidRPr="000C3E5D" w:rsidRDefault="009A2D05" w:rsidP="00C0180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color w:val="000000"/>
          <w:sz w:val="32"/>
          <w:szCs w:val="32"/>
        </w:rPr>
      </w:pP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يصعب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تطبيقه،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أو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يستعمل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في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الشيء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الذي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تتعدد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أفراده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وتتنوع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مثل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التوابل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والحيوانات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المفترسة،</w:t>
      </w:r>
      <w:r w:rsidR="00C0180C">
        <w:rPr>
          <w:rFonts w:ascii="Simplified Arabic" w:hAnsi="Simplified Arabic" w:cs="Simplified Arabic" w:hint="cs"/>
          <w:color w:val="000000"/>
          <w:sz w:val="32"/>
          <w:szCs w:val="32"/>
          <w:rtl/>
          <w:lang w:bidi="ar-DZ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كما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يعد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أمرا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صعبا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حين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يشتهر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اسم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الفرد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أو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يرتبط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بصفة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أو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حادثة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معينة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مثل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)</w:t>
      </w:r>
      <w:proofErr w:type="spellStart"/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تشومسكية</w:t>
      </w:r>
      <w:proofErr w:type="spellEnd"/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،</w:t>
      </w:r>
      <w:r w:rsidR="00C0180C">
        <w:rPr>
          <w:rFonts w:ascii="Simplified Arabic" w:hAnsi="Simplified Arabic" w:cs="Simplified Arabic" w:hint="cs"/>
          <w:color w:val="000000"/>
          <w:sz w:val="32"/>
          <w:szCs w:val="32"/>
          <w:rtl/>
          <w:lang w:bidi="ar-DZ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الحاتمية،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proofErr w:type="spellStart"/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المكارثية</w:t>
      </w:r>
      <w:proofErr w:type="spellEnd"/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(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أو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كلمات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مثل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)</w:t>
      </w:r>
      <w:proofErr w:type="spellStart"/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ووترجيت</w:t>
      </w:r>
      <w:proofErr w:type="spellEnd"/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،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المرأة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الحديدية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(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التي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يتوقف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فهمها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على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معرفة</w:t>
      </w:r>
      <w:r w:rsidR="00C0180C">
        <w:rPr>
          <w:rFonts w:ascii="Simplified Arabic" w:hAnsi="Simplified Arabic" w:cs="Simplified Arabic" w:hint="cs"/>
          <w:color w:val="000000"/>
          <w:sz w:val="32"/>
          <w:szCs w:val="32"/>
          <w:rtl/>
          <w:lang w:bidi="ar-DZ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المكان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أو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الحدث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الذي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يشير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إليه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اللفظ،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ومشكلة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النوع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الأخير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أن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دلالته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غير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مستقرة،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وقد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يختفي</w:t>
      </w:r>
      <w:r w:rsidR="00C0180C">
        <w:rPr>
          <w:rFonts w:ascii="Simplified Arabic" w:hAnsi="Simplified Arabic" w:cs="Simplified Arabic" w:hint="cs"/>
          <w:color w:val="000000"/>
          <w:sz w:val="32"/>
          <w:szCs w:val="32"/>
          <w:rtl/>
          <w:lang w:bidi="ar-DZ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بانتهاء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الحدث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>.</w:t>
      </w:r>
    </w:p>
    <w:p w:rsidR="009A2D05" w:rsidRPr="000C3E5D" w:rsidRDefault="009A2D05" w:rsidP="00C0180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color w:val="000000"/>
          <w:sz w:val="32"/>
          <w:szCs w:val="32"/>
        </w:rPr>
      </w:pPr>
      <w:r w:rsidRPr="000C3E5D">
        <w:rPr>
          <w:rFonts w:ascii="Simplified Arabic" w:hAnsi="Simplified Arabic" w:cs="Simplified Arabic"/>
          <w:b/>
          <w:bCs/>
          <w:color w:val="000000"/>
          <w:sz w:val="32"/>
          <w:szCs w:val="32"/>
        </w:rPr>
        <w:t xml:space="preserve">3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التعريف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proofErr w:type="spellStart"/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الإسمي</w:t>
      </w:r>
      <w:proofErr w:type="spellEnd"/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: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ويتضمن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مجموعة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من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طرق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الشرح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التقليدية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المعتمدة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في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معظم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المعاجم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-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العربية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والغربية،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قديمها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وحديثها،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وأشهر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هذه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الطرق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التعريف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بالمرادف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وبالضد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والتعريف</w:t>
      </w:r>
    </w:p>
    <w:p w:rsidR="009A2D05" w:rsidRPr="000C3E5D" w:rsidRDefault="009A2D05" w:rsidP="000C3E5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color w:val="000000"/>
          <w:sz w:val="32"/>
          <w:szCs w:val="32"/>
        </w:rPr>
      </w:pP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بالتخصيص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وبالعبارة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وغيرها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>.</w:t>
      </w:r>
    </w:p>
    <w:p w:rsidR="009A2D05" w:rsidRPr="000C3E5D" w:rsidRDefault="009A2D05" w:rsidP="000C3E5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color w:val="000000"/>
          <w:sz w:val="32"/>
          <w:szCs w:val="32"/>
        </w:rPr>
      </w:pP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وقد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تباينت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المواقف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تجاه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الشرح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بالمرادف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في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proofErr w:type="spellStart"/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المعجمات</w:t>
      </w:r>
      <w:proofErr w:type="spellEnd"/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فعد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معظمهم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هذا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النوع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من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عيوب</w:t>
      </w:r>
    </w:p>
    <w:p w:rsidR="009A2D05" w:rsidRPr="000C3E5D" w:rsidRDefault="009A2D05" w:rsidP="008A6E3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color w:val="000000"/>
          <w:sz w:val="32"/>
          <w:szCs w:val="32"/>
        </w:rPr>
      </w:pP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lastRenderedPageBreak/>
        <w:t>الشرح،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ولا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proofErr w:type="spellStart"/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سيما</w:t>
      </w:r>
      <w:proofErr w:type="spellEnd"/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عند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proofErr w:type="spellStart"/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اتباع</w:t>
      </w:r>
      <w:proofErr w:type="spellEnd"/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نظريات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الحقول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الدلالية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والتحليلية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والتوزيعية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والسياقية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بدعوى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عدم</w:t>
      </w:r>
      <w:r w:rsidR="008A6E34">
        <w:rPr>
          <w:rFonts w:ascii="Simplified Arabic" w:hAnsi="Simplified Arabic" w:cs="Simplified Arabic" w:hint="cs"/>
          <w:color w:val="000000"/>
          <w:sz w:val="32"/>
          <w:szCs w:val="32"/>
          <w:rtl/>
          <w:lang w:bidi="ar-DZ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وجود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الترادف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الكامل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التطابق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وأنه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لابد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أن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تكون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هناك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فروق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دقيقة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بين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معاني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الكلمات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المترادفة</w:t>
      </w:r>
      <w:r w:rsidR="008A6E34">
        <w:rPr>
          <w:rFonts w:ascii="Simplified Arabic" w:hAnsi="Simplified Arabic" w:cs="Simplified Arabic" w:hint="cs"/>
          <w:color w:val="000000"/>
          <w:sz w:val="32"/>
          <w:szCs w:val="32"/>
          <w:rtl/>
          <w:lang w:bidi="ar-DZ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لا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يصح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معها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أن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تحل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الواحدة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منها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محل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الأخرى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في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سياق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واحد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>.</w:t>
      </w:r>
    </w:p>
    <w:p w:rsidR="009A2D05" w:rsidRPr="000C3E5D" w:rsidRDefault="009A2D05" w:rsidP="008A6E3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color w:val="000000"/>
          <w:sz w:val="32"/>
          <w:szCs w:val="32"/>
        </w:rPr>
      </w:pP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كما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أنها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تعزل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اللفظة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عن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سياقها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وتقدمها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جثة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هامدة،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إلى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جانب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عيوب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أخرى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منها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أنها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تخدم</w:t>
      </w:r>
      <w:r w:rsidR="008A6E34">
        <w:rPr>
          <w:rFonts w:ascii="Simplified Arabic" w:hAnsi="Simplified Arabic" w:cs="Simplified Arabic" w:hint="cs"/>
          <w:color w:val="000000"/>
          <w:sz w:val="32"/>
          <w:szCs w:val="32"/>
          <w:rtl/>
          <w:lang w:bidi="ar-DZ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غرض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الفهم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وحده،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ولا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تصلح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لغرض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الاستعمال،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وقد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حُذر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من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استخدام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هذه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الطريقة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عندما</w:t>
      </w:r>
      <w:r w:rsidR="008A6E34">
        <w:rPr>
          <w:rFonts w:ascii="Simplified Arabic" w:hAnsi="Simplified Arabic" w:cs="Simplified Arabic" w:hint="cs"/>
          <w:color w:val="000000"/>
          <w:sz w:val="32"/>
          <w:szCs w:val="32"/>
          <w:rtl/>
          <w:lang w:bidi="ar-DZ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تكون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الألفاظ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من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نوع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المشترك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اللفظي،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ومختلفة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عن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أختها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في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درجة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الاستعمال،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أو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يكون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في</w:t>
      </w:r>
      <w:r w:rsidR="008A6E34">
        <w:rPr>
          <w:rFonts w:ascii="Simplified Arabic" w:hAnsi="Simplified Arabic" w:cs="Simplified Arabic" w:hint="cs"/>
          <w:color w:val="000000"/>
          <w:sz w:val="32"/>
          <w:szCs w:val="32"/>
          <w:rtl/>
          <w:lang w:bidi="ar-DZ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معناها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التضمين،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ولهذا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فقد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دعا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بعضهم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إلى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ضرورة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الإشارة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إلى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الفارق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الدلالي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الدقيق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بين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اللفظتين</w:t>
      </w:r>
      <w:r w:rsidR="008A6E34">
        <w:rPr>
          <w:rFonts w:ascii="Simplified Arabic" w:hAnsi="Simplified Arabic" w:cs="Simplified Arabic" w:hint="cs"/>
          <w:color w:val="000000"/>
          <w:sz w:val="32"/>
          <w:szCs w:val="32"/>
          <w:rtl/>
          <w:lang w:bidi="ar-DZ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أو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الألفاظ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المتقاربة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المعنى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عن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طريق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تعبير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سياق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مختصر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أو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تركيب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موجز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يذكر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مع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التعريف،</w:t>
      </w:r>
      <w:r w:rsidR="008A6E34">
        <w:rPr>
          <w:rFonts w:ascii="Simplified Arabic" w:hAnsi="Simplified Arabic" w:cs="Simplified Arabic" w:hint="cs"/>
          <w:color w:val="000000"/>
          <w:sz w:val="32"/>
          <w:szCs w:val="32"/>
          <w:rtl/>
          <w:lang w:bidi="ar-DZ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وبذلك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يكون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القارئ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قد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فهم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الكلمة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المفسرة،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واطلع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على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كلمة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أخرى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لها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معنى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متشابه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أو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قريب</w:t>
      </w:r>
      <w:r w:rsidR="008A6E34">
        <w:rPr>
          <w:rFonts w:ascii="Simplified Arabic" w:hAnsi="Simplified Arabic" w:cs="Simplified Arabic" w:hint="cs"/>
          <w:color w:val="000000"/>
          <w:sz w:val="32"/>
          <w:szCs w:val="32"/>
          <w:rtl/>
          <w:lang w:bidi="ar-DZ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منها،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بينما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تحفّظ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آخرون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تجاه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طريقة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الشرح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بالمرادف،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واقترح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أن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يقلل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التفسير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proofErr w:type="spellStart"/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بها</w:t>
      </w:r>
      <w:proofErr w:type="spellEnd"/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ما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أمكن،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وإذا</w:t>
      </w:r>
      <w:r w:rsidR="008A6E34">
        <w:rPr>
          <w:rFonts w:ascii="Simplified Arabic" w:hAnsi="Simplified Arabic" w:cs="Simplified Arabic" w:hint="cs"/>
          <w:color w:val="000000"/>
          <w:sz w:val="32"/>
          <w:szCs w:val="32"/>
          <w:rtl/>
          <w:lang w:bidi="ar-DZ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حدث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وأن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فسربه،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اختير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لذلك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المرادف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الأكثر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شيوعا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ووضوحا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>.</w:t>
      </w:r>
    </w:p>
    <w:p w:rsidR="009A2D05" w:rsidRPr="000C3E5D" w:rsidRDefault="009A2D05" w:rsidP="008A6E3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color w:val="000000"/>
          <w:sz w:val="32"/>
          <w:szCs w:val="32"/>
        </w:rPr>
      </w:pP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وهناك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من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رأى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أن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هذه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الطريقة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تصلح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في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حالات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كثيرة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منها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: </w:t>
      </w:r>
      <w:proofErr w:type="spellStart"/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المعجمات</w:t>
      </w:r>
      <w:proofErr w:type="spellEnd"/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الموجزة،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proofErr w:type="spellStart"/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والمعجمات</w:t>
      </w:r>
      <w:proofErr w:type="spellEnd"/>
      <w:r w:rsidR="008A6E34">
        <w:rPr>
          <w:rFonts w:ascii="Simplified Arabic" w:hAnsi="Simplified Arabic" w:cs="Simplified Arabic" w:hint="cs"/>
          <w:color w:val="000000"/>
          <w:sz w:val="32"/>
          <w:szCs w:val="32"/>
          <w:rtl/>
          <w:lang w:bidi="ar-DZ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المدرسية،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وفي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proofErr w:type="spellStart"/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معجمات</w:t>
      </w:r>
      <w:proofErr w:type="spellEnd"/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المصطلحات،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وعند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شرح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اللفظة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المعربة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بنظيرتها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العربية،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وفي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proofErr w:type="spellStart"/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المعجمات</w:t>
      </w:r>
      <w:proofErr w:type="spellEnd"/>
      <w:r w:rsidR="008A6E34">
        <w:rPr>
          <w:rFonts w:ascii="Simplified Arabic" w:hAnsi="Simplified Arabic" w:cs="Simplified Arabic" w:hint="cs"/>
          <w:color w:val="000000"/>
          <w:sz w:val="32"/>
          <w:szCs w:val="32"/>
          <w:rtl/>
          <w:lang w:bidi="ar-DZ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الثنائية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اللغة،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في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حالة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تزويد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القارئ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بلفظة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مقاربة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أو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مشابهة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مع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ضرورة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ذكر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الفرق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>.</w:t>
      </w:r>
    </w:p>
    <w:p w:rsidR="009A2D05" w:rsidRPr="000C3E5D" w:rsidRDefault="009A2D05" w:rsidP="000C3E5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color w:val="000000"/>
          <w:sz w:val="32"/>
          <w:szCs w:val="32"/>
        </w:rPr>
      </w:pPr>
      <w:proofErr w:type="gramStart"/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ومن</w:t>
      </w:r>
      <w:proofErr w:type="gramEnd"/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الشروح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التقليدية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أيضا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الشرح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بالأضداد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الذي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عده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بعضهم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نوعا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من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الشرح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بالمرادف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أو</w:t>
      </w:r>
    </w:p>
    <w:p w:rsidR="009A2D05" w:rsidRPr="000C3E5D" w:rsidRDefault="009A2D05" w:rsidP="008A6E3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color w:val="000000"/>
          <w:sz w:val="32"/>
          <w:szCs w:val="32"/>
        </w:rPr>
      </w:pP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المقارب،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لأن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وجود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علاقة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التقابل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بين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اللفظين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يجعل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من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السهل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ورود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أحد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اللفظين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في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الذهن،</w:t>
      </w:r>
      <w:r w:rsidR="008A6E34">
        <w:rPr>
          <w:rFonts w:ascii="Simplified Arabic" w:hAnsi="Simplified Arabic" w:cs="Simplified Arabic" w:hint="cs"/>
          <w:color w:val="000000"/>
          <w:sz w:val="32"/>
          <w:szCs w:val="32"/>
          <w:rtl/>
          <w:lang w:bidi="ar-DZ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ولعل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هذا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هو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السر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في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عد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البعض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من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اللغويين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المترادفات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والأضداد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"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نوعا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من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المجموعات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الدلالية</w:t>
      </w:r>
      <w:r w:rsidR="008A6E34">
        <w:rPr>
          <w:rFonts w:ascii="Simplified Arabic" w:hAnsi="Simplified Arabic" w:cs="Simplified Arabic" w:hint="cs"/>
          <w:color w:val="000000"/>
          <w:sz w:val="32"/>
          <w:szCs w:val="32"/>
          <w:rtl/>
          <w:lang w:bidi="ar-DZ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المعجمية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>"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،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أو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تنوعا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في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الحقول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الدلالية،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لأن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اللفظين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المتقابلين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في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المعنى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قد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تحملان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قدرا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مشتركا</w:t>
      </w:r>
      <w:r w:rsidR="008A6E34">
        <w:rPr>
          <w:rFonts w:ascii="Simplified Arabic" w:hAnsi="Simplified Arabic" w:cs="Simplified Arabic" w:hint="cs"/>
          <w:color w:val="000000"/>
          <w:sz w:val="32"/>
          <w:szCs w:val="32"/>
          <w:rtl/>
          <w:lang w:bidi="ar-DZ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من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الصفة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مما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يجعلهما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مترادفين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ومتضادين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في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الوقت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نفسه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>.</w:t>
      </w:r>
    </w:p>
    <w:p w:rsidR="009A2D05" w:rsidRPr="000C3E5D" w:rsidRDefault="009A2D05" w:rsidP="008A6E3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color w:val="000000"/>
          <w:sz w:val="32"/>
          <w:szCs w:val="32"/>
        </w:rPr>
      </w:pPr>
      <w:r w:rsidRPr="000C3E5D">
        <w:rPr>
          <w:rFonts w:ascii="Simplified Arabic" w:hAnsi="Simplified Arabic" w:cs="Simplified Arabic"/>
          <w:b/>
          <w:bCs/>
          <w:color w:val="000000"/>
          <w:sz w:val="32"/>
          <w:szCs w:val="32"/>
        </w:rPr>
        <w:t xml:space="preserve">4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الشرح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بالصورة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: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إن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الدعوة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إلى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توضيح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بعض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الألفاظ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بالصورة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في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المعجم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دعوة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قديمة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أخذت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-</w:t>
      </w:r>
      <w:r w:rsidR="008A6E34">
        <w:rPr>
          <w:rFonts w:ascii="Simplified Arabic" w:hAnsi="Simplified Arabic" w:cs="Simplified Arabic" w:hint="cs"/>
          <w:color w:val="000000"/>
          <w:sz w:val="32"/>
          <w:szCs w:val="32"/>
          <w:rtl/>
          <w:lang w:bidi="ar-DZ"/>
        </w:rPr>
        <w:t xml:space="preserve"> </w:t>
      </w:r>
      <w:proofErr w:type="spellStart"/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بها</w:t>
      </w:r>
      <w:proofErr w:type="spellEnd"/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المعاجم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الأوروبية،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وقد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استعملت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الشواهد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الصورية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أول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مرة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في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عام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(1857)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،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حين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أصدر</w:t>
      </w:r>
      <w:r w:rsidR="008A6E34">
        <w:rPr>
          <w:rFonts w:ascii="Simplified Arabic" w:hAnsi="Simplified Arabic" w:cs="Simplified Arabic" w:hint="cs"/>
          <w:color w:val="000000"/>
          <w:sz w:val="32"/>
          <w:szCs w:val="32"/>
          <w:rtl/>
          <w:lang w:bidi="ar-DZ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>"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جون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أموس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proofErr w:type="spellStart"/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كومينوس</w:t>
      </w:r>
      <w:proofErr w:type="spellEnd"/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"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كتابه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الثنائي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اللغة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"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العالم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مصورا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>"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،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أما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على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صعيد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المعجم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فأول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من</w:t>
      </w:r>
      <w:r w:rsidR="008A6E34">
        <w:rPr>
          <w:rFonts w:ascii="Simplified Arabic" w:hAnsi="Simplified Arabic" w:cs="Simplified Arabic" w:hint="cs"/>
          <w:color w:val="000000"/>
          <w:sz w:val="32"/>
          <w:szCs w:val="32"/>
          <w:rtl/>
          <w:lang w:bidi="ar-DZ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استخدمه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هو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الفرنسي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"</w:t>
      </w:r>
      <w:proofErr w:type="spellStart"/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فوربيير</w:t>
      </w:r>
      <w:proofErr w:type="spellEnd"/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" (1868)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،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ثم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زاد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الاهتمام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بالشواهد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lastRenderedPageBreak/>
        <w:t>الصورية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مع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تطور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وسائل</w:t>
      </w:r>
      <w:r w:rsidR="008A6E34">
        <w:rPr>
          <w:rFonts w:ascii="Simplified Arabic" w:hAnsi="Simplified Arabic" w:cs="Simplified Arabic" w:hint="cs"/>
          <w:color w:val="000000"/>
          <w:sz w:val="32"/>
          <w:szCs w:val="32"/>
          <w:rtl/>
          <w:lang w:bidi="ar-DZ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الطباعة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والتصوير،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حتى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غدا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من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أساسيات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وسائل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التأليف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المعجمي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>.</w:t>
      </w:r>
    </w:p>
    <w:p w:rsidR="009A2D05" w:rsidRPr="000C3E5D" w:rsidRDefault="009A2D05" w:rsidP="008A6E3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color w:val="000000"/>
          <w:sz w:val="32"/>
          <w:szCs w:val="32"/>
        </w:rPr>
      </w:pP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ويلعب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الرسم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أو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proofErr w:type="gramStart"/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الصورة</w:t>
      </w:r>
      <w:proofErr w:type="gramEnd"/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دور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اللفظة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المرادفة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في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الشرح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أو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التعريف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بالمرادف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بالنسبة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إلى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اللفظ</w:t>
      </w:r>
      <w:r w:rsidR="008A6E34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العام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.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وللصور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مزايا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عدة؛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أهمها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أنها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أكثر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وصفية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من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العبارة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وأكثر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توفيرا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للمساحة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proofErr w:type="gramStart"/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من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8A6E34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التعريف</w:t>
      </w:r>
      <w:proofErr w:type="gramEnd"/>
      <w:r w:rsidR="008A6E34">
        <w:rPr>
          <w:rFonts w:ascii="Simplified Arabic" w:hAnsi="Simplified Arabic" w:cs="Simplified Arabic" w:hint="cs"/>
          <w:color w:val="000000"/>
          <w:sz w:val="32"/>
          <w:szCs w:val="32"/>
          <w:rtl/>
          <w:lang w:bidi="ar-DZ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اللغوي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أحيانا،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وهي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تستطيع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أن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تميز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بين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الأشكال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المتعددة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للنوع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نفسه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مما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تقوم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proofErr w:type="spellStart"/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به</w:t>
      </w:r>
      <w:proofErr w:type="spellEnd"/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العبارة،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كما</w:t>
      </w:r>
      <w:r w:rsidR="008A6E34">
        <w:rPr>
          <w:rFonts w:ascii="Simplified Arabic" w:hAnsi="Simplified Arabic" w:cs="Simplified Arabic" w:hint="cs"/>
          <w:color w:val="000000"/>
          <w:sz w:val="32"/>
          <w:szCs w:val="32"/>
          <w:rtl/>
          <w:lang w:bidi="ar-DZ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أنها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ذات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مظهر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نفسي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وتربوي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.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وفي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الصناعة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المعجمية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العربية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يعد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"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المنجد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"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أول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معجم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عربي</w:t>
      </w:r>
      <w:r w:rsidR="008A6E34">
        <w:rPr>
          <w:rFonts w:ascii="Simplified Arabic" w:hAnsi="Simplified Arabic" w:cs="Simplified Arabic" w:hint="cs"/>
          <w:color w:val="000000"/>
          <w:sz w:val="32"/>
          <w:szCs w:val="32"/>
          <w:rtl/>
          <w:lang w:bidi="ar-DZ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استخدم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الصور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والرسوم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التوضيحية،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ثم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استعان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proofErr w:type="spellStart"/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بها</w:t>
      </w:r>
      <w:proofErr w:type="spellEnd"/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proofErr w:type="spellStart"/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معجمات</w:t>
      </w:r>
      <w:proofErr w:type="spellEnd"/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أخرى،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مثل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"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متن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اللغة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>"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،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و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>"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المعجم</w:t>
      </w:r>
      <w:r w:rsidR="008A6E34">
        <w:rPr>
          <w:rFonts w:ascii="Simplified Arabic" w:hAnsi="Simplified Arabic" w:cs="Simplified Arabic" w:hint="cs"/>
          <w:color w:val="000000"/>
          <w:sz w:val="32"/>
          <w:szCs w:val="32"/>
          <w:rtl/>
          <w:lang w:bidi="ar-DZ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الوسيط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>"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،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و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>"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الرائد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>"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،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و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>"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المعجم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الكبير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>"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،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0C3E5D">
        <w:rPr>
          <w:rFonts w:ascii="Simplified Arabic" w:hAnsi="Simplified Arabic" w:cs="Simplified Arabic"/>
          <w:color w:val="000000"/>
          <w:sz w:val="32"/>
          <w:szCs w:val="32"/>
          <w:rtl/>
        </w:rPr>
        <w:t>وغيرها</w:t>
      </w:r>
      <w:r w:rsidRPr="000C3E5D">
        <w:rPr>
          <w:rFonts w:ascii="Simplified Arabic" w:hAnsi="Simplified Arabic" w:cs="Simplified Arabic"/>
          <w:color w:val="000000"/>
          <w:sz w:val="32"/>
          <w:szCs w:val="32"/>
        </w:rPr>
        <w:t>.</w:t>
      </w:r>
    </w:p>
    <w:p w:rsidR="009A2D05" w:rsidRPr="000C3E5D" w:rsidRDefault="009A2D05" w:rsidP="008A6E34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sectPr w:rsidR="009A2D05" w:rsidRPr="000C3E5D" w:rsidSect="00EA4A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9A2D05"/>
    <w:rsid w:val="000C3E5D"/>
    <w:rsid w:val="008A6E34"/>
    <w:rsid w:val="009A2D05"/>
    <w:rsid w:val="00C0180C"/>
    <w:rsid w:val="00DC7660"/>
    <w:rsid w:val="00EA4A2C"/>
    <w:rsid w:val="00FB5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A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1219</Words>
  <Characters>6706</Characters>
  <Application>Microsoft Office Word</Application>
  <DocSecurity>0</DocSecurity>
  <Lines>55</Lines>
  <Paragraphs>15</Paragraphs>
  <ScaleCrop>false</ScaleCrop>
  <Company/>
  <LinksUpToDate>false</LinksUpToDate>
  <CharactersWithSpaces>7910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sara</cp:lastModifiedBy>
  <cp:revision>8</cp:revision>
  <dcterms:created xsi:type="dcterms:W3CDTF">2021-02-19T20:25:00Z</dcterms:created>
  <dcterms:modified xsi:type="dcterms:W3CDTF">2021-02-21T20:27:00Z</dcterms:modified>
</cp:coreProperties>
</file>