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5A" w:rsidRDefault="004337E8" w:rsidP="00FE305A">
      <w:pPr>
        <w:rPr>
          <w:rStyle w:val="lev"/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Université Abderrahmane MIRA/ Bejaia</w:t>
      </w:r>
    </w:p>
    <w:p w:rsidR="00FE305A" w:rsidRPr="00FE305A" w:rsidRDefault="00FE305A" w:rsidP="00FE305A">
      <w:pPr>
        <w:spacing w:line="240" w:lineRule="auto"/>
        <w:rPr>
          <w:rStyle w:val="lev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lev"/>
          <w:rFonts w:ascii="Arial" w:hAnsi="Arial" w:cs="Arial"/>
          <w:color w:val="000000"/>
        </w:rPr>
        <w:t xml:space="preserve"> </w:t>
      </w:r>
      <w:r w:rsidRPr="00FE305A">
        <w:rPr>
          <w:rStyle w:val="lev"/>
          <w:rFonts w:asciiTheme="majorBidi" w:hAnsiTheme="majorBidi" w:cstheme="majorBidi"/>
          <w:color w:val="000000"/>
          <w:sz w:val="24"/>
          <w:szCs w:val="24"/>
        </w:rPr>
        <w:t xml:space="preserve">Département de langue et littérature arabe </w:t>
      </w:r>
      <w:r w:rsidR="00F57BF2">
        <w:rPr>
          <w:rStyle w:val="lev"/>
          <w:rFonts w:asciiTheme="majorBidi" w:hAnsiTheme="majorBidi" w:cstheme="majorBidi"/>
          <w:color w:val="000000"/>
          <w:sz w:val="24"/>
          <w:szCs w:val="24"/>
        </w:rPr>
        <w:t xml:space="preserve">                          2021/2022</w:t>
      </w:r>
    </w:p>
    <w:p w:rsidR="00FE305A" w:rsidRPr="00FE305A" w:rsidRDefault="00FE305A" w:rsidP="00FE305A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E305A">
        <w:rPr>
          <w:rStyle w:val="lev"/>
          <w:rFonts w:asciiTheme="majorBidi" w:hAnsiTheme="majorBidi" w:cstheme="majorBidi"/>
          <w:color w:val="000000"/>
          <w:sz w:val="24"/>
          <w:szCs w:val="24"/>
        </w:rPr>
        <w:t xml:space="preserve">  Enseignante</w:t>
      </w:r>
      <w:r w:rsidR="00D7494F">
        <w:rPr>
          <w:rFonts w:asciiTheme="majorBidi" w:hAnsiTheme="majorBidi" w:cstheme="majorBidi"/>
          <w:color w:val="000000"/>
          <w:sz w:val="24"/>
          <w:szCs w:val="24"/>
        </w:rPr>
        <w:t>: MERAR</w:t>
      </w:r>
      <w:r w:rsidRPr="00FE305A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  </w:t>
      </w:r>
      <w:r w:rsidRPr="00FE305A">
        <w:rPr>
          <w:rFonts w:asciiTheme="majorBidi" w:hAnsiTheme="majorBidi" w:cstheme="majorBidi"/>
          <w:b/>
          <w:bCs/>
          <w:color w:val="000000"/>
          <w:sz w:val="24"/>
          <w:szCs w:val="24"/>
        </w:rPr>
        <w:t>Module</w:t>
      </w:r>
      <w:r w:rsidRPr="00FE305A">
        <w:rPr>
          <w:rFonts w:asciiTheme="majorBidi" w:hAnsiTheme="majorBidi" w:cstheme="majorBidi"/>
          <w:color w:val="000000"/>
          <w:sz w:val="24"/>
          <w:szCs w:val="24"/>
        </w:rPr>
        <w:t xml:space="preserve"> : français</w:t>
      </w:r>
    </w:p>
    <w:p w:rsidR="00FE305A" w:rsidRDefault="00FE305A" w:rsidP="00FE305A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E305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E305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NIVEAU</w:t>
      </w:r>
      <w:r w:rsidRPr="00FE305A">
        <w:rPr>
          <w:rFonts w:asciiTheme="majorBidi" w:hAnsiTheme="majorBidi" w:cstheme="majorBidi"/>
          <w:color w:val="000000"/>
          <w:sz w:val="24"/>
          <w:szCs w:val="24"/>
        </w:rPr>
        <w:t xml:space="preserve">: Master 1                                                          </w:t>
      </w:r>
      <w:r w:rsidRPr="00FE305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groupes</w:t>
      </w:r>
      <w:r w:rsidR="00F57BF2">
        <w:rPr>
          <w:rFonts w:asciiTheme="majorBidi" w:hAnsiTheme="majorBidi" w:cstheme="majorBidi"/>
          <w:color w:val="000000"/>
          <w:sz w:val="24"/>
          <w:szCs w:val="24"/>
        </w:rPr>
        <w:t>: 1</w:t>
      </w:r>
      <w:r w:rsidRPr="00FE305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93D07">
        <w:rPr>
          <w:rFonts w:asciiTheme="majorBidi" w:hAnsiTheme="majorBidi" w:cstheme="majorBidi"/>
          <w:color w:val="000000"/>
          <w:sz w:val="24"/>
          <w:szCs w:val="24"/>
        </w:rPr>
        <w:t>/</w:t>
      </w:r>
      <w:r w:rsidR="00F57BF2">
        <w:rPr>
          <w:rFonts w:asciiTheme="majorBidi" w:hAnsiTheme="majorBidi" w:cstheme="majorBidi"/>
          <w:color w:val="000000"/>
          <w:sz w:val="24"/>
          <w:szCs w:val="24"/>
        </w:rPr>
        <w:t xml:space="preserve">2 et3 </w:t>
      </w:r>
      <w:r w:rsidRPr="00FE305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li</w:t>
      </w:r>
      <w:r w:rsidR="00D7494F">
        <w:rPr>
          <w:rFonts w:asciiTheme="majorBidi" w:hAnsiTheme="majorBidi" w:cstheme="majorBidi"/>
          <w:color w:val="000000"/>
          <w:sz w:val="24"/>
          <w:szCs w:val="24"/>
        </w:rPr>
        <w:t>nguistique</w:t>
      </w:r>
    </w:p>
    <w:p w:rsidR="00FE305A" w:rsidRDefault="00FE305A" w:rsidP="00FE305A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FE305A" w:rsidRDefault="00FE305A" w:rsidP="00FE305A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Style w:val="lev"/>
          <w:rFonts w:asciiTheme="majorBidi" w:hAnsiTheme="majorBidi" w:cstheme="majorBidi"/>
          <w:color w:val="000000"/>
        </w:rPr>
      </w:pPr>
      <w:r w:rsidRPr="00FE305A">
        <w:rPr>
          <w:rStyle w:val="lev"/>
          <w:rFonts w:asciiTheme="majorBidi" w:hAnsiTheme="majorBidi" w:cstheme="majorBidi"/>
          <w:color w:val="000000"/>
        </w:rPr>
        <w:t xml:space="preserve">    </w:t>
      </w:r>
      <w:proofErr w:type="gramStart"/>
      <w:r w:rsidRPr="00FE305A">
        <w:rPr>
          <w:rFonts w:asciiTheme="majorBidi" w:hAnsiTheme="majorBidi" w:cstheme="majorBidi"/>
          <w:color w:val="000000"/>
          <w:sz w:val="28"/>
          <w:szCs w:val="28"/>
          <w:highlight w:val="darkYellow"/>
        </w:rPr>
        <w:t>mé</w:t>
      </w:r>
      <w:r>
        <w:rPr>
          <w:rFonts w:asciiTheme="majorBidi" w:hAnsiTheme="majorBidi" w:cstheme="majorBidi"/>
          <w:color w:val="000000"/>
          <w:sz w:val="28"/>
          <w:szCs w:val="28"/>
          <w:highlight w:val="darkYellow"/>
        </w:rPr>
        <w:t>taphore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  <w:highlight w:val="darkYellow"/>
        </w:rPr>
        <w:t xml:space="preserve"> et</w:t>
      </w:r>
      <w:r w:rsidRPr="00FE305A">
        <w:rPr>
          <w:rFonts w:asciiTheme="majorBidi" w:hAnsiTheme="majorBidi" w:cstheme="majorBidi"/>
          <w:color w:val="000000"/>
          <w:sz w:val="28"/>
          <w:szCs w:val="28"/>
          <w:highlight w:val="darkYellow"/>
        </w:rPr>
        <w:t xml:space="preserve"> comparaison</w:t>
      </w: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Fonts w:asciiTheme="majorBidi" w:hAnsiTheme="majorBidi" w:cstheme="majorBidi"/>
          <w:color w:val="000000"/>
        </w:rPr>
      </w:pPr>
      <w:r w:rsidRPr="00FE305A">
        <w:rPr>
          <w:rStyle w:val="lev"/>
          <w:rFonts w:asciiTheme="majorBidi" w:hAnsiTheme="majorBidi" w:cstheme="majorBidi"/>
          <w:color w:val="000000"/>
        </w:rPr>
        <w:t xml:space="preserve">    La comparaison et la métaphore sont deux figures de style par ressemblance.</w:t>
      </w:r>
      <w:r w:rsidRPr="00FE305A">
        <w:rPr>
          <w:rFonts w:asciiTheme="majorBidi" w:hAnsiTheme="majorBidi" w:cstheme="majorBidi"/>
          <w:color w:val="000000"/>
        </w:rPr>
        <w:br/>
        <w:t>Elles permettent d'imager ce que l'auteur écrit tout en lui donnant une valeur personnelle, émotionnelle et originale. </w:t>
      </w: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Fonts w:asciiTheme="majorBidi" w:hAnsiTheme="majorBidi" w:cstheme="majorBidi"/>
          <w:color w:val="000000"/>
        </w:rPr>
      </w:pPr>
      <w:r w:rsidRPr="00FE305A">
        <w:rPr>
          <w:rFonts w:asciiTheme="majorBidi" w:hAnsiTheme="majorBidi" w:cstheme="majorBidi"/>
          <w:color w:val="000000"/>
        </w:rPr>
        <w:t>La comparaison rapproche deux éléments : le</w:t>
      </w:r>
      <w:r w:rsidRPr="00FE305A">
        <w:rPr>
          <w:rFonts w:asciiTheme="majorBidi" w:hAnsiTheme="majorBidi" w:cstheme="majorBidi"/>
          <w:color w:val="0000FF"/>
        </w:rPr>
        <w:t> </w:t>
      </w:r>
      <w:r w:rsidRPr="00FE305A">
        <w:rPr>
          <w:rFonts w:asciiTheme="majorBidi" w:hAnsiTheme="majorBidi" w:cstheme="majorBidi"/>
          <w:color w:val="008080"/>
        </w:rPr>
        <w:t>comparé (qui est la réalité)</w:t>
      </w:r>
      <w:r w:rsidRPr="00FE305A">
        <w:rPr>
          <w:rFonts w:asciiTheme="majorBidi" w:hAnsiTheme="majorBidi" w:cstheme="majorBidi"/>
          <w:color w:val="0000FF"/>
        </w:rPr>
        <w:t> </w:t>
      </w:r>
      <w:r w:rsidRPr="00FE305A">
        <w:rPr>
          <w:rFonts w:asciiTheme="majorBidi" w:hAnsiTheme="majorBidi" w:cstheme="majorBidi"/>
          <w:color w:val="000000"/>
        </w:rPr>
        <w:t>et le</w:t>
      </w:r>
      <w:r w:rsidRPr="00FE305A">
        <w:rPr>
          <w:rFonts w:asciiTheme="majorBidi" w:hAnsiTheme="majorBidi" w:cstheme="majorBidi"/>
          <w:color w:val="FF00FF"/>
        </w:rPr>
        <w:t> </w:t>
      </w:r>
      <w:r w:rsidRPr="00FE305A">
        <w:rPr>
          <w:rFonts w:asciiTheme="majorBidi" w:hAnsiTheme="majorBidi" w:cstheme="majorBidi"/>
          <w:color w:val="800080"/>
        </w:rPr>
        <w:t>comparant (qui est l'image)</w:t>
      </w:r>
      <w:r w:rsidRPr="00FE305A">
        <w:rPr>
          <w:rFonts w:asciiTheme="majorBidi" w:hAnsiTheme="majorBidi" w:cstheme="majorBidi"/>
          <w:color w:val="000000"/>
        </w:rPr>
        <w:t> au moyen d'un</w:t>
      </w:r>
      <w:r w:rsidRPr="00FE305A">
        <w:rPr>
          <w:rStyle w:val="lev"/>
          <w:rFonts w:asciiTheme="majorBidi" w:hAnsiTheme="majorBidi" w:cstheme="majorBidi"/>
          <w:color w:val="000000"/>
        </w:rPr>
        <w:t> mot comparatif. </w:t>
      </w: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Fonts w:asciiTheme="majorBidi" w:hAnsiTheme="majorBidi" w:cstheme="majorBidi"/>
          <w:color w:val="000000"/>
        </w:rPr>
      </w:pPr>
      <w:r w:rsidRPr="00FE305A">
        <w:rPr>
          <w:rFonts w:asciiTheme="majorBidi" w:hAnsiTheme="majorBidi" w:cstheme="majorBidi"/>
          <w:color w:val="000000"/>
        </w:rPr>
        <w:t>Exemple :</w:t>
      </w:r>
      <w:r w:rsidRPr="00FE305A">
        <w:rPr>
          <w:rFonts w:asciiTheme="majorBidi" w:hAnsiTheme="majorBidi" w:cstheme="majorBidi"/>
          <w:color w:val="0000FF"/>
        </w:rPr>
        <w:t> </w:t>
      </w:r>
      <w:r w:rsidRPr="00FE305A">
        <w:rPr>
          <w:rFonts w:asciiTheme="majorBidi" w:hAnsiTheme="majorBidi" w:cstheme="majorBidi"/>
          <w:color w:val="000000"/>
        </w:rPr>
        <w:br/>
      </w:r>
      <w:r w:rsidRPr="00FE305A">
        <w:rPr>
          <w:rStyle w:val="lev"/>
          <w:rFonts w:asciiTheme="majorBidi" w:hAnsiTheme="majorBidi" w:cstheme="majorBidi"/>
          <w:i/>
          <w:iCs/>
          <w:color w:val="008080"/>
        </w:rPr>
        <w:t>Le cheval blanc</w:t>
      </w:r>
      <w:r w:rsidRPr="00FE305A">
        <w:rPr>
          <w:rStyle w:val="Accentuation"/>
          <w:rFonts w:asciiTheme="majorBidi" w:hAnsiTheme="majorBidi" w:cstheme="majorBidi"/>
          <w:color w:val="000000"/>
        </w:rPr>
        <w:t> était rapide</w:t>
      </w:r>
      <w:r w:rsidRPr="00FE305A">
        <w:rPr>
          <w:rStyle w:val="lev"/>
          <w:rFonts w:asciiTheme="majorBidi" w:hAnsiTheme="majorBidi" w:cstheme="majorBidi"/>
          <w:i/>
          <w:iCs/>
          <w:color w:val="000000"/>
        </w:rPr>
        <w:t> comme </w:t>
      </w:r>
      <w:r w:rsidRPr="00FE305A">
        <w:rPr>
          <w:rStyle w:val="lev"/>
          <w:rFonts w:asciiTheme="majorBidi" w:hAnsiTheme="majorBidi" w:cstheme="majorBidi"/>
          <w:i/>
          <w:iCs/>
          <w:color w:val="800080"/>
        </w:rPr>
        <w:t>l'éclair</w:t>
      </w:r>
      <w:r w:rsidRPr="00FE305A">
        <w:rPr>
          <w:rStyle w:val="lev"/>
          <w:rFonts w:asciiTheme="majorBidi" w:hAnsiTheme="majorBidi" w:cstheme="majorBidi"/>
          <w:i/>
          <w:iCs/>
          <w:color w:val="FF00FF"/>
        </w:rPr>
        <w:t>.</w:t>
      </w: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Fonts w:asciiTheme="majorBidi" w:hAnsiTheme="majorBidi" w:cstheme="majorBidi"/>
          <w:color w:val="000000"/>
        </w:rPr>
      </w:pPr>
      <w:r w:rsidRPr="00FE305A">
        <w:rPr>
          <w:rFonts w:asciiTheme="majorBidi" w:hAnsiTheme="majorBidi" w:cstheme="majorBidi"/>
          <w:color w:val="0000FF"/>
        </w:rPr>
        <w:t>-&gt; </w:t>
      </w:r>
      <w:r w:rsidRPr="00FE305A">
        <w:rPr>
          <w:rFonts w:asciiTheme="majorBidi" w:hAnsiTheme="majorBidi" w:cstheme="majorBidi"/>
          <w:color w:val="000000"/>
        </w:rPr>
        <w:t>le cheval blanc est comparé à l'éclair (le comparant) par l'intermédiaire du</w:t>
      </w:r>
      <w:r w:rsidRPr="00FE305A">
        <w:rPr>
          <w:rStyle w:val="lev"/>
          <w:rFonts w:asciiTheme="majorBidi" w:hAnsiTheme="majorBidi" w:cstheme="majorBidi"/>
          <w:color w:val="000000"/>
        </w:rPr>
        <w:t> comparatif "</w:t>
      </w:r>
      <w:proofErr w:type="gramStart"/>
      <w:r w:rsidRPr="00FE305A">
        <w:rPr>
          <w:rStyle w:val="lev"/>
          <w:rFonts w:asciiTheme="majorBidi" w:hAnsiTheme="majorBidi" w:cstheme="majorBidi"/>
          <w:color w:val="000000"/>
        </w:rPr>
        <w:t>comme</w:t>
      </w:r>
      <w:proofErr w:type="gramEnd"/>
      <w:r w:rsidRPr="00FE305A">
        <w:rPr>
          <w:rStyle w:val="lev"/>
          <w:rFonts w:asciiTheme="majorBidi" w:hAnsiTheme="majorBidi" w:cstheme="majorBidi"/>
          <w:color w:val="000000"/>
        </w:rPr>
        <w:t>".</w:t>
      </w: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Fonts w:asciiTheme="majorBidi" w:hAnsiTheme="majorBidi" w:cstheme="majorBidi"/>
          <w:color w:val="000000"/>
        </w:rPr>
      </w:pPr>
      <w:r w:rsidRPr="00FE305A">
        <w:rPr>
          <w:rStyle w:val="lev"/>
          <w:rFonts w:asciiTheme="majorBidi" w:hAnsiTheme="majorBidi" w:cstheme="majorBidi"/>
          <w:color w:val="000000"/>
        </w:rPr>
        <w:t>Les outils de comparaison sont des :</w:t>
      </w: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Fonts w:asciiTheme="majorBidi" w:hAnsiTheme="majorBidi" w:cstheme="majorBidi"/>
          <w:color w:val="000000"/>
        </w:rPr>
      </w:pPr>
      <w:r w:rsidRPr="00FE305A">
        <w:rPr>
          <w:rFonts w:asciiTheme="majorBidi" w:hAnsiTheme="majorBidi" w:cstheme="majorBidi"/>
          <w:color w:val="000000"/>
        </w:rPr>
        <w:t>           - </w:t>
      </w:r>
      <w:r w:rsidRPr="00FE305A">
        <w:rPr>
          <w:rStyle w:val="lev"/>
          <w:rFonts w:asciiTheme="majorBidi" w:hAnsiTheme="majorBidi" w:cstheme="majorBidi"/>
          <w:color w:val="008080"/>
        </w:rPr>
        <w:t>conjonctions :</w:t>
      </w:r>
      <w:r w:rsidRPr="00FE305A">
        <w:rPr>
          <w:rFonts w:asciiTheme="majorBidi" w:hAnsiTheme="majorBidi" w:cstheme="majorBidi"/>
          <w:color w:val="000000"/>
        </w:rPr>
        <w:t> autant, ainsi que, comme, de même que, ...</w:t>
      </w: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Fonts w:asciiTheme="majorBidi" w:hAnsiTheme="majorBidi" w:cstheme="majorBidi"/>
          <w:color w:val="000000"/>
        </w:rPr>
      </w:pPr>
      <w:r w:rsidRPr="00FE305A">
        <w:rPr>
          <w:rFonts w:asciiTheme="majorBidi" w:hAnsiTheme="majorBidi" w:cstheme="majorBidi"/>
          <w:color w:val="000000"/>
        </w:rPr>
        <w:t>           - </w:t>
      </w:r>
      <w:r w:rsidRPr="00FE305A">
        <w:rPr>
          <w:rStyle w:val="lev"/>
          <w:rFonts w:asciiTheme="majorBidi" w:hAnsiTheme="majorBidi" w:cstheme="majorBidi"/>
          <w:color w:val="008080"/>
        </w:rPr>
        <w:t>adjectifs : </w:t>
      </w:r>
      <w:r w:rsidRPr="00FE305A">
        <w:rPr>
          <w:rFonts w:asciiTheme="majorBidi" w:hAnsiTheme="majorBidi" w:cstheme="majorBidi"/>
          <w:color w:val="000000"/>
        </w:rPr>
        <w:t>pareil, semblable à, tel...</w:t>
      </w: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Fonts w:asciiTheme="majorBidi" w:hAnsiTheme="majorBidi" w:cstheme="majorBidi"/>
          <w:color w:val="000000"/>
        </w:rPr>
      </w:pPr>
      <w:r w:rsidRPr="00FE305A">
        <w:rPr>
          <w:rFonts w:asciiTheme="majorBidi" w:hAnsiTheme="majorBidi" w:cstheme="majorBidi"/>
          <w:color w:val="000000"/>
        </w:rPr>
        <w:t>           -</w:t>
      </w:r>
      <w:r w:rsidRPr="00FE305A">
        <w:rPr>
          <w:rStyle w:val="lev"/>
          <w:rFonts w:asciiTheme="majorBidi" w:hAnsiTheme="majorBidi" w:cstheme="majorBidi"/>
          <w:color w:val="008080"/>
        </w:rPr>
        <w:t> verbes :</w:t>
      </w:r>
      <w:r w:rsidRPr="00FE305A">
        <w:rPr>
          <w:rFonts w:asciiTheme="majorBidi" w:hAnsiTheme="majorBidi" w:cstheme="majorBidi"/>
          <w:color w:val="000000"/>
        </w:rPr>
        <w:t> avoir l'air, ressembler à, sembler, paraître...</w:t>
      </w: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Fonts w:asciiTheme="majorBidi" w:hAnsiTheme="majorBidi" w:cstheme="majorBidi"/>
          <w:color w:val="000000"/>
        </w:rPr>
      </w:pPr>
      <w:r w:rsidRPr="00FE305A">
        <w:rPr>
          <w:rFonts w:asciiTheme="majorBidi" w:hAnsiTheme="majorBidi" w:cstheme="majorBidi"/>
          <w:color w:val="000000"/>
        </w:rPr>
        <w:t>           - </w:t>
      </w:r>
      <w:r w:rsidRPr="00FE305A">
        <w:rPr>
          <w:rStyle w:val="lev"/>
          <w:rFonts w:asciiTheme="majorBidi" w:hAnsiTheme="majorBidi" w:cstheme="majorBidi"/>
          <w:color w:val="008080"/>
        </w:rPr>
        <w:t>groupes nominaux : </w:t>
      </w:r>
      <w:r w:rsidRPr="00FE305A">
        <w:rPr>
          <w:rFonts w:asciiTheme="majorBidi" w:hAnsiTheme="majorBidi" w:cstheme="majorBidi"/>
          <w:color w:val="000000"/>
        </w:rPr>
        <w:t>l'apparence de, la ressemblance de,...</w:t>
      </w: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Fonts w:asciiTheme="majorBidi" w:hAnsiTheme="majorBidi" w:cstheme="majorBidi"/>
          <w:color w:val="000000"/>
        </w:rPr>
      </w:pP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Fonts w:asciiTheme="majorBidi" w:hAnsiTheme="majorBidi" w:cstheme="majorBidi"/>
          <w:color w:val="000000"/>
        </w:rPr>
      </w:pPr>
      <w:r w:rsidRPr="00FE305A">
        <w:rPr>
          <w:rFonts w:asciiTheme="majorBidi" w:hAnsiTheme="majorBidi" w:cstheme="majorBidi"/>
          <w:color w:val="000000"/>
          <w:shd w:val="clear" w:color="auto" w:fill="FFFF99"/>
        </w:rPr>
        <w:t>-</w:t>
      </w:r>
      <w:r w:rsidRPr="00FE305A">
        <w:rPr>
          <w:rStyle w:val="lev"/>
          <w:rFonts w:asciiTheme="majorBidi" w:hAnsiTheme="majorBidi" w:cstheme="majorBidi"/>
          <w:color w:val="000000"/>
          <w:u w:val="single"/>
          <w:shd w:val="clear" w:color="auto" w:fill="FFFF99"/>
        </w:rPr>
        <w:t> La métaphore</w:t>
      </w:r>
      <w:r w:rsidRPr="00FE305A">
        <w:rPr>
          <w:rFonts w:asciiTheme="majorBidi" w:hAnsiTheme="majorBidi" w:cstheme="majorBidi"/>
          <w:color w:val="000000"/>
          <w:shd w:val="clear" w:color="auto" w:fill="FFFF99"/>
        </w:rPr>
        <w:t> </w:t>
      </w:r>
      <w:r w:rsidRPr="00FE305A">
        <w:rPr>
          <w:rFonts w:asciiTheme="majorBidi" w:hAnsiTheme="majorBidi" w:cstheme="majorBidi"/>
          <w:color w:val="000000"/>
        </w:rPr>
        <w:t>est une </w:t>
      </w:r>
      <w:r w:rsidRPr="00FE305A">
        <w:rPr>
          <w:rStyle w:val="lev"/>
          <w:rFonts w:asciiTheme="majorBidi" w:hAnsiTheme="majorBidi" w:cstheme="majorBidi"/>
          <w:color w:val="000000"/>
        </w:rPr>
        <w:t>comparaison implicite sans outil de comparaison.</w:t>
      </w:r>
      <w:r w:rsidRPr="00FE305A">
        <w:rPr>
          <w:rFonts w:asciiTheme="majorBidi" w:hAnsiTheme="majorBidi" w:cstheme="majorBidi"/>
          <w:color w:val="000000"/>
        </w:rPr>
        <w:t> Il arrive que le comparé ne soit même pas exprimé. </w:t>
      </w: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Fonts w:asciiTheme="majorBidi" w:hAnsiTheme="majorBidi" w:cstheme="majorBidi"/>
          <w:color w:val="000000"/>
        </w:rPr>
      </w:pPr>
      <w:r w:rsidRPr="00FE305A">
        <w:rPr>
          <w:rStyle w:val="lev"/>
          <w:rFonts w:asciiTheme="majorBidi" w:hAnsiTheme="majorBidi" w:cstheme="majorBidi"/>
          <w:color w:val="000000"/>
        </w:rPr>
        <w:t>Elle peut se présenter :</w:t>
      </w: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Fonts w:asciiTheme="majorBidi" w:hAnsiTheme="majorBidi" w:cstheme="majorBidi"/>
          <w:color w:val="000000"/>
        </w:rPr>
      </w:pPr>
      <w:r w:rsidRPr="00FE305A">
        <w:rPr>
          <w:rFonts w:asciiTheme="majorBidi" w:hAnsiTheme="majorBidi" w:cstheme="majorBidi"/>
          <w:color w:val="000000"/>
        </w:rPr>
        <w:t>         -</w:t>
      </w:r>
      <w:r w:rsidRPr="00FE305A">
        <w:rPr>
          <w:rStyle w:val="lev"/>
          <w:rFonts w:asciiTheme="majorBidi" w:hAnsiTheme="majorBidi" w:cstheme="majorBidi"/>
          <w:color w:val="008080"/>
        </w:rPr>
        <w:t> comme un attribut : </w:t>
      </w:r>
      <w:r w:rsidRPr="00FE305A">
        <w:rPr>
          <w:rStyle w:val="Accentuation"/>
          <w:rFonts w:asciiTheme="majorBidi" w:hAnsiTheme="majorBidi" w:cstheme="majorBidi"/>
          <w:color w:val="000000"/>
        </w:rPr>
        <w:t>Cet homme est un rat de bibliothèque.</w:t>
      </w: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Fonts w:asciiTheme="majorBidi" w:hAnsiTheme="majorBidi" w:cstheme="majorBidi"/>
          <w:color w:val="000000"/>
        </w:rPr>
      </w:pPr>
      <w:r w:rsidRPr="00FE305A">
        <w:rPr>
          <w:rFonts w:asciiTheme="majorBidi" w:hAnsiTheme="majorBidi" w:cstheme="majorBidi"/>
          <w:color w:val="000000"/>
        </w:rPr>
        <w:t>         - </w:t>
      </w:r>
      <w:r w:rsidRPr="00FE305A">
        <w:rPr>
          <w:rStyle w:val="lev"/>
          <w:rFonts w:asciiTheme="majorBidi" w:hAnsiTheme="majorBidi" w:cstheme="majorBidi"/>
          <w:color w:val="008080"/>
        </w:rPr>
        <w:t>des compléments de nom </w:t>
      </w:r>
      <w:r w:rsidRPr="00FE305A">
        <w:rPr>
          <w:rFonts w:asciiTheme="majorBidi" w:hAnsiTheme="majorBidi" w:cstheme="majorBidi"/>
          <w:color w:val="000000"/>
        </w:rPr>
        <w:t>:</w:t>
      </w:r>
      <w:r w:rsidRPr="00FE305A">
        <w:rPr>
          <w:rStyle w:val="Accentuation"/>
          <w:rFonts w:asciiTheme="majorBidi" w:hAnsiTheme="majorBidi" w:cstheme="majorBidi"/>
          <w:color w:val="000000"/>
        </w:rPr>
        <w:t> ses yeux de cristal.</w:t>
      </w: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Fonts w:asciiTheme="majorBidi" w:hAnsiTheme="majorBidi" w:cstheme="majorBidi"/>
          <w:color w:val="000000"/>
        </w:rPr>
      </w:pPr>
      <w:r w:rsidRPr="00FE305A">
        <w:rPr>
          <w:rFonts w:asciiTheme="majorBidi" w:hAnsiTheme="majorBidi" w:cstheme="majorBidi"/>
          <w:color w:val="000000"/>
        </w:rPr>
        <w:t>         - </w:t>
      </w:r>
      <w:r w:rsidRPr="00FE305A">
        <w:rPr>
          <w:rStyle w:val="lev"/>
          <w:rFonts w:asciiTheme="majorBidi" w:hAnsiTheme="majorBidi" w:cstheme="majorBidi"/>
          <w:color w:val="008080"/>
        </w:rPr>
        <w:t>une apposition :</w:t>
      </w:r>
      <w:r w:rsidRPr="00FE305A">
        <w:rPr>
          <w:rStyle w:val="Accentuation"/>
          <w:rFonts w:asciiTheme="majorBidi" w:hAnsiTheme="majorBidi" w:cstheme="majorBidi"/>
          <w:color w:val="000000"/>
        </w:rPr>
        <w:t> Son cœur, forteresse imprenable, ne laissait voir aucune émotion.</w:t>
      </w: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Fonts w:asciiTheme="majorBidi" w:hAnsiTheme="majorBidi" w:cstheme="majorBidi"/>
          <w:color w:val="000000"/>
        </w:rPr>
      </w:pPr>
      <w:r w:rsidRPr="00FE305A">
        <w:rPr>
          <w:rFonts w:asciiTheme="majorBidi" w:hAnsiTheme="majorBidi" w:cstheme="majorBidi"/>
          <w:color w:val="000000"/>
        </w:rPr>
        <w:lastRenderedPageBreak/>
        <w:br/>
      </w:r>
      <w:r w:rsidRPr="00FE305A">
        <w:rPr>
          <w:rFonts w:asciiTheme="majorBidi" w:hAnsiTheme="majorBidi" w:cstheme="majorBidi"/>
          <w:color w:val="000000"/>
        </w:rPr>
        <w:br/>
      </w:r>
      <w:r w:rsidRPr="00FE305A">
        <w:rPr>
          <w:rFonts w:asciiTheme="majorBidi" w:hAnsiTheme="majorBidi" w:cstheme="majorBidi"/>
          <w:color w:val="000000"/>
          <w:shd w:val="clear" w:color="auto" w:fill="FFFF99"/>
        </w:rPr>
        <w:t>- Un mot sur</w:t>
      </w:r>
      <w:r w:rsidRPr="00FE305A">
        <w:rPr>
          <w:rStyle w:val="lev"/>
          <w:rFonts w:asciiTheme="majorBidi" w:hAnsiTheme="majorBidi" w:cstheme="majorBidi"/>
          <w:color w:val="000000"/>
          <w:shd w:val="clear" w:color="auto" w:fill="FFFF99"/>
        </w:rPr>
        <w:t> la personnification</w:t>
      </w:r>
      <w:r w:rsidRPr="00FE305A">
        <w:rPr>
          <w:rStyle w:val="lev"/>
          <w:rFonts w:asciiTheme="majorBidi" w:hAnsiTheme="majorBidi" w:cstheme="majorBidi"/>
          <w:color w:val="000000"/>
        </w:rPr>
        <w:t> </w:t>
      </w:r>
      <w:r w:rsidRPr="00FE305A">
        <w:rPr>
          <w:rFonts w:asciiTheme="majorBidi" w:hAnsiTheme="majorBidi" w:cstheme="majorBidi"/>
          <w:color w:val="000000"/>
        </w:rPr>
        <w:t>: c'est une métaphore qui </w:t>
      </w:r>
      <w:r w:rsidRPr="00FE305A">
        <w:rPr>
          <w:rStyle w:val="lev"/>
          <w:rFonts w:asciiTheme="majorBidi" w:hAnsiTheme="majorBidi" w:cstheme="majorBidi"/>
          <w:color w:val="000000"/>
        </w:rPr>
        <w:t>donne à une chose ou un animal une apparence, un comportement humain </w:t>
      </w:r>
      <w:r w:rsidRPr="00FE305A">
        <w:rPr>
          <w:rFonts w:asciiTheme="majorBidi" w:hAnsiTheme="majorBidi" w:cstheme="majorBidi"/>
          <w:color w:val="000000"/>
        </w:rPr>
        <w:t>:</w:t>
      </w:r>
    </w:p>
    <w:p w:rsidR="00FE305A" w:rsidRPr="00FE305A" w:rsidRDefault="00FE305A" w:rsidP="00FE305A">
      <w:pPr>
        <w:pStyle w:val="NormalWeb"/>
        <w:shd w:val="clear" w:color="auto" w:fill="FFFFFF" w:themeFill="background1"/>
        <w:jc w:val="both"/>
        <w:rPr>
          <w:rFonts w:asciiTheme="majorBidi" w:hAnsiTheme="majorBidi" w:cstheme="majorBidi"/>
          <w:color w:val="000000"/>
        </w:rPr>
      </w:pPr>
      <w:proofErr w:type="gramStart"/>
      <w:r w:rsidRPr="00FE305A">
        <w:rPr>
          <w:rFonts w:asciiTheme="majorBidi" w:hAnsiTheme="majorBidi" w:cstheme="majorBidi"/>
          <w:color w:val="000000"/>
        </w:rPr>
        <w:t>ex</w:t>
      </w:r>
      <w:proofErr w:type="gramEnd"/>
      <w:r w:rsidRPr="00FE305A">
        <w:rPr>
          <w:rFonts w:asciiTheme="majorBidi" w:hAnsiTheme="majorBidi" w:cstheme="majorBidi"/>
          <w:color w:val="000000"/>
        </w:rPr>
        <w:t xml:space="preserve"> : La mort avait envahi la plaine.</w:t>
      </w:r>
    </w:p>
    <w:p w:rsidR="00A74BB8" w:rsidRPr="00FE305A" w:rsidRDefault="00A74BB8" w:rsidP="00FE305A">
      <w:pPr>
        <w:shd w:val="clear" w:color="auto" w:fill="FFFFFF" w:themeFill="background1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A74BB8" w:rsidRPr="00FE305A" w:rsidSect="00A7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05A"/>
    <w:rsid w:val="001143AD"/>
    <w:rsid w:val="00253106"/>
    <w:rsid w:val="003850CE"/>
    <w:rsid w:val="004337E8"/>
    <w:rsid w:val="00793D07"/>
    <w:rsid w:val="009A5264"/>
    <w:rsid w:val="009B0DC0"/>
    <w:rsid w:val="00A74BB8"/>
    <w:rsid w:val="00AA0C55"/>
    <w:rsid w:val="00D7494F"/>
    <w:rsid w:val="00F57BF2"/>
    <w:rsid w:val="00FE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B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E305A"/>
    <w:rPr>
      <w:b/>
      <w:bCs/>
    </w:rPr>
  </w:style>
  <w:style w:type="character" w:styleId="Accentuation">
    <w:name w:val="Emphasis"/>
    <w:basedOn w:val="Policepardfaut"/>
    <w:uiPriority w:val="20"/>
    <w:qFormat/>
    <w:rsid w:val="00FE30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7</cp:revision>
  <dcterms:created xsi:type="dcterms:W3CDTF">2021-02-05T14:01:00Z</dcterms:created>
  <dcterms:modified xsi:type="dcterms:W3CDTF">2021-12-08T16:30:00Z</dcterms:modified>
</cp:coreProperties>
</file>