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2D" w:rsidRDefault="00F4792D" w:rsidP="00F4792D">
      <w:pPr>
        <w:rPr>
          <w:rStyle w:val="lev"/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>Université Abderrahmane MIRA/ Bejaia</w:t>
      </w:r>
    </w:p>
    <w:p w:rsidR="00F4792D" w:rsidRDefault="00F4792D" w:rsidP="00F4792D">
      <w:pPr>
        <w:spacing w:line="240" w:lineRule="auto"/>
        <w:rPr>
          <w:rStyle w:val="lev"/>
          <w:rFonts w:asciiTheme="majorBidi" w:hAnsiTheme="majorBidi" w:cstheme="majorBidi"/>
          <w:color w:val="000000"/>
          <w:sz w:val="24"/>
          <w:szCs w:val="24"/>
        </w:rPr>
      </w:pPr>
      <w:r>
        <w:rPr>
          <w:rStyle w:val="lev"/>
          <w:rFonts w:ascii="Arial" w:hAnsi="Arial" w:cs="Arial"/>
          <w:color w:val="000000"/>
        </w:rPr>
        <w:t xml:space="preserve"> </w:t>
      </w:r>
      <w:r>
        <w:rPr>
          <w:rStyle w:val="lev"/>
          <w:rFonts w:asciiTheme="majorBidi" w:hAnsiTheme="majorBidi" w:cstheme="majorBidi"/>
          <w:color w:val="000000"/>
          <w:sz w:val="24"/>
          <w:szCs w:val="24"/>
        </w:rPr>
        <w:t>Département de langue et littérature arab</w:t>
      </w:r>
      <w:r w:rsidR="00242D37">
        <w:rPr>
          <w:rStyle w:val="lev"/>
          <w:rFonts w:asciiTheme="majorBidi" w:hAnsiTheme="majorBidi" w:cstheme="majorBidi"/>
          <w:color w:val="000000"/>
          <w:sz w:val="24"/>
          <w:szCs w:val="24"/>
        </w:rPr>
        <w:t>e                           2021/2022</w:t>
      </w:r>
    </w:p>
    <w:p w:rsidR="00F4792D" w:rsidRDefault="00F4792D" w:rsidP="00F4792D">
      <w:pPr>
        <w:spacing w:line="240" w:lineRule="auto"/>
      </w:pPr>
      <w:r>
        <w:rPr>
          <w:rStyle w:val="lev"/>
          <w:rFonts w:asciiTheme="majorBidi" w:hAnsiTheme="majorBidi" w:cstheme="majorBidi"/>
          <w:color w:val="000000"/>
          <w:sz w:val="24"/>
          <w:szCs w:val="24"/>
        </w:rPr>
        <w:t xml:space="preserve">  Enseignante</w:t>
      </w:r>
      <w:r w:rsidR="009A7C86">
        <w:rPr>
          <w:rFonts w:asciiTheme="majorBidi" w:hAnsiTheme="majorBidi" w:cstheme="majorBidi"/>
          <w:color w:val="000000"/>
          <w:sz w:val="24"/>
          <w:szCs w:val="24"/>
        </w:rPr>
        <w:t>: MERAR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     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Module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: français</w:t>
      </w:r>
    </w:p>
    <w:p w:rsidR="00BC2B5A" w:rsidRPr="00F4792D" w:rsidRDefault="00F4792D" w:rsidP="00F4792D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NIVEAU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: Master 1                                                        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groupes</w:t>
      </w:r>
      <w:r w:rsidR="00242D37">
        <w:rPr>
          <w:rFonts w:asciiTheme="majorBidi" w:hAnsiTheme="majorBidi" w:cstheme="majorBidi"/>
          <w:color w:val="000000"/>
          <w:sz w:val="24"/>
          <w:szCs w:val="24"/>
        </w:rPr>
        <w:t>: 1 /2 et 3</w:t>
      </w:r>
      <w:r w:rsidR="009A7C86">
        <w:rPr>
          <w:rFonts w:asciiTheme="majorBidi" w:hAnsiTheme="majorBidi" w:cstheme="majorBidi"/>
          <w:color w:val="000000"/>
          <w:sz w:val="24"/>
          <w:szCs w:val="24"/>
        </w:rPr>
        <w:t xml:space="preserve"> linguistique</w:t>
      </w:r>
    </w:p>
    <w:p w:rsidR="00F4792D" w:rsidRDefault="00F4792D"/>
    <w:p w:rsidR="00F4792D" w:rsidRDefault="00F4792D"/>
    <w:p w:rsidR="00F4792D" w:rsidRPr="00175463" w:rsidRDefault="00F4792D" w:rsidP="00F4792D">
      <w:pPr>
        <w:jc w:val="center"/>
        <w:rPr>
          <w:b/>
          <w:bCs/>
          <w:i/>
          <w:sz w:val="32"/>
          <w:szCs w:val="32"/>
          <w:u w:val="single"/>
        </w:rPr>
      </w:pPr>
      <w:r w:rsidRPr="00175463">
        <w:rPr>
          <w:color w:val="00B0F0"/>
          <w:sz w:val="32"/>
          <w:szCs w:val="32"/>
          <w:highlight w:val="yellow"/>
        </w:rPr>
        <w:t>Cours2/ conjugaison : le passé simple</w:t>
      </w:r>
    </w:p>
    <w:p w:rsidR="00F4792D" w:rsidRPr="00FA4F69" w:rsidRDefault="00F4792D" w:rsidP="00F4792D">
      <w:pPr>
        <w:rPr>
          <w:sz w:val="24"/>
          <w:szCs w:val="24"/>
        </w:rPr>
      </w:pPr>
      <w:r w:rsidRPr="00FA4F69">
        <w:rPr>
          <w:b/>
          <w:bCs/>
          <w:color w:val="FF0000"/>
          <w:sz w:val="24"/>
          <w:szCs w:val="24"/>
        </w:rPr>
        <w:t> A. Emploi du passé simple</w:t>
      </w:r>
      <w:r w:rsidRPr="00FA4F69">
        <w:rPr>
          <w:color w:val="FF0000"/>
          <w:sz w:val="24"/>
          <w:szCs w:val="24"/>
        </w:rPr>
        <w:br/>
      </w:r>
      <w:r w:rsidRPr="00FA4F69">
        <w:rPr>
          <w:sz w:val="24"/>
          <w:szCs w:val="24"/>
        </w:rPr>
        <w:t>Le </w:t>
      </w:r>
      <w:r w:rsidRPr="00FA4F69">
        <w:rPr>
          <w:b/>
          <w:bCs/>
          <w:sz w:val="24"/>
          <w:szCs w:val="24"/>
        </w:rPr>
        <w:t>passé simple</w:t>
      </w:r>
      <w:r w:rsidRPr="00FA4F69">
        <w:rPr>
          <w:sz w:val="24"/>
          <w:szCs w:val="24"/>
        </w:rPr>
        <w:t> exprime une action achevée du passé, le plus souvent une action brève.</w:t>
      </w:r>
      <w:r w:rsidRPr="00FA4F69">
        <w:rPr>
          <w:sz w:val="24"/>
          <w:szCs w:val="24"/>
        </w:rPr>
        <w:br/>
      </w:r>
      <w:r w:rsidRPr="00FA4F69">
        <w:rPr>
          <w:sz w:val="24"/>
          <w:szCs w:val="24"/>
          <w:u w:val="single"/>
        </w:rPr>
        <w:t>Exemple</w:t>
      </w:r>
      <w:r w:rsidRPr="00FA4F69">
        <w:rPr>
          <w:sz w:val="24"/>
          <w:szCs w:val="24"/>
        </w:rPr>
        <w:t> : </w:t>
      </w:r>
      <w:r w:rsidRPr="00FA4F69">
        <w:rPr>
          <w:i/>
          <w:iCs/>
          <w:sz w:val="24"/>
          <w:szCs w:val="24"/>
        </w:rPr>
        <w:t>Soudain, le cycliste </w:t>
      </w:r>
      <w:r w:rsidRPr="00FA4F69">
        <w:rPr>
          <w:b/>
          <w:bCs/>
          <w:i/>
          <w:iCs/>
          <w:sz w:val="24"/>
          <w:szCs w:val="24"/>
        </w:rPr>
        <w:t>chuta</w:t>
      </w:r>
      <w:r w:rsidRPr="00FA4F69">
        <w:rPr>
          <w:i/>
          <w:iCs/>
          <w:sz w:val="24"/>
          <w:szCs w:val="24"/>
        </w:rPr>
        <w:t> par terre.</w:t>
      </w:r>
    </w:p>
    <w:p w:rsidR="00F4792D" w:rsidRPr="00FA4F69" w:rsidRDefault="00F4792D" w:rsidP="00F4792D">
      <w:pPr>
        <w:rPr>
          <w:sz w:val="24"/>
          <w:szCs w:val="24"/>
        </w:rPr>
      </w:pPr>
      <w:r w:rsidRPr="00FA4F69">
        <w:rPr>
          <w:b/>
          <w:bCs/>
          <w:color w:val="FF0000"/>
          <w:sz w:val="24"/>
          <w:szCs w:val="24"/>
        </w:rPr>
        <w:t xml:space="preserve"> B. Les terminaisons du passé simple de l'indicatif</w:t>
      </w:r>
      <w:r w:rsidRPr="00FA4F69">
        <w:rPr>
          <w:color w:val="FF0000"/>
          <w:sz w:val="24"/>
          <w:szCs w:val="24"/>
        </w:rPr>
        <w:br/>
      </w:r>
      <w:r w:rsidRPr="00FA4F69">
        <w:rPr>
          <w:sz w:val="24"/>
          <w:szCs w:val="24"/>
        </w:rPr>
        <w:t>Les terminaisons varient selon </w:t>
      </w:r>
      <w:hyperlink r:id="rId4" w:history="1">
        <w:r w:rsidRPr="00FA4F69">
          <w:rPr>
            <w:rStyle w:val="Lienhypertexte"/>
            <w:b/>
            <w:bCs/>
            <w:sz w:val="24"/>
            <w:szCs w:val="24"/>
          </w:rPr>
          <w:t>le groupe</w:t>
        </w:r>
      </w:hyperlink>
      <w:r w:rsidRPr="00FA4F69">
        <w:rPr>
          <w:sz w:val="24"/>
          <w:szCs w:val="24"/>
        </w:rPr>
        <w:t> auquel appartient </w:t>
      </w:r>
      <w:hyperlink r:id="rId5" w:history="1">
        <w:r w:rsidRPr="00FA4F69">
          <w:rPr>
            <w:rStyle w:val="Lienhypertexte"/>
            <w:b/>
            <w:bCs/>
            <w:sz w:val="24"/>
            <w:szCs w:val="24"/>
          </w:rPr>
          <w:t>le verbe</w:t>
        </w:r>
      </w:hyperlink>
      <w:r w:rsidRPr="00FA4F69">
        <w:rPr>
          <w:sz w:val="24"/>
          <w:szCs w:val="24"/>
        </w:rPr>
        <w:t>.</w:t>
      </w:r>
    </w:p>
    <w:tbl>
      <w:tblPr>
        <w:tblW w:w="9705" w:type="dxa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45"/>
        <w:gridCol w:w="1619"/>
        <w:gridCol w:w="2261"/>
        <w:gridCol w:w="1683"/>
        <w:gridCol w:w="2197"/>
      </w:tblGrid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rPr>
                <w:b/>
                <w:bCs/>
              </w:rPr>
              <w:t>Passé simple de l'indicatif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4801BB" w:rsidP="003E07FB">
            <w:hyperlink r:id="rId6" w:history="1">
              <w:r w:rsidR="00F4792D" w:rsidRPr="003E4B0E">
                <w:rPr>
                  <w:rStyle w:val="Lienhypertexte"/>
                  <w:b/>
                  <w:bCs/>
                </w:rPr>
                <w:t>1</w:t>
              </w:r>
              <w:r w:rsidR="00F4792D" w:rsidRPr="003E4B0E">
                <w:rPr>
                  <w:rStyle w:val="Lienhypertexte"/>
                  <w:b/>
                  <w:bCs/>
                  <w:vertAlign w:val="superscript"/>
                </w:rPr>
                <w:t>er</w:t>
              </w:r>
              <w:r w:rsidR="00F4792D" w:rsidRPr="003E4B0E">
                <w:rPr>
                  <w:rStyle w:val="Lienhypertexte"/>
                  <w:b/>
                  <w:bCs/>
                </w:rPr>
                <w:t> groupe</w:t>
              </w:r>
            </w:hyperlink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4801BB" w:rsidP="003E07FB">
            <w:hyperlink r:id="rId7" w:history="1">
              <w:r w:rsidR="00F4792D" w:rsidRPr="003E4B0E">
                <w:rPr>
                  <w:rStyle w:val="Lienhypertexte"/>
                  <w:b/>
                  <w:bCs/>
                </w:rPr>
                <w:t>2</w:t>
              </w:r>
              <w:r w:rsidR="00F4792D" w:rsidRPr="003E4B0E">
                <w:rPr>
                  <w:rStyle w:val="Lienhypertexte"/>
                  <w:b/>
                  <w:bCs/>
                  <w:vertAlign w:val="superscript"/>
                </w:rPr>
                <w:t>e</w:t>
              </w:r>
              <w:r w:rsidR="00F4792D" w:rsidRPr="003E4B0E">
                <w:rPr>
                  <w:rStyle w:val="Lienhypertexte"/>
                  <w:b/>
                  <w:bCs/>
                </w:rPr>
                <w:t> groupe</w:t>
              </w:r>
            </w:hyperlink>
          </w:p>
        </w:tc>
      </w:tr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je / j'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aim</w:t>
            </w:r>
            <w:r w:rsidRPr="003E4B0E">
              <w:rPr>
                <w:b/>
                <w:bCs/>
              </w:rPr>
              <w:t>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fin</w:t>
            </w:r>
            <w:r w:rsidRPr="003E4B0E">
              <w:rPr>
                <w:b/>
                <w:bCs/>
              </w:rPr>
              <w:t>is</w:t>
            </w:r>
          </w:p>
        </w:tc>
      </w:tr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aim</w:t>
            </w:r>
            <w:r w:rsidRPr="003E4B0E">
              <w:rPr>
                <w:b/>
                <w:bCs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fin</w:t>
            </w:r>
            <w:r w:rsidRPr="003E4B0E">
              <w:rPr>
                <w:b/>
                <w:bCs/>
              </w:rPr>
              <w:t>is</w:t>
            </w:r>
          </w:p>
        </w:tc>
      </w:tr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il / elle / 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gramStart"/>
            <w:r w:rsidRPr="003E4B0E">
              <w:t>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aim</w:t>
            </w:r>
            <w:r w:rsidRPr="003E4B0E">
              <w:rPr>
                <w:b/>
                <w:bCs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fin</w:t>
            </w:r>
            <w:r w:rsidRPr="003E4B0E">
              <w:rPr>
                <w:b/>
                <w:bCs/>
              </w:rPr>
              <w:t>it</w:t>
            </w:r>
          </w:p>
        </w:tc>
      </w:tr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nous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-âmes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aim</w:t>
            </w:r>
            <w:r w:rsidRPr="003E4B0E">
              <w:rPr>
                <w:b/>
                <w:bCs/>
              </w:rPr>
              <w:t>âmes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îmes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fin</w:t>
            </w:r>
            <w:r w:rsidRPr="003E4B0E">
              <w:rPr>
                <w:b/>
                <w:bCs/>
              </w:rPr>
              <w:t>îmes</w:t>
            </w:r>
          </w:p>
        </w:tc>
      </w:tr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vous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âtes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aim</w:t>
            </w:r>
            <w:r w:rsidRPr="003E4B0E">
              <w:rPr>
                <w:b/>
                <w:bCs/>
              </w:rPr>
              <w:t>âtes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îtes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fin</w:t>
            </w:r>
            <w:r w:rsidRPr="003E4B0E">
              <w:rPr>
                <w:b/>
                <w:bCs/>
              </w:rPr>
              <w:t>îtes</w:t>
            </w:r>
          </w:p>
        </w:tc>
      </w:tr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ils / elles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èrent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aim</w:t>
            </w:r>
            <w:r w:rsidRPr="003E4B0E">
              <w:rPr>
                <w:b/>
                <w:bCs/>
              </w:rPr>
              <w:t>èrent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irent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fin</w:t>
            </w:r>
            <w:r w:rsidRPr="003E4B0E">
              <w:rPr>
                <w:b/>
                <w:bCs/>
              </w:rPr>
              <w:t>irent</w:t>
            </w:r>
          </w:p>
        </w:tc>
      </w:tr>
    </w:tbl>
    <w:p w:rsidR="00F4792D" w:rsidRPr="003E4B0E" w:rsidRDefault="00F4792D" w:rsidP="00F4792D">
      <w:r w:rsidRPr="003E4B0E">
        <w:br/>
      </w:r>
      <w:r w:rsidRPr="00BC38CE">
        <w:rPr>
          <w:b/>
          <w:i/>
          <w:color w:val="FF0000"/>
          <w:highlight w:val="green"/>
          <w:u w:val="single"/>
        </w:rPr>
        <w:t>Attention</w:t>
      </w:r>
      <w:r w:rsidRPr="00BC38CE">
        <w:rPr>
          <w:b/>
          <w:i/>
          <w:color w:val="FF0000"/>
        </w:rPr>
        <w:t> </w:t>
      </w:r>
      <w:r w:rsidRPr="003E4B0E">
        <w:t>: les verbes du </w:t>
      </w:r>
      <w:hyperlink r:id="rId8" w:history="1">
        <w:r w:rsidRPr="003E4B0E">
          <w:rPr>
            <w:rStyle w:val="Lienhypertexte"/>
            <w:b/>
            <w:bCs/>
          </w:rPr>
          <w:t>3</w:t>
        </w:r>
        <w:r w:rsidRPr="003E4B0E">
          <w:rPr>
            <w:rStyle w:val="Lienhypertexte"/>
            <w:b/>
            <w:bCs/>
            <w:vertAlign w:val="superscript"/>
          </w:rPr>
          <w:t>e</w:t>
        </w:r>
        <w:r w:rsidRPr="003E4B0E">
          <w:rPr>
            <w:rStyle w:val="Lienhypertexte"/>
            <w:b/>
            <w:bCs/>
          </w:rPr>
          <w:t> groupe</w:t>
        </w:r>
      </w:hyperlink>
      <w:r w:rsidRPr="003E4B0E">
        <w:t> ont 3 modèles de terminaisons.</w:t>
      </w:r>
    </w:p>
    <w:tbl>
      <w:tblPr>
        <w:tblW w:w="9705" w:type="dxa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46"/>
        <w:gridCol w:w="1182"/>
        <w:gridCol w:w="1436"/>
        <w:gridCol w:w="1167"/>
        <w:gridCol w:w="1355"/>
        <w:gridCol w:w="1258"/>
        <w:gridCol w:w="1361"/>
      </w:tblGrid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4801BB" w:rsidP="003E07FB">
            <w:hyperlink r:id="rId9" w:history="1">
              <w:r w:rsidR="00F4792D" w:rsidRPr="003E4B0E">
                <w:rPr>
                  <w:rStyle w:val="Lienhypertexte"/>
                  <w:b/>
                  <w:bCs/>
                </w:rPr>
                <w:t>3</w:t>
              </w:r>
              <w:r w:rsidR="00F4792D" w:rsidRPr="003E4B0E">
                <w:rPr>
                  <w:rStyle w:val="Lienhypertexte"/>
                  <w:b/>
                  <w:bCs/>
                  <w:vertAlign w:val="superscript"/>
                </w:rPr>
                <w:t>e</w:t>
              </w:r>
              <w:r w:rsidR="00F4792D" w:rsidRPr="003E4B0E">
                <w:rPr>
                  <w:rStyle w:val="Lienhypertexte"/>
                  <w:b/>
                  <w:bCs/>
                </w:rPr>
                <w:t> groupe</w:t>
              </w:r>
            </w:hyperlink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rPr>
                <w:b/>
                <w:bCs/>
              </w:rPr>
              <w:t>modèle 1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rPr>
                <w:b/>
                <w:bCs/>
              </w:rPr>
              <w:t>modèle 2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rPr>
                <w:b/>
                <w:bCs/>
              </w:rPr>
              <w:t>modèle 3</w:t>
            </w:r>
          </w:p>
        </w:tc>
      </w:tr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je / j'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pr</w:t>
            </w:r>
            <w:r w:rsidRPr="003E4B0E">
              <w:rPr>
                <w:b/>
                <w:bCs/>
              </w:rPr>
              <w:t>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cr</w:t>
            </w:r>
            <w:r w:rsidRPr="003E4B0E">
              <w:rPr>
                <w:b/>
                <w:bCs/>
              </w:rPr>
              <w:t>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ins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v</w:t>
            </w:r>
            <w:r w:rsidRPr="003E4B0E">
              <w:rPr>
                <w:b/>
                <w:bCs/>
              </w:rPr>
              <w:t>ins</w:t>
            </w:r>
          </w:p>
        </w:tc>
      </w:tr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pr</w:t>
            </w:r>
            <w:r w:rsidRPr="003E4B0E">
              <w:rPr>
                <w:b/>
                <w:bCs/>
              </w:rPr>
              <w:t>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cr</w:t>
            </w:r>
            <w:r w:rsidRPr="003E4B0E">
              <w:rPr>
                <w:b/>
                <w:bCs/>
              </w:rPr>
              <w:t>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ins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v</w:t>
            </w:r>
            <w:r w:rsidRPr="003E4B0E">
              <w:rPr>
                <w:b/>
                <w:bCs/>
              </w:rPr>
              <w:t>ins</w:t>
            </w:r>
          </w:p>
        </w:tc>
      </w:tr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il / elle / 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pr</w:t>
            </w:r>
            <w:r w:rsidRPr="003E4B0E">
              <w:rPr>
                <w:b/>
                <w:bCs/>
              </w:rPr>
              <w:t>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cr</w:t>
            </w:r>
            <w:r w:rsidRPr="003E4B0E">
              <w:rPr>
                <w:b/>
                <w:bCs/>
              </w:rPr>
              <w:t>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int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v</w:t>
            </w:r>
            <w:r w:rsidRPr="003E4B0E">
              <w:rPr>
                <w:b/>
                <w:bCs/>
              </w:rPr>
              <w:t>int</w:t>
            </w:r>
          </w:p>
        </w:tc>
      </w:tr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lastRenderedPageBreak/>
              <w:t>nous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îmes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pr</w:t>
            </w:r>
            <w:r w:rsidRPr="003E4B0E">
              <w:rPr>
                <w:b/>
                <w:bCs/>
              </w:rPr>
              <w:t>îmes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ûmes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cr</w:t>
            </w:r>
            <w:r w:rsidRPr="003E4B0E">
              <w:rPr>
                <w:b/>
                <w:bCs/>
              </w:rPr>
              <w:t>ûmes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înmes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v</w:t>
            </w:r>
            <w:r w:rsidRPr="003E4B0E">
              <w:rPr>
                <w:b/>
                <w:bCs/>
              </w:rPr>
              <w:t>înmes</w:t>
            </w:r>
          </w:p>
        </w:tc>
      </w:tr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vous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îtes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pr</w:t>
            </w:r>
            <w:r w:rsidRPr="003E4B0E">
              <w:rPr>
                <w:b/>
                <w:bCs/>
              </w:rPr>
              <w:t>îtes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ûtes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cr</w:t>
            </w:r>
            <w:r w:rsidRPr="003E4B0E">
              <w:rPr>
                <w:b/>
                <w:bCs/>
              </w:rPr>
              <w:t>ûtes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întes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v</w:t>
            </w:r>
            <w:r w:rsidRPr="003E4B0E">
              <w:rPr>
                <w:b/>
                <w:bCs/>
              </w:rPr>
              <w:t>întes</w:t>
            </w:r>
          </w:p>
        </w:tc>
      </w:tr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ils / elles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irent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pr</w:t>
            </w:r>
            <w:r w:rsidRPr="003E4B0E">
              <w:rPr>
                <w:b/>
                <w:bCs/>
              </w:rPr>
              <w:t>irent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urent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cr</w:t>
            </w:r>
            <w:r w:rsidRPr="003E4B0E">
              <w:rPr>
                <w:b/>
                <w:bCs/>
              </w:rPr>
              <w:t>urent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-</w:t>
            </w:r>
            <w:proofErr w:type="spellStart"/>
            <w:r w:rsidRPr="003E4B0E">
              <w:t>inrent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v</w:t>
            </w:r>
            <w:r w:rsidRPr="003E4B0E">
              <w:rPr>
                <w:b/>
                <w:bCs/>
              </w:rPr>
              <w:t>inrent</w:t>
            </w:r>
          </w:p>
        </w:tc>
      </w:tr>
    </w:tbl>
    <w:p w:rsidR="00F4792D" w:rsidRPr="003E4B0E" w:rsidRDefault="00F4792D" w:rsidP="00F4792D">
      <w:r w:rsidRPr="00BC38CE">
        <w:rPr>
          <w:b/>
          <w:bCs/>
          <w:color w:val="FF0000"/>
          <w:highlight w:val="green"/>
        </w:rPr>
        <w:t>Remarque</w:t>
      </w:r>
      <w:r w:rsidRPr="003E4B0E">
        <w:t xml:space="preserve"> : On peut rechercher </w:t>
      </w:r>
      <w:r w:rsidRPr="00BC38CE">
        <w:rPr>
          <w:highlight w:val="magenta"/>
        </w:rPr>
        <w:t>le </w:t>
      </w:r>
      <w:hyperlink r:id="rId10" w:history="1">
        <w:r w:rsidRPr="00BC38CE">
          <w:rPr>
            <w:rStyle w:val="Lienhypertexte"/>
            <w:b/>
            <w:bCs/>
          </w:rPr>
          <w:t>participe passé</w:t>
        </w:r>
      </w:hyperlink>
      <w:r w:rsidRPr="003E4B0E">
        <w:t> du verbe à conjuguer mais cela ne fonctionne pas toujours !</w:t>
      </w:r>
      <w:r w:rsidRPr="003E4B0E">
        <w:br/>
      </w:r>
      <w:r w:rsidRPr="003E4B0E">
        <w:rPr>
          <w:u w:val="single"/>
        </w:rPr>
        <w:t>Exemple n°1</w:t>
      </w:r>
      <w:r w:rsidRPr="003E4B0E">
        <w:t> : verbe </w:t>
      </w:r>
      <w:hyperlink r:id="rId11" w:history="1">
        <w:r w:rsidRPr="003E4B0E">
          <w:rPr>
            <w:rStyle w:val="Lienhypertexte"/>
            <w:b/>
            <w:bCs/>
            <w:i/>
            <w:iCs/>
          </w:rPr>
          <w:t>devoir</w:t>
        </w:r>
      </w:hyperlink>
      <w:r w:rsidRPr="003E4B0E">
        <w:t> - &gt; </w:t>
      </w:r>
      <w:hyperlink r:id="rId12" w:history="1">
        <w:r w:rsidRPr="003E4B0E">
          <w:rPr>
            <w:rStyle w:val="Lienhypertexte"/>
            <w:b/>
            <w:bCs/>
          </w:rPr>
          <w:t>participe passé</w:t>
        </w:r>
      </w:hyperlink>
      <w:r w:rsidRPr="003E4B0E">
        <w:t> : </w:t>
      </w:r>
      <w:r w:rsidRPr="003E4B0E">
        <w:rPr>
          <w:i/>
          <w:iCs/>
        </w:rPr>
        <w:t>du</w:t>
      </w:r>
      <w:r w:rsidRPr="003E4B0E">
        <w:t>.</w:t>
      </w:r>
      <w:r w:rsidRPr="003E4B0E">
        <w:br/>
      </w:r>
      <w:r w:rsidRPr="00FA4F69">
        <w:rPr>
          <w:color w:val="E36C0A" w:themeColor="accent6" w:themeShade="BF"/>
        </w:rPr>
        <w:t>Passé simple -&gt;</w:t>
      </w:r>
      <w:r w:rsidRPr="003E4B0E">
        <w:t> </w:t>
      </w:r>
      <w:r w:rsidRPr="003E4B0E">
        <w:rPr>
          <w:i/>
          <w:iCs/>
        </w:rPr>
        <w:t>je dus, tu dus, il dut, nous dûmes, vous dûtes, ils durent.</w:t>
      </w:r>
      <w:r w:rsidRPr="003E4B0E">
        <w:br/>
      </w:r>
      <w:r w:rsidRPr="003E4B0E">
        <w:rPr>
          <w:u w:val="single"/>
        </w:rPr>
        <w:t>Exemple n°2</w:t>
      </w:r>
      <w:r w:rsidRPr="003E4B0E">
        <w:t> : </w:t>
      </w:r>
      <w:hyperlink r:id="rId13" w:history="1">
        <w:r w:rsidRPr="003E4B0E">
          <w:rPr>
            <w:rStyle w:val="Lienhypertexte"/>
            <w:b/>
            <w:bCs/>
            <w:i/>
            <w:iCs/>
          </w:rPr>
          <w:t>vaincre</w:t>
        </w:r>
      </w:hyperlink>
      <w:r w:rsidRPr="003E4B0E">
        <w:t> -&gt; </w:t>
      </w:r>
      <w:hyperlink r:id="rId14" w:history="1">
        <w:r w:rsidRPr="003E4B0E">
          <w:rPr>
            <w:rStyle w:val="Lienhypertexte"/>
            <w:b/>
            <w:bCs/>
          </w:rPr>
          <w:t>participe passé</w:t>
        </w:r>
      </w:hyperlink>
      <w:r w:rsidRPr="003E4B0E">
        <w:t> :</w:t>
      </w:r>
      <w:r w:rsidRPr="003E4B0E">
        <w:rPr>
          <w:i/>
          <w:iCs/>
        </w:rPr>
        <w:t> vaincu</w:t>
      </w:r>
      <w:r w:rsidRPr="003E4B0E">
        <w:t>.</w:t>
      </w:r>
      <w:r w:rsidRPr="003E4B0E">
        <w:br/>
      </w:r>
      <w:r w:rsidRPr="00FA4F69">
        <w:rPr>
          <w:color w:val="E36C0A" w:themeColor="accent6" w:themeShade="BF"/>
        </w:rPr>
        <w:t>Passé simple -&gt;</w:t>
      </w:r>
      <w:r w:rsidRPr="003E4B0E">
        <w:t> </w:t>
      </w:r>
      <w:r w:rsidRPr="003E4B0E">
        <w:rPr>
          <w:i/>
          <w:iCs/>
        </w:rPr>
        <w:t>je vainquis, tu vainquis, il vainquit, nous vainquîmes, vous vainquîtes, ils vainquirent.</w:t>
      </w:r>
    </w:p>
    <w:p w:rsidR="00F4792D" w:rsidRPr="003E4B0E" w:rsidRDefault="00F4792D" w:rsidP="00F4792D">
      <w:r>
        <w:rPr>
          <w:b/>
          <w:bCs/>
          <w:color w:val="FF0000"/>
        </w:rPr>
        <w:t xml:space="preserve"> C </w:t>
      </w:r>
      <w:proofErr w:type="gramStart"/>
      <w:r>
        <w:rPr>
          <w:b/>
          <w:bCs/>
          <w:color w:val="FF0000"/>
        </w:rPr>
        <w:t>:</w:t>
      </w:r>
      <w:proofErr w:type="gramEnd"/>
      <w:hyperlink r:id="rId15" w:history="1">
        <w:r w:rsidRPr="00FA4F69">
          <w:rPr>
            <w:rStyle w:val="Lienhypertexte"/>
            <w:b/>
            <w:bCs/>
            <w:color w:val="FF0000"/>
          </w:rPr>
          <w:t>Les auxiliaires</w:t>
        </w:r>
      </w:hyperlink>
      <w:r w:rsidRPr="003E4B0E">
        <w:t> ont une conjugaison qu'il faut maitriser car ils permettent de former le </w:t>
      </w:r>
      <w:hyperlink r:id="rId16" w:history="1">
        <w:r w:rsidRPr="003E4B0E">
          <w:rPr>
            <w:rStyle w:val="Lienhypertexte"/>
            <w:b/>
            <w:bCs/>
          </w:rPr>
          <w:t>passé antérieur de l'indicatif</w:t>
        </w:r>
      </w:hyperlink>
      <w:r w:rsidRPr="003E4B0E">
        <w:t> de tous les autres verbes.</w:t>
      </w:r>
    </w:p>
    <w:tbl>
      <w:tblPr>
        <w:tblW w:w="9705" w:type="dxa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41"/>
        <w:gridCol w:w="3882"/>
        <w:gridCol w:w="3882"/>
      </w:tblGrid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rPr>
                <w:b/>
                <w:bCs/>
              </w:rPr>
              <w:t>Les auxiliaires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4801BB" w:rsidP="003E07FB">
            <w:hyperlink r:id="rId17" w:history="1">
              <w:r w:rsidR="00F4792D" w:rsidRPr="003E4B0E">
                <w:rPr>
                  <w:rStyle w:val="Lienhypertexte"/>
                  <w:b/>
                  <w:bCs/>
                </w:rPr>
                <w:t>avoir</w:t>
              </w:r>
            </w:hyperlink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4801BB" w:rsidP="003E07FB">
            <w:hyperlink r:id="rId18" w:history="1">
              <w:r w:rsidR="00F4792D" w:rsidRPr="003E4B0E">
                <w:rPr>
                  <w:rStyle w:val="Lienhypertexte"/>
                  <w:b/>
                  <w:bCs/>
                </w:rPr>
                <w:t>être</w:t>
              </w:r>
            </w:hyperlink>
          </w:p>
        </w:tc>
      </w:tr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je / j'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eus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fus</w:t>
            </w:r>
          </w:p>
        </w:tc>
      </w:tr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eus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fus</w:t>
            </w:r>
          </w:p>
        </w:tc>
      </w:tr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il / elle / 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eut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fut</w:t>
            </w:r>
          </w:p>
        </w:tc>
      </w:tr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nous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eûmes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fûmes</w:t>
            </w:r>
          </w:p>
        </w:tc>
      </w:tr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vous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eûtes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fûtes</w:t>
            </w:r>
          </w:p>
        </w:tc>
      </w:tr>
      <w:tr w:rsidR="00F4792D" w:rsidRPr="003E4B0E" w:rsidTr="003E07F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ils / elles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eurent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92D" w:rsidRPr="003E4B0E" w:rsidRDefault="00F4792D" w:rsidP="003E07FB">
            <w:r w:rsidRPr="003E4B0E">
              <w:t>furent</w:t>
            </w:r>
          </w:p>
        </w:tc>
      </w:tr>
    </w:tbl>
    <w:p w:rsidR="00F4792D" w:rsidRDefault="00F4792D" w:rsidP="00F4792D">
      <w:pPr>
        <w:rPr>
          <w:rFonts w:ascii="Verdana" w:hAnsi="Verdana"/>
          <w:bCs/>
          <w:color w:val="000000"/>
          <w:shd w:val="clear" w:color="auto" w:fill="F8F8F8"/>
        </w:rPr>
      </w:pPr>
      <w:r w:rsidRPr="00440ED8">
        <w:rPr>
          <w:rFonts w:ascii="Verdana" w:hAnsi="Verdana"/>
          <w:b/>
          <w:bCs/>
          <w:color w:val="FFC000"/>
          <w:shd w:val="clear" w:color="auto" w:fill="F8F8F8"/>
        </w:rPr>
        <w:t>Exercice d’application</w:t>
      </w:r>
      <w:r w:rsidRPr="00440ED8">
        <w:rPr>
          <w:rFonts w:ascii="Verdana" w:hAnsi="Verdana"/>
          <w:bCs/>
          <w:color w:val="FFC000"/>
          <w:shd w:val="clear" w:color="auto" w:fill="F8F8F8"/>
        </w:rPr>
        <w:t> </w:t>
      </w:r>
      <w:r>
        <w:rPr>
          <w:rFonts w:ascii="Verdana" w:hAnsi="Verdana"/>
          <w:bCs/>
          <w:color w:val="000000"/>
          <w:shd w:val="clear" w:color="auto" w:fill="F8F8F8"/>
        </w:rPr>
        <w:t>: conjuguez les verbes mis entre parenthèse au passé simple :</w:t>
      </w:r>
    </w:p>
    <w:p w:rsidR="00F4792D" w:rsidRDefault="00F4792D" w:rsidP="00F4792D">
      <w:pPr>
        <w:rPr>
          <w:rFonts w:ascii="Verdana" w:hAnsi="Verdana"/>
          <w:bCs/>
          <w:color w:val="000000"/>
          <w:shd w:val="clear" w:color="auto" w:fill="F8F8F8"/>
        </w:rPr>
      </w:pPr>
      <w:r>
        <w:rPr>
          <w:rFonts w:ascii="Verdana" w:hAnsi="Verdana"/>
          <w:bCs/>
          <w:color w:val="000000"/>
          <w:shd w:val="clear" w:color="auto" w:fill="F8F8F8"/>
        </w:rPr>
        <w:t>1/</w:t>
      </w:r>
      <w:r w:rsidRPr="00175463">
        <w:rPr>
          <w:rFonts w:ascii="Verdana" w:hAnsi="Verdana"/>
          <w:bCs/>
          <w:color w:val="000000"/>
          <w:shd w:val="clear" w:color="auto" w:fill="F8F8F8"/>
        </w:rPr>
        <w:t>Juste avant notre départ, la météo (annoncer) </w:t>
      </w:r>
      <w:r>
        <w:rPr>
          <w:rFonts w:ascii="Verdana" w:hAnsi="Verdana"/>
          <w:bCs/>
          <w:color w:val="000000"/>
          <w:shd w:val="clear" w:color="auto" w:fill="F8F8F8"/>
        </w:rPr>
        <w:t>……………….…</w:t>
      </w:r>
      <w:r w:rsidRPr="00175463">
        <w:rPr>
          <w:rFonts w:ascii="Verdana" w:hAnsi="Verdana"/>
          <w:bCs/>
          <w:color w:val="000000"/>
          <w:shd w:val="clear" w:color="auto" w:fill="F8F8F8"/>
        </w:rPr>
        <w:t>l'arrivée de la pluie.</w:t>
      </w:r>
    </w:p>
    <w:p w:rsidR="00F4792D" w:rsidRPr="00175463" w:rsidRDefault="00F4792D" w:rsidP="00F4792D">
      <w:pPr>
        <w:rPr>
          <w:rFonts w:ascii="Verdana" w:hAnsi="Verdana"/>
          <w:bCs/>
          <w:color w:val="000000"/>
          <w:shd w:val="clear" w:color="auto" w:fill="F8F8F8"/>
        </w:rPr>
      </w:pPr>
      <w:r>
        <w:rPr>
          <w:rFonts w:ascii="Verdana" w:hAnsi="Verdana"/>
          <w:bCs/>
          <w:color w:val="000000"/>
          <w:shd w:val="clear" w:color="auto" w:fill="F8F8F8"/>
        </w:rPr>
        <w:t>2/</w:t>
      </w:r>
      <w:r w:rsidRPr="00175463">
        <w:rPr>
          <w:rFonts w:ascii="Verdana" w:hAnsi="Verdana"/>
          <w:bCs/>
          <w:color w:val="000000"/>
          <w:shd w:val="clear" w:color="auto" w:fill="F8F8F8"/>
        </w:rPr>
        <w:t xml:space="preserve"> Sous le poids du rocher, la maison (chanceler) </w:t>
      </w:r>
      <w:r>
        <w:rPr>
          <w:rFonts w:ascii="Verdana" w:hAnsi="Verdana"/>
          <w:bCs/>
          <w:color w:val="000000"/>
          <w:shd w:val="clear" w:color="auto" w:fill="F8F8F8"/>
        </w:rPr>
        <w:t>……………………………..</w:t>
      </w:r>
      <w:r w:rsidRPr="00175463">
        <w:rPr>
          <w:rFonts w:ascii="Verdana" w:hAnsi="Verdana"/>
          <w:bCs/>
          <w:color w:val="000000"/>
          <w:shd w:val="clear" w:color="auto" w:fill="F8F8F8"/>
        </w:rPr>
        <w:br/>
        <w:t xml:space="preserve">3 </w:t>
      </w:r>
      <w:r>
        <w:rPr>
          <w:rFonts w:ascii="Verdana" w:hAnsi="Verdana"/>
          <w:bCs/>
          <w:color w:val="000000"/>
          <w:shd w:val="clear" w:color="auto" w:fill="F8F8F8"/>
        </w:rPr>
        <w:t>/</w:t>
      </w:r>
      <w:r w:rsidRPr="00175463">
        <w:rPr>
          <w:rFonts w:ascii="Verdana" w:hAnsi="Verdana"/>
          <w:bCs/>
          <w:color w:val="000000"/>
          <w:shd w:val="clear" w:color="auto" w:fill="F8F8F8"/>
        </w:rPr>
        <w:t xml:space="preserve"> L'oiseau volait toujours, le chasseur (recharger) </w:t>
      </w:r>
      <w:r>
        <w:rPr>
          <w:rFonts w:ascii="Verdana" w:hAnsi="Verdana"/>
          <w:bCs/>
          <w:color w:val="000000"/>
          <w:shd w:val="clear" w:color="auto" w:fill="F8F8F8"/>
        </w:rPr>
        <w:t>…………………………</w:t>
      </w:r>
      <w:r w:rsidRPr="00175463">
        <w:rPr>
          <w:rFonts w:ascii="Verdana" w:hAnsi="Verdana"/>
          <w:bCs/>
          <w:color w:val="000000"/>
          <w:shd w:val="clear" w:color="auto" w:fill="F8F8F8"/>
        </w:rPr>
        <w:t>son fusil.</w:t>
      </w:r>
      <w:r w:rsidRPr="00175463">
        <w:rPr>
          <w:rFonts w:ascii="Verdana" w:hAnsi="Verdana"/>
          <w:bCs/>
          <w:color w:val="000000"/>
          <w:shd w:val="clear" w:color="auto" w:fill="F8F8F8"/>
        </w:rPr>
        <w:br/>
      </w:r>
      <w:r>
        <w:rPr>
          <w:rFonts w:ascii="Verdana" w:hAnsi="Verdana"/>
          <w:bCs/>
          <w:color w:val="000000"/>
          <w:shd w:val="clear" w:color="auto" w:fill="F8F8F8"/>
        </w:rPr>
        <w:t>4/</w:t>
      </w:r>
      <w:r w:rsidRPr="00175463">
        <w:rPr>
          <w:rFonts w:ascii="Verdana" w:hAnsi="Verdana"/>
          <w:bCs/>
          <w:color w:val="000000"/>
          <w:shd w:val="clear" w:color="auto" w:fill="F8F8F8"/>
        </w:rPr>
        <w:t xml:space="preserve"> N'ayant pas d'enfant, il (léguer) </w:t>
      </w:r>
      <w:r>
        <w:rPr>
          <w:rFonts w:ascii="Verdana" w:hAnsi="Verdana"/>
          <w:bCs/>
          <w:color w:val="000000"/>
          <w:shd w:val="clear" w:color="auto" w:fill="F8F8F8"/>
        </w:rPr>
        <w:t>…………………</w:t>
      </w:r>
      <w:r w:rsidRPr="00175463">
        <w:rPr>
          <w:rFonts w:ascii="Verdana" w:hAnsi="Verdana"/>
          <w:bCs/>
          <w:color w:val="000000"/>
          <w:shd w:val="clear" w:color="auto" w:fill="F8F8F8"/>
        </w:rPr>
        <w:t> toute sa fortune aux déshérités.</w:t>
      </w:r>
      <w:r w:rsidRPr="00175463">
        <w:rPr>
          <w:rFonts w:ascii="Verdana" w:hAnsi="Verdana"/>
          <w:bCs/>
          <w:color w:val="000000"/>
          <w:shd w:val="clear" w:color="auto" w:fill="F8F8F8"/>
        </w:rPr>
        <w:br/>
      </w:r>
      <w:r>
        <w:rPr>
          <w:rFonts w:ascii="Verdana" w:hAnsi="Verdana"/>
          <w:bCs/>
          <w:color w:val="000000"/>
          <w:shd w:val="clear" w:color="auto" w:fill="F8F8F8"/>
        </w:rPr>
        <w:t>5/</w:t>
      </w:r>
      <w:r w:rsidRPr="00175463">
        <w:rPr>
          <w:rFonts w:ascii="Verdana" w:hAnsi="Verdana"/>
          <w:bCs/>
          <w:color w:val="000000"/>
          <w:shd w:val="clear" w:color="auto" w:fill="F8F8F8"/>
        </w:rPr>
        <w:t xml:space="preserve"> Le printemps (revenir) </w:t>
      </w:r>
      <w:r>
        <w:rPr>
          <w:rFonts w:ascii="Verdana" w:hAnsi="Verdana"/>
          <w:bCs/>
          <w:color w:val="000000"/>
          <w:shd w:val="clear" w:color="auto" w:fill="F8F8F8"/>
        </w:rPr>
        <w:t>…………………………………</w:t>
      </w:r>
      <w:r w:rsidRPr="00175463">
        <w:rPr>
          <w:rFonts w:ascii="Verdana" w:hAnsi="Verdana"/>
          <w:bCs/>
          <w:color w:val="000000"/>
          <w:shd w:val="clear" w:color="auto" w:fill="F8F8F8"/>
        </w:rPr>
        <w:t>avec ses instants de bonheur.</w:t>
      </w:r>
    </w:p>
    <w:p w:rsidR="00F4792D" w:rsidRDefault="00F4792D" w:rsidP="00F4792D">
      <w:pPr>
        <w:pStyle w:val="Paragraphedeliste"/>
        <w:rPr>
          <w:rFonts w:ascii="Verdana" w:hAnsi="Verdana"/>
          <w:bCs/>
          <w:color w:val="000000"/>
          <w:shd w:val="clear" w:color="auto" w:fill="F8F8F8"/>
        </w:rPr>
      </w:pPr>
    </w:p>
    <w:p w:rsidR="00F4792D" w:rsidRPr="00440ED8" w:rsidRDefault="00F4792D" w:rsidP="00F4792D">
      <w:pPr>
        <w:pStyle w:val="Paragraphedeliste"/>
        <w:rPr>
          <w:rFonts w:ascii="Verdana" w:hAnsi="Verdana"/>
          <w:bCs/>
          <w:color w:val="000000"/>
          <w:shd w:val="clear" w:color="auto" w:fill="F8F8F8"/>
        </w:rPr>
      </w:pPr>
    </w:p>
    <w:p w:rsidR="00F4792D" w:rsidRDefault="00F4792D" w:rsidP="00F4792D">
      <w:pPr>
        <w:jc w:val="center"/>
        <w:rPr>
          <w:b/>
          <w:color w:val="00B0F0"/>
          <w:sz w:val="32"/>
          <w:szCs w:val="32"/>
          <w:highlight w:val="yellow"/>
        </w:rPr>
      </w:pPr>
    </w:p>
    <w:p w:rsidR="00F4792D" w:rsidRDefault="00F4792D"/>
    <w:p w:rsidR="00F4792D" w:rsidRDefault="00F4792D"/>
    <w:sectPr w:rsidR="00F4792D" w:rsidSect="00BC2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92D"/>
    <w:rsid w:val="00242D37"/>
    <w:rsid w:val="004801BB"/>
    <w:rsid w:val="005C1C43"/>
    <w:rsid w:val="00697628"/>
    <w:rsid w:val="009A7C86"/>
    <w:rsid w:val="00A657CF"/>
    <w:rsid w:val="00BC2B5A"/>
    <w:rsid w:val="00F4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792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4792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F479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-conjugaison.nouvelobs.com/regles/conjugaison/les-verbes-du-3eme-groupe-88.php" TargetMode="External"/><Relationship Id="rId13" Type="http://schemas.openxmlformats.org/officeDocument/2006/relationships/hyperlink" Target="https://la-conjugaison.nouvelobs.com/du/verbe/vaincre.php" TargetMode="External"/><Relationship Id="rId18" Type="http://schemas.openxmlformats.org/officeDocument/2006/relationships/hyperlink" Target="https://la-conjugaison.nouvelobs.com/du/verbe/etre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-conjugaison.nouvelobs.com/regles/conjugaison/les-verbes-du-2eme-groupe-123.php" TargetMode="External"/><Relationship Id="rId12" Type="http://schemas.openxmlformats.org/officeDocument/2006/relationships/hyperlink" Target="https://la-conjugaison.nouvelobs.com/regles/conjugaison/participe-passe-1.php" TargetMode="External"/><Relationship Id="rId17" Type="http://schemas.openxmlformats.org/officeDocument/2006/relationships/hyperlink" Target="https://la-conjugaison.nouvelobs.com/du/verbe/avoir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-conjugaison.nouvelobs.com/regles/conjugaison/passe-anterieur-de-l-indicatif-46.ph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a-conjugaison.nouvelobs.com/regles/conjugaison/les-verbes-du-1er-groupe-130.php" TargetMode="External"/><Relationship Id="rId11" Type="http://schemas.openxmlformats.org/officeDocument/2006/relationships/hyperlink" Target="https://la-conjugaison.nouvelobs.com/du/verbe/devoir.php" TargetMode="External"/><Relationship Id="rId5" Type="http://schemas.openxmlformats.org/officeDocument/2006/relationships/hyperlink" Target="https://la-conjugaison.nouvelobs.com/regles/conjugaison/le-verbe-59.php" TargetMode="External"/><Relationship Id="rId15" Type="http://schemas.openxmlformats.org/officeDocument/2006/relationships/hyperlink" Target="https://la-conjugaison.nouvelobs.com/regles/conjugaison/les-auxiliaires-144.php" TargetMode="External"/><Relationship Id="rId10" Type="http://schemas.openxmlformats.org/officeDocument/2006/relationships/hyperlink" Target="https://la-conjugaison.nouvelobs.com/regles/conjugaison/participe-passe-1.ph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a-conjugaison.nouvelobs.com/regles/conjugaison/les-groupes-143.php" TargetMode="External"/><Relationship Id="rId9" Type="http://schemas.openxmlformats.org/officeDocument/2006/relationships/hyperlink" Target="https://la-conjugaison.nouvelobs.com/regles/conjugaison/les-verbes-du-3eme-groupe-88.php" TargetMode="External"/><Relationship Id="rId14" Type="http://schemas.openxmlformats.org/officeDocument/2006/relationships/hyperlink" Target="https://la-conjugaison.nouvelobs.com/regles/conjugaison/participe-passe-1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</cp:revision>
  <dcterms:created xsi:type="dcterms:W3CDTF">2021-02-07T13:32:00Z</dcterms:created>
  <dcterms:modified xsi:type="dcterms:W3CDTF">2021-12-08T16:28:00Z</dcterms:modified>
</cp:coreProperties>
</file>