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FA" w:rsidRPr="004C52FA" w:rsidRDefault="004C52FA" w:rsidP="004C52FA">
      <w:pPr>
        <w:jc w:val="center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hAnsiTheme="majorBidi" w:cstheme="majorBidi"/>
          <w:b/>
          <w:bCs/>
          <w:sz w:val="40"/>
          <w:szCs w:val="40"/>
        </w:rPr>
        <w:t>Tasga n tutlay d Yidles n Tmazig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ɣ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t</w:t>
      </w:r>
    </w:p>
    <w:p w:rsidR="004C52FA" w:rsidRDefault="004C52FA" w:rsidP="004C52FA">
      <w:pPr>
        <w:jc w:val="center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Askan s wazal-is i yinelmaden n useggas 1U</w:t>
      </w:r>
    </w:p>
    <w:p w:rsidR="004C52FA" w:rsidRDefault="004C52FA" w:rsidP="004C52FA">
      <w:pPr>
        <w:jc w:val="both"/>
        <w:rPr>
          <w:rFonts w:asciiTheme="majorBidi" w:eastAsia="MS Mincho" w:hAnsiTheme="majorBidi" w:cstheme="majorBidi"/>
          <w:b/>
          <w:bCs/>
          <w:sz w:val="40"/>
          <w:szCs w:val="40"/>
        </w:rPr>
      </w:pPr>
    </w:p>
    <w:p w:rsidR="004C52FA" w:rsidRPr="004C52FA" w:rsidRDefault="004C52FA" w:rsidP="004C52FA">
      <w:pPr>
        <w:jc w:val="both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 xml:space="preserve">Tizmilin « admis/dettes » d « ajournée » i yellan 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ɣ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ef yineqqisen n tifrat n useggas mmalent-d tazmilt « Rattrapage ». Inelmadn i terza taluft, yewwid ad s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ɛ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eddin ikayaden n usisi.</w:t>
      </w:r>
    </w:p>
    <w:p w:rsidR="004C52FA" w:rsidRPr="004C52FA" w:rsidRDefault="004C52FA" w:rsidP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--------------------------------------------------------------------</w:t>
      </w:r>
    </w:p>
    <w:p w:rsidR="00000000" w:rsidRPr="004C52FA" w:rsidRDefault="004C52FA" w:rsidP="004C52FA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4C52FA">
        <w:rPr>
          <w:rFonts w:asciiTheme="majorBidi" w:hAnsiTheme="majorBidi" w:cstheme="majorBidi"/>
          <w:b/>
          <w:bCs/>
          <w:sz w:val="44"/>
          <w:szCs w:val="44"/>
        </w:rPr>
        <w:t>Département de Langue et Culture amazighes</w:t>
      </w:r>
    </w:p>
    <w:p w:rsidR="004C52FA" w:rsidRPr="004C52FA" w:rsidRDefault="004C52FA" w:rsidP="004C52FA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4C52FA">
        <w:rPr>
          <w:rFonts w:asciiTheme="majorBidi" w:hAnsiTheme="majorBidi" w:cstheme="majorBidi"/>
          <w:b/>
          <w:bCs/>
          <w:sz w:val="52"/>
          <w:szCs w:val="52"/>
        </w:rPr>
        <w:t>Affichage inmportant aux Etudiants de la 1</w:t>
      </w:r>
      <w:r w:rsidRPr="004C52FA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ère</w:t>
      </w:r>
      <w:r w:rsidRPr="004C52FA">
        <w:rPr>
          <w:rFonts w:asciiTheme="majorBidi" w:hAnsiTheme="majorBidi" w:cstheme="majorBidi"/>
          <w:b/>
          <w:bCs/>
          <w:sz w:val="52"/>
          <w:szCs w:val="52"/>
        </w:rPr>
        <w:t xml:space="preserve"> année</w:t>
      </w:r>
    </w:p>
    <w:p w:rsidR="004C52FA" w:rsidRDefault="004C52FA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4C52FA" w:rsidRDefault="004C52FA" w:rsidP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Les mentions « admis/dettes » et « ajourné » mises sur les PV des délibérations annuel (les deux semestre) indiquent la mention « Rattrapage ». Les étudiants concernés doivent passer les examens de rattrapage.</w:t>
      </w:r>
    </w:p>
    <w:p w:rsidR="004C52FA" w:rsidRPr="004C52FA" w:rsidRDefault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sectPr w:rsidR="004C52FA" w:rsidRPr="004C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C52FA"/>
    <w:rsid w:val="004C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(e)</dc:creator>
  <cp:keywords/>
  <dc:description/>
  <cp:lastModifiedBy>Enseignant (e)</cp:lastModifiedBy>
  <cp:revision>2</cp:revision>
  <dcterms:created xsi:type="dcterms:W3CDTF">2014-07-07T13:48:00Z</dcterms:created>
  <dcterms:modified xsi:type="dcterms:W3CDTF">2014-07-07T14:02:00Z</dcterms:modified>
</cp:coreProperties>
</file>