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4C5268" w:rsidRPr="00F14660" w:rsidTr="006A7C3A">
        <w:trPr>
          <w:trHeight w:val="862"/>
        </w:trPr>
        <w:tc>
          <w:tcPr>
            <w:tcW w:w="16085" w:type="dxa"/>
            <w:gridSpan w:val="3"/>
          </w:tcPr>
          <w:p w:rsidR="004C5268" w:rsidRPr="00F14660" w:rsidRDefault="004C5268" w:rsidP="006A7C3A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</w:p>
          <w:p w:rsidR="004C5268" w:rsidRPr="00F14660" w:rsidRDefault="004C5268" w:rsidP="006A7C3A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4C5268" w:rsidRPr="00F14660" w:rsidRDefault="004C5268" w:rsidP="006A7C3A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4C5268" w:rsidRPr="00F14660" w:rsidTr="006A7C3A">
        <w:trPr>
          <w:trHeight w:val="1546"/>
        </w:trPr>
        <w:tc>
          <w:tcPr>
            <w:tcW w:w="7115" w:type="dxa"/>
          </w:tcPr>
          <w:p w:rsidR="004C5268" w:rsidRPr="00375F80" w:rsidRDefault="004C5268" w:rsidP="006A7C3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3120459</wp:posOffset>
                  </wp:positionH>
                  <wp:positionV relativeFrom="paragraph">
                    <wp:posOffset>51486</wp:posOffset>
                  </wp:positionV>
                  <wp:extent cx="3904735" cy="974090"/>
                  <wp:effectExtent l="19050" t="0" r="515" b="0"/>
                  <wp:wrapNone/>
                  <wp:docPr id="15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735" cy="974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4C5268" w:rsidRPr="00375F80" w:rsidRDefault="004C5268" w:rsidP="006A7C3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4C5268" w:rsidRPr="00375F80" w:rsidRDefault="004C5268" w:rsidP="006A7C3A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Béjaïa</w:t>
            </w:r>
          </w:p>
          <w:p w:rsidR="004C5268" w:rsidRPr="00F14660" w:rsidRDefault="004C5268" w:rsidP="006A7C3A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4C5268" w:rsidRPr="00F14660" w:rsidRDefault="004C5268" w:rsidP="006A7C3A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4C5268" w:rsidRPr="00F14660" w:rsidRDefault="004C5268" w:rsidP="006A7C3A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4C5268" w:rsidRPr="00F14660" w:rsidRDefault="004C5268" w:rsidP="006A7C3A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4C5268" w:rsidRPr="00F14660" w:rsidRDefault="004C5268" w:rsidP="006A7C3A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4C5268" w:rsidRPr="00F14660" w:rsidRDefault="004C5268" w:rsidP="006A7C3A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بجاية    </w:t>
            </w:r>
          </w:p>
          <w:p w:rsidR="004C5268" w:rsidRPr="00F14660" w:rsidRDefault="004C5268" w:rsidP="006A7C3A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4C5268" w:rsidRPr="00F14660" w:rsidRDefault="004C5268" w:rsidP="006A7C3A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4C5268" w:rsidRPr="0087561B" w:rsidRDefault="004C5268" w:rsidP="004C5268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lang w:bidi="ar-DZ"/>
        </w:rPr>
      </w:pPr>
      <w:r>
        <w:rPr>
          <w:rFonts w:ascii="SimSun-ExtB" w:eastAsia="SimSun-ExtB" w:hAnsi="SimSun-ExtB"/>
          <w:b/>
          <w:sz w:val="52"/>
          <w:szCs w:val="52"/>
          <w:lang w:bidi="ar-DZ"/>
        </w:rPr>
        <w:t xml:space="preserve">* </w:t>
      </w:r>
      <w:r w:rsidRPr="0087561B">
        <w:rPr>
          <w:rFonts w:ascii="SimSun-ExtB" w:eastAsia="SimSun-ExtB" w:hAnsi="SimSun-ExtB"/>
          <w:b/>
          <w:sz w:val="52"/>
          <w:szCs w:val="52"/>
          <w:lang w:bidi="ar-DZ"/>
        </w:rPr>
        <w:t>EXAMEN DE REMPLACEMENT</w:t>
      </w:r>
      <w:r>
        <w:rPr>
          <w:rFonts w:ascii="SimSun-ExtB" w:eastAsia="SimSun-ExtB" w:hAnsi="SimSun-ExtB"/>
          <w:b/>
          <w:sz w:val="52"/>
          <w:szCs w:val="52"/>
          <w:lang w:bidi="ar-DZ"/>
        </w:rPr>
        <w:t xml:space="preserve"> *</w:t>
      </w:r>
    </w:p>
    <w:p w:rsidR="004C5268" w:rsidRDefault="004C5268" w:rsidP="004C5268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 w:rsidRPr="00CF6DF8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Avis aux </w:t>
      </w:r>
      <w:r w:rsidRPr="00CF6DF8">
        <w:rPr>
          <w:rFonts w:ascii="Comic Sans MS" w:eastAsia="SimSun-ExtB" w:hAnsi="Comic Sans MS"/>
          <w:b/>
          <w:sz w:val="52"/>
          <w:szCs w:val="52"/>
          <w:u w:val="double"/>
          <w:lang w:bidi="ar-DZ"/>
        </w:rPr>
        <w:t>É</w:t>
      </w:r>
      <w:r w:rsidRPr="00CF6DF8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>tudiants de MASTER I  GRH</w:t>
      </w:r>
    </w:p>
    <w:p w:rsidR="004C5268" w:rsidRPr="00CF6DF8" w:rsidRDefault="004C5268" w:rsidP="004C5268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>LES GROUPES</w:t>
      </w:r>
      <w:r>
        <w:rPr>
          <w:rFonts w:ascii="MS Mincho" w:eastAsia="MS Mincho" w:hAnsi="MS Mincho" w:cs="MS Mincho"/>
          <w:b/>
          <w:sz w:val="52"/>
          <w:szCs w:val="52"/>
          <w:u w:val="double"/>
          <w:lang w:bidi="ar-DZ"/>
        </w:rPr>
        <w:t> </w:t>
      </w: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>: 07-08-09</w:t>
      </w:r>
    </w:p>
    <w:p w:rsidR="004C5268" w:rsidRPr="003A2E2A" w:rsidRDefault="004C5268" w:rsidP="004C5268">
      <w:pPr>
        <w:spacing w:after="0" w:line="240" w:lineRule="auto"/>
        <w:ind w:right="-425"/>
        <w:jc w:val="both"/>
        <w:rPr>
          <w:rFonts w:ascii="SimSun-ExtB" w:eastAsia="SimSun-ExtB" w:hAnsi="SimSun-ExtB"/>
          <w:sz w:val="44"/>
          <w:szCs w:val="44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  </w:t>
      </w:r>
      <w:r w:rsidRPr="00CF6DF8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D133CD">
        <w:rPr>
          <w:rFonts w:ascii="SimSun-ExtB" w:eastAsia="SimSun-ExtB" w:hAnsi="SimSun-ExtB"/>
          <w:sz w:val="44"/>
          <w:szCs w:val="44"/>
        </w:rPr>
        <w:t>Il est port</w:t>
      </w:r>
      <w:r w:rsidRPr="00D133CD">
        <w:rPr>
          <w:rFonts w:ascii="Comic Sans MS" w:eastAsia="SimSun-ExtB" w:hAnsi="Comic Sans MS"/>
          <w:sz w:val="44"/>
          <w:szCs w:val="44"/>
        </w:rPr>
        <w:t>é</w:t>
      </w:r>
      <w:r w:rsidRPr="00D133CD">
        <w:rPr>
          <w:rFonts w:ascii="SimSun-ExtB" w:eastAsia="SimSun-ExtB" w:hAnsi="SimSun-ExtB"/>
          <w:sz w:val="44"/>
          <w:szCs w:val="44"/>
        </w:rPr>
        <w:t xml:space="preserve"> a la connaissance des </w:t>
      </w:r>
      <w:r w:rsidRPr="00D133CD">
        <w:rPr>
          <w:rFonts w:ascii="Comic Sans MS" w:eastAsia="SimSun-ExtB" w:hAnsi="Comic Sans MS"/>
          <w:sz w:val="44"/>
          <w:szCs w:val="44"/>
        </w:rPr>
        <w:t>é</w:t>
      </w:r>
      <w:r w:rsidRPr="00D133CD">
        <w:rPr>
          <w:rFonts w:ascii="SimSun-ExtB" w:eastAsia="SimSun-ExtB" w:hAnsi="SimSun-ExtB"/>
          <w:sz w:val="44"/>
          <w:szCs w:val="44"/>
        </w:rPr>
        <w:t xml:space="preserve">tudiants 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 xml:space="preserve"> MASTER I GRH</w:t>
      </w:r>
      <w:r>
        <w:rPr>
          <w:rFonts w:ascii="SimSun-ExtB" w:eastAsia="SimSun-ExtB" w:hAnsi="SimSun-ExtB"/>
          <w:sz w:val="44"/>
          <w:szCs w:val="44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4"/>
          <w:szCs w:val="44"/>
          <w:lang w:bidi="ar-DZ"/>
        </w:rPr>
        <w:t>G02-G08-G09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>, qu</w:t>
      </w:r>
      <w:r w:rsidRPr="00D133CD">
        <w:rPr>
          <w:rFonts w:ascii="Comic Sans MS" w:eastAsia="SimSun-ExtB" w:hAnsi="Comic Sans MS"/>
          <w:sz w:val="44"/>
          <w:szCs w:val="44"/>
          <w:lang w:bidi="ar-DZ"/>
        </w:rPr>
        <w:t xml:space="preserve">e 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 xml:space="preserve"> l</w:t>
      </w:r>
      <w:r w:rsidRPr="00D133CD">
        <w:rPr>
          <w:rFonts w:ascii="MS Mincho" w:eastAsia="MS Mincho" w:hAnsi="MS Mincho" w:cs="MS Mincho" w:hint="eastAsia"/>
          <w:sz w:val="44"/>
          <w:szCs w:val="44"/>
          <w:lang w:bidi="ar-DZ"/>
        </w:rPr>
        <w:t>’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>examen de remplacement</w:t>
      </w:r>
      <w:r>
        <w:rPr>
          <w:rFonts w:ascii="SimSun-ExtB" w:eastAsia="SimSun-ExtB" w:hAnsi="SimSun-ExtB"/>
          <w:sz w:val="44"/>
          <w:szCs w:val="44"/>
          <w:lang w:bidi="ar-DZ"/>
        </w:rPr>
        <w:t xml:space="preserve"> </w:t>
      </w:r>
      <w:r w:rsidRPr="0087561B">
        <w:rPr>
          <w:rFonts w:ascii="SimSun-ExtB" w:eastAsia="SimSun-ExtB" w:hAnsi="SimSun-ExtB"/>
          <w:b/>
          <w:bCs/>
          <w:sz w:val="44"/>
          <w:szCs w:val="44"/>
          <w:lang w:bidi="ar-DZ"/>
        </w:rPr>
        <w:t>(RATTRAPAGE SEMESTRE N</w:t>
      </w:r>
      <w:r w:rsidRPr="0087561B">
        <w:rPr>
          <w:rFonts w:ascii="MS Mincho" w:eastAsia="MS Mincho" w:hAnsi="MS Mincho" w:cs="MS Mincho"/>
          <w:b/>
          <w:bCs/>
          <w:sz w:val="44"/>
          <w:szCs w:val="44"/>
          <w:lang w:bidi="ar-DZ"/>
        </w:rPr>
        <w:t>°02)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 xml:space="preserve"> du   module</w:t>
      </w:r>
      <w:r w:rsidRPr="00D133CD">
        <w:rPr>
          <w:rFonts w:ascii="Comic Sans MS" w:eastAsia="SimSun-ExtB" w:hAnsi="Comic Sans MS"/>
          <w:sz w:val="44"/>
          <w:szCs w:val="44"/>
          <w:lang w:bidi="ar-DZ"/>
        </w:rPr>
        <w:t> 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 xml:space="preserve"> </w:t>
      </w:r>
      <w:r>
        <w:rPr>
          <w:rFonts w:ascii="SimSun-ExtB" w:eastAsia="SimSun-ExtB" w:hAnsi="SimSun-ExtB"/>
          <w:sz w:val="44"/>
          <w:szCs w:val="44"/>
          <w:lang w:bidi="ar-DZ"/>
        </w:rPr>
        <w:t xml:space="preserve"> 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 xml:space="preserve"> </w:t>
      </w:r>
      <w:r w:rsidRPr="00D133CD">
        <w:rPr>
          <w:rFonts w:ascii="Comic Sans MS" w:eastAsia="SimSun-ExtB" w:hAnsi="Comic Sans MS"/>
          <w:b/>
          <w:bCs/>
          <w:sz w:val="44"/>
          <w:szCs w:val="44"/>
          <w:lang w:bidi="ar-DZ"/>
        </w:rPr>
        <w:t>« </w:t>
      </w:r>
      <w:r w:rsidRPr="0087561B">
        <w:rPr>
          <w:rFonts w:ascii="SimSun-ExtB" w:eastAsia="SimSun-ExtB" w:hAnsi="SimSun-ExtB" w:cs="TimesNewRoman,Bold"/>
          <w:b/>
          <w:bCs/>
          <w:sz w:val="44"/>
          <w:szCs w:val="44"/>
        </w:rPr>
        <w:t>LES</w:t>
      </w:r>
      <w:r w:rsidRPr="0087561B">
        <w:rPr>
          <w:rFonts w:ascii="SimSun-ExtB" w:eastAsia="SimSun-ExtB" w:hAnsi="SimSun-ExtB" w:cs="TimesNewRoman,Bold"/>
          <w:b/>
          <w:bCs/>
          <w:sz w:val="16"/>
          <w:szCs w:val="16"/>
        </w:rPr>
        <w:t xml:space="preserve"> </w:t>
      </w:r>
      <w:r w:rsidRPr="0087561B">
        <w:rPr>
          <w:rFonts w:ascii="SimSun-ExtB" w:eastAsia="SimSun-ExtB" w:hAnsi="SimSun-ExtB" w:cs="TimesNewRoman,Bold"/>
          <w:b/>
          <w:bCs/>
          <w:sz w:val="44"/>
          <w:szCs w:val="44"/>
        </w:rPr>
        <w:t>APPROCHES DU MARCHE DU TRAVAIL</w:t>
      </w:r>
      <w:r w:rsidRPr="0087561B">
        <w:rPr>
          <w:rFonts w:ascii="Comic Sans MS" w:eastAsia="SimSun-ExtB" w:hAnsi="Comic Sans MS" w:cs="Times New Roman"/>
          <w:b/>
          <w:bCs/>
          <w:sz w:val="44"/>
          <w:szCs w:val="44"/>
        </w:rPr>
        <w:t>»</w:t>
      </w:r>
      <w:r w:rsidRPr="0087561B">
        <w:rPr>
          <w:rFonts w:ascii="SimSun-ExtB" w:eastAsia="SimSun-ExtB" w:hAnsi="SimSun-ExtB"/>
          <w:sz w:val="44"/>
          <w:szCs w:val="44"/>
          <w:lang w:bidi="ar-DZ"/>
        </w:rPr>
        <w:t xml:space="preserve"> de Mr  </w:t>
      </w:r>
      <w:r w:rsidRPr="0087561B">
        <w:rPr>
          <w:rFonts w:ascii="SimSun-ExtB" w:eastAsia="SimSun-ExtB" w:hAnsi="SimSun-ExtB" w:cs="TimesNewRoman,Bold"/>
          <w:b/>
          <w:bCs/>
          <w:sz w:val="44"/>
          <w:szCs w:val="44"/>
        </w:rPr>
        <w:t>BELAIDI</w:t>
      </w:r>
      <w:r w:rsidRPr="009F24FF">
        <w:rPr>
          <w:rFonts w:ascii="SimSun-ExtB" w:eastAsia="SimSun-ExtB" w:hAnsi="SimSun-ExtB"/>
          <w:sz w:val="44"/>
          <w:szCs w:val="44"/>
          <w:lang w:bidi="ar-DZ"/>
        </w:rPr>
        <w:t xml:space="preserve"> 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>est programm</w:t>
      </w:r>
      <w:r w:rsidRPr="00D133CD">
        <w:rPr>
          <w:rFonts w:ascii="Comic Sans MS" w:eastAsia="SimSun-ExtB" w:hAnsi="Comic Sans MS"/>
          <w:sz w:val="44"/>
          <w:szCs w:val="44"/>
          <w:lang w:bidi="ar-DZ"/>
        </w:rPr>
        <w:t>é</w:t>
      </w:r>
      <w:r w:rsidRPr="00D133CD">
        <w:rPr>
          <w:rFonts w:ascii="SimSun-ExtB" w:eastAsia="SimSun-ExtB" w:hAnsi="SimSun-ExtB"/>
          <w:sz w:val="44"/>
          <w:szCs w:val="44"/>
          <w:lang w:bidi="ar-DZ"/>
        </w:rPr>
        <w:t xml:space="preserve">  pour le  </w:t>
      </w:r>
      <w:r>
        <w:rPr>
          <w:rFonts w:ascii="SimSun-ExtB" w:eastAsia="SimSun-ExtB" w:hAnsi="SimSun-ExtB"/>
          <w:sz w:val="44"/>
          <w:szCs w:val="44"/>
          <w:lang w:bidi="ar-DZ"/>
        </w:rPr>
        <w:t>DIMANCHE   21-09</w:t>
      </w:r>
      <w:r w:rsidRPr="003A2E2A">
        <w:rPr>
          <w:rFonts w:ascii="SimSun-ExtB" w:eastAsia="SimSun-ExtB" w:hAnsi="SimSun-ExtB"/>
          <w:sz w:val="44"/>
          <w:szCs w:val="44"/>
          <w:lang w:bidi="ar-DZ"/>
        </w:rPr>
        <w:t xml:space="preserve">-2014  </w:t>
      </w:r>
      <w:r w:rsidRPr="003A2E2A">
        <w:rPr>
          <w:rFonts w:ascii="Segoe UI Light" w:eastAsia="SimSun-ExtB" w:hAnsi="Segoe UI Light"/>
          <w:sz w:val="44"/>
          <w:szCs w:val="44"/>
          <w:lang w:bidi="ar-DZ"/>
        </w:rPr>
        <w:t>à</w:t>
      </w:r>
      <w:r>
        <w:rPr>
          <w:rFonts w:ascii="SimSun-ExtB" w:eastAsia="SimSun-ExtB" w:hAnsi="SimSun-ExtB"/>
          <w:sz w:val="44"/>
          <w:szCs w:val="44"/>
          <w:lang w:bidi="ar-DZ"/>
        </w:rPr>
        <w:t xml:space="preserve"> 08H3</w:t>
      </w:r>
      <w:r w:rsidRPr="003A2E2A">
        <w:rPr>
          <w:rFonts w:ascii="SimSun-ExtB" w:eastAsia="SimSun-ExtB" w:hAnsi="SimSun-ExtB"/>
          <w:sz w:val="44"/>
          <w:szCs w:val="44"/>
          <w:lang w:bidi="ar-DZ"/>
        </w:rPr>
        <w:t xml:space="preserve">0 </w:t>
      </w:r>
      <w:r w:rsidRPr="003A2E2A">
        <w:rPr>
          <w:rFonts w:ascii="Segoe UI Light" w:eastAsia="SimSun-ExtB" w:hAnsi="Segoe UI Light"/>
          <w:sz w:val="44"/>
          <w:szCs w:val="44"/>
          <w:lang w:bidi="ar-DZ"/>
        </w:rPr>
        <w:t>à</w:t>
      </w:r>
      <w:r w:rsidRPr="003A2E2A">
        <w:rPr>
          <w:rFonts w:ascii="SimSun-ExtB" w:eastAsia="SimSun-ExtB" w:hAnsi="SimSun-ExtB"/>
          <w:sz w:val="44"/>
          <w:szCs w:val="44"/>
          <w:lang w:bidi="ar-DZ"/>
        </w:rPr>
        <w:t xml:space="preserve"> l</w:t>
      </w:r>
      <w:r>
        <w:rPr>
          <w:rFonts w:ascii="SimSun-ExtB" w:eastAsia="SimSun-ExtB" w:hAnsi="SimSun-ExtB"/>
          <w:sz w:val="44"/>
          <w:szCs w:val="44"/>
          <w:lang w:bidi="ar-DZ"/>
        </w:rPr>
        <w:t>a salle</w:t>
      </w:r>
      <w:r w:rsidRPr="003A2E2A">
        <w:rPr>
          <w:rFonts w:ascii="SimSun-ExtB" w:eastAsia="SimSun-ExtB" w:hAnsi="SimSun-ExtB"/>
          <w:sz w:val="44"/>
          <w:szCs w:val="44"/>
          <w:lang w:bidi="ar-DZ"/>
        </w:rPr>
        <w:t xml:space="preserve">  N</w:t>
      </w:r>
      <w:r w:rsidRPr="003A2E2A">
        <w:rPr>
          <w:rFonts w:ascii="Segoe UI Light" w:eastAsia="SimSun-ExtB" w:hAnsi="Segoe UI Light"/>
          <w:sz w:val="44"/>
          <w:szCs w:val="44"/>
          <w:lang w:bidi="ar-DZ"/>
        </w:rPr>
        <w:t>° </w:t>
      </w:r>
      <w:r w:rsidRPr="003A2E2A">
        <w:rPr>
          <w:rFonts w:ascii="SimSun-ExtB" w:eastAsia="SimSun-ExtB" w:hAnsi="SimSun-ExtB"/>
          <w:sz w:val="44"/>
          <w:szCs w:val="44"/>
          <w:lang w:bidi="ar-DZ"/>
        </w:rPr>
        <w:t xml:space="preserve">: </w:t>
      </w:r>
      <w:r>
        <w:rPr>
          <w:rFonts w:ascii="SimSun-ExtB" w:eastAsia="SimSun-ExtB" w:hAnsi="SimSun-ExtB"/>
          <w:sz w:val="44"/>
          <w:szCs w:val="44"/>
          <w:lang w:bidi="ar-DZ"/>
        </w:rPr>
        <w:t>03 et 04</w:t>
      </w:r>
    </w:p>
    <w:p w:rsidR="004C5268" w:rsidRPr="00CF6DF8" w:rsidRDefault="004C5268" w:rsidP="004C5268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4"/>
          <w:szCs w:val="44"/>
        </w:rPr>
      </w:pPr>
    </w:p>
    <w:p w:rsidR="004C5268" w:rsidRPr="00CF6DF8" w:rsidRDefault="004C5268" w:rsidP="004C5268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07/09</w:t>
      </w:r>
      <w:r w:rsidRPr="00CF6DF8">
        <w:rPr>
          <w:rFonts w:ascii="SimSun-ExtB" w:eastAsia="SimSun-ExtB" w:hAnsi="SimSun-ExtB"/>
          <w:b/>
          <w:sz w:val="32"/>
          <w:szCs w:val="32"/>
          <w:lang w:bidi="ar-DZ"/>
        </w:rPr>
        <w:t>/2014.</w:t>
      </w:r>
    </w:p>
    <w:p w:rsidR="00A83E94" w:rsidRDefault="004C5268" w:rsidP="004C5268">
      <w:pPr>
        <w:jc w:val="center"/>
      </w:pPr>
      <w:r w:rsidRPr="00CF6DF8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CF6DF8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CF6DF8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sectPr w:rsidR="00A83E94" w:rsidSect="004C5268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5268"/>
    <w:rsid w:val="004C5268"/>
    <w:rsid w:val="00A8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C52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C526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centr">
    <w:name w:val="Block Text"/>
    <w:basedOn w:val="Normal"/>
    <w:rsid w:val="004C5268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C5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Company>ECP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2014-09-07T10:23:00Z</dcterms:created>
  <dcterms:modified xsi:type="dcterms:W3CDTF">2014-09-07T10:23:00Z</dcterms:modified>
</cp:coreProperties>
</file>