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4" w:rsidRPr="00A051E4" w:rsidRDefault="00A051E4" w:rsidP="00D9461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1  Ecrit 3 Pour le commentaire de texte</w:t>
      </w:r>
    </w:p>
    <w:p w:rsidR="00A051E4" w:rsidRPr="00A051E4" w:rsidRDefault="00A051E4" w:rsidP="00D9461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45A74" w:rsidRPr="00A051E4" w:rsidRDefault="00D94611" w:rsidP="00D9461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Exemples de formules utilisables dans un commentaire de texte</w:t>
      </w:r>
    </w:p>
    <w:p w:rsidR="00BC695D" w:rsidRPr="00A051E4" w:rsidRDefault="00BC695D" w:rsidP="00D9461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D94611" w:rsidRPr="00A051E4" w:rsidRDefault="00BC695D" w:rsidP="00D94611">
      <w:pPr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 xml:space="preserve">A/ </w:t>
      </w:r>
      <w:r w:rsidR="00D94611"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>Introduction</w:t>
      </w:r>
      <w:r w:rsidR="00D94611" w:rsidRPr="00A051E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D94611" w:rsidRPr="00A051E4" w:rsidRDefault="00D94611" w:rsidP="00BC695D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Situer son texte dans son texte historique</w:t>
      </w:r>
    </w:p>
    <w:p w:rsidR="00D94611" w:rsidRPr="00A051E4" w:rsidRDefault="00D94611" w:rsidP="00D9461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Au XIX</w:t>
      </w:r>
      <w:r w:rsidRPr="00A051E4">
        <w:rPr>
          <w:rFonts w:ascii="Comic Sans MS"/>
          <w:sz w:val="28"/>
          <w:szCs w:val="28"/>
        </w:rPr>
        <w:t>ᵉ</w:t>
      </w:r>
      <w:r w:rsidRPr="00A051E4">
        <w:rPr>
          <w:rFonts w:ascii="Comic Sans MS" w:hAnsi="Comic Sans MS"/>
          <w:sz w:val="28"/>
          <w:szCs w:val="28"/>
        </w:rPr>
        <w:t xml:space="preserve"> siècle, le courant naturaliste se développe avec les romans de …</w:t>
      </w:r>
    </w:p>
    <w:p w:rsidR="00D94611" w:rsidRPr="00A051E4" w:rsidRDefault="00D94611" w:rsidP="00D9461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A la fois novatrice et traditionnelle, la poésie du début du XX</w:t>
      </w:r>
      <w:r w:rsidRPr="00A051E4">
        <w:rPr>
          <w:rFonts w:ascii="Comic Sans MS"/>
          <w:sz w:val="28"/>
          <w:szCs w:val="28"/>
        </w:rPr>
        <w:t>ᵉ</w:t>
      </w:r>
      <w:r w:rsidRPr="00A051E4">
        <w:rPr>
          <w:rFonts w:ascii="Comic Sans MS" w:hAnsi="Comic Sans MS"/>
          <w:sz w:val="28"/>
          <w:szCs w:val="28"/>
        </w:rPr>
        <w:t xml:space="preserve"> siècle est représentée par…</w:t>
      </w:r>
    </w:p>
    <w:p w:rsidR="00D94611" w:rsidRPr="00A051E4" w:rsidRDefault="00D94611" w:rsidP="00D9461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goût de l’exotisme et de l’orientalisme au XVIII</w:t>
      </w:r>
      <w:r w:rsidRPr="00A051E4">
        <w:rPr>
          <w:rFonts w:ascii="Comic Sans MS"/>
          <w:sz w:val="28"/>
          <w:szCs w:val="28"/>
        </w:rPr>
        <w:t>ᵉ</w:t>
      </w:r>
      <w:r w:rsidRPr="00A051E4">
        <w:rPr>
          <w:rFonts w:ascii="Comic Sans MS" w:hAnsi="Comic Sans MS"/>
          <w:sz w:val="28"/>
          <w:szCs w:val="28"/>
        </w:rPr>
        <w:t>siècle se traduit par une véritable mode dans les récits fictifs de l’époque…</w:t>
      </w:r>
    </w:p>
    <w:p w:rsidR="00D94611" w:rsidRPr="00A051E4" w:rsidRDefault="00D94611" w:rsidP="00D9461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Dans un siècle de contestation  et de critique sociale comme le XVIII</w:t>
      </w:r>
      <w:r w:rsidRPr="00A051E4">
        <w:rPr>
          <w:rFonts w:ascii="Comic Sans MS"/>
          <w:sz w:val="28"/>
          <w:szCs w:val="28"/>
        </w:rPr>
        <w:t>ᵉ</w:t>
      </w:r>
      <w:r w:rsidRPr="00A051E4">
        <w:rPr>
          <w:rFonts w:ascii="Comic Sans MS" w:hAnsi="Comic Sans MS"/>
          <w:sz w:val="28"/>
          <w:szCs w:val="28"/>
        </w:rPr>
        <w:t xml:space="preserve">siècle, le théâtre de… connait un succès croissant / la littérature d’idées trouve dans le genre… un moyen efficace de diffusion </w:t>
      </w:r>
      <w:r w:rsidR="007906B9" w:rsidRPr="00A051E4">
        <w:rPr>
          <w:rFonts w:ascii="Comic Sans MS" w:hAnsi="Comic Sans MS"/>
          <w:sz w:val="28"/>
          <w:szCs w:val="28"/>
        </w:rPr>
        <w:t>…</w:t>
      </w:r>
    </w:p>
    <w:p w:rsidR="00B55AD8" w:rsidRPr="00A051E4" w:rsidRDefault="00B55AD8" w:rsidP="00D9461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Au XVII</w:t>
      </w:r>
      <w:r w:rsidRPr="00A051E4">
        <w:rPr>
          <w:rFonts w:ascii="Calibri" w:hAnsi="Calibri"/>
          <w:sz w:val="28"/>
          <w:szCs w:val="28"/>
        </w:rPr>
        <w:t>ᵉ</w:t>
      </w:r>
      <w:r w:rsidRPr="00A051E4">
        <w:rPr>
          <w:rFonts w:ascii="Comic Sans MS" w:hAnsi="Comic Sans MS"/>
          <w:sz w:val="28"/>
          <w:szCs w:val="28"/>
        </w:rPr>
        <w:t>siècle, la poésie de la pléiade/ au XIX siècle, la poésie symboliste marque un tournant dans l’histoire de la poésie française car…</w:t>
      </w:r>
    </w:p>
    <w:p w:rsidR="00B55AD8" w:rsidRDefault="00B55AD8" w:rsidP="00D9461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En réaction contre le courant baroque, la littérature du XVII</w:t>
      </w:r>
      <w:r w:rsidRPr="00A051E4">
        <w:rPr>
          <w:rFonts w:ascii="Calibri" w:hAnsi="Calibri"/>
          <w:sz w:val="28"/>
          <w:szCs w:val="28"/>
        </w:rPr>
        <w:t>ᵉ</w:t>
      </w:r>
      <w:r w:rsidRPr="00A051E4">
        <w:rPr>
          <w:rFonts w:ascii="Comic Sans MS" w:hAnsi="Comic Sans MS"/>
          <w:sz w:val="28"/>
          <w:szCs w:val="28"/>
        </w:rPr>
        <w:t xml:space="preserve">siècle voit avec … l’un de ses plus brillants esprits classiques. </w:t>
      </w:r>
    </w:p>
    <w:p w:rsidR="00A051E4" w:rsidRPr="00A051E4" w:rsidRDefault="00A051E4" w:rsidP="00A051E4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B55AD8" w:rsidRPr="00A051E4" w:rsidRDefault="00B55AD8" w:rsidP="00BC695D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</w:pP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 xml:space="preserve">Présenter le texte (souligner le titre de l’œuvre, sans guillemets) </w:t>
      </w:r>
    </w:p>
    <w:p w:rsidR="00B55AD8" w:rsidRPr="00A051E4" w:rsidRDefault="00B55AD8" w:rsidP="00B55AD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Ainsi, dans… roman de …publié en</w:t>
      </w:r>
      <w:proofErr w:type="gramStart"/>
      <w:r w:rsidRPr="00A051E4">
        <w:rPr>
          <w:rFonts w:ascii="Comic Sans MS" w:hAnsi="Comic Sans MS"/>
          <w:sz w:val="28"/>
          <w:szCs w:val="28"/>
        </w:rPr>
        <w:t>… ,</w:t>
      </w:r>
      <w:proofErr w:type="gramEnd"/>
      <w:r w:rsidRPr="00A051E4">
        <w:rPr>
          <w:rFonts w:ascii="Comic Sans MS" w:hAnsi="Comic Sans MS"/>
          <w:sz w:val="28"/>
          <w:szCs w:val="28"/>
        </w:rPr>
        <w:t xml:space="preserve"> l’auteur propose, au chapitre … ; une description de.. fait le récit de … un dialogue entre…</w:t>
      </w:r>
    </w:p>
    <w:p w:rsidR="008A0C6F" w:rsidRPr="00A051E4" w:rsidRDefault="008A0C6F" w:rsidP="00B55AD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C’est dans ce contexte qu’il convient de situer le roman/ le poème/ la tragédie…</w:t>
      </w:r>
    </w:p>
    <w:p w:rsidR="008A0C6F" w:rsidRPr="00A051E4" w:rsidRDefault="008A0C6F" w:rsidP="00B55AD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Il n’est donc pas étonnant de trouver dans … comédie de … publiée en … (représentée pour la première fois…), l’expression de…dans la scène…de l’acte…</w:t>
      </w:r>
    </w:p>
    <w:p w:rsidR="00034537" w:rsidRPr="00A051E4" w:rsidRDefault="00034537" w:rsidP="00B55AD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C’est particulièrement le cas dans … essai publié par … en … ; au chapitre … (dans l’article…)</w:t>
      </w:r>
    </w:p>
    <w:p w:rsidR="00034537" w:rsidRPr="00A051E4" w:rsidRDefault="00034537" w:rsidP="00B55AD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 xml:space="preserve">On le voit clairement dans le poème intitulé… tiré du </w:t>
      </w:r>
      <w:r w:rsidR="006628AE" w:rsidRPr="00A051E4">
        <w:rPr>
          <w:rFonts w:ascii="Comic Sans MS" w:hAnsi="Comic Sans MS"/>
          <w:sz w:val="28"/>
          <w:szCs w:val="28"/>
        </w:rPr>
        <w:t>recueil</w:t>
      </w:r>
      <w:r w:rsidRPr="00A051E4">
        <w:rPr>
          <w:rFonts w:ascii="Comic Sans MS" w:hAnsi="Comic Sans MS"/>
          <w:sz w:val="28"/>
          <w:szCs w:val="28"/>
        </w:rPr>
        <w:t>…de… publié en… où l’auteur se livre à une critique sans nuance de …/ exprime ses sentiments…</w:t>
      </w:r>
    </w:p>
    <w:p w:rsidR="00034537" w:rsidRPr="00A051E4" w:rsidRDefault="00034537" w:rsidP="00B55AD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texte propose/ le texte qui nous intéresse ici, tiré des mémoires de… publiés en… sous le titre… est consacré à…/ se caractérise par…/ se présente sous la forme de…/ est pour l’auteur l’occasion de…</w:t>
      </w:r>
    </w:p>
    <w:p w:rsidR="00034537" w:rsidRPr="00A051E4" w:rsidRDefault="00034537" w:rsidP="00A051E4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lastRenderedPageBreak/>
        <w:t xml:space="preserve">Annoncer le plan </w:t>
      </w:r>
      <w:r w:rsidR="00A051E4"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>du commentaire </w:t>
      </w:r>
    </w:p>
    <w:p w:rsidR="00034537" w:rsidRPr="00A051E4" w:rsidRDefault="00034537" w:rsidP="0003453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Nous nous proposons, pour commencer, de…puis de enfin de…</w:t>
      </w:r>
    </w:p>
    <w:p w:rsidR="00034537" w:rsidRPr="00A051E4" w:rsidRDefault="00034537" w:rsidP="0003453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L’examen du texte portera d’abord sur</w:t>
      </w:r>
      <w:proofErr w:type="gramStart"/>
      <w:r w:rsidRPr="00A051E4">
        <w:rPr>
          <w:rFonts w:ascii="Comic Sans MS" w:hAnsi="Comic Sans MS"/>
          <w:sz w:val="28"/>
          <w:szCs w:val="28"/>
        </w:rPr>
        <w:t>… ,</w:t>
      </w:r>
      <w:proofErr w:type="gramEnd"/>
      <w:r w:rsidR="00727519" w:rsidRPr="00A051E4">
        <w:rPr>
          <w:rFonts w:ascii="Comic Sans MS" w:hAnsi="Comic Sans MS"/>
          <w:sz w:val="28"/>
          <w:szCs w:val="28"/>
        </w:rPr>
        <w:t xml:space="preserve"> </w:t>
      </w:r>
      <w:r w:rsidRPr="00A051E4">
        <w:rPr>
          <w:rFonts w:ascii="Comic Sans MS" w:hAnsi="Comic Sans MS"/>
          <w:sz w:val="28"/>
          <w:szCs w:val="28"/>
        </w:rPr>
        <w:t>puis sur…, enfin sur…</w:t>
      </w:r>
    </w:p>
    <w:p w:rsidR="003E2C95" w:rsidRPr="00A051E4" w:rsidRDefault="00034537" w:rsidP="0003453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La structure du texte étant d’une grande clarté, nous suivrons l’ordre du texte en montrant d’abord (comment…/ pourquoi</w:t>
      </w:r>
      <w:r w:rsidR="003E2C95" w:rsidRPr="00A051E4">
        <w:rPr>
          <w:rFonts w:ascii="Comic Sans MS" w:hAnsi="Comic Sans MS"/>
          <w:sz w:val="28"/>
          <w:szCs w:val="28"/>
        </w:rPr>
        <w:t>…), puis … ; enfin…</w:t>
      </w:r>
    </w:p>
    <w:p w:rsidR="003E2C95" w:rsidRPr="00A051E4" w:rsidRDefault="003E2C95" w:rsidP="0003453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Nous analyserons d’abord… ; puis nous étudierons… ; enfin nous examinerons…</w:t>
      </w:r>
    </w:p>
    <w:p w:rsidR="003E2C95" w:rsidRPr="00A051E4" w:rsidRDefault="003E2C95" w:rsidP="0003453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La première partie de notre commentaire montrera (sera consacrée à…), la seconde …, la troisième…</w:t>
      </w:r>
    </w:p>
    <w:p w:rsidR="006628AE" w:rsidRPr="00A051E4" w:rsidRDefault="003E2C95" w:rsidP="0003453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L’intérêt du texte tient avant tout à…/ de plus, il est…/ enfin, il révèle</w:t>
      </w:r>
      <w:r w:rsidR="001C57F6" w:rsidRPr="00A051E4">
        <w:rPr>
          <w:rFonts w:ascii="Comic Sans MS" w:hAnsi="Comic Sans MS"/>
          <w:sz w:val="28"/>
          <w:szCs w:val="28"/>
        </w:rPr>
        <w:t>…</w:t>
      </w:r>
    </w:p>
    <w:p w:rsidR="00176219" w:rsidRPr="00A051E4" w:rsidRDefault="00176219" w:rsidP="00176219">
      <w:pPr>
        <w:spacing w:after="0"/>
        <w:rPr>
          <w:rFonts w:ascii="Comic Sans MS" w:hAnsi="Comic Sans MS"/>
          <w:sz w:val="28"/>
          <w:szCs w:val="28"/>
        </w:rPr>
      </w:pPr>
    </w:p>
    <w:p w:rsidR="00176219" w:rsidRPr="00A051E4" w:rsidRDefault="00176219" w:rsidP="00176219">
      <w:pPr>
        <w:spacing w:after="0"/>
        <w:rPr>
          <w:rFonts w:ascii="Comic Sans MS" w:hAnsi="Comic Sans MS"/>
          <w:sz w:val="28"/>
          <w:szCs w:val="28"/>
        </w:rPr>
      </w:pPr>
    </w:p>
    <w:p w:rsidR="00176219" w:rsidRPr="00A051E4" w:rsidRDefault="00176219" w:rsidP="00176219">
      <w:pPr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>B/ Développement</w:t>
      </w: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176219" w:rsidRPr="00A051E4" w:rsidRDefault="00176219" w:rsidP="00176219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Enoncer l’idée directrice d’une partie</w:t>
      </w:r>
    </w:p>
    <w:p w:rsidR="00176219" w:rsidRPr="00A051E4" w:rsidRDefault="00176219" w:rsidP="00176219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La tirade de…est pour l’auteur l’occasion de faire le portrait d’un…</w:t>
      </w:r>
    </w:p>
    <w:p w:rsidR="00176219" w:rsidRPr="00A051E4" w:rsidRDefault="00176219" w:rsidP="00176219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Dans ce texte, l’auteur se livre à une violente critique de…/ à une satire de…</w:t>
      </w:r>
    </w:p>
    <w:p w:rsidR="00176219" w:rsidRPr="00A051E4" w:rsidRDefault="00176219" w:rsidP="00176219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poète a très souvent recours au registre… pour sensibiliser le lecteur à…</w:t>
      </w:r>
    </w:p>
    <w:p w:rsidR="00176219" w:rsidRPr="00A051E4" w:rsidRDefault="00176219" w:rsidP="00176219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Dans tout le premier paragraphe, l’auteur prend le lecteur à témoin de…</w:t>
      </w:r>
    </w:p>
    <w:p w:rsidR="00176219" w:rsidRPr="00A051E4" w:rsidRDefault="00176219" w:rsidP="00176219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Cette scène présente toutes les caractéristiques d’une scène d’exposition traditionnelle/ d’un monologue délibératif…</w:t>
      </w:r>
    </w:p>
    <w:p w:rsidR="00176219" w:rsidRPr="00A051E4" w:rsidRDefault="00176219" w:rsidP="00176219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Cette page permet au romancier de montrer…</w:t>
      </w:r>
    </w:p>
    <w:p w:rsidR="00176219" w:rsidRPr="00A051E4" w:rsidRDefault="00176219" w:rsidP="00176219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 xml:space="preserve">Enoncer l’idée directrice d’une sous-partie (=d’un paragraphe marqué par </w:t>
      </w:r>
      <w:r w:rsidR="00A43D99" w:rsidRPr="00A051E4">
        <w:rPr>
          <w:rFonts w:asciiTheme="majorBidi" w:hAnsiTheme="majorBidi" w:cstheme="majorBidi"/>
          <w:b/>
          <w:bCs/>
          <w:sz w:val="28"/>
          <w:szCs w:val="28"/>
        </w:rPr>
        <w:t>alinéa) :</w:t>
      </w:r>
    </w:p>
    <w:p w:rsidR="00A43D99" w:rsidRPr="00A051E4" w:rsidRDefault="00A43D99" w:rsidP="00A43D99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En effet/ ainsi</w:t>
      </w:r>
    </w:p>
    <w:p w:rsidR="00A43D99" w:rsidRPr="00A051E4" w:rsidRDefault="00A43D99" w:rsidP="00A43D99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D’abord…ensuite…enfin…/ l’auteur commence par …puis…enfin…</w:t>
      </w:r>
    </w:p>
    <w:p w:rsidR="00A43D99" w:rsidRPr="00A051E4" w:rsidRDefault="00A43D99" w:rsidP="00A43D99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On note tout d’abord la volonté de…</w:t>
      </w:r>
    </w:p>
    <w:p w:rsidR="00A43D99" w:rsidRPr="00A051E4" w:rsidRDefault="00A43D99" w:rsidP="00A43D99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Il s’agit d’abord pour l’auteur de montrer…</w:t>
      </w:r>
    </w:p>
    <w:p w:rsidR="00A43D99" w:rsidRPr="00A051E4" w:rsidRDefault="00A43D99" w:rsidP="00A43D99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La première caractéristique de … est…</w:t>
      </w:r>
    </w:p>
    <w:p w:rsidR="00A43D99" w:rsidRPr="00A051E4" w:rsidRDefault="00A43D99" w:rsidP="00A43D99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Introduire des exemples (citations) à l’intérieur d’une sous-partie :</w:t>
      </w:r>
    </w:p>
    <w:p w:rsidR="00A43D99" w:rsidRPr="00A051E4" w:rsidRDefault="00A43D99" w:rsidP="00A43D99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 xml:space="preserve">Par exemple/ ainsi/ c’est le </w:t>
      </w:r>
      <w:r w:rsidR="00D04AA7" w:rsidRPr="00A051E4">
        <w:rPr>
          <w:rFonts w:ascii="Comic Sans MS" w:hAnsi="Comic Sans MS"/>
          <w:sz w:val="28"/>
          <w:szCs w:val="28"/>
        </w:rPr>
        <w:t xml:space="preserve">cas avec des noms/ adjectifs/ verbes… tels que </w:t>
      </w:r>
      <w:proofErr w:type="gramStart"/>
      <w:r w:rsidR="00D04AA7" w:rsidRPr="00A051E4">
        <w:rPr>
          <w:rFonts w:ascii="Comic Sans MS" w:hAnsi="Comic Sans MS"/>
          <w:sz w:val="28"/>
          <w:szCs w:val="28"/>
        </w:rPr>
        <w:t>« ..</w:t>
      </w:r>
      <w:proofErr w:type="gramEnd"/>
      <w:r w:rsidR="00D04AA7" w:rsidRPr="00A051E4">
        <w:rPr>
          <w:rFonts w:ascii="Comic Sans MS" w:hAnsi="Comic Sans MS"/>
          <w:sz w:val="28"/>
          <w:szCs w:val="28"/>
        </w:rPr>
        <w:t> » (ligne…)</w:t>
      </w:r>
    </w:p>
    <w:p w:rsidR="00D04AA7" w:rsidRPr="00A051E4" w:rsidRDefault="00D04AA7" w:rsidP="00A43D99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Comme on le voit à la ligne … (au vers) : « … »</w:t>
      </w:r>
    </w:p>
    <w:p w:rsidR="00D04AA7" w:rsidRPr="00A051E4" w:rsidRDefault="00D04AA7" w:rsidP="00A43D99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lastRenderedPageBreak/>
        <w:t>Comme l’indique- le montre- le suggère le mot/ le nom/l’adjectif/ le verbe/ l’expression…  « … »</w:t>
      </w:r>
    </w:p>
    <w:p w:rsidR="00D04AA7" w:rsidRPr="00A051E4" w:rsidRDefault="00D04AA7" w:rsidP="00A43D99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L’utilisation de…/ l’emploi de…/ le recours à…/ en est un bon exemple</w:t>
      </w:r>
      <w:r w:rsidR="00F02F9A" w:rsidRPr="00A051E4">
        <w:rPr>
          <w:rFonts w:ascii="Comic Sans MS" w:hAnsi="Comic Sans MS"/>
          <w:sz w:val="28"/>
          <w:szCs w:val="28"/>
        </w:rPr>
        <w:t>.</w:t>
      </w:r>
    </w:p>
    <w:p w:rsidR="00F02F9A" w:rsidRPr="00A051E4" w:rsidRDefault="00F02F9A" w:rsidP="00F02F9A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Analyser les procédés littéraires :</w:t>
      </w:r>
    </w:p>
    <w:p w:rsidR="00F02F9A" w:rsidRPr="00A051E4" w:rsidRDefault="00F02F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champ lexical de…composé des mots « … »/ cette figure de style/ ce procédé…attire l’attention du lecteur sur…</w:t>
      </w:r>
    </w:p>
    <w:p w:rsidR="00F02F9A" w:rsidRPr="00A051E4" w:rsidRDefault="00F02F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 xml:space="preserve">Rend le propos l’auteur plus </w:t>
      </w:r>
      <w:r w:rsidR="003F719A" w:rsidRPr="00A051E4">
        <w:rPr>
          <w:rFonts w:ascii="Comic Sans MS" w:hAnsi="Comic Sans MS"/>
          <w:sz w:val="28"/>
          <w:szCs w:val="28"/>
        </w:rPr>
        <w:t>frappant/ plus persuasif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Sert à interpeller / choquer/ faire réagir le lecteur/frapper les esprits/émouvoir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Permet d’insister sur…/ de rendre sensible…/ traduit…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Met en valeur/ en évidence l’aspect…de ce passage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Est caractéristique du registre…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Est particulièrement efficace pour…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Montre que…/ suggère…</w:t>
      </w:r>
    </w:p>
    <w:p w:rsidR="003F719A" w:rsidRPr="00A051E4" w:rsidRDefault="003F719A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Témoigne de la volonté de l’auteur de…</w:t>
      </w:r>
    </w:p>
    <w:p w:rsidR="006F47AE" w:rsidRPr="00A051E4" w:rsidRDefault="006F47AE" w:rsidP="00F02F9A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Parmi les procédés utilisés pour entrainer l’adhésion du lecteur, on peut relever…</w:t>
      </w:r>
    </w:p>
    <w:p w:rsidR="0022548E" w:rsidRPr="00A051E4" w:rsidRDefault="006F47AE" w:rsidP="00A051E4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L’humour et l’ironie sont des armes pour discréditer l’adversaire</w:t>
      </w:r>
    </w:p>
    <w:p w:rsidR="006F47AE" w:rsidRPr="00A051E4" w:rsidRDefault="006F47AE" w:rsidP="006F47AE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Analyser les indices d’énonciation :</w:t>
      </w:r>
    </w:p>
    <w:p w:rsidR="003F719A" w:rsidRPr="00A051E4" w:rsidRDefault="006F47AE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locuteur manifeste sa présence par l’emploi récurrent  (répété) de pronoms de la première personne « je » ou objets « me », « moi » d’adjectifs possessifs « mon », « ma », « mes »)</w:t>
      </w:r>
    </w:p>
    <w:p w:rsidR="006F47AE" w:rsidRPr="00A051E4" w:rsidRDefault="006F47AE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locuteur se retranche derrière le pronom</w:t>
      </w:r>
    </w:p>
    <w:p w:rsidR="006F47AE" w:rsidRPr="00A051E4" w:rsidRDefault="006F47AE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La présence du locuteur est rendu sensible à travers…</w:t>
      </w:r>
    </w:p>
    <w:p w:rsidR="006F47AE" w:rsidRPr="00A051E4" w:rsidRDefault="006F47AE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pronom « on » se réfère à…/ désigne…/ comprend plusieurs personnes : …/ a une valeur élargie/ restreinte / a une valeur de substitut, mis pour…</w:t>
      </w:r>
    </w:p>
    <w:p w:rsidR="006F47AE" w:rsidRPr="00A051E4" w:rsidRDefault="006F47AE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pronom « on » se réfère à …/ désigne…/ comprend plusieurs personnes : / a une valeur élargie/ restreinte/ a une valeur de substitut, mis pour…</w:t>
      </w:r>
    </w:p>
    <w:p w:rsidR="006F47AE" w:rsidRPr="00A051E4" w:rsidRDefault="00D72505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locuteur n’utilise qu’exceptionnellement la première personne pour donner à son propos une valeur générale</w:t>
      </w:r>
    </w:p>
    <w:p w:rsidR="00D72505" w:rsidRPr="00A051E4" w:rsidRDefault="00D72505" w:rsidP="006F47AE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lastRenderedPageBreak/>
        <w:t>Le locuteur implique son auditoire/ le lecteur à travers des questions oratoires/ en l’incluant dans …/ en l’apostrophant…/ en utilisant le pronom personnel « vous »</w:t>
      </w:r>
    </w:p>
    <w:p w:rsidR="00190BF8" w:rsidRPr="00A051E4" w:rsidRDefault="00190BF8" w:rsidP="00190BF8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Analyser les indices de jugement et de sentiment</w:t>
      </w:r>
      <w:r w:rsidRPr="00A051E4">
        <w:rPr>
          <w:rFonts w:ascii="Comic Sans MS" w:hAnsi="Comic Sans MS"/>
          <w:sz w:val="28"/>
          <w:szCs w:val="28"/>
        </w:rPr>
        <w:t> :</w:t>
      </w:r>
    </w:p>
    <w:p w:rsidR="00190BF8" w:rsidRPr="00A051E4" w:rsidRDefault="00190BF8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L’auteur exprime/ nuance son point de vue/ son opinion…par l’emploi de modalisateur comme « il se peut que »/ de termes évaluatifs (péjoratifs/ mélioratifs/ dépréciatifs/ appréciatifs)</w:t>
      </w:r>
    </w:p>
    <w:p w:rsidR="00190BF8" w:rsidRPr="00A051E4" w:rsidRDefault="00190BF8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Utilise des termes à connotation méliorative (laudative) comme…</w:t>
      </w:r>
    </w:p>
    <w:p w:rsidR="00190BF8" w:rsidRPr="00A051E4" w:rsidRDefault="00190BF8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Ces termes péjoratifs sont peu à peu abandonnés au profit de termes plus neutres…</w:t>
      </w:r>
    </w:p>
    <w:p w:rsidR="00190BF8" w:rsidRPr="00A051E4" w:rsidRDefault="00190BF8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Ces expressions marquent l’enthousiasme et la conviction du locuteur</w:t>
      </w:r>
    </w:p>
    <w:p w:rsidR="00190BF8" w:rsidRPr="00A051E4" w:rsidRDefault="00190BF8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ton employé par… est particulièrement virulent comme le montre…</w:t>
      </w:r>
    </w:p>
    <w:p w:rsidR="00576F53" w:rsidRPr="00A051E4" w:rsidRDefault="006E329F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L’auteur prend ses distances avec une thèse qu’il ne partage pas…</w:t>
      </w:r>
    </w:p>
    <w:p w:rsidR="006E329F" w:rsidRPr="00A051E4" w:rsidRDefault="006E329F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Il ne prend pas à son compte l’affirmation selon laquelle…</w:t>
      </w:r>
    </w:p>
    <w:p w:rsidR="006E329F" w:rsidRPr="00A051E4" w:rsidRDefault="006E329F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L’emploi récurrent de termes dépréciatifs montre que le locuteur dénonce/ critique…</w:t>
      </w:r>
    </w:p>
    <w:p w:rsidR="006E329F" w:rsidRPr="00A051E4" w:rsidRDefault="00B97C75" w:rsidP="00190BF8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La ponctuation employée par le narrateur (par l’auteur) est très explicite/ exprime son indignation (sa joie) (son incompréhension)</w:t>
      </w:r>
    </w:p>
    <w:p w:rsidR="00B97C75" w:rsidRPr="00A051E4" w:rsidRDefault="00B97C75" w:rsidP="00B97C75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Faire une transition entre deux parties :</w:t>
      </w:r>
    </w:p>
    <w:p w:rsidR="00C708B9" w:rsidRPr="00A051E4" w:rsidRDefault="00C708B9" w:rsidP="00C708B9">
      <w:pPr>
        <w:pStyle w:val="Paragraphedeliste"/>
        <w:numPr>
          <w:ilvl w:val="0"/>
          <w:numId w:val="1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On le voit, l’auteur … ; mais il …aussi…</w:t>
      </w:r>
    </w:p>
    <w:p w:rsidR="00C708B9" w:rsidRPr="00A051E4" w:rsidRDefault="00C708B9" w:rsidP="00C708B9">
      <w:pPr>
        <w:pStyle w:val="Paragraphedeliste"/>
        <w:numPr>
          <w:ilvl w:val="0"/>
          <w:numId w:val="1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Si…en revanche…</w:t>
      </w:r>
    </w:p>
    <w:p w:rsidR="00C708B9" w:rsidRPr="00A051E4" w:rsidRDefault="00C708B9" w:rsidP="00C708B9">
      <w:pPr>
        <w:pStyle w:val="Paragraphedeliste"/>
        <w:numPr>
          <w:ilvl w:val="0"/>
          <w:numId w:val="1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Il ne s’agit pas seulement de… mais aussi de…</w:t>
      </w:r>
    </w:p>
    <w:p w:rsidR="00C708B9" w:rsidRPr="00A051E4" w:rsidRDefault="00C708B9" w:rsidP="00C708B9">
      <w:pPr>
        <w:pStyle w:val="Paragraphedeliste"/>
        <w:numPr>
          <w:ilvl w:val="0"/>
          <w:numId w:val="1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L’utilisation de … a aussi pour conséquence de…</w:t>
      </w:r>
    </w:p>
    <w:p w:rsidR="00C708B9" w:rsidRPr="00A051E4" w:rsidRDefault="00C708B9" w:rsidP="00C708B9">
      <w:pPr>
        <w:pStyle w:val="Paragraphedeliste"/>
        <w:numPr>
          <w:ilvl w:val="0"/>
          <w:numId w:val="13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portrait de…/ le recours à… permet également de mettre en évidence …/ préciser/ montrer au lecteur…</w:t>
      </w:r>
    </w:p>
    <w:p w:rsidR="0022548E" w:rsidRPr="00A051E4" w:rsidRDefault="0022548E" w:rsidP="0022548E">
      <w:pPr>
        <w:spacing w:after="0"/>
        <w:rPr>
          <w:rFonts w:ascii="Comic Sans MS" w:hAnsi="Comic Sans MS"/>
          <w:sz w:val="28"/>
          <w:szCs w:val="28"/>
        </w:rPr>
      </w:pPr>
    </w:p>
    <w:p w:rsidR="00C708B9" w:rsidRPr="00A051E4" w:rsidRDefault="00C708B9" w:rsidP="00C708B9">
      <w:pPr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>C/ Conclusion</w:t>
      </w:r>
      <w:r w:rsidRPr="00A051E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C708B9" w:rsidRPr="00A051E4" w:rsidRDefault="00C708B9" w:rsidP="00C708B9">
      <w:pPr>
        <w:pStyle w:val="Paragraphedeliste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Bilan :</w:t>
      </w:r>
    </w:p>
    <w:p w:rsidR="00C708B9" w:rsidRPr="00A051E4" w:rsidRDefault="00C708B9" w:rsidP="00C708B9">
      <w:pPr>
        <w:pStyle w:val="Paragraphedeliste"/>
        <w:numPr>
          <w:ilvl w:val="0"/>
          <w:numId w:val="15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Ainsi/ pour finir/ on le voit…</w:t>
      </w:r>
    </w:p>
    <w:p w:rsidR="00C708B9" w:rsidRPr="00A051E4" w:rsidRDefault="00C708B9" w:rsidP="00C708B9">
      <w:pPr>
        <w:pStyle w:val="Paragraphedeliste"/>
        <w:numPr>
          <w:ilvl w:val="0"/>
          <w:numId w:val="15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L’examen du texte a donc permis de…</w:t>
      </w:r>
    </w:p>
    <w:p w:rsidR="00C708B9" w:rsidRPr="00A051E4" w:rsidRDefault="00C708B9" w:rsidP="00C708B9">
      <w:pPr>
        <w:pStyle w:val="Paragraphedeliste"/>
        <w:numPr>
          <w:ilvl w:val="0"/>
          <w:numId w:val="15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On constate, en fin d’analyse, que…</w:t>
      </w:r>
    </w:p>
    <w:p w:rsidR="005748F9" w:rsidRPr="00A051E4" w:rsidRDefault="00C708B9" w:rsidP="005748F9">
      <w:pPr>
        <w:pStyle w:val="Paragraphedeliste"/>
        <w:numPr>
          <w:ilvl w:val="0"/>
          <w:numId w:val="15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Le texte apparait donc bien comme…</w:t>
      </w:r>
    </w:p>
    <w:p w:rsidR="00C708B9" w:rsidRPr="00A051E4" w:rsidRDefault="005748F9" w:rsidP="005748F9">
      <w:pPr>
        <w:pStyle w:val="Paragraphedeliste"/>
        <w:numPr>
          <w:ilvl w:val="0"/>
          <w:numId w:val="15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Grâce à l’étude de … nous avons montré la richesse/ l’efficacité/ l’intérêt du texte</w:t>
      </w:r>
    </w:p>
    <w:p w:rsidR="005748F9" w:rsidRPr="00A051E4" w:rsidRDefault="005748F9" w:rsidP="005748F9">
      <w:pPr>
        <w:pStyle w:val="Paragraphedeliste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051E4">
        <w:rPr>
          <w:rFonts w:asciiTheme="majorBidi" w:hAnsiTheme="majorBidi" w:cstheme="majorBidi"/>
          <w:b/>
          <w:bCs/>
          <w:sz w:val="28"/>
          <w:szCs w:val="28"/>
        </w:rPr>
        <w:t>Elargissement :</w:t>
      </w:r>
    </w:p>
    <w:p w:rsidR="005748F9" w:rsidRPr="00A051E4" w:rsidRDefault="005748F9" w:rsidP="005748F9">
      <w:pPr>
        <w:pStyle w:val="Paragraphedeliste"/>
        <w:numPr>
          <w:ilvl w:val="0"/>
          <w:numId w:val="16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lastRenderedPageBreak/>
        <w:t>On peut néanmoins se demander si…</w:t>
      </w:r>
    </w:p>
    <w:p w:rsidR="005748F9" w:rsidRPr="00A051E4" w:rsidRDefault="005748F9" w:rsidP="005748F9">
      <w:pPr>
        <w:pStyle w:val="Paragraphedeliste"/>
        <w:numPr>
          <w:ilvl w:val="0"/>
          <w:numId w:val="16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On pourra rapprocher ce texte de…/ il est possible de comparer ce texte avec…</w:t>
      </w:r>
    </w:p>
    <w:p w:rsidR="005748F9" w:rsidRPr="00A051E4" w:rsidRDefault="005748F9" w:rsidP="005748F9">
      <w:pPr>
        <w:pStyle w:val="Paragraphedeliste"/>
        <w:numPr>
          <w:ilvl w:val="0"/>
          <w:numId w:val="16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 xml:space="preserve">Ce texte </w:t>
      </w:r>
      <w:r w:rsidR="00911EDF" w:rsidRPr="00A051E4">
        <w:rPr>
          <w:rFonts w:ascii="Comic Sans MS" w:hAnsi="Comic Sans MS"/>
          <w:sz w:val="28"/>
          <w:szCs w:val="28"/>
        </w:rPr>
        <w:t>fait également songer à …/ semble annoncer…</w:t>
      </w:r>
    </w:p>
    <w:p w:rsidR="00911EDF" w:rsidRPr="00A051E4" w:rsidRDefault="00911EDF" w:rsidP="005748F9">
      <w:pPr>
        <w:pStyle w:val="Paragraphedeliste"/>
        <w:numPr>
          <w:ilvl w:val="0"/>
          <w:numId w:val="16"/>
        </w:num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>Au siècle suivant, d’autre auteurs comme… reprendront ce thème de…/ iront encore plus loin dans …/ se souviendront de… en…</w:t>
      </w:r>
      <w:r w:rsidR="0022548E" w:rsidRPr="00A051E4">
        <w:rPr>
          <w:rFonts w:ascii="Comic Sans MS" w:hAnsi="Comic Sans MS"/>
          <w:sz w:val="28"/>
          <w:szCs w:val="28"/>
        </w:rPr>
        <w:t xml:space="preserve"> </w:t>
      </w:r>
    </w:p>
    <w:p w:rsidR="0022548E" w:rsidRPr="00A051E4" w:rsidRDefault="0022548E" w:rsidP="00A051E4">
      <w:pPr>
        <w:pStyle w:val="Paragraphedeliste"/>
        <w:spacing w:after="0"/>
        <w:ind w:left="1440"/>
        <w:rPr>
          <w:rFonts w:ascii="Comic Sans MS" w:hAnsi="Comic Sans MS"/>
          <w:sz w:val="28"/>
          <w:szCs w:val="28"/>
        </w:rPr>
      </w:pPr>
    </w:p>
    <w:p w:rsidR="00034537" w:rsidRPr="00A051E4" w:rsidRDefault="00034537" w:rsidP="006628AE">
      <w:pPr>
        <w:spacing w:after="0"/>
        <w:rPr>
          <w:rFonts w:ascii="Comic Sans MS" w:hAnsi="Comic Sans MS"/>
          <w:sz w:val="28"/>
          <w:szCs w:val="28"/>
        </w:rPr>
      </w:pPr>
      <w:r w:rsidRPr="00A051E4">
        <w:rPr>
          <w:rFonts w:ascii="Comic Sans MS" w:hAnsi="Comic Sans MS"/>
          <w:sz w:val="28"/>
          <w:szCs w:val="28"/>
        </w:rPr>
        <w:t xml:space="preserve"> </w:t>
      </w:r>
    </w:p>
    <w:sectPr w:rsidR="00034537" w:rsidRPr="00A051E4" w:rsidSect="00D9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970"/>
    <w:multiLevelType w:val="hybridMultilevel"/>
    <w:tmpl w:val="D2A8223E"/>
    <w:lvl w:ilvl="0" w:tplc="921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E9C"/>
    <w:multiLevelType w:val="hybridMultilevel"/>
    <w:tmpl w:val="D5D003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95404"/>
    <w:multiLevelType w:val="hybridMultilevel"/>
    <w:tmpl w:val="C04EE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7E5D"/>
    <w:multiLevelType w:val="hybridMultilevel"/>
    <w:tmpl w:val="475850F4"/>
    <w:lvl w:ilvl="0" w:tplc="51766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307DA"/>
    <w:multiLevelType w:val="hybridMultilevel"/>
    <w:tmpl w:val="C1209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D49E0"/>
    <w:multiLevelType w:val="hybridMultilevel"/>
    <w:tmpl w:val="951824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17A14"/>
    <w:multiLevelType w:val="hybridMultilevel"/>
    <w:tmpl w:val="67AE19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35F54"/>
    <w:multiLevelType w:val="hybridMultilevel"/>
    <w:tmpl w:val="C1DE0A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759589F"/>
    <w:multiLevelType w:val="hybridMultilevel"/>
    <w:tmpl w:val="06E83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3B44"/>
    <w:multiLevelType w:val="hybridMultilevel"/>
    <w:tmpl w:val="98C4391C"/>
    <w:lvl w:ilvl="0" w:tplc="DFBCC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628C5"/>
    <w:multiLevelType w:val="hybridMultilevel"/>
    <w:tmpl w:val="69BE11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D7B71"/>
    <w:multiLevelType w:val="hybridMultilevel"/>
    <w:tmpl w:val="F7680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F4413"/>
    <w:multiLevelType w:val="hybridMultilevel"/>
    <w:tmpl w:val="AEFA39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011564"/>
    <w:multiLevelType w:val="hybridMultilevel"/>
    <w:tmpl w:val="B97C63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8D0BDD"/>
    <w:multiLevelType w:val="hybridMultilevel"/>
    <w:tmpl w:val="7FA08D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074C21"/>
    <w:multiLevelType w:val="hybridMultilevel"/>
    <w:tmpl w:val="C4AA62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611"/>
    <w:rsid w:val="00034537"/>
    <w:rsid w:val="00176219"/>
    <w:rsid w:val="00190BF8"/>
    <w:rsid w:val="001C57F6"/>
    <w:rsid w:val="0022548E"/>
    <w:rsid w:val="003E2C95"/>
    <w:rsid w:val="003F719A"/>
    <w:rsid w:val="00545A74"/>
    <w:rsid w:val="005748F9"/>
    <w:rsid w:val="00576F53"/>
    <w:rsid w:val="005F45FE"/>
    <w:rsid w:val="006628AE"/>
    <w:rsid w:val="006E329F"/>
    <w:rsid w:val="006F47AE"/>
    <w:rsid w:val="00727519"/>
    <w:rsid w:val="007906B9"/>
    <w:rsid w:val="008A0C6F"/>
    <w:rsid w:val="00911EDF"/>
    <w:rsid w:val="00A051E4"/>
    <w:rsid w:val="00A43D99"/>
    <w:rsid w:val="00B55AD8"/>
    <w:rsid w:val="00B97C75"/>
    <w:rsid w:val="00BC695D"/>
    <w:rsid w:val="00C708B9"/>
    <w:rsid w:val="00D04AA7"/>
    <w:rsid w:val="00D72505"/>
    <w:rsid w:val="00D94611"/>
    <w:rsid w:val="00E24206"/>
    <w:rsid w:val="00E50187"/>
    <w:rsid w:val="00EE3AB3"/>
    <w:rsid w:val="00F0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</dc:creator>
  <cp:lastModifiedBy>Pavilion</cp:lastModifiedBy>
  <cp:revision>2</cp:revision>
  <dcterms:created xsi:type="dcterms:W3CDTF">2022-02-28T12:39:00Z</dcterms:created>
  <dcterms:modified xsi:type="dcterms:W3CDTF">2022-02-28T12:39:00Z</dcterms:modified>
</cp:coreProperties>
</file>