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63A2F4" w14:textId="77777777" w:rsidR="00D218F8" w:rsidRPr="00D144CD" w:rsidRDefault="00D218F8" w:rsidP="00D218F8">
      <w:pPr>
        <w:pBdr>
          <w:top w:val="single" w:sz="4" w:space="1" w:color="auto"/>
          <w:left w:val="single" w:sz="4" w:space="4" w:color="auto"/>
          <w:bottom w:val="single" w:sz="4" w:space="1" w:color="auto"/>
          <w:right w:val="single" w:sz="4" w:space="4" w:color="auto"/>
        </w:pBdr>
        <w:shd w:val="clear" w:color="auto" w:fill="F3F3F3"/>
        <w:autoSpaceDE w:val="0"/>
        <w:autoSpaceDN w:val="0"/>
        <w:adjustRightInd w:val="0"/>
        <w:ind w:left="600"/>
        <w:jc w:val="both"/>
        <w:rPr>
          <w:rFonts w:ascii="Times New Roman" w:hAnsi="Times New Roman"/>
          <w:b/>
          <w:bCs/>
          <w:sz w:val="26"/>
          <w:szCs w:val="26"/>
        </w:rPr>
      </w:pPr>
      <w:r w:rsidRPr="00D144CD">
        <w:rPr>
          <w:rFonts w:ascii="Times New Roman" w:hAnsi="Times New Roman"/>
          <w:b/>
          <w:bCs/>
          <w:sz w:val="26"/>
          <w:szCs w:val="26"/>
        </w:rPr>
        <w:t xml:space="preserve">COURS MAGISTRAL : </w:t>
      </w:r>
      <w:bookmarkStart w:id="0" w:name="_GoBack"/>
      <w:r w:rsidRPr="00D144CD">
        <w:rPr>
          <w:rFonts w:ascii="Times New Roman" w:hAnsi="Times New Roman"/>
          <w:b/>
          <w:bCs/>
          <w:sz w:val="26"/>
          <w:szCs w:val="26"/>
        </w:rPr>
        <w:t>Le rapport colonisé/ colonisateur</w:t>
      </w:r>
      <w:r w:rsidRPr="00D144CD">
        <w:rPr>
          <w:rFonts w:ascii="Times New Roman" w:hAnsi="Times New Roman"/>
          <w:b/>
          <w:bCs/>
        </w:rPr>
        <w:t xml:space="preserve"> </w:t>
      </w:r>
      <w:bookmarkEnd w:id="0"/>
    </w:p>
    <w:p w14:paraId="4B6F46E1" w14:textId="77777777" w:rsidR="00D218F8" w:rsidRPr="00D144CD" w:rsidRDefault="00D218F8" w:rsidP="00D218F8">
      <w:pPr>
        <w:autoSpaceDE w:val="0"/>
        <w:autoSpaceDN w:val="0"/>
        <w:adjustRightInd w:val="0"/>
        <w:ind w:left="600"/>
        <w:jc w:val="both"/>
        <w:rPr>
          <w:rFonts w:ascii="Times New Roman" w:hAnsi="Times New Roman"/>
          <w:sz w:val="22"/>
          <w:szCs w:val="22"/>
        </w:rPr>
      </w:pPr>
      <w:r w:rsidRPr="00D144CD">
        <w:rPr>
          <w:rFonts w:ascii="Times New Roman" w:hAnsi="Times New Roman"/>
          <w:sz w:val="22"/>
          <w:szCs w:val="22"/>
        </w:rPr>
        <w:t>Le rapport entre colonisé et colonisateur n’a pas toujours été le même. Les premiers discours, en grande partie formés par la correspondance des militaires français ayant participé à la conquête, sont très ambigus. On passe du texte laudatif où la grandeur et le courage du cavalier arabe sont chantés au discours péjoratif où la barbarie des Algériens est mise en évidence.</w:t>
      </w:r>
    </w:p>
    <w:p w14:paraId="06FEF039" w14:textId="77777777" w:rsidR="00D218F8" w:rsidRPr="00D144CD" w:rsidRDefault="00D218F8" w:rsidP="00D218F8">
      <w:pPr>
        <w:autoSpaceDE w:val="0"/>
        <w:autoSpaceDN w:val="0"/>
        <w:adjustRightInd w:val="0"/>
        <w:ind w:left="600"/>
        <w:jc w:val="both"/>
        <w:rPr>
          <w:rFonts w:ascii="Times New Roman" w:hAnsi="Times New Roman"/>
          <w:sz w:val="22"/>
          <w:szCs w:val="22"/>
        </w:rPr>
      </w:pPr>
      <w:r w:rsidRPr="00D144CD">
        <w:rPr>
          <w:rFonts w:ascii="Times New Roman" w:hAnsi="Times New Roman"/>
          <w:sz w:val="22"/>
          <w:szCs w:val="22"/>
        </w:rPr>
        <w:t xml:space="preserve">Les discours des orientalistes et des colons plus tard sont plus homogènes. Ils sont caractérisés par la négation de l’Autre (l’autochtone) à travers la mise en </w:t>
      </w:r>
      <w:proofErr w:type="gramStart"/>
      <w:r w:rsidRPr="00D144CD">
        <w:rPr>
          <w:rFonts w:ascii="Times New Roman" w:hAnsi="Times New Roman"/>
          <w:sz w:val="22"/>
          <w:szCs w:val="22"/>
        </w:rPr>
        <w:t>place  d’un</w:t>
      </w:r>
      <w:proofErr w:type="gramEnd"/>
      <w:r w:rsidRPr="00D144CD">
        <w:rPr>
          <w:rFonts w:ascii="Times New Roman" w:hAnsi="Times New Roman"/>
          <w:sz w:val="22"/>
          <w:szCs w:val="22"/>
        </w:rPr>
        <w:t xml:space="preserve"> procès de stéréotypisation méprisante mais aussi par la présence très marquée de ce dernier dans les textes de cette époque.</w:t>
      </w:r>
    </w:p>
    <w:p w14:paraId="7D525CF2" w14:textId="77777777" w:rsidR="00D218F8" w:rsidRPr="00D144CD" w:rsidRDefault="00D218F8" w:rsidP="00D218F8">
      <w:pPr>
        <w:autoSpaceDE w:val="0"/>
        <w:autoSpaceDN w:val="0"/>
        <w:adjustRightInd w:val="0"/>
        <w:ind w:left="600"/>
        <w:jc w:val="both"/>
        <w:rPr>
          <w:rFonts w:ascii="Times New Roman" w:hAnsi="Times New Roman"/>
          <w:sz w:val="22"/>
          <w:szCs w:val="22"/>
        </w:rPr>
      </w:pPr>
      <w:r w:rsidRPr="00D144CD">
        <w:rPr>
          <w:rFonts w:ascii="Times New Roman" w:hAnsi="Times New Roman"/>
          <w:sz w:val="22"/>
          <w:szCs w:val="22"/>
        </w:rPr>
        <w:t>Afin de dominer l’Autre, le discours colonialiste va créer des mythes. Les plus importants sont les suivants :</w:t>
      </w:r>
    </w:p>
    <w:p w14:paraId="5BC4B07D" w14:textId="77777777" w:rsidR="00D218F8" w:rsidRPr="00D144CD" w:rsidRDefault="00D218F8" w:rsidP="00D218F8">
      <w:pPr>
        <w:pBdr>
          <w:top w:val="single" w:sz="6" w:space="1" w:color="auto"/>
          <w:bottom w:val="single" w:sz="6" w:space="1" w:color="auto"/>
        </w:pBdr>
        <w:autoSpaceDE w:val="0"/>
        <w:autoSpaceDN w:val="0"/>
        <w:adjustRightInd w:val="0"/>
        <w:ind w:left="600"/>
        <w:jc w:val="both"/>
        <w:rPr>
          <w:rFonts w:ascii="Times New Roman" w:hAnsi="Times New Roman"/>
          <w:sz w:val="22"/>
          <w:szCs w:val="22"/>
        </w:rPr>
      </w:pPr>
      <w:r w:rsidRPr="00D144CD">
        <w:rPr>
          <w:rFonts w:ascii="Times New Roman" w:hAnsi="Times New Roman"/>
          <w:sz w:val="22"/>
          <w:szCs w:val="22"/>
        </w:rPr>
        <w:sym w:font="Wingdings" w:char="F097"/>
      </w:r>
      <w:r w:rsidRPr="00D144CD">
        <w:rPr>
          <w:rFonts w:ascii="Times New Roman" w:hAnsi="Times New Roman"/>
          <w:sz w:val="22"/>
          <w:szCs w:val="22"/>
        </w:rPr>
        <w:t xml:space="preserve"> Le Maghreb est une terre nue, une terre inculte</w:t>
      </w:r>
    </w:p>
    <w:p w14:paraId="23B39FED" w14:textId="77777777" w:rsidR="00D218F8" w:rsidRPr="00D144CD" w:rsidRDefault="00D218F8" w:rsidP="00D218F8">
      <w:pPr>
        <w:autoSpaceDE w:val="0"/>
        <w:autoSpaceDN w:val="0"/>
        <w:adjustRightInd w:val="0"/>
        <w:ind w:left="600"/>
        <w:jc w:val="both"/>
        <w:rPr>
          <w:rFonts w:ascii="Times New Roman" w:hAnsi="Times New Roman"/>
          <w:sz w:val="22"/>
          <w:szCs w:val="22"/>
        </w:rPr>
      </w:pPr>
      <w:r w:rsidRPr="00D144CD">
        <w:rPr>
          <w:rFonts w:ascii="Times New Roman" w:hAnsi="Times New Roman"/>
          <w:sz w:val="22"/>
          <w:szCs w:val="22"/>
        </w:rPr>
        <w:t xml:space="preserve">Le Maghreb sera </w:t>
      </w:r>
      <w:proofErr w:type="gramStart"/>
      <w:r w:rsidRPr="00D144CD">
        <w:rPr>
          <w:rFonts w:ascii="Times New Roman" w:hAnsi="Times New Roman"/>
          <w:sz w:val="22"/>
          <w:szCs w:val="22"/>
        </w:rPr>
        <w:t>considérer</w:t>
      </w:r>
      <w:proofErr w:type="gramEnd"/>
      <w:r w:rsidRPr="00D144CD">
        <w:rPr>
          <w:rFonts w:ascii="Times New Roman" w:hAnsi="Times New Roman"/>
          <w:sz w:val="22"/>
          <w:szCs w:val="22"/>
        </w:rPr>
        <w:t xml:space="preserve"> comme un espace maudit, la terre de Cham. Il sera présenté comme « une terre de soleil et de sommeil » (Titre du texte d’Ernest Poschari-1908). Une terre jachère qui est abandonnée pas des Maghrébins apathiques et veules. </w:t>
      </w:r>
    </w:p>
    <w:p w14:paraId="3D0B0BE2" w14:textId="77777777" w:rsidR="00D218F8" w:rsidRPr="00D144CD" w:rsidRDefault="00D218F8" w:rsidP="00D218F8">
      <w:pPr>
        <w:autoSpaceDE w:val="0"/>
        <w:autoSpaceDN w:val="0"/>
        <w:adjustRightInd w:val="0"/>
        <w:ind w:left="600"/>
        <w:jc w:val="both"/>
        <w:rPr>
          <w:rFonts w:ascii="Times New Roman" w:hAnsi="Times New Roman"/>
          <w:sz w:val="22"/>
          <w:szCs w:val="22"/>
        </w:rPr>
      </w:pPr>
      <w:r w:rsidRPr="00D144CD">
        <w:rPr>
          <w:rFonts w:ascii="Times New Roman" w:hAnsi="Times New Roman"/>
          <w:sz w:val="22"/>
          <w:szCs w:val="22"/>
        </w:rPr>
        <w:t xml:space="preserve">Même le soleil du Maghreb, qui sera chanté des années plus tard, est décrit comme un dieu qui brûle tout. </w:t>
      </w:r>
    </w:p>
    <w:p w14:paraId="6BD3AD33" w14:textId="77777777" w:rsidR="00D218F8" w:rsidRPr="00D144CD" w:rsidRDefault="00D218F8" w:rsidP="00D218F8">
      <w:pPr>
        <w:autoSpaceDE w:val="0"/>
        <w:autoSpaceDN w:val="0"/>
        <w:adjustRightInd w:val="0"/>
        <w:ind w:left="600"/>
        <w:jc w:val="both"/>
        <w:rPr>
          <w:rFonts w:ascii="Times New Roman" w:hAnsi="Times New Roman"/>
          <w:i/>
          <w:iCs/>
          <w:sz w:val="22"/>
          <w:szCs w:val="22"/>
        </w:rPr>
      </w:pPr>
      <w:r w:rsidRPr="00D144CD">
        <w:rPr>
          <w:rFonts w:ascii="Times New Roman" w:hAnsi="Times New Roman"/>
          <w:sz w:val="22"/>
          <w:szCs w:val="22"/>
        </w:rPr>
        <w:t xml:space="preserve">Maupassant écrira en 1884 dans </w:t>
      </w:r>
      <w:r w:rsidRPr="00D144CD">
        <w:rPr>
          <w:rFonts w:ascii="Times New Roman" w:hAnsi="Times New Roman"/>
          <w:i/>
          <w:iCs/>
          <w:sz w:val="22"/>
          <w:szCs w:val="22"/>
        </w:rPr>
        <w:t>Au Soleil</w:t>
      </w:r>
    </w:p>
    <w:p w14:paraId="32A85E09" w14:textId="77777777" w:rsidR="00D218F8" w:rsidRPr="00D144CD" w:rsidRDefault="00D218F8" w:rsidP="00D218F8">
      <w:pPr>
        <w:autoSpaceDE w:val="0"/>
        <w:autoSpaceDN w:val="0"/>
        <w:adjustRightInd w:val="0"/>
        <w:ind w:left="600"/>
        <w:jc w:val="both"/>
        <w:rPr>
          <w:rFonts w:ascii="Times New Roman" w:hAnsi="Times New Roman"/>
          <w:sz w:val="22"/>
          <w:szCs w:val="22"/>
        </w:rPr>
      </w:pPr>
      <w:r w:rsidRPr="00D144CD">
        <w:rPr>
          <w:rFonts w:ascii="Times New Roman" w:hAnsi="Times New Roman"/>
          <w:sz w:val="22"/>
          <w:szCs w:val="22"/>
        </w:rPr>
        <w:t>« Et si vous saviez comme on est loin, loin du monde, loin de la vie, loin de tout sous cette petite tente basse qui laisse voir, par ses trous, les étoiles et, par ses bords relevés, l’immense pays du sable aride »</w:t>
      </w:r>
    </w:p>
    <w:p w14:paraId="002C5751" w14:textId="77777777" w:rsidR="00D218F8" w:rsidRPr="00D144CD" w:rsidRDefault="00D218F8" w:rsidP="00D218F8">
      <w:pPr>
        <w:autoSpaceDE w:val="0"/>
        <w:autoSpaceDN w:val="0"/>
        <w:adjustRightInd w:val="0"/>
        <w:ind w:left="600"/>
        <w:jc w:val="both"/>
        <w:rPr>
          <w:rFonts w:ascii="Times New Roman" w:hAnsi="Times New Roman"/>
          <w:sz w:val="22"/>
          <w:szCs w:val="22"/>
        </w:rPr>
      </w:pPr>
      <w:proofErr w:type="gramStart"/>
      <w:r w:rsidRPr="00D144CD">
        <w:rPr>
          <w:rFonts w:ascii="Times New Roman" w:hAnsi="Times New Roman"/>
          <w:sz w:val="22"/>
          <w:szCs w:val="22"/>
        </w:rPr>
        <w:t>«  Il</w:t>
      </w:r>
      <w:proofErr w:type="gramEnd"/>
      <w:r w:rsidRPr="00D144CD">
        <w:rPr>
          <w:rFonts w:ascii="Times New Roman" w:hAnsi="Times New Roman"/>
          <w:sz w:val="22"/>
          <w:szCs w:val="22"/>
        </w:rPr>
        <w:t xml:space="preserve"> est certain que la terre, entre les mains de ces hommes (les coloniaux) donnera ce qu’elle n’avait jamais donné entre les mains des Arabes, il est aussi certain que la population primitive disparaîtra peu à peu, il est indubitable que cette disparition sera fort utile à l’Algérie mais il est révoltant qu’elle ait lieu dans les conditions où elle s’accomplit »</w:t>
      </w:r>
    </w:p>
    <w:p w14:paraId="401E5BF3" w14:textId="77777777" w:rsidR="00D218F8" w:rsidRPr="00D144CD" w:rsidRDefault="00D218F8" w:rsidP="00D218F8">
      <w:pPr>
        <w:pBdr>
          <w:top w:val="single" w:sz="6" w:space="1" w:color="auto"/>
          <w:bottom w:val="single" w:sz="6" w:space="1" w:color="auto"/>
        </w:pBdr>
        <w:autoSpaceDE w:val="0"/>
        <w:autoSpaceDN w:val="0"/>
        <w:adjustRightInd w:val="0"/>
        <w:ind w:left="600"/>
        <w:jc w:val="both"/>
        <w:rPr>
          <w:rFonts w:ascii="Times New Roman" w:hAnsi="Times New Roman"/>
          <w:sz w:val="22"/>
          <w:szCs w:val="22"/>
        </w:rPr>
      </w:pPr>
      <w:r w:rsidRPr="00D144CD">
        <w:rPr>
          <w:rFonts w:ascii="Times New Roman" w:hAnsi="Times New Roman"/>
          <w:sz w:val="22"/>
          <w:szCs w:val="22"/>
        </w:rPr>
        <w:sym w:font="Wingdings" w:char="F097"/>
      </w:r>
      <w:r w:rsidRPr="00D144CD">
        <w:rPr>
          <w:rFonts w:ascii="Times New Roman" w:hAnsi="Times New Roman"/>
          <w:sz w:val="22"/>
          <w:szCs w:val="22"/>
        </w:rPr>
        <w:t xml:space="preserve"> La grandeur de la France</w:t>
      </w:r>
    </w:p>
    <w:p w14:paraId="67BA427B" w14:textId="77777777" w:rsidR="00D218F8" w:rsidRPr="00D144CD" w:rsidRDefault="00D218F8" w:rsidP="00D218F8">
      <w:pPr>
        <w:autoSpaceDE w:val="0"/>
        <w:autoSpaceDN w:val="0"/>
        <w:adjustRightInd w:val="0"/>
        <w:ind w:left="600"/>
        <w:jc w:val="both"/>
        <w:rPr>
          <w:rFonts w:ascii="Times New Roman" w:hAnsi="Times New Roman"/>
          <w:sz w:val="22"/>
          <w:szCs w:val="22"/>
        </w:rPr>
      </w:pPr>
      <w:r w:rsidRPr="00D144CD">
        <w:rPr>
          <w:rFonts w:ascii="Times New Roman" w:hAnsi="Times New Roman"/>
          <w:sz w:val="22"/>
          <w:szCs w:val="22"/>
        </w:rPr>
        <w:t xml:space="preserve">Vaincue, après la chute de Napoléon, la France devient </w:t>
      </w:r>
      <w:proofErr w:type="gramStart"/>
      <w:r w:rsidRPr="00D144CD">
        <w:rPr>
          <w:rFonts w:ascii="Times New Roman" w:hAnsi="Times New Roman"/>
          <w:sz w:val="22"/>
          <w:szCs w:val="22"/>
        </w:rPr>
        <w:t>vainqueur  avec</w:t>
      </w:r>
      <w:proofErr w:type="gramEnd"/>
      <w:r w:rsidRPr="00D144CD">
        <w:rPr>
          <w:rFonts w:ascii="Times New Roman" w:hAnsi="Times New Roman"/>
          <w:sz w:val="22"/>
          <w:szCs w:val="22"/>
        </w:rPr>
        <w:t xml:space="preserve"> la prise d’Alger. La victoire est éclatante d’autant plus que la ville des corsaires semblait être invincible. </w:t>
      </w:r>
    </w:p>
    <w:p w14:paraId="6F9562AA" w14:textId="77777777" w:rsidR="00D218F8" w:rsidRPr="00D144CD" w:rsidRDefault="00D218F8" w:rsidP="00D218F8">
      <w:pPr>
        <w:autoSpaceDE w:val="0"/>
        <w:autoSpaceDN w:val="0"/>
        <w:adjustRightInd w:val="0"/>
        <w:ind w:left="600"/>
        <w:jc w:val="both"/>
        <w:rPr>
          <w:rFonts w:ascii="Times New Roman" w:hAnsi="Times New Roman"/>
          <w:sz w:val="22"/>
          <w:szCs w:val="22"/>
        </w:rPr>
      </w:pPr>
      <w:r w:rsidRPr="00D144CD">
        <w:rPr>
          <w:rFonts w:ascii="Times New Roman" w:hAnsi="Times New Roman"/>
          <w:sz w:val="22"/>
          <w:szCs w:val="22"/>
        </w:rPr>
        <w:t xml:space="preserve">  </w:t>
      </w:r>
    </w:p>
    <w:p w14:paraId="50F708DF" w14:textId="77777777" w:rsidR="00D218F8" w:rsidRPr="00D144CD" w:rsidRDefault="00D218F8" w:rsidP="00D218F8">
      <w:pPr>
        <w:pBdr>
          <w:top w:val="single" w:sz="6" w:space="1" w:color="auto"/>
          <w:bottom w:val="single" w:sz="6" w:space="1" w:color="auto"/>
        </w:pBdr>
        <w:autoSpaceDE w:val="0"/>
        <w:autoSpaceDN w:val="0"/>
        <w:adjustRightInd w:val="0"/>
        <w:ind w:left="600"/>
        <w:jc w:val="both"/>
        <w:rPr>
          <w:rFonts w:ascii="Times New Roman" w:hAnsi="Times New Roman"/>
          <w:sz w:val="22"/>
          <w:szCs w:val="22"/>
        </w:rPr>
      </w:pPr>
      <w:r w:rsidRPr="00D144CD">
        <w:rPr>
          <w:rFonts w:ascii="Times New Roman" w:hAnsi="Times New Roman"/>
          <w:sz w:val="22"/>
          <w:szCs w:val="22"/>
        </w:rPr>
        <w:sym w:font="Wingdings" w:char="F097"/>
      </w:r>
      <w:r w:rsidRPr="00D144CD">
        <w:rPr>
          <w:rFonts w:ascii="Times New Roman" w:hAnsi="Times New Roman"/>
          <w:sz w:val="22"/>
          <w:szCs w:val="22"/>
        </w:rPr>
        <w:t xml:space="preserve">  Le messianisme colonial</w:t>
      </w:r>
    </w:p>
    <w:p w14:paraId="301C2941" w14:textId="77777777" w:rsidR="00D218F8" w:rsidRPr="00D144CD" w:rsidRDefault="00D218F8" w:rsidP="00D218F8">
      <w:pPr>
        <w:autoSpaceDE w:val="0"/>
        <w:autoSpaceDN w:val="0"/>
        <w:adjustRightInd w:val="0"/>
        <w:ind w:left="600"/>
        <w:jc w:val="both"/>
        <w:rPr>
          <w:rFonts w:ascii="Times New Roman" w:hAnsi="Times New Roman"/>
          <w:sz w:val="22"/>
          <w:szCs w:val="22"/>
        </w:rPr>
      </w:pPr>
      <w:r w:rsidRPr="00D144CD">
        <w:rPr>
          <w:rFonts w:ascii="Times New Roman" w:hAnsi="Times New Roman"/>
          <w:sz w:val="22"/>
          <w:szCs w:val="22"/>
        </w:rPr>
        <w:t xml:space="preserve">La colonisation est présentée comme salvatrice. Le Colon prétend amener la </w:t>
      </w:r>
      <w:proofErr w:type="gramStart"/>
      <w:r w:rsidRPr="00D144CD">
        <w:rPr>
          <w:rFonts w:ascii="Times New Roman" w:hAnsi="Times New Roman"/>
          <w:sz w:val="22"/>
          <w:szCs w:val="22"/>
        </w:rPr>
        <w:t>paix  et</w:t>
      </w:r>
      <w:proofErr w:type="gramEnd"/>
      <w:r w:rsidRPr="00D144CD">
        <w:rPr>
          <w:rFonts w:ascii="Times New Roman" w:hAnsi="Times New Roman"/>
          <w:sz w:val="22"/>
          <w:szCs w:val="22"/>
        </w:rPr>
        <w:t xml:space="preserve"> la civilisation dans cette terre inculte. C’est la France des lumières et la France de la République (Liberté, Egalité, </w:t>
      </w:r>
      <w:proofErr w:type="gramStart"/>
      <w:r w:rsidRPr="00D144CD">
        <w:rPr>
          <w:rFonts w:ascii="Times New Roman" w:hAnsi="Times New Roman"/>
          <w:sz w:val="22"/>
          <w:szCs w:val="22"/>
        </w:rPr>
        <w:t>Fraternité)  qui</w:t>
      </w:r>
      <w:proofErr w:type="gramEnd"/>
      <w:r w:rsidRPr="00D144CD">
        <w:rPr>
          <w:rFonts w:ascii="Times New Roman" w:hAnsi="Times New Roman"/>
          <w:sz w:val="22"/>
          <w:szCs w:val="22"/>
        </w:rPr>
        <w:t xml:space="preserve"> sauvera le Maghreb.</w:t>
      </w:r>
    </w:p>
    <w:p w14:paraId="43677F13" w14:textId="77777777" w:rsidR="00D218F8" w:rsidRPr="00D144CD" w:rsidRDefault="00D218F8" w:rsidP="00D218F8">
      <w:pPr>
        <w:autoSpaceDE w:val="0"/>
        <w:autoSpaceDN w:val="0"/>
        <w:adjustRightInd w:val="0"/>
        <w:ind w:left="600"/>
        <w:jc w:val="both"/>
        <w:rPr>
          <w:rFonts w:ascii="Times New Roman" w:hAnsi="Times New Roman"/>
          <w:sz w:val="22"/>
          <w:szCs w:val="22"/>
        </w:rPr>
      </w:pPr>
      <w:r w:rsidRPr="00D144CD">
        <w:rPr>
          <w:rFonts w:ascii="Times New Roman" w:hAnsi="Times New Roman"/>
          <w:sz w:val="22"/>
          <w:szCs w:val="22"/>
        </w:rPr>
        <w:t xml:space="preserve">Ce n’est plus pour des fins économiques et politiques que l’Algérie a été colonisée mais pour un but humaniste. On mettra donc en avant les bienfaits de la colonisation (les routes, les écoles, la santé, </w:t>
      </w:r>
      <w:proofErr w:type="gramStart"/>
      <w:r w:rsidRPr="00D144CD">
        <w:rPr>
          <w:rFonts w:ascii="Times New Roman" w:hAnsi="Times New Roman"/>
          <w:sz w:val="22"/>
          <w:szCs w:val="22"/>
        </w:rPr>
        <w:t>l’urbanisme,…</w:t>
      </w:r>
      <w:proofErr w:type="gramEnd"/>
      <w:r w:rsidRPr="00D144CD">
        <w:rPr>
          <w:rFonts w:ascii="Times New Roman" w:hAnsi="Times New Roman"/>
          <w:sz w:val="22"/>
          <w:szCs w:val="22"/>
        </w:rPr>
        <w:t>)</w:t>
      </w:r>
    </w:p>
    <w:p w14:paraId="7482DB48" w14:textId="77777777" w:rsidR="00D218F8" w:rsidRPr="00D144CD" w:rsidRDefault="00D218F8" w:rsidP="00D218F8">
      <w:pPr>
        <w:autoSpaceDE w:val="0"/>
        <w:autoSpaceDN w:val="0"/>
        <w:adjustRightInd w:val="0"/>
        <w:ind w:left="600"/>
        <w:jc w:val="both"/>
        <w:rPr>
          <w:rFonts w:ascii="Times New Roman" w:hAnsi="Times New Roman"/>
          <w:sz w:val="22"/>
          <w:szCs w:val="22"/>
        </w:rPr>
      </w:pPr>
      <w:r w:rsidRPr="00D144CD">
        <w:rPr>
          <w:rFonts w:ascii="Times New Roman" w:hAnsi="Times New Roman"/>
          <w:sz w:val="22"/>
          <w:szCs w:val="22"/>
        </w:rPr>
        <w:t xml:space="preserve">Le but sera aussi religieux. La colonisation est présentée comme une croisade entreprise contre l’Islam. Le mythe du Maghreb chrétien sera mis en avant. </w:t>
      </w:r>
    </w:p>
    <w:p w14:paraId="5B236220" w14:textId="77777777" w:rsidR="00D218F8" w:rsidRPr="00D144CD" w:rsidRDefault="00D218F8" w:rsidP="00D218F8">
      <w:pPr>
        <w:autoSpaceDE w:val="0"/>
        <w:autoSpaceDN w:val="0"/>
        <w:adjustRightInd w:val="0"/>
        <w:ind w:left="600"/>
        <w:jc w:val="both"/>
        <w:rPr>
          <w:rFonts w:ascii="Times New Roman" w:hAnsi="Times New Roman"/>
          <w:sz w:val="22"/>
          <w:szCs w:val="22"/>
        </w:rPr>
      </w:pPr>
      <w:r w:rsidRPr="00D144CD">
        <w:rPr>
          <w:rFonts w:ascii="Times New Roman" w:hAnsi="Times New Roman"/>
          <w:sz w:val="22"/>
          <w:szCs w:val="22"/>
        </w:rPr>
        <w:t xml:space="preserve">  </w:t>
      </w:r>
    </w:p>
    <w:p w14:paraId="777840F6" w14:textId="77777777" w:rsidR="00D218F8" w:rsidRPr="00D144CD" w:rsidRDefault="00D218F8" w:rsidP="00D218F8">
      <w:pPr>
        <w:autoSpaceDE w:val="0"/>
        <w:autoSpaceDN w:val="0"/>
        <w:adjustRightInd w:val="0"/>
        <w:ind w:left="600"/>
        <w:jc w:val="both"/>
        <w:rPr>
          <w:rFonts w:ascii="Times New Roman" w:hAnsi="Times New Roman"/>
          <w:sz w:val="22"/>
          <w:szCs w:val="22"/>
        </w:rPr>
      </w:pPr>
      <w:r w:rsidRPr="00D144CD">
        <w:rPr>
          <w:rFonts w:ascii="Times New Roman" w:hAnsi="Times New Roman"/>
          <w:sz w:val="22"/>
          <w:szCs w:val="22"/>
        </w:rPr>
        <w:t xml:space="preserve">Mais il ne faut pas oublier que la relation fondamentale existant entre colonisé et colonisateur est bien évidemment une relation </w:t>
      </w:r>
      <w:r w:rsidRPr="00D144CD">
        <w:rPr>
          <w:rFonts w:ascii="Times New Roman" w:hAnsi="Times New Roman"/>
          <w:b/>
          <w:bCs/>
          <w:sz w:val="22"/>
          <w:szCs w:val="22"/>
        </w:rPr>
        <w:t>économique</w:t>
      </w:r>
      <w:r w:rsidRPr="00D144CD">
        <w:rPr>
          <w:rFonts w:ascii="Times New Roman" w:hAnsi="Times New Roman"/>
          <w:sz w:val="22"/>
          <w:szCs w:val="22"/>
        </w:rPr>
        <w:t xml:space="preserve">. La visée première de la conquête est, en effet, l’exploitation des richesses des pays conquis. </w:t>
      </w:r>
    </w:p>
    <w:p w14:paraId="5B610751" w14:textId="77777777" w:rsidR="00D218F8" w:rsidRPr="00D144CD" w:rsidRDefault="00D218F8" w:rsidP="00D218F8">
      <w:pPr>
        <w:autoSpaceDE w:val="0"/>
        <w:autoSpaceDN w:val="0"/>
        <w:adjustRightInd w:val="0"/>
        <w:ind w:left="600"/>
        <w:jc w:val="both"/>
        <w:rPr>
          <w:rFonts w:ascii="Times New Roman" w:hAnsi="Times New Roman"/>
          <w:sz w:val="22"/>
          <w:szCs w:val="22"/>
        </w:rPr>
      </w:pPr>
      <w:r w:rsidRPr="00D144CD">
        <w:rPr>
          <w:rFonts w:ascii="Times New Roman" w:hAnsi="Times New Roman"/>
          <w:sz w:val="22"/>
          <w:szCs w:val="22"/>
        </w:rPr>
        <w:t xml:space="preserve">L’exploitation économique va être soutenue par une politique </w:t>
      </w:r>
      <w:r w:rsidRPr="00D144CD">
        <w:rPr>
          <w:rFonts w:ascii="Times New Roman" w:hAnsi="Times New Roman"/>
          <w:b/>
          <w:bCs/>
          <w:sz w:val="22"/>
          <w:szCs w:val="22"/>
        </w:rPr>
        <w:t>d’infériorisation</w:t>
      </w:r>
      <w:r w:rsidRPr="00D144CD">
        <w:rPr>
          <w:rFonts w:ascii="Times New Roman" w:hAnsi="Times New Roman"/>
          <w:sz w:val="22"/>
          <w:szCs w:val="22"/>
        </w:rPr>
        <w:t xml:space="preserve"> du colonisé et de sa culture afin de légitimer </w:t>
      </w:r>
      <w:proofErr w:type="gramStart"/>
      <w:r w:rsidRPr="00D144CD">
        <w:rPr>
          <w:rFonts w:ascii="Times New Roman" w:hAnsi="Times New Roman"/>
          <w:sz w:val="22"/>
          <w:szCs w:val="22"/>
        </w:rPr>
        <w:t>sa  domination</w:t>
      </w:r>
      <w:proofErr w:type="gramEnd"/>
      <w:r w:rsidRPr="00D144CD">
        <w:rPr>
          <w:rFonts w:ascii="Times New Roman" w:hAnsi="Times New Roman"/>
          <w:sz w:val="22"/>
          <w:szCs w:val="22"/>
        </w:rPr>
        <w:t xml:space="preserve">. Ce rapport premier déterminera les autres rapports entre les groupes en présence. Il fera du colonisé un instrument de </w:t>
      </w:r>
      <w:proofErr w:type="gramStart"/>
      <w:r w:rsidRPr="00D144CD">
        <w:rPr>
          <w:rFonts w:ascii="Times New Roman" w:hAnsi="Times New Roman"/>
          <w:sz w:val="22"/>
          <w:szCs w:val="22"/>
        </w:rPr>
        <w:t>travail  qu’il</w:t>
      </w:r>
      <w:proofErr w:type="gramEnd"/>
      <w:r w:rsidRPr="00D144CD">
        <w:rPr>
          <w:rFonts w:ascii="Times New Roman" w:hAnsi="Times New Roman"/>
          <w:sz w:val="22"/>
          <w:szCs w:val="22"/>
        </w:rPr>
        <w:t xml:space="preserve"> est bon de tenir à bonne distance.</w:t>
      </w:r>
    </w:p>
    <w:p w14:paraId="34628246" w14:textId="77777777" w:rsidR="00D218F8" w:rsidRPr="00D144CD" w:rsidRDefault="00D218F8" w:rsidP="00D218F8">
      <w:pPr>
        <w:autoSpaceDE w:val="0"/>
        <w:autoSpaceDN w:val="0"/>
        <w:adjustRightInd w:val="0"/>
        <w:ind w:left="600"/>
        <w:jc w:val="both"/>
        <w:rPr>
          <w:rFonts w:ascii="Times New Roman" w:hAnsi="Times New Roman"/>
          <w:sz w:val="22"/>
          <w:szCs w:val="22"/>
        </w:rPr>
      </w:pPr>
      <w:r w:rsidRPr="00D144CD">
        <w:rPr>
          <w:rFonts w:ascii="Times New Roman" w:hAnsi="Times New Roman"/>
          <w:sz w:val="22"/>
          <w:szCs w:val="22"/>
        </w:rPr>
        <w:t xml:space="preserve">C’est pour cela que le monde colonisé sera partagé en </w:t>
      </w:r>
      <w:r w:rsidRPr="00D144CD">
        <w:rPr>
          <w:rFonts w:ascii="Times New Roman" w:hAnsi="Times New Roman"/>
          <w:b/>
          <w:bCs/>
          <w:sz w:val="22"/>
          <w:szCs w:val="22"/>
        </w:rPr>
        <w:t>deux espaces antinomiques</w:t>
      </w:r>
      <w:r w:rsidRPr="00D144CD">
        <w:rPr>
          <w:rFonts w:ascii="Times New Roman" w:hAnsi="Times New Roman"/>
          <w:sz w:val="22"/>
          <w:szCs w:val="22"/>
        </w:rPr>
        <w:t xml:space="preserve"> dont la frontière est indiquée par les postes de police. Le colonisé n’intègre l’espace du colonisateur qu’en tant que travailleur ou agresseur, et le colon n’est présent dans l’espace du colonisé que comme agent d’oppression et de répression. Cet apartheid conduit à une </w:t>
      </w:r>
      <w:r w:rsidRPr="00D144CD">
        <w:rPr>
          <w:rFonts w:ascii="Times New Roman" w:hAnsi="Times New Roman"/>
          <w:b/>
          <w:bCs/>
          <w:sz w:val="22"/>
          <w:szCs w:val="22"/>
        </w:rPr>
        <w:t>incommunicabilité</w:t>
      </w:r>
      <w:r w:rsidRPr="00D144CD">
        <w:rPr>
          <w:rFonts w:ascii="Times New Roman" w:hAnsi="Times New Roman"/>
          <w:sz w:val="22"/>
          <w:szCs w:val="22"/>
        </w:rPr>
        <w:t xml:space="preserve"> entre les deux communautés. Incommunicabilité aggravée par le barrage que constitue la langue. Sa langue étant automatiquement dépréciée, le colonisé doit apprendre la langue du colonisateur et faire d’elle sa langue véhiculaire.  L’incommunicabilité conduit à une </w:t>
      </w:r>
      <w:r w:rsidRPr="00D144CD">
        <w:rPr>
          <w:rFonts w:ascii="Times New Roman" w:hAnsi="Times New Roman"/>
          <w:b/>
          <w:bCs/>
          <w:sz w:val="22"/>
          <w:szCs w:val="22"/>
        </w:rPr>
        <w:t>vision communautaire</w:t>
      </w:r>
      <w:r w:rsidRPr="00D144CD">
        <w:rPr>
          <w:rFonts w:ascii="Times New Roman" w:hAnsi="Times New Roman"/>
          <w:sz w:val="22"/>
          <w:szCs w:val="22"/>
        </w:rPr>
        <w:t xml:space="preserve"> du problème. </w:t>
      </w:r>
    </w:p>
    <w:p w14:paraId="422C74B9" w14:textId="77777777" w:rsidR="00D218F8" w:rsidRPr="00D144CD" w:rsidRDefault="00D218F8" w:rsidP="00D218F8">
      <w:pPr>
        <w:autoSpaceDE w:val="0"/>
        <w:autoSpaceDN w:val="0"/>
        <w:adjustRightInd w:val="0"/>
        <w:ind w:left="600"/>
        <w:jc w:val="both"/>
        <w:rPr>
          <w:rFonts w:ascii="Times New Roman" w:hAnsi="Times New Roman"/>
          <w:sz w:val="22"/>
          <w:szCs w:val="22"/>
        </w:rPr>
      </w:pPr>
      <w:r w:rsidRPr="00D144CD">
        <w:rPr>
          <w:rFonts w:ascii="Times New Roman" w:hAnsi="Times New Roman"/>
          <w:sz w:val="22"/>
          <w:szCs w:val="22"/>
        </w:rPr>
        <w:lastRenderedPageBreak/>
        <w:t xml:space="preserve">La responsabilité ne peut être conçue que comme collective. Vaincus, les colonisés sont perçus comme tous inférieurs. Le rapport n’est donc pas d’homme à homme mais de maître à serviteurs. Ce rapport prendra inévitablement le caractère </w:t>
      </w:r>
      <w:r w:rsidRPr="00D144CD">
        <w:rPr>
          <w:rFonts w:ascii="Times New Roman" w:hAnsi="Times New Roman"/>
          <w:b/>
          <w:bCs/>
          <w:sz w:val="22"/>
          <w:szCs w:val="22"/>
        </w:rPr>
        <w:t>d’affrontement et de violence entre les deux communautés</w:t>
      </w:r>
      <w:r w:rsidRPr="00D144CD">
        <w:rPr>
          <w:rFonts w:ascii="Times New Roman" w:hAnsi="Times New Roman"/>
          <w:sz w:val="22"/>
          <w:szCs w:val="22"/>
        </w:rPr>
        <w:t xml:space="preserve">. Les deux communautés vivent dans un rapport de force qui ira en s’accroissant. Ce qui rend tout geste de rapprochement très suspect. Et cela parce que </w:t>
      </w:r>
      <w:r w:rsidRPr="00D144CD">
        <w:rPr>
          <w:rFonts w:ascii="Times New Roman" w:hAnsi="Times New Roman"/>
          <w:b/>
          <w:bCs/>
          <w:sz w:val="22"/>
          <w:szCs w:val="22"/>
        </w:rPr>
        <w:t xml:space="preserve">les rapports sont faussés </w:t>
      </w:r>
      <w:r w:rsidRPr="00D144CD">
        <w:rPr>
          <w:rFonts w:ascii="Times New Roman" w:hAnsi="Times New Roman"/>
          <w:bCs/>
          <w:sz w:val="22"/>
          <w:szCs w:val="22"/>
        </w:rPr>
        <w:t>dès le début</w:t>
      </w:r>
      <w:r w:rsidRPr="00D144CD">
        <w:rPr>
          <w:rFonts w:ascii="Times New Roman" w:hAnsi="Times New Roman"/>
          <w:b/>
          <w:bCs/>
          <w:sz w:val="22"/>
          <w:szCs w:val="22"/>
        </w:rPr>
        <w:t xml:space="preserve"> </w:t>
      </w:r>
      <w:r w:rsidRPr="00D144CD">
        <w:rPr>
          <w:rFonts w:ascii="Times New Roman" w:hAnsi="Times New Roman"/>
          <w:bCs/>
          <w:sz w:val="22"/>
          <w:szCs w:val="22"/>
        </w:rPr>
        <w:t>par un</w:t>
      </w:r>
      <w:r w:rsidRPr="00D144CD">
        <w:rPr>
          <w:rFonts w:ascii="Times New Roman" w:hAnsi="Times New Roman"/>
          <w:sz w:val="22"/>
          <w:szCs w:val="22"/>
        </w:rPr>
        <w:t xml:space="preserve"> racisme qui est utilisé comme le moyen de maintenir une domination.</w:t>
      </w:r>
    </w:p>
    <w:p w14:paraId="3E86A703" w14:textId="77777777" w:rsidR="00D218F8" w:rsidRPr="00D144CD" w:rsidRDefault="00D218F8" w:rsidP="00D218F8">
      <w:pPr>
        <w:autoSpaceDE w:val="0"/>
        <w:autoSpaceDN w:val="0"/>
        <w:adjustRightInd w:val="0"/>
        <w:ind w:left="600"/>
        <w:jc w:val="both"/>
        <w:rPr>
          <w:rFonts w:ascii="Times New Roman" w:hAnsi="Times New Roman"/>
          <w:sz w:val="22"/>
          <w:szCs w:val="22"/>
        </w:rPr>
      </w:pPr>
      <w:r w:rsidRPr="00D144CD">
        <w:rPr>
          <w:rFonts w:ascii="Times New Roman" w:hAnsi="Times New Roman"/>
          <w:sz w:val="22"/>
          <w:szCs w:val="22"/>
        </w:rPr>
        <w:t>Ce racisme passera aussi par un processus de stéréotypisation qui réactualisera des mythes préexistants comme ceux des Croisades, de l’Afrique Romaine, … ou qui en crée de nouveau pour but d’assoire la conquête en l’adaptant aux réalités des colonisés</w:t>
      </w:r>
    </w:p>
    <w:p w14:paraId="4EC1F4B5" w14:textId="77777777" w:rsidR="009B2674" w:rsidRDefault="00D218F8"/>
    <w:sectPr w:rsidR="009B2674" w:rsidSect="00890A23">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8F8"/>
    <w:rsid w:val="00890A23"/>
    <w:rsid w:val="00AA052D"/>
    <w:rsid w:val="00D218F8"/>
  </w:rsids>
  <m:mathPr>
    <m:mathFont m:val="Cambria Math"/>
    <m:brkBin m:val="before"/>
    <m:brkBinSub m:val="--"/>
    <m:smallFrac m:val="0"/>
    <m:dispDef/>
    <m:lMargin m:val="0"/>
    <m:rMargin m:val="0"/>
    <m:defJc m:val="centerGroup"/>
    <m:wrapIndent m:val="1440"/>
    <m:intLim m:val="subSup"/>
    <m:naryLim m:val="undOvr"/>
  </m:mathPr>
  <w:themeFontLang w:val="fr-FR"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1409605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218F8"/>
    <w:rPr>
      <w:rFonts w:ascii="Calibri" w:eastAsia="Times New Roman" w:hAnsi="Calibri" w:cs="Times New Roman"/>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731</Words>
  <Characters>4026</Characters>
  <Application>Microsoft Macintosh Word</Application>
  <DocSecurity>0</DocSecurity>
  <Lines>33</Lines>
  <Paragraphs>9</Paragraphs>
  <ScaleCrop>false</ScaleCrop>
  <LinksUpToDate>false</LinksUpToDate>
  <CharactersWithSpaces>4748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Sidane Zahir</dc:creator>
  <cp:keywords/>
  <dc:description/>
  <cp:lastModifiedBy>Sidane Zahir</cp:lastModifiedBy>
  <cp:revision>1</cp:revision>
  <dcterms:created xsi:type="dcterms:W3CDTF">2022-04-10T21:55:00Z</dcterms:created>
  <dcterms:modified xsi:type="dcterms:W3CDTF">2022-04-10T21:56:00Z</dcterms:modified>
</cp:coreProperties>
</file>