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66" w:rsidRPr="007A6030" w:rsidRDefault="007A6030" w:rsidP="007A6030">
      <w:pPr>
        <w:bidi/>
        <w:jc w:val="center"/>
        <w:rPr>
          <w:rFonts w:ascii="Amiri" w:hAnsi="Amiri" w:cs="Amiri"/>
          <w:b/>
          <w:bCs/>
          <w:i/>
          <w:iCs/>
          <w:sz w:val="32"/>
          <w:szCs w:val="32"/>
          <w:rtl/>
          <w:lang w:bidi="ar-DZ"/>
        </w:rPr>
      </w:pPr>
      <w:r w:rsidRPr="007A6030">
        <w:rPr>
          <w:rFonts w:ascii="Amiri" w:hAnsi="Amiri" w:cs="Amiri"/>
          <w:b/>
          <w:bCs/>
          <w:i/>
          <w:iCs/>
          <w:sz w:val="32"/>
          <w:szCs w:val="32"/>
          <w:rtl/>
          <w:lang w:bidi="ar-DZ"/>
        </w:rPr>
        <w:t>قائمة المصادر والمراجع المعتمدة في إعداد المحاضرات</w:t>
      </w:r>
    </w:p>
    <w:p w:rsidR="007A6030" w:rsidRPr="007A6030" w:rsidRDefault="007A6030" w:rsidP="007A6030">
      <w:pPr>
        <w:pStyle w:val="Paragraphedeliste"/>
        <w:numPr>
          <w:ilvl w:val="0"/>
          <w:numId w:val="1"/>
        </w:numPr>
        <w:bidi/>
        <w:spacing w:line="620" w:lineRule="exact"/>
        <w:jc w:val="both"/>
        <w:rPr>
          <w:rFonts w:ascii="Amiri" w:hAnsi="Amiri" w:cs="Amiri"/>
          <w:sz w:val="32"/>
          <w:szCs w:val="32"/>
          <w:rtl/>
        </w:rPr>
      </w:pPr>
      <w:r w:rsidRPr="007A6030">
        <w:rPr>
          <w:rFonts w:ascii="Amiri" w:hAnsi="Amiri" w:cs="Amiri"/>
          <w:sz w:val="32"/>
          <w:szCs w:val="32"/>
          <w:rtl/>
        </w:rPr>
        <w:t xml:space="preserve">أحمد </w:t>
      </w:r>
      <w:proofErr w:type="spellStart"/>
      <w:r w:rsidRPr="007A6030">
        <w:rPr>
          <w:rFonts w:ascii="Amiri" w:hAnsi="Amiri" w:cs="Amiri"/>
          <w:sz w:val="32"/>
          <w:szCs w:val="32"/>
          <w:rtl/>
        </w:rPr>
        <w:t>حيدوش</w:t>
      </w:r>
      <w:proofErr w:type="spellEnd"/>
      <w:r w:rsidRPr="007A6030">
        <w:rPr>
          <w:rFonts w:ascii="Amiri" w:hAnsi="Amiri" w:cs="Amiri"/>
          <w:sz w:val="32"/>
          <w:szCs w:val="32"/>
          <w:rtl/>
        </w:rPr>
        <w:t xml:space="preserve">، الاتجاه النفسي في النقد العربي الحديث، ديوان المطبوعات الجامعية، الجزائر، </w:t>
      </w:r>
      <w:proofErr w:type="spellStart"/>
      <w:r w:rsidRPr="007A6030">
        <w:rPr>
          <w:rFonts w:ascii="Amiri" w:hAnsi="Amiri" w:cs="Amiri"/>
          <w:sz w:val="32"/>
          <w:szCs w:val="32"/>
          <w:rtl/>
        </w:rPr>
        <w:t>دط</w:t>
      </w:r>
      <w:proofErr w:type="spellEnd"/>
      <w:r w:rsidRPr="007A6030">
        <w:rPr>
          <w:rFonts w:ascii="Amiri" w:hAnsi="Amiri" w:cs="Amiri"/>
          <w:sz w:val="32"/>
          <w:szCs w:val="32"/>
          <w:rtl/>
        </w:rPr>
        <w:t xml:space="preserve">، </w:t>
      </w:r>
      <w:proofErr w:type="spellStart"/>
      <w:r w:rsidRPr="007A6030">
        <w:rPr>
          <w:rFonts w:ascii="Amiri" w:hAnsi="Amiri" w:cs="Amiri"/>
          <w:sz w:val="32"/>
          <w:szCs w:val="32"/>
          <w:rtl/>
        </w:rPr>
        <w:t>دت</w:t>
      </w:r>
      <w:proofErr w:type="spellEnd"/>
      <w:r w:rsidRPr="007A6030">
        <w:rPr>
          <w:rFonts w:ascii="Amiri" w:hAnsi="Amiri" w:cs="Amiri"/>
          <w:sz w:val="32"/>
          <w:szCs w:val="32"/>
          <w:rtl/>
        </w:rPr>
        <w:t>.</w:t>
      </w:r>
    </w:p>
    <w:p w:rsidR="007A6030" w:rsidRPr="007A6030" w:rsidRDefault="007A6030" w:rsidP="007A6030">
      <w:pPr>
        <w:pStyle w:val="Paragraphedeliste"/>
        <w:numPr>
          <w:ilvl w:val="0"/>
          <w:numId w:val="1"/>
        </w:numPr>
        <w:bidi/>
        <w:spacing w:line="620" w:lineRule="exact"/>
        <w:jc w:val="both"/>
        <w:rPr>
          <w:rFonts w:ascii="Amiri" w:hAnsi="Amiri" w:cs="Amiri"/>
          <w:sz w:val="32"/>
          <w:szCs w:val="32"/>
          <w:rtl/>
        </w:rPr>
      </w:pPr>
      <w:r w:rsidRPr="007A6030">
        <w:rPr>
          <w:rFonts w:ascii="Amiri" w:hAnsi="Amiri" w:cs="Amiri"/>
          <w:sz w:val="32"/>
          <w:szCs w:val="32"/>
          <w:rtl/>
          <w:lang w:bidi="ar-DZ"/>
        </w:rPr>
        <w:t xml:space="preserve">أحمد </w:t>
      </w:r>
      <w:proofErr w:type="spellStart"/>
      <w:r w:rsidRPr="007A6030">
        <w:rPr>
          <w:rFonts w:ascii="Amiri" w:hAnsi="Amiri" w:cs="Amiri"/>
          <w:sz w:val="32"/>
          <w:szCs w:val="32"/>
          <w:rtl/>
          <w:lang w:bidi="ar-DZ"/>
        </w:rPr>
        <w:t>عزوز</w:t>
      </w:r>
      <w:proofErr w:type="spellEnd"/>
      <w:r w:rsidRPr="007A6030">
        <w:rPr>
          <w:rFonts w:ascii="Amiri" w:hAnsi="Amiri" w:cs="Amiri"/>
          <w:sz w:val="32"/>
          <w:szCs w:val="32"/>
          <w:rtl/>
          <w:lang w:bidi="ar-DZ"/>
        </w:rPr>
        <w:t xml:space="preserve">، مبادئ في </w:t>
      </w:r>
      <w:proofErr w:type="spellStart"/>
      <w:r w:rsidRPr="007A6030">
        <w:rPr>
          <w:rFonts w:ascii="Amiri" w:hAnsi="Amiri" w:cs="Amiri"/>
          <w:sz w:val="32"/>
          <w:szCs w:val="32"/>
          <w:rtl/>
          <w:lang w:bidi="ar-DZ"/>
        </w:rPr>
        <w:t>السيميولوجيا</w:t>
      </w:r>
      <w:proofErr w:type="spellEnd"/>
      <w:r w:rsidRPr="007A6030">
        <w:rPr>
          <w:rFonts w:ascii="Amiri" w:hAnsi="Amiri" w:cs="Amiri"/>
          <w:sz w:val="32"/>
          <w:szCs w:val="32"/>
          <w:rtl/>
          <w:lang w:bidi="ar-DZ"/>
        </w:rPr>
        <w:t xml:space="preserve"> العامة، دار القدس العربي، الجزائر 2013.</w:t>
      </w:r>
    </w:p>
    <w:p w:rsidR="007A6030" w:rsidRPr="007A6030" w:rsidRDefault="007A6030" w:rsidP="007A6030">
      <w:pPr>
        <w:pStyle w:val="Paragraphedeliste"/>
        <w:numPr>
          <w:ilvl w:val="0"/>
          <w:numId w:val="1"/>
        </w:numPr>
        <w:bidi/>
        <w:spacing w:line="620" w:lineRule="exact"/>
        <w:jc w:val="both"/>
        <w:rPr>
          <w:rFonts w:ascii="Amiri" w:hAnsi="Amiri" w:cs="Amiri"/>
          <w:b/>
          <w:bCs/>
          <w:sz w:val="32"/>
          <w:szCs w:val="32"/>
          <w:rtl/>
          <w:lang w:bidi="ar-DZ"/>
        </w:rPr>
      </w:pPr>
      <w:r w:rsidRPr="007A6030">
        <w:rPr>
          <w:rFonts w:ascii="Amiri" w:hAnsi="Amiri" w:cs="Amiri"/>
          <w:sz w:val="32"/>
          <w:szCs w:val="32"/>
          <w:rtl/>
          <w:lang w:bidi="ar-DZ"/>
        </w:rPr>
        <w:t xml:space="preserve">أحمد يوسف، </w:t>
      </w:r>
      <w:proofErr w:type="spellStart"/>
      <w:r w:rsidRPr="007A6030">
        <w:rPr>
          <w:rFonts w:ascii="Amiri" w:hAnsi="Amiri" w:cs="Amiri"/>
          <w:sz w:val="32"/>
          <w:szCs w:val="32"/>
          <w:rtl/>
          <w:lang w:bidi="ar-DZ"/>
        </w:rPr>
        <w:t>سيميائية</w:t>
      </w:r>
      <w:proofErr w:type="spellEnd"/>
      <w:r w:rsidRPr="007A6030">
        <w:rPr>
          <w:rFonts w:ascii="Amiri" w:hAnsi="Amiri" w:cs="Amiri"/>
          <w:sz w:val="32"/>
          <w:szCs w:val="32"/>
          <w:rtl/>
          <w:lang w:bidi="ar-DZ"/>
        </w:rPr>
        <w:t xml:space="preserve"> التواصل وفعالية الحوار المفاهيم والآليات، منشور مختبر </w:t>
      </w:r>
      <w:proofErr w:type="spellStart"/>
      <w:r w:rsidRPr="007A6030">
        <w:rPr>
          <w:rFonts w:ascii="Amiri" w:hAnsi="Amiri" w:cs="Amiri"/>
          <w:sz w:val="32"/>
          <w:szCs w:val="32"/>
          <w:rtl/>
          <w:lang w:bidi="ar-DZ"/>
        </w:rPr>
        <w:t>السيميائيات</w:t>
      </w:r>
      <w:proofErr w:type="spellEnd"/>
      <w:r w:rsidRPr="007A6030">
        <w:rPr>
          <w:rFonts w:ascii="Amiri" w:hAnsi="Amiri" w:cs="Amiri"/>
          <w:sz w:val="32"/>
          <w:szCs w:val="32"/>
          <w:rtl/>
          <w:lang w:bidi="ar-DZ"/>
        </w:rPr>
        <w:t xml:space="preserve"> وتحليل الخطابات، جامعة وهران، الجزائر، ط1، 2004.</w:t>
      </w:r>
    </w:p>
    <w:p w:rsidR="007A6030" w:rsidRPr="007A6030" w:rsidRDefault="007A6030" w:rsidP="007A6030">
      <w:pPr>
        <w:pStyle w:val="Paragraphedeliste"/>
        <w:numPr>
          <w:ilvl w:val="0"/>
          <w:numId w:val="1"/>
        </w:numPr>
        <w:bidi/>
        <w:spacing w:line="620" w:lineRule="exact"/>
        <w:jc w:val="both"/>
        <w:rPr>
          <w:rFonts w:ascii="Amiri" w:hAnsi="Amiri" w:cs="Amiri"/>
          <w:sz w:val="32"/>
          <w:szCs w:val="32"/>
          <w:rtl/>
        </w:rPr>
      </w:pPr>
      <w:r w:rsidRPr="007A6030">
        <w:rPr>
          <w:rFonts w:ascii="Amiri" w:hAnsi="Amiri" w:cs="Amiri"/>
          <w:sz w:val="32"/>
          <w:szCs w:val="32"/>
          <w:rtl/>
        </w:rPr>
        <w:t xml:space="preserve">أحمد يوسف، القراءة </w:t>
      </w:r>
      <w:proofErr w:type="spellStart"/>
      <w:r w:rsidRPr="007A6030">
        <w:rPr>
          <w:rFonts w:ascii="Amiri" w:hAnsi="Amiri" w:cs="Amiri"/>
          <w:sz w:val="32"/>
          <w:szCs w:val="32"/>
          <w:rtl/>
        </w:rPr>
        <w:t>النسقية</w:t>
      </w:r>
      <w:proofErr w:type="spellEnd"/>
      <w:r w:rsidRPr="007A6030">
        <w:rPr>
          <w:rFonts w:ascii="Amiri" w:hAnsi="Amiri" w:cs="Amiri"/>
          <w:sz w:val="32"/>
          <w:szCs w:val="32"/>
          <w:rtl/>
        </w:rPr>
        <w:t xml:space="preserve"> سلطة البنية ووهم </w:t>
      </w:r>
      <w:proofErr w:type="spellStart"/>
      <w:r w:rsidRPr="007A6030">
        <w:rPr>
          <w:rFonts w:ascii="Amiri" w:hAnsi="Amiri" w:cs="Amiri"/>
          <w:sz w:val="32"/>
          <w:szCs w:val="32"/>
          <w:rtl/>
        </w:rPr>
        <w:t>المحايثة</w:t>
      </w:r>
      <w:proofErr w:type="spellEnd"/>
      <w:r w:rsidRPr="007A6030">
        <w:rPr>
          <w:rFonts w:ascii="Amiri" w:hAnsi="Amiri" w:cs="Amiri"/>
          <w:sz w:val="32"/>
          <w:szCs w:val="32"/>
          <w:rtl/>
        </w:rPr>
        <w:t>، الدار العربية للعلوم ناشرون، بيروت، لبنان، ط1، 2007.</w:t>
      </w:r>
    </w:p>
    <w:p w:rsidR="007A6030" w:rsidRPr="007A6030" w:rsidRDefault="007A6030" w:rsidP="007A6030">
      <w:pPr>
        <w:pStyle w:val="Paragraphedeliste"/>
        <w:numPr>
          <w:ilvl w:val="0"/>
          <w:numId w:val="1"/>
        </w:numPr>
        <w:bidi/>
        <w:spacing w:line="620" w:lineRule="exact"/>
        <w:jc w:val="both"/>
        <w:rPr>
          <w:rFonts w:ascii="Amiri" w:hAnsi="Amiri" w:cs="Amiri"/>
          <w:sz w:val="32"/>
          <w:szCs w:val="32"/>
          <w:rtl/>
        </w:rPr>
      </w:pPr>
      <w:r w:rsidRPr="007A6030">
        <w:rPr>
          <w:rFonts w:ascii="Amiri" w:hAnsi="Amiri" w:cs="Amiri"/>
          <w:sz w:val="32"/>
          <w:szCs w:val="32"/>
          <w:rtl/>
        </w:rPr>
        <w:t xml:space="preserve">أنور المرتجى، </w:t>
      </w:r>
      <w:proofErr w:type="spellStart"/>
      <w:r w:rsidRPr="007A6030">
        <w:rPr>
          <w:rFonts w:ascii="Amiri" w:hAnsi="Amiri" w:cs="Amiri"/>
          <w:sz w:val="32"/>
          <w:szCs w:val="32"/>
          <w:rtl/>
        </w:rPr>
        <w:t>سيميائية</w:t>
      </w:r>
      <w:proofErr w:type="spellEnd"/>
      <w:r w:rsidRPr="007A6030">
        <w:rPr>
          <w:rFonts w:ascii="Amiri" w:hAnsi="Amiri" w:cs="Amiri"/>
          <w:sz w:val="32"/>
          <w:szCs w:val="32"/>
          <w:rtl/>
        </w:rPr>
        <w:t xml:space="preserve"> النص الأدبي، إفريقيا للنشر، الدار البيضاء، المغرب، ط1، 1987.</w:t>
      </w:r>
    </w:p>
    <w:p w:rsidR="007A6030" w:rsidRPr="007A6030" w:rsidRDefault="007A6030" w:rsidP="007A6030">
      <w:pPr>
        <w:pStyle w:val="Paragraphedeliste"/>
        <w:numPr>
          <w:ilvl w:val="0"/>
          <w:numId w:val="1"/>
        </w:numPr>
        <w:bidi/>
        <w:spacing w:line="620" w:lineRule="exact"/>
        <w:jc w:val="both"/>
        <w:rPr>
          <w:rFonts w:ascii="Amiri" w:hAnsi="Amiri" w:cs="Amiri"/>
          <w:b/>
          <w:bCs/>
          <w:sz w:val="32"/>
          <w:szCs w:val="32"/>
          <w:rtl/>
          <w:lang w:bidi="ar-DZ"/>
        </w:rPr>
      </w:pPr>
      <w:r w:rsidRPr="007A6030">
        <w:rPr>
          <w:rFonts w:ascii="Amiri" w:hAnsi="Amiri" w:cs="Amiri"/>
          <w:sz w:val="32"/>
          <w:szCs w:val="32"/>
          <w:rtl/>
          <w:lang w:bidi="ar-DZ"/>
        </w:rPr>
        <w:t xml:space="preserve">بسام </w:t>
      </w:r>
      <w:proofErr w:type="spellStart"/>
      <w:r w:rsidRPr="007A6030">
        <w:rPr>
          <w:rFonts w:ascii="Amiri" w:hAnsi="Amiri" w:cs="Amiri"/>
          <w:sz w:val="32"/>
          <w:szCs w:val="32"/>
          <w:rtl/>
          <w:lang w:bidi="ar-DZ"/>
        </w:rPr>
        <w:t>قطوس</w:t>
      </w:r>
      <w:proofErr w:type="spellEnd"/>
      <w:r w:rsidRPr="007A6030">
        <w:rPr>
          <w:rFonts w:ascii="Amiri" w:hAnsi="Amiri" w:cs="Amiri"/>
          <w:sz w:val="32"/>
          <w:szCs w:val="32"/>
          <w:rtl/>
          <w:lang w:bidi="ar-DZ"/>
        </w:rPr>
        <w:t xml:space="preserve">، المدخل إلى مناهج النقد المعاصر، </w:t>
      </w:r>
      <w:r w:rsidRPr="007A6030">
        <w:rPr>
          <w:rFonts w:ascii="Amiri" w:hAnsi="Amiri" w:cs="Amiri"/>
          <w:sz w:val="32"/>
          <w:szCs w:val="32"/>
          <w:rtl/>
        </w:rPr>
        <w:t>دار الوفاء لدنيا الطباعة والنشر، الإسكندرية، مصر، ط1، 2006.</w:t>
      </w:r>
    </w:p>
    <w:p w:rsidR="007A6030" w:rsidRPr="007A6030" w:rsidRDefault="007A6030" w:rsidP="007A6030">
      <w:pPr>
        <w:pStyle w:val="Paragraphedeliste"/>
        <w:numPr>
          <w:ilvl w:val="0"/>
          <w:numId w:val="1"/>
        </w:numPr>
        <w:bidi/>
        <w:spacing w:line="620" w:lineRule="exact"/>
        <w:jc w:val="both"/>
        <w:rPr>
          <w:rFonts w:ascii="Amiri" w:hAnsi="Amiri" w:cs="Amiri"/>
          <w:b/>
          <w:bCs/>
          <w:sz w:val="32"/>
          <w:szCs w:val="32"/>
          <w:rtl/>
          <w:lang w:bidi="ar-DZ"/>
        </w:rPr>
      </w:pPr>
      <w:r w:rsidRPr="007A6030">
        <w:rPr>
          <w:rFonts w:ascii="Amiri" w:hAnsi="Amiri" w:cs="Amiri"/>
          <w:sz w:val="32"/>
          <w:szCs w:val="32"/>
          <w:rtl/>
        </w:rPr>
        <w:t xml:space="preserve">جميل صليبا، </w:t>
      </w:r>
      <w:proofErr w:type="gramStart"/>
      <w:r w:rsidRPr="007A6030">
        <w:rPr>
          <w:rFonts w:ascii="Amiri" w:hAnsi="Amiri" w:cs="Amiri"/>
          <w:sz w:val="32"/>
          <w:szCs w:val="32"/>
          <w:rtl/>
        </w:rPr>
        <w:t>المعجم</w:t>
      </w:r>
      <w:proofErr w:type="gramEnd"/>
      <w:r w:rsidRPr="007A6030">
        <w:rPr>
          <w:rFonts w:ascii="Amiri" w:hAnsi="Amiri" w:cs="Amiri"/>
          <w:sz w:val="32"/>
          <w:szCs w:val="32"/>
          <w:rtl/>
        </w:rPr>
        <w:t xml:space="preserve"> الفلسفي، دار الكتاب اللبناني، لبنان، 1982.</w:t>
      </w:r>
    </w:p>
    <w:p w:rsidR="007A6030" w:rsidRPr="007A6030" w:rsidRDefault="007A6030" w:rsidP="007A6030">
      <w:pPr>
        <w:pStyle w:val="Paragraphedeliste"/>
        <w:numPr>
          <w:ilvl w:val="0"/>
          <w:numId w:val="1"/>
        </w:numPr>
        <w:bidi/>
        <w:spacing w:line="620" w:lineRule="exact"/>
        <w:jc w:val="both"/>
        <w:rPr>
          <w:rFonts w:ascii="Amiri" w:hAnsi="Amiri" w:cs="Amiri"/>
          <w:sz w:val="32"/>
          <w:szCs w:val="32"/>
          <w:rtl/>
        </w:rPr>
      </w:pPr>
      <w:r w:rsidRPr="007A6030">
        <w:rPr>
          <w:rFonts w:ascii="Amiri" w:hAnsi="Amiri" w:cs="Amiri"/>
          <w:sz w:val="32"/>
          <w:szCs w:val="32"/>
          <w:rtl/>
          <w:lang w:bidi="ar-DZ"/>
        </w:rPr>
        <w:t xml:space="preserve">حازم </w:t>
      </w:r>
      <w:proofErr w:type="spellStart"/>
      <w:r w:rsidRPr="007A6030">
        <w:rPr>
          <w:rFonts w:ascii="Amiri" w:hAnsi="Amiri" w:cs="Amiri"/>
          <w:sz w:val="32"/>
          <w:szCs w:val="32"/>
          <w:rtl/>
          <w:lang w:bidi="ar-DZ"/>
        </w:rPr>
        <w:t>القرطاجني</w:t>
      </w:r>
      <w:proofErr w:type="spellEnd"/>
      <w:r w:rsidRPr="007A6030">
        <w:rPr>
          <w:rFonts w:ascii="Amiri" w:hAnsi="Amiri" w:cs="Amiri"/>
          <w:sz w:val="32"/>
          <w:szCs w:val="32"/>
          <w:rtl/>
          <w:lang w:bidi="ar-DZ"/>
        </w:rPr>
        <w:t xml:space="preserve"> أبو الحسن، </w:t>
      </w:r>
      <w:r w:rsidRPr="007A6030">
        <w:rPr>
          <w:rFonts w:ascii="Amiri" w:hAnsi="Amiri" w:cs="Amiri"/>
          <w:sz w:val="32"/>
          <w:szCs w:val="32"/>
          <w:rtl/>
        </w:rPr>
        <w:t>منهج البلغاء وسراج الأدباء، دار الغرب الإسلامي، بيروت، لبنان، ط2، 1981.</w:t>
      </w:r>
    </w:p>
    <w:p w:rsidR="007A6030" w:rsidRPr="007A6030" w:rsidRDefault="007A6030" w:rsidP="007A6030">
      <w:pPr>
        <w:pStyle w:val="Paragraphedeliste"/>
        <w:numPr>
          <w:ilvl w:val="0"/>
          <w:numId w:val="1"/>
        </w:numPr>
        <w:bidi/>
        <w:spacing w:line="620" w:lineRule="exact"/>
        <w:jc w:val="both"/>
        <w:rPr>
          <w:rFonts w:ascii="Amiri" w:hAnsi="Amiri" w:cs="Amiri"/>
          <w:b/>
          <w:bCs/>
          <w:sz w:val="32"/>
          <w:szCs w:val="32"/>
          <w:rtl/>
          <w:lang w:bidi="ar-DZ"/>
        </w:rPr>
      </w:pPr>
      <w:r w:rsidRPr="007A6030">
        <w:rPr>
          <w:rFonts w:ascii="Amiri" w:hAnsi="Amiri" w:cs="Amiri"/>
          <w:sz w:val="32"/>
          <w:szCs w:val="32"/>
          <w:rtl/>
        </w:rPr>
        <w:t xml:space="preserve"> حبيب </w:t>
      </w:r>
      <w:proofErr w:type="spellStart"/>
      <w:r w:rsidRPr="007A6030">
        <w:rPr>
          <w:rFonts w:ascii="Amiri" w:hAnsi="Amiri" w:cs="Amiri"/>
          <w:sz w:val="32"/>
          <w:szCs w:val="32"/>
          <w:rtl/>
        </w:rPr>
        <w:t>مونسي</w:t>
      </w:r>
      <w:proofErr w:type="spellEnd"/>
      <w:r w:rsidRPr="007A6030">
        <w:rPr>
          <w:rFonts w:ascii="Amiri" w:hAnsi="Amiri" w:cs="Amiri"/>
          <w:sz w:val="32"/>
          <w:szCs w:val="32"/>
          <w:rtl/>
        </w:rPr>
        <w:t>، فلسفة القراءة وإشكاليات المعنى من المعيارية النقدية إلى الانفتاح القرائي المتعدد، دار الغرب للنشر والتوزيع، د ط، 2000/2001.</w:t>
      </w:r>
    </w:p>
    <w:p w:rsidR="007A6030" w:rsidRPr="007A6030" w:rsidRDefault="007A6030" w:rsidP="007A6030">
      <w:pPr>
        <w:pStyle w:val="Paragraphedeliste"/>
        <w:numPr>
          <w:ilvl w:val="0"/>
          <w:numId w:val="1"/>
        </w:numPr>
        <w:bidi/>
        <w:spacing w:line="620" w:lineRule="exact"/>
        <w:jc w:val="both"/>
        <w:rPr>
          <w:rFonts w:ascii="Amiri" w:hAnsi="Amiri" w:cs="Amiri"/>
          <w:sz w:val="32"/>
          <w:szCs w:val="32"/>
          <w:rtl/>
          <w:lang w:bidi="ar-DZ"/>
        </w:rPr>
      </w:pPr>
      <w:r w:rsidRPr="007A6030">
        <w:rPr>
          <w:rFonts w:ascii="Amiri" w:hAnsi="Amiri" w:cs="Amiri"/>
          <w:sz w:val="32"/>
          <w:szCs w:val="32"/>
          <w:rtl/>
        </w:rPr>
        <w:t xml:space="preserve">حبيب </w:t>
      </w:r>
      <w:proofErr w:type="spellStart"/>
      <w:r w:rsidRPr="007A6030">
        <w:rPr>
          <w:rFonts w:ascii="Amiri" w:hAnsi="Amiri" w:cs="Amiri"/>
          <w:sz w:val="32"/>
          <w:szCs w:val="32"/>
          <w:rtl/>
        </w:rPr>
        <w:t>مونسي</w:t>
      </w:r>
      <w:proofErr w:type="spellEnd"/>
      <w:r w:rsidRPr="007A6030">
        <w:rPr>
          <w:rFonts w:ascii="Amiri" w:hAnsi="Amiri" w:cs="Amiri"/>
          <w:sz w:val="32"/>
          <w:szCs w:val="32"/>
          <w:rtl/>
        </w:rPr>
        <w:t xml:space="preserve">، نقد النقد المنجز العربي في النقد الأدبي دراسة في المناهج، منشورات دار الأديب، وهران، </w:t>
      </w:r>
      <w:proofErr w:type="spellStart"/>
      <w:r w:rsidRPr="007A6030">
        <w:rPr>
          <w:rFonts w:ascii="Amiri" w:hAnsi="Amiri" w:cs="Amiri"/>
          <w:sz w:val="32"/>
          <w:szCs w:val="32"/>
          <w:rtl/>
        </w:rPr>
        <w:t>دط</w:t>
      </w:r>
      <w:proofErr w:type="spellEnd"/>
      <w:r w:rsidRPr="007A6030">
        <w:rPr>
          <w:rFonts w:ascii="Amiri" w:hAnsi="Amiri" w:cs="Amiri"/>
          <w:sz w:val="32"/>
          <w:szCs w:val="32"/>
          <w:rtl/>
        </w:rPr>
        <w:t>، 2007.</w:t>
      </w:r>
      <w:r w:rsidRPr="007A6030">
        <w:rPr>
          <w:rFonts w:ascii="Amiri" w:hAnsi="Amiri" w:cs="Amiri"/>
          <w:sz w:val="32"/>
          <w:szCs w:val="32"/>
          <w:rtl/>
          <w:lang w:bidi="ar-DZ"/>
        </w:rPr>
        <w:t xml:space="preserve"> </w:t>
      </w:r>
    </w:p>
    <w:p w:rsidR="007A6030" w:rsidRPr="007A6030" w:rsidRDefault="007A6030" w:rsidP="007A6030">
      <w:pPr>
        <w:pStyle w:val="Paragraphedeliste"/>
        <w:numPr>
          <w:ilvl w:val="0"/>
          <w:numId w:val="1"/>
        </w:numPr>
        <w:bidi/>
        <w:spacing w:line="620" w:lineRule="exact"/>
        <w:jc w:val="both"/>
        <w:rPr>
          <w:rFonts w:ascii="Amiri" w:hAnsi="Amiri" w:cs="Amiri"/>
          <w:sz w:val="32"/>
          <w:szCs w:val="32"/>
          <w:rtl/>
        </w:rPr>
      </w:pPr>
      <w:r w:rsidRPr="007A6030">
        <w:rPr>
          <w:rFonts w:ascii="Amiri" w:hAnsi="Amiri" w:cs="Amiri"/>
          <w:sz w:val="32"/>
          <w:szCs w:val="32"/>
          <w:rtl/>
        </w:rPr>
        <w:t xml:space="preserve">حسن ناظم، مفاهيم الشعرية دراسة مقارنة في الأصول والمنهج والمفاهيم، </w:t>
      </w:r>
      <w:proofErr w:type="spellStart"/>
      <w:r w:rsidRPr="007A6030">
        <w:rPr>
          <w:rFonts w:ascii="Amiri" w:hAnsi="Amiri" w:cs="Amiri"/>
          <w:sz w:val="32"/>
          <w:szCs w:val="32"/>
          <w:rtl/>
        </w:rPr>
        <w:t>المركزالثقافي</w:t>
      </w:r>
      <w:proofErr w:type="spellEnd"/>
      <w:r w:rsidRPr="007A6030">
        <w:rPr>
          <w:rFonts w:ascii="Amiri" w:hAnsi="Amiri" w:cs="Amiri"/>
          <w:sz w:val="32"/>
          <w:szCs w:val="32"/>
          <w:rtl/>
        </w:rPr>
        <w:t xml:space="preserve"> العربي، المغرب، ط1، 1994.</w:t>
      </w:r>
    </w:p>
    <w:p w:rsidR="007A6030" w:rsidRPr="007A6030" w:rsidRDefault="007A6030" w:rsidP="007A6030">
      <w:pPr>
        <w:pStyle w:val="Paragraphedeliste"/>
        <w:numPr>
          <w:ilvl w:val="0"/>
          <w:numId w:val="1"/>
        </w:numPr>
        <w:bidi/>
        <w:spacing w:line="620" w:lineRule="exact"/>
        <w:jc w:val="both"/>
        <w:rPr>
          <w:rFonts w:ascii="Amiri" w:hAnsi="Amiri" w:cs="Amiri"/>
          <w:sz w:val="32"/>
          <w:szCs w:val="32"/>
          <w:rtl/>
        </w:rPr>
      </w:pPr>
      <w:r w:rsidRPr="007A6030">
        <w:rPr>
          <w:rFonts w:ascii="Amiri" w:hAnsi="Amiri" w:cs="Amiri"/>
          <w:sz w:val="32"/>
          <w:szCs w:val="32"/>
          <w:rtl/>
        </w:rPr>
        <w:lastRenderedPageBreak/>
        <w:t xml:space="preserve">حسين الحاج حسن، النقد الأدبي في أثار أعلامه، المؤسسة الجامعية للدراسات </w:t>
      </w:r>
      <w:proofErr w:type="gramStart"/>
      <w:r w:rsidRPr="007A6030">
        <w:rPr>
          <w:rFonts w:ascii="Amiri" w:hAnsi="Amiri" w:cs="Amiri"/>
          <w:sz w:val="32"/>
          <w:szCs w:val="32"/>
          <w:rtl/>
        </w:rPr>
        <w:t>والنشر</w:t>
      </w:r>
      <w:proofErr w:type="gramEnd"/>
      <w:r w:rsidRPr="007A6030">
        <w:rPr>
          <w:rFonts w:ascii="Amiri" w:hAnsi="Amiri" w:cs="Amiri"/>
          <w:sz w:val="32"/>
          <w:szCs w:val="32"/>
          <w:rtl/>
        </w:rPr>
        <w:t xml:space="preserve"> والتوزيع، بيروت، لبنان، ط1، 1996.</w:t>
      </w:r>
    </w:p>
    <w:p w:rsidR="007A6030" w:rsidRPr="007A6030" w:rsidRDefault="007A6030" w:rsidP="007A6030">
      <w:pPr>
        <w:pStyle w:val="Paragraphedeliste"/>
        <w:numPr>
          <w:ilvl w:val="0"/>
          <w:numId w:val="1"/>
        </w:numPr>
        <w:bidi/>
        <w:spacing w:line="620" w:lineRule="exact"/>
        <w:jc w:val="both"/>
        <w:rPr>
          <w:rFonts w:ascii="Amiri" w:hAnsi="Amiri" w:cs="Amiri"/>
          <w:b/>
          <w:bCs/>
          <w:sz w:val="32"/>
          <w:szCs w:val="32"/>
          <w:rtl/>
          <w:lang w:bidi="ar-DZ"/>
        </w:rPr>
      </w:pPr>
      <w:r w:rsidRPr="007A6030">
        <w:rPr>
          <w:rFonts w:ascii="Amiri" w:hAnsi="Amiri" w:cs="Amiri"/>
          <w:sz w:val="32"/>
          <w:szCs w:val="32"/>
          <w:rtl/>
        </w:rPr>
        <w:t xml:space="preserve">حسين </w:t>
      </w:r>
      <w:proofErr w:type="spellStart"/>
      <w:r w:rsidRPr="007A6030">
        <w:rPr>
          <w:rFonts w:ascii="Amiri" w:hAnsi="Amiri" w:cs="Amiri"/>
          <w:sz w:val="32"/>
          <w:szCs w:val="32"/>
          <w:rtl/>
        </w:rPr>
        <w:t>الواد</w:t>
      </w:r>
      <w:proofErr w:type="spellEnd"/>
      <w:r w:rsidRPr="007A6030">
        <w:rPr>
          <w:rFonts w:ascii="Amiri" w:hAnsi="Amiri" w:cs="Amiri"/>
          <w:sz w:val="32"/>
          <w:szCs w:val="32"/>
          <w:rtl/>
        </w:rPr>
        <w:t>، في تاريخ الأدب مفاهيم ومناهج، المؤسسة العربية للدراسات والنشر، بيروت، ط3، 1993.</w:t>
      </w:r>
    </w:p>
    <w:p w:rsidR="007A6030" w:rsidRPr="007A6030" w:rsidRDefault="007A6030" w:rsidP="007A6030">
      <w:pPr>
        <w:pStyle w:val="Paragraphedeliste"/>
        <w:numPr>
          <w:ilvl w:val="0"/>
          <w:numId w:val="1"/>
        </w:numPr>
        <w:bidi/>
        <w:spacing w:line="620" w:lineRule="exact"/>
        <w:jc w:val="both"/>
        <w:rPr>
          <w:rFonts w:ascii="Amiri" w:hAnsi="Amiri" w:cs="Amiri" w:hint="cs"/>
          <w:sz w:val="32"/>
          <w:szCs w:val="32"/>
          <w:rtl/>
        </w:rPr>
      </w:pPr>
      <w:r w:rsidRPr="007A6030">
        <w:rPr>
          <w:rFonts w:ascii="Amiri" w:hAnsi="Amiri" w:cs="Amiri"/>
          <w:sz w:val="32"/>
          <w:szCs w:val="32"/>
          <w:rtl/>
        </w:rPr>
        <w:t xml:space="preserve">حسين </w:t>
      </w:r>
      <w:proofErr w:type="spellStart"/>
      <w:r w:rsidRPr="007A6030">
        <w:rPr>
          <w:rFonts w:ascii="Amiri" w:hAnsi="Amiri" w:cs="Amiri"/>
          <w:sz w:val="32"/>
          <w:szCs w:val="32"/>
          <w:rtl/>
        </w:rPr>
        <w:t>الواد</w:t>
      </w:r>
      <w:proofErr w:type="spellEnd"/>
      <w:r w:rsidRPr="007A6030">
        <w:rPr>
          <w:rFonts w:ascii="Amiri" w:hAnsi="Amiri" w:cs="Amiri"/>
          <w:sz w:val="32"/>
          <w:szCs w:val="32"/>
          <w:rtl/>
        </w:rPr>
        <w:t xml:space="preserve">، في مناهج الدراسات الأدبية، </w:t>
      </w:r>
      <w:proofErr w:type="spellStart"/>
      <w:r w:rsidRPr="007A6030">
        <w:rPr>
          <w:rFonts w:ascii="Amiri" w:hAnsi="Amiri" w:cs="Amiri"/>
          <w:sz w:val="32"/>
          <w:szCs w:val="32"/>
          <w:rtl/>
        </w:rPr>
        <w:t>سراس</w:t>
      </w:r>
      <w:proofErr w:type="spellEnd"/>
      <w:r w:rsidRPr="007A6030">
        <w:rPr>
          <w:rFonts w:ascii="Amiri" w:hAnsi="Amiri" w:cs="Amiri"/>
          <w:sz w:val="32"/>
          <w:szCs w:val="32"/>
          <w:rtl/>
        </w:rPr>
        <w:t xml:space="preserve"> للنشر، تونس، </w:t>
      </w:r>
      <w:proofErr w:type="spellStart"/>
      <w:r w:rsidRPr="007A6030">
        <w:rPr>
          <w:rFonts w:ascii="Amiri" w:hAnsi="Amiri" w:cs="Amiri"/>
          <w:sz w:val="32"/>
          <w:szCs w:val="32"/>
          <w:rtl/>
        </w:rPr>
        <w:t>دط</w:t>
      </w:r>
      <w:proofErr w:type="spellEnd"/>
      <w:r w:rsidRPr="007A6030">
        <w:rPr>
          <w:rFonts w:ascii="Amiri" w:hAnsi="Amiri" w:cs="Amiri"/>
          <w:sz w:val="32"/>
          <w:szCs w:val="32"/>
          <w:rtl/>
        </w:rPr>
        <w:t>، 1985.</w:t>
      </w:r>
    </w:p>
    <w:p w:rsidR="007A6030" w:rsidRPr="007A6030" w:rsidRDefault="007A6030" w:rsidP="007A6030">
      <w:pPr>
        <w:pStyle w:val="Paragraphedeliste"/>
        <w:numPr>
          <w:ilvl w:val="0"/>
          <w:numId w:val="1"/>
        </w:numPr>
        <w:bidi/>
        <w:spacing w:line="620" w:lineRule="exact"/>
        <w:jc w:val="both"/>
        <w:rPr>
          <w:rFonts w:ascii="Amiri" w:hAnsi="Amiri" w:cs="Amiri"/>
          <w:sz w:val="32"/>
          <w:szCs w:val="32"/>
          <w:rtl/>
        </w:rPr>
      </w:pPr>
      <w:r w:rsidRPr="007A6030">
        <w:rPr>
          <w:rFonts w:ascii="Amiri" w:hAnsi="Amiri" w:cs="Amiri"/>
          <w:sz w:val="32"/>
          <w:szCs w:val="32"/>
          <w:rtl/>
        </w:rPr>
        <w:t xml:space="preserve">حلمي مرزوق، تطور النقد والتفكير الأدبي الحديث من الربع الأول من القرن العشرين، دار </w:t>
      </w:r>
      <w:proofErr w:type="spellStart"/>
      <w:r w:rsidRPr="007A6030">
        <w:rPr>
          <w:rFonts w:ascii="Amiri" w:hAnsi="Amiri" w:cs="Amiri"/>
          <w:sz w:val="32"/>
          <w:szCs w:val="32"/>
          <w:rtl/>
        </w:rPr>
        <w:t>الوفا</w:t>
      </w:r>
      <w:proofErr w:type="spellEnd"/>
      <w:r w:rsidRPr="007A6030">
        <w:rPr>
          <w:rFonts w:ascii="Amiri" w:hAnsi="Amiri" w:cs="Amiri"/>
          <w:sz w:val="32"/>
          <w:szCs w:val="32"/>
          <w:rtl/>
        </w:rPr>
        <w:t xml:space="preserve"> لدنيا الطباعة والنشر، ط1، 2004.</w:t>
      </w:r>
    </w:p>
    <w:p w:rsidR="007A6030" w:rsidRPr="007A6030" w:rsidRDefault="007A6030" w:rsidP="007A6030">
      <w:pPr>
        <w:pStyle w:val="Paragraphedeliste"/>
        <w:numPr>
          <w:ilvl w:val="0"/>
          <w:numId w:val="1"/>
        </w:numPr>
        <w:bidi/>
        <w:spacing w:line="620" w:lineRule="exact"/>
        <w:jc w:val="both"/>
        <w:rPr>
          <w:rFonts w:ascii="Amiri" w:hAnsi="Amiri" w:cs="Amiri"/>
          <w:b/>
          <w:bCs/>
          <w:sz w:val="32"/>
          <w:szCs w:val="32"/>
          <w:rtl/>
          <w:lang w:bidi="ar-DZ"/>
        </w:rPr>
      </w:pPr>
      <w:r w:rsidRPr="007A6030">
        <w:rPr>
          <w:rFonts w:ascii="Amiri" w:hAnsi="Amiri" w:cs="Amiri"/>
          <w:sz w:val="32"/>
          <w:szCs w:val="32"/>
          <w:rtl/>
        </w:rPr>
        <w:t xml:space="preserve">خالدة سعيد، البحث عن الجذور، دار مجلة شعر، بيروت، </w:t>
      </w:r>
      <w:proofErr w:type="spellStart"/>
      <w:r w:rsidRPr="007A6030">
        <w:rPr>
          <w:rFonts w:ascii="Amiri" w:hAnsi="Amiri" w:cs="Amiri"/>
          <w:sz w:val="32"/>
          <w:szCs w:val="32"/>
          <w:rtl/>
        </w:rPr>
        <w:t>دط</w:t>
      </w:r>
      <w:proofErr w:type="spellEnd"/>
      <w:r w:rsidRPr="007A6030">
        <w:rPr>
          <w:rFonts w:ascii="Amiri" w:hAnsi="Amiri" w:cs="Amiri"/>
          <w:sz w:val="32"/>
          <w:szCs w:val="32"/>
          <w:rtl/>
        </w:rPr>
        <w:t>، 1960.</w:t>
      </w:r>
    </w:p>
    <w:p w:rsidR="007A6030" w:rsidRPr="007A6030" w:rsidRDefault="007A6030" w:rsidP="007A6030">
      <w:pPr>
        <w:pStyle w:val="Paragraphedeliste"/>
        <w:numPr>
          <w:ilvl w:val="0"/>
          <w:numId w:val="1"/>
        </w:numPr>
        <w:bidi/>
        <w:spacing w:line="620" w:lineRule="exact"/>
        <w:jc w:val="both"/>
        <w:rPr>
          <w:rFonts w:ascii="Amiri" w:hAnsi="Amiri" w:cs="Amiri"/>
          <w:sz w:val="32"/>
          <w:szCs w:val="32"/>
          <w:rtl/>
          <w:lang w:bidi="ar-DZ"/>
        </w:rPr>
      </w:pPr>
      <w:r w:rsidRPr="007A6030">
        <w:rPr>
          <w:rFonts w:ascii="Amiri" w:hAnsi="Amiri" w:cs="Amiri"/>
          <w:sz w:val="32"/>
          <w:szCs w:val="32"/>
          <w:rtl/>
          <w:lang w:bidi="ar-DZ"/>
        </w:rPr>
        <w:t xml:space="preserve">رابح بوحوش، الأسلوبيات وتحليل الخطاب، مديرية النشر، جامعة </w:t>
      </w:r>
      <w:proofErr w:type="spellStart"/>
      <w:r w:rsidRPr="007A6030">
        <w:rPr>
          <w:rFonts w:ascii="Amiri" w:hAnsi="Amiri" w:cs="Amiri"/>
          <w:sz w:val="32"/>
          <w:szCs w:val="32"/>
          <w:rtl/>
          <w:lang w:bidi="ar-DZ"/>
        </w:rPr>
        <w:t>باجي</w:t>
      </w:r>
      <w:proofErr w:type="spellEnd"/>
      <w:r w:rsidRPr="007A6030">
        <w:rPr>
          <w:rFonts w:ascii="Amiri" w:hAnsi="Amiri" w:cs="Amiri"/>
          <w:sz w:val="32"/>
          <w:szCs w:val="32"/>
          <w:rtl/>
          <w:lang w:bidi="ar-DZ"/>
        </w:rPr>
        <w:t xml:space="preserve"> مختار، </w:t>
      </w:r>
      <w:proofErr w:type="spellStart"/>
      <w:r w:rsidRPr="007A6030">
        <w:rPr>
          <w:rFonts w:ascii="Amiri" w:hAnsi="Amiri" w:cs="Amiri"/>
          <w:sz w:val="32"/>
          <w:szCs w:val="32"/>
          <w:rtl/>
          <w:lang w:bidi="ar-DZ"/>
        </w:rPr>
        <w:t>عنابة</w:t>
      </w:r>
      <w:proofErr w:type="spellEnd"/>
      <w:r w:rsidRPr="007A6030">
        <w:rPr>
          <w:rFonts w:ascii="Amiri" w:hAnsi="Amiri" w:cs="Amiri"/>
          <w:sz w:val="32"/>
          <w:szCs w:val="32"/>
          <w:rtl/>
          <w:lang w:bidi="ar-DZ"/>
        </w:rPr>
        <w:t xml:space="preserve">، الجزائر، </w:t>
      </w:r>
      <w:proofErr w:type="spellStart"/>
      <w:r w:rsidRPr="007A6030">
        <w:rPr>
          <w:rFonts w:ascii="Amiri" w:hAnsi="Amiri" w:cs="Amiri"/>
          <w:sz w:val="32"/>
          <w:szCs w:val="32"/>
          <w:rtl/>
          <w:lang w:bidi="ar-DZ"/>
        </w:rPr>
        <w:t>دط</w:t>
      </w:r>
      <w:proofErr w:type="spellEnd"/>
      <w:r w:rsidRPr="007A6030">
        <w:rPr>
          <w:rFonts w:ascii="Amiri" w:hAnsi="Amiri" w:cs="Amiri"/>
          <w:sz w:val="32"/>
          <w:szCs w:val="32"/>
          <w:rtl/>
          <w:lang w:bidi="ar-DZ"/>
        </w:rPr>
        <w:t xml:space="preserve">، </w:t>
      </w:r>
      <w:proofErr w:type="spellStart"/>
      <w:r w:rsidRPr="007A6030">
        <w:rPr>
          <w:rFonts w:ascii="Amiri" w:hAnsi="Amiri" w:cs="Amiri"/>
          <w:sz w:val="32"/>
          <w:szCs w:val="32"/>
          <w:rtl/>
          <w:lang w:bidi="ar-DZ"/>
        </w:rPr>
        <w:t>دت</w:t>
      </w:r>
      <w:proofErr w:type="spellEnd"/>
      <w:r w:rsidRPr="007A6030">
        <w:rPr>
          <w:rFonts w:ascii="Amiri" w:hAnsi="Amiri" w:cs="Amiri"/>
          <w:sz w:val="32"/>
          <w:szCs w:val="32"/>
          <w:rtl/>
          <w:lang w:bidi="ar-DZ"/>
        </w:rPr>
        <w:t>.</w:t>
      </w:r>
    </w:p>
    <w:p w:rsidR="007A6030" w:rsidRPr="007A6030" w:rsidRDefault="007A6030" w:rsidP="007A6030">
      <w:pPr>
        <w:pStyle w:val="Paragraphedeliste"/>
        <w:numPr>
          <w:ilvl w:val="0"/>
          <w:numId w:val="1"/>
        </w:numPr>
        <w:bidi/>
        <w:spacing w:line="620" w:lineRule="exact"/>
        <w:jc w:val="both"/>
        <w:rPr>
          <w:rFonts w:ascii="Amiri" w:hAnsi="Amiri" w:cs="Amiri"/>
          <w:b/>
          <w:bCs/>
          <w:sz w:val="32"/>
          <w:szCs w:val="32"/>
          <w:rtl/>
          <w:lang w:bidi="ar-DZ"/>
        </w:rPr>
      </w:pPr>
      <w:r w:rsidRPr="007A6030">
        <w:rPr>
          <w:rFonts w:ascii="Amiri" w:hAnsi="Amiri" w:cs="Amiri"/>
          <w:sz w:val="32"/>
          <w:szCs w:val="32"/>
          <w:rtl/>
          <w:lang w:bidi="ar-DZ"/>
        </w:rPr>
        <w:t xml:space="preserve">رشيد بن مالك، </w:t>
      </w:r>
      <w:proofErr w:type="spellStart"/>
      <w:r w:rsidRPr="007A6030">
        <w:rPr>
          <w:rFonts w:ascii="Amiri" w:hAnsi="Amiri" w:cs="Amiri"/>
          <w:sz w:val="32"/>
          <w:szCs w:val="32"/>
          <w:rtl/>
          <w:lang w:bidi="ar-DZ"/>
        </w:rPr>
        <w:t>السيميائية</w:t>
      </w:r>
      <w:proofErr w:type="spellEnd"/>
      <w:r w:rsidRPr="007A6030">
        <w:rPr>
          <w:rFonts w:ascii="Amiri" w:hAnsi="Amiri" w:cs="Amiri"/>
          <w:sz w:val="32"/>
          <w:szCs w:val="32"/>
          <w:rtl/>
          <w:lang w:bidi="ar-DZ"/>
        </w:rPr>
        <w:t xml:space="preserve"> أصولها وفروعها (ترجمة)، منشورات </w:t>
      </w:r>
      <w:proofErr w:type="spellStart"/>
      <w:r w:rsidRPr="007A6030">
        <w:rPr>
          <w:rFonts w:ascii="Amiri" w:hAnsi="Amiri" w:cs="Amiri"/>
          <w:sz w:val="32"/>
          <w:szCs w:val="32"/>
          <w:rtl/>
          <w:lang w:bidi="ar-DZ"/>
        </w:rPr>
        <w:t>الإختلاف</w:t>
      </w:r>
      <w:proofErr w:type="spellEnd"/>
      <w:r w:rsidRPr="007A6030">
        <w:rPr>
          <w:rFonts w:ascii="Amiri" w:hAnsi="Amiri" w:cs="Amiri"/>
          <w:sz w:val="32"/>
          <w:szCs w:val="32"/>
          <w:rtl/>
          <w:lang w:bidi="ar-DZ"/>
        </w:rPr>
        <w:t>، الجزائر، 2002.</w:t>
      </w:r>
    </w:p>
    <w:p w:rsidR="007A6030" w:rsidRPr="007A6030" w:rsidRDefault="007A6030" w:rsidP="007A6030">
      <w:pPr>
        <w:pStyle w:val="Paragraphedeliste"/>
        <w:numPr>
          <w:ilvl w:val="0"/>
          <w:numId w:val="1"/>
        </w:numPr>
        <w:bidi/>
        <w:spacing w:line="620" w:lineRule="exact"/>
        <w:jc w:val="both"/>
        <w:rPr>
          <w:rFonts w:ascii="Amiri" w:hAnsi="Amiri" w:cs="Amiri"/>
          <w:b/>
          <w:bCs/>
          <w:sz w:val="32"/>
          <w:szCs w:val="32"/>
          <w:rtl/>
          <w:lang w:bidi="ar-DZ"/>
        </w:rPr>
      </w:pPr>
      <w:r w:rsidRPr="007A6030">
        <w:rPr>
          <w:rFonts w:ascii="Amiri" w:hAnsi="Amiri" w:cs="Amiri"/>
          <w:sz w:val="32"/>
          <w:szCs w:val="32"/>
          <w:rtl/>
        </w:rPr>
        <w:t xml:space="preserve">زكي نجيب محمود، في تجديد الفكر العربي، دار </w:t>
      </w:r>
      <w:proofErr w:type="spellStart"/>
      <w:r w:rsidRPr="007A6030">
        <w:rPr>
          <w:rFonts w:ascii="Amiri" w:hAnsi="Amiri" w:cs="Amiri"/>
          <w:sz w:val="32"/>
          <w:szCs w:val="32"/>
          <w:rtl/>
        </w:rPr>
        <w:t>الهداية</w:t>
      </w:r>
      <w:proofErr w:type="spellEnd"/>
      <w:r w:rsidRPr="007A6030">
        <w:rPr>
          <w:rFonts w:ascii="Amiri" w:hAnsi="Amiri" w:cs="Amiri"/>
          <w:sz w:val="32"/>
          <w:szCs w:val="32"/>
          <w:rtl/>
        </w:rPr>
        <w:t xml:space="preserve"> للطباعة </w:t>
      </w:r>
      <w:proofErr w:type="gramStart"/>
      <w:r w:rsidRPr="007A6030">
        <w:rPr>
          <w:rFonts w:ascii="Amiri" w:hAnsi="Amiri" w:cs="Amiri"/>
          <w:sz w:val="32"/>
          <w:szCs w:val="32"/>
          <w:rtl/>
        </w:rPr>
        <w:t>والنشر</w:t>
      </w:r>
      <w:proofErr w:type="gramEnd"/>
      <w:r w:rsidRPr="007A6030">
        <w:rPr>
          <w:rFonts w:ascii="Amiri" w:hAnsi="Amiri" w:cs="Amiri"/>
          <w:sz w:val="32"/>
          <w:szCs w:val="32"/>
          <w:rtl/>
        </w:rPr>
        <w:t xml:space="preserve"> والتوزيع، ط1، 1996.</w:t>
      </w:r>
    </w:p>
    <w:p w:rsidR="007A6030" w:rsidRPr="007A6030" w:rsidRDefault="007A6030" w:rsidP="007A6030">
      <w:pPr>
        <w:pStyle w:val="Paragraphedeliste"/>
        <w:numPr>
          <w:ilvl w:val="0"/>
          <w:numId w:val="1"/>
        </w:numPr>
        <w:bidi/>
        <w:spacing w:line="620" w:lineRule="exact"/>
        <w:jc w:val="both"/>
        <w:rPr>
          <w:rFonts w:ascii="Amiri" w:hAnsi="Amiri" w:cs="Amiri"/>
          <w:sz w:val="32"/>
          <w:szCs w:val="32"/>
          <w:rtl/>
        </w:rPr>
      </w:pPr>
      <w:proofErr w:type="spellStart"/>
      <w:r w:rsidRPr="007A6030">
        <w:rPr>
          <w:rFonts w:ascii="Amiri" w:hAnsi="Amiri" w:cs="Amiri"/>
          <w:sz w:val="32"/>
          <w:szCs w:val="32"/>
          <w:rtl/>
        </w:rPr>
        <w:t>زهران</w:t>
      </w:r>
      <w:proofErr w:type="spellEnd"/>
      <w:r w:rsidRPr="007A6030">
        <w:rPr>
          <w:rFonts w:ascii="Amiri" w:hAnsi="Amiri" w:cs="Amiri"/>
          <w:sz w:val="32"/>
          <w:szCs w:val="32"/>
          <w:rtl/>
        </w:rPr>
        <w:t xml:space="preserve"> محمد جبر عبد الحميد، مناهج النقد الحديثة الرؤيا والواقع، دار الأرقم للطباعة والنشر والتوزيع، الزقازيق القاهرة مصر، ط1، 1989.</w:t>
      </w:r>
    </w:p>
    <w:p w:rsidR="007A6030" w:rsidRPr="007A6030" w:rsidRDefault="007A6030" w:rsidP="007A6030">
      <w:pPr>
        <w:pStyle w:val="Paragraphedeliste"/>
        <w:numPr>
          <w:ilvl w:val="0"/>
          <w:numId w:val="1"/>
        </w:numPr>
        <w:bidi/>
        <w:spacing w:line="620" w:lineRule="exact"/>
        <w:jc w:val="both"/>
        <w:rPr>
          <w:rFonts w:ascii="Amiri" w:hAnsi="Amiri" w:cs="Amiri"/>
          <w:sz w:val="32"/>
          <w:szCs w:val="32"/>
          <w:rtl/>
        </w:rPr>
      </w:pPr>
      <w:r w:rsidRPr="007A6030">
        <w:rPr>
          <w:rFonts w:ascii="Amiri" w:hAnsi="Amiri" w:cs="Amiri"/>
          <w:sz w:val="32"/>
          <w:szCs w:val="32"/>
          <w:rtl/>
        </w:rPr>
        <w:t xml:space="preserve">زكريا إبراهيم، مشكلة البنية، دار مصر للطباعة، القاهرة، </w:t>
      </w:r>
      <w:proofErr w:type="spellStart"/>
      <w:r w:rsidRPr="007A6030">
        <w:rPr>
          <w:rFonts w:ascii="Amiri" w:hAnsi="Amiri" w:cs="Amiri"/>
          <w:sz w:val="32"/>
          <w:szCs w:val="32"/>
          <w:rtl/>
        </w:rPr>
        <w:t>دط</w:t>
      </w:r>
      <w:proofErr w:type="spellEnd"/>
      <w:r w:rsidRPr="007A6030">
        <w:rPr>
          <w:rFonts w:ascii="Amiri" w:hAnsi="Amiri" w:cs="Amiri"/>
          <w:sz w:val="32"/>
          <w:szCs w:val="32"/>
          <w:rtl/>
        </w:rPr>
        <w:t xml:space="preserve">، </w:t>
      </w:r>
      <w:proofErr w:type="spellStart"/>
      <w:r w:rsidRPr="007A6030">
        <w:rPr>
          <w:rFonts w:ascii="Amiri" w:hAnsi="Amiri" w:cs="Amiri"/>
          <w:sz w:val="32"/>
          <w:szCs w:val="32"/>
          <w:rtl/>
        </w:rPr>
        <w:t>دت</w:t>
      </w:r>
      <w:proofErr w:type="spellEnd"/>
      <w:r w:rsidRPr="007A6030">
        <w:rPr>
          <w:rFonts w:ascii="Amiri" w:hAnsi="Amiri" w:cs="Amiri"/>
          <w:sz w:val="32"/>
          <w:szCs w:val="32"/>
          <w:rtl/>
        </w:rPr>
        <w:t>.</w:t>
      </w:r>
    </w:p>
    <w:p w:rsidR="007A6030" w:rsidRPr="007A6030" w:rsidRDefault="007A6030" w:rsidP="007A6030">
      <w:pPr>
        <w:pStyle w:val="Paragraphedeliste"/>
        <w:numPr>
          <w:ilvl w:val="0"/>
          <w:numId w:val="1"/>
        </w:numPr>
        <w:bidi/>
        <w:spacing w:line="620" w:lineRule="exact"/>
        <w:jc w:val="both"/>
        <w:rPr>
          <w:rFonts w:ascii="Amiri" w:hAnsi="Amiri" w:cs="Amiri"/>
          <w:b/>
          <w:bCs/>
          <w:sz w:val="32"/>
          <w:szCs w:val="32"/>
          <w:rtl/>
          <w:lang w:bidi="ar-DZ"/>
        </w:rPr>
      </w:pPr>
      <w:r w:rsidRPr="007A6030">
        <w:rPr>
          <w:rFonts w:ascii="Amiri" w:hAnsi="Amiri" w:cs="Amiri"/>
          <w:sz w:val="32"/>
          <w:szCs w:val="32"/>
          <w:rtl/>
        </w:rPr>
        <w:t xml:space="preserve">زين الدين </w:t>
      </w:r>
      <w:proofErr w:type="spellStart"/>
      <w:r w:rsidRPr="007A6030">
        <w:rPr>
          <w:rFonts w:ascii="Amiri" w:hAnsi="Amiri" w:cs="Amiri"/>
          <w:sz w:val="32"/>
          <w:szCs w:val="32"/>
          <w:rtl/>
        </w:rPr>
        <w:t>المختاري</w:t>
      </w:r>
      <w:proofErr w:type="spellEnd"/>
      <w:r w:rsidRPr="007A6030">
        <w:rPr>
          <w:rFonts w:ascii="Amiri" w:hAnsi="Amiri" w:cs="Amiri"/>
          <w:sz w:val="32"/>
          <w:szCs w:val="32"/>
          <w:rtl/>
        </w:rPr>
        <w:t xml:space="preserve">، المدخل إلى نظرية النقد النفسي سيكولوجيا الصورة الشعرية في نقد العقاد نموذجا، منشورات اتحاد الكتاب العرب، دمشق سوريا، </w:t>
      </w:r>
      <w:proofErr w:type="spellStart"/>
      <w:r w:rsidRPr="007A6030">
        <w:rPr>
          <w:rFonts w:ascii="Amiri" w:hAnsi="Amiri" w:cs="Amiri"/>
          <w:sz w:val="32"/>
          <w:szCs w:val="32"/>
          <w:rtl/>
        </w:rPr>
        <w:t>دط</w:t>
      </w:r>
      <w:proofErr w:type="spellEnd"/>
      <w:r w:rsidRPr="007A6030">
        <w:rPr>
          <w:rFonts w:ascii="Amiri" w:hAnsi="Amiri" w:cs="Amiri"/>
          <w:sz w:val="32"/>
          <w:szCs w:val="32"/>
          <w:rtl/>
        </w:rPr>
        <w:t>، 1988.</w:t>
      </w:r>
    </w:p>
    <w:p w:rsidR="007A6030" w:rsidRPr="007A6030" w:rsidRDefault="007A6030" w:rsidP="007A6030">
      <w:pPr>
        <w:pStyle w:val="Paragraphedeliste"/>
        <w:numPr>
          <w:ilvl w:val="0"/>
          <w:numId w:val="1"/>
        </w:numPr>
        <w:bidi/>
        <w:spacing w:line="620" w:lineRule="exact"/>
        <w:jc w:val="both"/>
        <w:rPr>
          <w:rFonts w:ascii="Amiri" w:hAnsi="Amiri" w:cs="Amiri"/>
          <w:sz w:val="32"/>
          <w:szCs w:val="32"/>
          <w:rtl/>
        </w:rPr>
      </w:pPr>
      <w:r w:rsidRPr="007A6030">
        <w:rPr>
          <w:rFonts w:ascii="Amiri" w:hAnsi="Amiri" w:cs="Amiri"/>
          <w:sz w:val="32"/>
          <w:szCs w:val="32"/>
          <w:rtl/>
        </w:rPr>
        <w:t xml:space="preserve">سامي </w:t>
      </w:r>
      <w:proofErr w:type="spellStart"/>
      <w:r w:rsidRPr="007A6030">
        <w:rPr>
          <w:rFonts w:ascii="Amiri" w:hAnsi="Amiri" w:cs="Amiri"/>
          <w:sz w:val="32"/>
          <w:szCs w:val="32"/>
          <w:rtl/>
        </w:rPr>
        <w:t>عبابنة</w:t>
      </w:r>
      <w:proofErr w:type="spellEnd"/>
      <w:r w:rsidRPr="007A6030">
        <w:rPr>
          <w:rFonts w:ascii="Amiri" w:hAnsi="Amiri" w:cs="Amiri"/>
          <w:sz w:val="32"/>
          <w:szCs w:val="32"/>
          <w:rtl/>
        </w:rPr>
        <w:t xml:space="preserve">، اتجاهات النقاد العرب في قراءة النص الشعري الحديث، عالم الكتب الحديث </w:t>
      </w:r>
      <w:r>
        <w:rPr>
          <w:rFonts w:ascii="Amiri" w:hAnsi="Amiri" w:cs="Amiri"/>
          <w:sz w:val="32"/>
          <w:szCs w:val="32"/>
          <w:rtl/>
        </w:rPr>
        <w:t>للنشر والتوزيع، الأردن، ط1،2004</w:t>
      </w:r>
    </w:p>
    <w:sectPr w:rsidR="007A6030" w:rsidRPr="007A6030" w:rsidSect="00B80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D0332"/>
    <w:multiLevelType w:val="hybridMultilevel"/>
    <w:tmpl w:val="49F0DFC6"/>
    <w:lvl w:ilvl="0" w:tplc="471A3F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030"/>
    <w:rsid w:val="007A6030"/>
    <w:rsid w:val="00B8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6030"/>
    <w:pPr>
      <w:spacing w:after="0" w:line="240" w:lineRule="auto"/>
      <w:ind w:left="720"/>
      <w:contextualSpacing/>
      <w:jc w:val="right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</dc:creator>
  <cp:lastModifiedBy>VMI</cp:lastModifiedBy>
  <cp:revision>1</cp:revision>
  <dcterms:created xsi:type="dcterms:W3CDTF">2022-04-27T22:52:00Z</dcterms:created>
  <dcterms:modified xsi:type="dcterms:W3CDTF">2022-04-27T22:57:00Z</dcterms:modified>
</cp:coreProperties>
</file>