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0D" w:rsidRDefault="001B410D" w:rsidP="001B410D">
      <w:r>
        <w:t>Tasdawit n Bgayet</w:t>
      </w:r>
    </w:p>
    <w:p w:rsidR="001B410D" w:rsidRDefault="001B410D" w:rsidP="001B410D">
      <w:r>
        <w:t>Tamezdeyt n tsekliwin d tutlayin</w:t>
      </w:r>
    </w:p>
    <w:p w:rsidR="001B410D" w:rsidRDefault="001B410D" w:rsidP="001B410D">
      <w:r>
        <w:t>Tasga n Tutlayt d yidles n tmaziɣt</w:t>
      </w:r>
    </w:p>
    <w:p w:rsidR="001B410D" w:rsidRDefault="001B410D" w:rsidP="001B410D"/>
    <w:p w:rsidR="001B410D" w:rsidRDefault="001B410D" w:rsidP="001B410D">
      <w:r>
        <w:t>Master 1 LVA &amp; Did.</w:t>
      </w:r>
    </w:p>
    <w:p w:rsidR="001B410D" w:rsidRDefault="001B410D" w:rsidP="001B410D">
      <w:r>
        <w:t>Nacer MEHDI</w:t>
      </w:r>
    </w:p>
    <w:p w:rsidR="001B410D" w:rsidRDefault="001B410D" w:rsidP="001B410D"/>
    <w:p w:rsidR="001B410D" w:rsidRDefault="001B410D" w:rsidP="001B410D"/>
    <w:p w:rsidR="001B410D" w:rsidRDefault="001B410D" w:rsidP="001B410D">
      <w:r>
        <w:t>Akayad n Titwilin n tira n tezrawt « Technique de rédaction du mémoire de master »</w:t>
      </w:r>
    </w:p>
    <w:p w:rsidR="001B410D" w:rsidRDefault="001B410D" w:rsidP="001B410D"/>
    <w:p w:rsidR="001B410D" w:rsidRDefault="001B410D" w:rsidP="001B410D">
      <w:r>
        <w:t xml:space="preserve">Ce qui est demandé est de : </w:t>
      </w:r>
    </w:p>
    <w:p w:rsidR="001B410D" w:rsidRDefault="001B410D" w:rsidP="001B410D">
      <w:pPr>
        <w:pStyle w:val="Paragraphedeliste"/>
        <w:numPr>
          <w:ilvl w:val="0"/>
          <w:numId w:val="2"/>
        </w:numPr>
        <w:spacing w:line="276" w:lineRule="auto"/>
        <w:jc w:val="left"/>
      </w:pPr>
      <w:r>
        <w:t>Mettre des en-têtes différents au Chapitre 1 et à la conclusion générale</w:t>
      </w:r>
    </w:p>
    <w:p w:rsidR="001B410D" w:rsidRDefault="001B410D" w:rsidP="001B410D">
      <w:pPr>
        <w:pStyle w:val="Paragraphedeliste"/>
        <w:numPr>
          <w:ilvl w:val="0"/>
          <w:numId w:val="2"/>
        </w:numPr>
        <w:spacing w:line="276" w:lineRule="auto"/>
        <w:jc w:val="left"/>
      </w:pPr>
      <w:r>
        <w:t>Numéroter les pages</w:t>
      </w:r>
    </w:p>
    <w:p w:rsidR="001B410D" w:rsidRDefault="001B410D" w:rsidP="001B410D">
      <w:pPr>
        <w:pStyle w:val="Paragraphedeliste"/>
        <w:numPr>
          <w:ilvl w:val="0"/>
          <w:numId w:val="2"/>
        </w:numPr>
        <w:spacing w:line="276" w:lineRule="auto"/>
        <w:jc w:val="left"/>
      </w:pPr>
      <w:r>
        <w:t>Enlever les en-têtes et les numéros de page aux pages intercalaires</w:t>
      </w:r>
    </w:p>
    <w:p w:rsidR="001B410D" w:rsidRDefault="001B410D" w:rsidP="001B410D">
      <w:pPr>
        <w:pStyle w:val="Paragraphedeliste"/>
        <w:numPr>
          <w:ilvl w:val="0"/>
          <w:numId w:val="2"/>
        </w:numPr>
        <w:spacing w:line="276" w:lineRule="auto"/>
        <w:jc w:val="left"/>
      </w:pPr>
      <w:r>
        <w:t xml:space="preserve">Mettre la note de bas de page et la référence écrites en rouge d’une manière automatique </w:t>
      </w:r>
    </w:p>
    <w:p w:rsidR="001B410D" w:rsidRDefault="001B410D" w:rsidP="001B410D">
      <w:pPr>
        <w:pStyle w:val="Paragraphedeliste"/>
        <w:numPr>
          <w:ilvl w:val="0"/>
          <w:numId w:val="2"/>
        </w:numPr>
        <w:spacing w:line="276" w:lineRule="auto"/>
        <w:jc w:val="left"/>
      </w:pPr>
      <w:r>
        <w:t>Insérer la table des matières et la bibliographie d’une manière automatique à la fin du document.</w:t>
      </w:r>
    </w:p>
    <w:p w:rsidR="001B410D" w:rsidRDefault="001B410D" w:rsidP="001B410D"/>
    <w:p w:rsidR="001B410D" w:rsidRDefault="001B410D" w:rsidP="001B410D">
      <w:r>
        <w:t>Inelmaden i mazal sɛan ugur deg kra yellan, ad d-asen ass n letnayen, 09.05.2022, ɣef 10h deg tzeqqa 16 n Centre de calcul.</w:t>
      </w:r>
    </w:p>
    <w:p w:rsidR="00E53DEF" w:rsidRDefault="00E53DEF" w:rsidP="001B410D">
      <w:r>
        <w:t>Ass aneggaru i tikci n leqdicat, d ass n lexmis, 22.05.2022 ghef 14h30 deg tzeqqa n yiselmaden bloc 2.</w:t>
      </w:r>
    </w:p>
    <w:p w:rsidR="00E53DEF" w:rsidRDefault="00E53DEF" w:rsidP="001B410D"/>
    <w:p w:rsidR="001B410D" w:rsidRDefault="001B410D" w:rsidP="001B410D">
      <w:r>
        <w:t>Afud yelhan</w:t>
      </w:r>
    </w:p>
    <w:p w:rsidR="001B410D" w:rsidRDefault="001B410D" w:rsidP="001B410D">
      <w:r>
        <w:t>Nacer MEHDI</w:t>
      </w:r>
    </w:p>
    <w:p w:rsidR="001B410D" w:rsidRDefault="001B410D" w:rsidP="001B410D">
      <w:r>
        <w:t>NACERM6@GMAIL.COM</w:t>
      </w:r>
    </w:p>
    <w:p w:rsidR="00F579E0" w:rsidRDefault="00F579E0" w:rsidP="001B410D">
      <w:pPr>
        <w:spacing w:after="0" w:line="360" w:lineRule="auto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  <w:r w:rsidRPr="00D259E3"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  <w:tab/>
      </w: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1B410D" w:rsidRDefault="001B410D" w:rsidP="00F579E0">
      <w:pPr>
        <w:pStyle w:val="Paragraphedeliste"/>
        <w:tabs>
          <w:tab w:val="left" w:pos="3291"/>
        </w:tabs>
        <w:spacing w:line="360" w:lineRule="auto"/>
        <w:ind w:left="0"/>
        <w:jc w:val="center"/>
        <w:rPr>
          <w:rFonts w:ascii="Times New Roman Unicode" w:hAnsi="Times New Roman Unicode" w:cs="Times New Roman Unicode"/>
          <w:b/>
          <w:sz w:val="56"/>
          <w:szCs w:val="56"/>
          <w:lang w:val="en-US"/>
        </w:rPr>
      </w:pPr>
    </w:p>
    <w:p w:rsidR="001B410D" w:rsidRDefault="001B410D" w:rsidP="00F579E0">
      <w:pPr>
        <w:pStyle w:val="Paragraphedeliste"/>
        <w:tabs>
          <w:tab w:val="left" w:pos="3291"/>
        </w:tabs>
        <w:spacing w:line="360" w:lineRule="auto"/>
        <w:ind w:left="0"/>
        <w:jc w:val="center"/>
        <w:rPr>
          <w:rFonts w:ascii="Times New Roman Unicode" w:hAnsi="Times New Roman Unicode" w:cs="Times New Roman Unicode"/>
          <w:b/>
          <w:sz w:val="56"/>
          <w:szCs w:val="56"/>
          <w:lang w:val="en-US"/>
        </w:rPr>
      </w:pPr>
    </w:p>
    <w:p w:rsidR="001B410D" w:rsidRDefault="001B410D" w:rsidP="00F579E0">
      <w:pPr>
        <w:pStyle w:val="Paragraphedeliste"/>
        <w:tabs>
          <w:tab w:val="left" w:pos="3291"/>
        </w:tabs>
        <w:spacing w:line="360" w:lineRule="auto"/>
        <w:ind w:left="0"/>
        <w:jc w:val="center"/>
        <w:rPr>
          <w:rFonts w:ascii="Times New Roman Unicode" w:hAnsi="Times New Roman Unicode" w:cs="Times New Roman Unicode"/>
          <w:b/>
          <w:sz w:val="56"/>
          <w:szCs w:val="56"/>
          <w:lang w:val="en-US"/>
        </w:rPr>
      </w:pPr>
    </w:p>
    <w:p w:rsidR="001B410D" w:rsidRDefault="001B410D" w:rsidP="00F579E0">
      <w:pPr>
        <w:pStyle w:val="Paragraphedeliste"/>
        <w:tabs>
          <w:tab w:val="left" w:pos="3291"/>
        </w:tabs>
        <w:spacing w:line="360" w:lineRule="auto"/>
        <w:ind w:left="0"/>
        <w:jc w:val="center"/>
        <w:rPr>
          <w:rFonts w:ascii="Times New Roman Unicode" w:hAnsi="Times New Roman Unicode" w:cs="Times New Roman Unicode"/>
          <w:b/>
          <w:sz w:val="56"/>
          <w:szCs w:val="56"/>
          <w:lang w:val="en-US"/>
        </w:rPr>
      </w:pPr>
    </w:p>
    <w:p w:rsidR="001B410D" w:rsidRDefault="001B410D" w:rsidP="00F579E0">
      <w:pPr>
        <w:pStyle w:val="Paragraphedeliste"/>
        <w:tabs>
          <w:tab w:val="left" w:pos="3291"/>
        </w:tabs>
        <w:spacing w:line="360" w:lineRule="auto"/>
        <w:ind w:left="0"/>
        <w:jc w:val="center"/>
        <w:rPr>
          <w:rFonts w:ascii="Times New Roman Unicode" w:hAnsi="Times New Roman Unicode" w:cs="Times New Roman Unicode"/>
          <w:b/>
          <w:sz w:val="56"/>
          <w:szCs w:val="56"/>
          <w:lang w:val="en-US"/>
        </w:rPr>
      </w:pPr>
    </w:p>
    <w:p w:rsidR="001B410D" w:rsidRDefault="001B410D" w:rsidP="00F579E0">
      <w:pPr>
        <w:pStyle w:val="Paragraphedeliste"/>
        <w:tabs>
          <w:tab w:val="left" w:pos="3291"/>
        </w:tabs>
        <w:spacing w:line="360" w:lineRule="auto"/>
        <w:ind w:left="0"/>
        <w:jc w:val="center"/>
        <w:rPr>
          <w:rFonts w:ascii="Times New Roman Unicode" w:hAnsi="Times New Roman Unicode" w:cs="Times New Roman Unicode"/>
          <w:b/>
          <w:sz w:val="56"/>
          <w:szCs w:val="56"/>
          <w:lang w:val="en-US"/>
        </w:rPr>
      </w:pPr>
    </w:p>
    <w:p w:rsidR="00F579E0" w:rsidRPr="00F579E0" w:rsidRDefault="00F579E0" w:rsidP="00F579E0">
      <w:pPr>
        <w:pStyle w:val="Paragraphedeliste"/>
        <w:tabs>
          <w:tab w:val="left" w:pos="3291"/>
        </w:tabs>
        <w:spacing w:line="360" w:lineRule="auto"/>
        <w:ind w:left="0"/>
        <w:jc w:val="center"/>
        <w:rPr>
          <w:rFonts w:ascii="Times New Roman Unicode" w:hAnsi="Times New Roman Unicode" w:cs="Times New Roman Unicode"/>
          <w:b/>
          <w:sz w:val="56"/>
          <w:szCs w:val="56"/>
          <w:lang w:val="en-US"/>
        </w:rPr>
      </w:pPr>
      <w:r>
        <w:rPr>
          <w:rFonts w:ascii="Times New Roman Unicode" w:hAnsi="Times New Roman Unicode" w:cs="Times New Roman Unicode"/>
          <w:b/>
          <w:sz w:val="56"/>
          <w:szCs w:val="56"/>
          <w:lang w:val="en-US"/>
        </w:rPr>
        <w:t xml:space="preserve">Iɣf I: Tiẓri </w:t>
      </w: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F579E0" w:rsidRPr="00D259E3" w:rsidRDefault="00F579E0" w:rsidP="00F579E0">
      <w:pPr>
        <w:spacing w:after="0" w:line="360" w:lineRule="auto"/>
        <w:ind w:firstLine="1418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</w:p>
    <w:p w:rsidR="00F579E0" w:rsidRDefault="00F579E0" w:rsidP="00F579E0">
      <w:pPr>
        <w:spacing w:after="0" w:line="240" w:lineRule="auto"/>
        <w:jc w:val="both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  <w:r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  <w:br w:type="page"/>
      </w:r>
    </w:p>
    <w:p w:rsidR="00F579E0" w:rsidRPr="00D259E3" w:rsidRDefault="00F579E0" w:rsidP="00F579E0">
      <w:pPr>
        <w:pStyle w:val="Paragraphedeliste"/>
        <w:spacing w:line="360" w:lineRule="auto"/>
        <w:ind w:left="1440" w:right="-284"/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</w:pPr>
      <w:r w:rsidRPr="00D259E3">
        <w:rPr>
          <w:rFonts w:ascii="Times New Roman Unicode" w:hAnsi="Times New Roman Unicode" w:cs="Times New Roman Unicode"/>
          <w:b/>
          <w:bCs/>
          <w:sz w:val="32"/>
          <w:szCs w:val="32"/>
          <w:lang w:val="tzm-Latn-DZ"/>
        </w:rPr>
        <w:lastRenderedPageBreak/>
        <w:t>I.1.Amyag: ticraḍ tigejdanin</w:t>
      </w:r>
    </w:p>
    <w:p w:rsidR="00F579E0" w:rsidRPr="00D259E3" w:rsidRDefault="00F579E0" w:rsidP="00F579E0">
      <w:pPr>
        <w:pStyle w:val="Paragraphedeliste"/>
        <w:spacing w:line="360" w:lineRule="auto"/>
        <w:ind w:left="1440" w:right="-284"/>
        <w:rPr>
          <w:rFonts w:ascii="Times New Roman Unicode" w:hAnsi="Times New Roman Unicode" w:cs="Times New Roman Unicode"/>
          <w:sz w:val="28"/>
          <w:szCs w:val="28"/>
          <w:lang w:val="tzm-Latn-DZ"/>
        </w:rPr>
      </w:pP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i/>
          <w:iCs/>
          <w:sz w:val="28"/>
          <w:szCs w:val="28"/>
          <w:lang w:val="tzm-Latn-DZ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tzm-Latn-DZ"/>
        </w:rPr>
        <w:t xml:space="preserve">Amyag deg tmaziɣt d ul n tefyirt, d agraw n kra n talɣiwin tisnilsanin, talɣa tagejdant tasnamkant i d-yemmalen anamek n wawal d aẓar. Aferdis asnalɣan i d-yemmalen timeẓri n umyag d askim. Amyag deg-s d agraw gar uẓar d umatar udmawan,akken id-yenna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tzm-Latn-DZ"/>
        </w:rPr>
        <w:t>Chaker. (</w:t>
      </w:r>
      <w:r w:rsidRPr="00D259E3">
        <w:rPr>
          <w:rFonts w:ascii="Times New Roman Unicode" w:hAnsi="Times New Roman Unicode" w:cs="Times New Roman Unicode"/>
          <w:sz w:val="28"/>
          <w:szCs w:val="28"/>
          <w:lang w:val="tzm-Latn-DZ"/>
        </w:rPr>
        <w:t>1984:124)</w:t>
      </w:r>
      <w:r w:rsidRPr="00D259E3">
        <w:rPr>
          <w:rFonts w:ascii="Times New Roman Unicode" w:hAnsi="Times New Roman Unicode" w:cs="Times New Roman Unicode"/>
          <w:sz w:val="20"/>
          <w:szCs w:val="20"/>
          <w:lang w:val="tzm-Latn-DZ"/>
        </w:rPr>
        <w:t xml:space="preserve">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tzm-Latn-DZ"/>
        </w:rPr>
        <w:t>«</w:t>
      </w:r>
      <w:r w:rsidRPr="00D259E3">
        <w:rPr>
          <w:rFonts w:ascii="Times New Roman Unicode" w:eastAsia="MS Mincho" w:hAnsi="Times New Roman Unicode" w:cs="Times New Roman Unicode"/>
          <w:i/>
          <w:iCs/>
          <w:sz w:val="28"/>
          <w:szCs w:val="28"/>
          <w:lang w:val="tzm-Latn-DZ"/>
        </w:rPr>
        <w:t>Amyag deg tmaziɣt yettili-d s usdukkel gar uẓar , askim n tmeẓri d umatar udmawan »</w:t>
      </w:r>
      <w:r w:rsidRPr="00F579E0">
        <w:rPr>
          <w:rFonts w:ascii="Times New Roman Unicode" w:eastAsia="MS Mincho" w:hAnsi="Times New Roman Unicode" w:cs="Times New Roman Unicode"/>
          <w:i/>
          <w:iCs/>
          <w:color w:val="FF0000"/>
          <w:sz w:val="28"/>
          <w:szCs w:val="28"/>
          <w:lang w:val="tzm-Latn-DZ"/>
        </w:rPr>
        <w:t>1</w:t>
      </w:r>
      <w:r w:rsidRPr="00D259E3">
        <w:rPr>
          <w:rFonts w:ascii="Times New Roman Unicode" w:eastAsia="MS Mincho" w:hAnsi="Times New Roman Unicode" w:cs="Times New Roman Unicode"/>
          <w:i/>
          <w:iCs/>
          <w:sz w:val="28"/>
          <w:szCs w:val="28"/>
          <w:lang w:val="tzm-Latn-DZ"/>
        </w:rPr>
        <w:t>.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i/>
          <w:iCs/>
          <w:sz w:val="28"/>
          <w:szCs w:val="28"/>
          <w:lang w:val="tzm-Latn-DZ"/>
        </w:rPr>
      </w:pPr>
    </w:p>
    <w:p w:rsidR="00F579E0" w:rsidRPr="00D259E3" w:rsidRDefault="0007307F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i/>
          <w:iCs/>
          <w:sz w:val="28"/>
          <w:szCs w:val="28"/>
          <w:lang w:val="tzm-Latn-DZ"/>
        </w:rPr>
      </w:pPr>
      <w:r w:rsidRPr="0007307F">
        <w:rPr>
          <w:rFonts w:ascii="Times New Roman Unicode" w:eastAsia="MS Mincho" w:hAnsi="Times New Roman Unicode" w:cs="Times New Roman Unicode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9pt;margin-top:9.65pt;width:14.25pt;height:0;z-index:251660288" o:connectortype="straight"/>
        </w:pict>
      </w:r>
      <w:r w:rsidR="00F579E0" w:rsidRPr="00D259E3">
        <w:rPr>
          <w:rFonts w:ascii="Times New Roman Unicode" w:eastAsia="MS Mincho" w:hAnsi="Times New Roman Unicode" w:cs="Times New Roman Unicode"/>
          <w:sz w:val="28"/>
          <w:szCs w:val="28"/>
          <w:lang w:val="tzm-Latn-DZ"/>
        </w:rPr>
        <w:t>MD</w:t>
      </w:r>
      <w:r w:rsidR="00F579E0"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tzm-Latn-DZ"/>
        </w:rPr>
        <w:t>:   yesɛa        Y      : amatar udmawan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ind w:left="708"/>
        <w:jc w:val="both"/>
        <w:rPr>
          <w:rFonts w:ascii="Times New Roman Unicode" w:eastAsia="MS Mincho" w:hAnsi="Times New Roman Unicode" w:cs="Times New Roman Unicode"/>
          <w:i/>
          <w:sz w:val="28"/>
          <w:szCs w:val="28"/>
          <w:lang w:val="tzm-Latn-DZ"/>
        </w:rPr>
      </w:pPr>
      <w:r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tzm-Latn-DZ"/>
        </w:rPr>
        <w:t xml:space="preserve">                              ---a : askim n tmeẓri (izri)  </w:t>
      </w:r>
    </w:p>
    <w:p w:rsidR="00F579E0" w:rsidRPr="00D259E3" w:rsidRDefault="00F579E0" w:rsidP="00F579E0">
      <w:pPr>
        <w:tabs>
          <w:tab w:val="left" w:pos="-709"/>
          <w:tab w:val="left" w:pos="2235"/>
        </w:tabs>
        <w:spacing w:after="0" w:line="360" w:lineRule="auto"/>
        <w:ind w:left="708"/>
        <w:jc w:val="both"/>
        <w:rPr>
          <w:rFonts w:ascii="Times New Roman Unicode" w:eastAsia="MS Mincho" w:hAnsi="Times New Roman Unicode" w:cs="Times New Roman Unicode"/>
          <w:i/>
          <w:sz w:val="28"/>
          <w:szCs w:val="28"/>
          <w:lang w:val="tzm-Latn-DZ"/>
        </w:rPr>
      </w:pPr>
      <w:r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tzm-Latn-DZ"/>
        </w:rPr>
        <w:t xml:space="preserve">                              </w:t>
      </w:r>
      <w:r w:rsidRPr="00D259E3">
        <w:rPr>
          <w:rFonts w:ascii="Times New Roman Unicode" w:hAnsi="Times New Roman Unicode" w:cs="Times New Roman Unicode"/>
          <w:sz w:val="28"/>
          <w:szCs w:val="28"/>
          <w:lang w:val="tzm-Latn-DZ"/>
        </w:rPr>
        <w:t xml:space="preserve"> </w:t>
      </w:r>
    </w:p>
    <w:p w:rsidR="00F579E0" w:rsidRPr="00D259E3" w:rsidRDefault="00F579E0" w:rsidP="00F57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af-ZA"/>
        </w:rPr>
      </w:pP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Ilmend n talɣa, akken ad nsefti amyag deg teqbaylit, s umata llan yemyagen yesɛa</w:t>
      </w:r>
      <w:r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n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 ukuẓ n yifeggagen; izri, izri ibaw, urmir, umir ussid</w:t>
      </w:r>
      <w:r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 </w:t>
      </w:r>
      <w:r w:rsidRPr="0062582A">
        <w:rPr>
          <w:rFonts w:ascii="Times New Roman Unicode" w:hAnsi="Times New Roman Unicode" w:cs="Times New Roman Unicode"/>
          <w:bCs/>
          <w:color w:val="FF0000"/>
          <w:sz w:val="28"/>
          <w:szCs w:val="28"/>
          <w:lang w:val="af-ZA"/>
        </w:rPr>
        <w:t>(</w:t>
      </w:r>
      <w:r w:rsidRPr="0062582A">
        <w:rPr>
          <w:rFonts w:ascii="Times New Roman Unicode" w:hAnsi="Times New Roman Unicode" w:cs="Times New Roman Unicode"/>
          <w:color w:val="FF0000"/>
          <w:sz w:val="28"/>
          <w:szCs w:val="28"/>
          <w:lang w:val="af-ZA"/>
        </w:rPr>
        <w:t>Basset</w:t>
      </w:r>
      <w:r w:rsidRPr="0062582A">
        <w:rPr>
          <w:rFonts w:ascii="Times New Roman Unicode" w:hAnsi="Times New Roman Unicode" w:cs="Times New Roman Unicode"/>
          <w:bCs/>
          <w:color w:val="FF0000"/>
          <w:sz w:val="28"/>
          <w:szCs w:val="28"/>
          <w:lang w:val="af-ZA"/>
        </w:rPr>
        <w:t>, 1952)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. Ad naf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Chaker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 (1983) yufa-d d akken imyagen ɣur-sen kraḍ n yifeggagen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: izri, urmi, urmir ussid, deg tama-nniḍen ad naf Galand(1964), Sadiqi(1977)  imyagen sɛan sin n yifeggagen ummid d izri, arummid d urmir,urmir ussid, izri ibaw.</w:t>
      </w:r>
    </w:p>
    <w:p w:rsidR="00F579E0" w:rsidRDefault="00F579E0" w:rsidP="00F57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af-ZA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Maca ma nmuqqel ɣer tantaliwin n tmaziɣt s umata, ɣur-sent ukuẓ n yisental.</w:t>
      </w:r>
    </w:p>
    <w:p w:rsidR="0062582A" w:rsidRDefault="0062582A" w:rsidP="00F579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>
        <w:rPr>
          <w:rFonts w:asciiTheme="majorBidi" w:hAnsiTheme="majorBidi" w:cstheme="majorBidi"/>
          <w:color w:val="FF0000"/>
          <w:sz w:val="20"/>
          <w:szCs w:val="20"/>
        </w:rPr>
        <w:t xml:space="preserve">Note de bas de page : </w:t>
      </w:r>
    </w:p>
    <w:p w:rsidR="00F579E0" w:rsidRDefault="00F579E0" w:rsidP="00F579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>
        <w:rPr>
          <w:rFonts w:asciiTheme="majorBidi" w:hAnsiTheme="majorBidi" w:cstheme="majorBidi"/>
          <w:color w:val="FF0000"/>
          <w:sz w:val="20"/>
          <w:szCs w:val="20"/>
        </w:rPr>
        <w:t>1</w:t>
      </w:r>
      <w:r w:rsidRPr="00F579E0">
        <w:rPr>
          <w:rFonts w:asciiTheme="majorBidi" w:hAnsiTheme="majorBidi" w:cstheme="majorBidi"/>
          <w:color w:val="FF0000"/>
          <w:sz w:val="20"/>
          <w:szCs w:val="20"/>
        </w:rPr>
        <w:t xml:space="preserve"> «Le verbe berbère est définie par association obligatoire d’une racine lexicale composé uniquement de consonnes, d’une marque aspectuelles conjointe souvent amalgamée est indice de personne  »   </w:t>
      </w:r>
    </w:p>
    <w:p w:rsidR="0062582A" w:rsidRDefault="0062582A" w:rsidP="00F579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0"/>
          <w:szCs w:val="20"/>
        </w:rPr>
      </w:pPr>
    </w:p>
    <w:p w:rsidR="0062582A" w:rsidRDefault="0062582A" w:rsidP="00F579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>
        <w:rPr>
          <w:rFonts w:asciiTheme="majorBidi" w:hAnsiTheme="majorBidi" w:cstheme="majorBidi"/>
          <w:color w:val="FF0000"/>
          <w:sz w:val="20"/>
          <w:szCs w:val="20"/>
        </w:rPr>
        <w:t>Référence</w:t>
      </w:r>
    </w:p>
    <w:p w:rsidR="0062582A" w:rsidRPr="0062582A" w:rsidRDefault="0062582A" w:rsidP="00F579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Unicode" w:hAnsi="Times New Roman Unicode" w:cs="Times New Roman Unicode"/>
          <w:color w:val="FF0000"/>
          <w:sz w:val="28"/>
          <w:szCs w:val="28"/>
          <w:lang w:val="af-ZA"/>
        </w:rPr>
      </w:pPr>
      <w:r>
        <w:rPr>
          <w:rFonts w:asciiTheme="majorBidi" w:hAnsiTheme="majorBidi" w:cstheme="majorBidi"/>
          <w:color w:val="FF0000"/>
          <w:sz w:val="20"/>
          <w:szCs w:val="20"/>
        </w:rPr>
        <w:t xml:space="preserve">Basset, A. (1952), </w:t>
      </w:r>
      <w:r>
        <w:rPr>
          <w:rFonts w:asciiTheme="majorBidi" w:hAnsiTheme="majorBidi" w:cstheme="majorBidi"/>
          <w:i/>
          <w:iCs/>
          <w:color w:val="FF0000"/>
          <w:sz w:val="20"/>
          <w:szCs w:val="20"/>
        </w:rPr>
        <w:t>La langue berbère</w:t>
      </w:r>
      <w:r>
        <w:rPr>
          <w:rFonts w:asciiTheme="majorBidi" w:hAnsiTheme="majorBidi" w:cstheme="majorBidi"/>
          <w:color w:val="FF0000"/>
          <w:sz w:val="20"/>
          <w:szCs w:val="20"/>
        </w:rPr>
        <w:t>, Paris, L’Harmattan.</w:t>
      </w:r>
    </w:p>
    <w:p w:rsidR="00F579E0" w:rsidRDefault="00F579E0">
      <w:pPr>
        <w:spacing w:after="0" w:line="276" w:lineRule="auto"/>
        <w:rPr>
          <w:rFonts w:ascii="Times New Roman Unicode" w:hAnsi="Times New Roman Unicode" w:cs="Times New Roman Unicode"/>
          <w:sz w:val="28"/>
          <w:szCs w:val="28"/>
          <w:lang w:val="af-ZA"/>
        </w:rPr>
      </w:pPr>
      <w:r>
        <w:rPr>
          <w:rFonts w:ascii="Times New Roman Unicode" w:hAnsi="Times New Roman Unicode" w:cs="Times New Roman Unicode"/>
          <w:sz w:val="28"/>
          <w:szCs w:val="28"/>
          <w:lang w:val="af-ZA"/>
        </w:rPr>
        <w:br w:type="page"/>
      </w:r>
    </w:p>
    <w:p w:rsidR="00F579E0" w:rsidRPr="00D259E3" w:rsidRDefault="00F579E0" w:rsidP="00F57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af-ZA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lastRenderedPageBreak/>
        <w:t xml:space="preserve">Akken id-yenna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Naït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Zerrad. (1995: 71) « Amyag ɣur-s ukuẓ n tmeẓra; urmir, urmir ussid, izri, izri ibaw »</w:t>
      </w:r>
    </w:p>
    <w:p w:rsidR="00F579E0" w:rsidRPr="00D259E3" w:rsidRDefault="00F579E0" w:rsidP="00F57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af-ZA"/>
        </w:rPr>
      </w:pPr>
    </w:p>
    <w:p w:rsidR="00F579E0" w:rsidRPr="00D259E3" w:rsidRDefault="00F579E0" w:rsidP="00F5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Amyag ur yezmir ara ad yili war ticraḍ-a tigejdanin:</w:t>
      </w:r>
    </w:p>
    <w:p w:rsidR="00F579E0" w:rsidRPr="00D259E3" w:rsidRDefault="00F579E0" w:rsidP="00F5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b/>
          <w:sz w:val="28"/>
          <w:szCs w:val="28"/>
          <w:lang w:val="en-US"/>
        </w:rPr>
        <w:t>1</w:t>
      </w: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-Ticraḍ n tmeẓri: D ayen i d-yemmalen timezri n umyag-nni ma yella temmed neɣ ur temmid, ma yella d tilawt neɣ d tarilawt. Amyag n tmaziɣt ifetti ilmend n tmezri mačči ilmend n wakud.</w:t>
      </w:r>
    </w:p>
    <w:p w:rsidR="00F579E0" w:rsidRPr="00D259E3" w:rsidRDefault="00F579E0" w:rsidP="00F5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Unicode" w:hAnsi="Times New Roman Unicode" w:cs="Times New Roman Unicode"/>
          <w:sz w:val="26"/>
          <w:szCs w:val="26"/>
          <w:lang w:val="en-US"/>
        </w:rPr>
      </w:pPr>
      <w:r w:rsidRPr="00D259E3">
        <w:rPr>
          <w:rFonts w:ascii="Times New Roman Unicode" w:hAnsi="Times New Roman Unicode" w:cs="Times New Roman Unicode"/>
          <w:b/>
          <w:sz w:val="28"/>
          <w:szCs w:val="28"/>
          <w:lang w:val="en-US"/>
        </w:rPr>
        <w:t>2</w:t>
      </w: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- Amatar udmawan: yemmal-d amesker (win i xedmen tigawt) md: yečča aɣrum, d umeskur (win ɣef i teḍra tigawt) md: yemmečč weɣrum, yettbeddil ilmend n wudmawen, bḍan ilmend n umḍan.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af-ZA"/>
        </w:rPr>
      </w:pP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af-ZA"/>
        </w:rPr>
        <w:t xml:space="preserve">Leqdic-nneɣ ad yili ɣef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Ticraḍ tigejdanin; amatar udmawan d uskim n tmeẓri.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ind w:firstLine="851"/>
        <w:jc w:val="both"/>
        <w:rPr>
          <w:rFonts w:ascii="Times New Roman Unicode" w:eastAsia="MS Mincho" w:hAnsi="Times New Roman Unicode" w:cs="Times New Roman Unicode"/>
          <w:sz w:val="28"/>
          <w:szCs w:val="28"/>
          <w:lang w:val="af-ZA"/>
        </w:rPr>
      </w:pP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af-ZA"/>
        </w:rPr>
        <w:t>Ticraḍ tigejdanin n umyag d ticraḍ  syes i nɛeqqel amyag,  mebla ticraḍ-a, ur nezmir ara ad d-nini belli awal-a deg tmaziɣt d amyag. Deg talɣa, ad d-naf   amatar udmawan d uskim, deg wazal, ad d-naf udem d tmeẓri.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bCs/>
          <w:sz w:val="28"/>
          <w:szCs w:val="28"/>
          <w:lang w:val="af-ZA"/>
        </w:rPr>
      </w:pPr>
      <w:r w:rsidRPr="00D259E3">
        <w:rPr>
          <w:rFonts w:ascii="Times New Roman Unicode" w:hAnsi="Times New Roman Unicode" w:cs="Times New Roman Unicode"/>
          <w:b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amyag d awal deg tutlayt d asɣal ɣef i d-yemmeslay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Saussure</w:t>
      </w:r>
      <w:r w:rsidRPr="00D259E3">
        <w:rPr>
          <w:rFonts w:ascii="Times New Roman Unicode" w:hAnsi="Times New Roman Unicode" w:cs="Times New Roman Unicode"/>
          <w:b/>
          <w:sz w:val="28"/>
          <w:szCs w:val="28"/>
          <w:lang w:val="af-ZA"/>
        </w:rPr>
        <w:t xml:space="preserve">,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d asɣal n tutlayt yebna s usnamak d usnamuk, ihi ilmend n waya, ticraḍ tigejdanin n umyag ad ilint ama deg wayen yarzan asnamuk (anamek) ama deg wayen yerzan asnamak (talɣa).</w:t>
      </w:r>
    </w:p>
    <w:p w:rsidR="00F579E0" w:rsidRPr="00D259E3" w:rsidRDefault="00F579E0" w:rsidP="00F579E0">
      <w:pPr>
        <w:spacing w:after="0" w:line="360" w:lineRule="auto"/>
        <w:ind w:firstLine="709"/>
        <w:jc w:val="both"/>
        <w:rPr>
          <w:rFonts w:ascii="Times New Roman Unicode" w:hAnsi="Times New Roman Unicode" w:cs="Times New Roman Unicode"/>
          <w:b/>
          <w:sz w:val="32"/>
          <w:szCs w:val="32"/>
          <w:lang w:val="af-ZA"/>
        </w:rPr>
      </w:pPr>
      <w:r w:rsidRPr="00D259E3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>I.1.1. Deg usnamuk (anamek)</w:t>
      </w:r>
    </w:p>
    <w:p w:rsidR="00F579E0" w:rsidRPr="00D259E3" w:rsidRDefault="00F579E0" w:rsidP="0062582A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b/>
          <w:sz w:val="32"/>
          <w:szCs w:val="32"/>
          <w:lang w:val="af-ZA"/>
        </w:rPr>
      </w:pPr>
      <w:r w:rsidRPr="00D259E3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 xml:space="preserve">I.1.1.1. </w:t>
      </w:r>
      <w:r w:rsidR="0062582A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>Timeẓri</w:t>
      </w:r>
      <w:r w:rsidRPr="00D259E3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 xml:space="preserve">   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bCs/>
          <w:i/>
          <w:iCs/>
          <w:sz w:val="32"/>
          <w:szCs w:val="32"/>
          <w:lang w:val="af-ZA"/>
        </w:rPr>
      </w:pPr>
      <w:r w:rsidRPr="00D259E3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>I.1.1.1.1. Izri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</w:pP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tzm-Latn-DZ"/>
        </w:rPr>
        <w:t xml:space="preserve">   Tigawt deg tmeẓri-ya teḍra tikkelt kan , ɣef waya tigawt temmed , tettwaxdem tekfa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, deg tmuɣli 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Naït Zerrad. (1995: 38) </w:t>
      </w:r>
      <w:r w:rsidRPr="00D259E3">
        <w:rPr>
          <w:rFonts w:ascii="Times New Roman Unicode" w:eastAsia="GentiumOOEnc" w:hAnsi="Times New Roman Unicode" w:cs="Times New Roman Unicode"/>
          <w:sz w:val="28"/>
          <w:szCs w:val="28"/>
          <w:lang w:val="af-ZA"/>
        </w:rPr>
        <w:t>«</w:t>
      </w:r>
      <w:r w:rsidRPr="00D259E3">
        <w:rPr>
          <w:rFonts w:ascii="Times New Roman Unicode" w:eastAsia="GentiumOOEnc" w:hAnsi="Times New Roman Unicode" w:cs="Times New Roman Unicode"/>
          <w:i/>
          <w:sz w:val="28"/>
          <w:szCs w:val="28"/>
          <w:lang w:val="af-ZA"/>
        </w:rPr>
        <w:t>I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>zri yessenfalay-d tigawt</w:t>
      </w:r>
      <w:r w:rsidRPr="00D259E3">
        <w:rPr>
          <w:rFonts w:ascii="Times New Roman Unicode" w:hAnsi="Times New Roman Unicode" w:cs="Times New Roman Unicode"/>
          <w:bCs/>
          <w:i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yemmden, yettwaxedmen yekfa. </w:t>
      </w:r>
      <w:r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af-ZA"/>
        </w:rPr>
        <w:t xml:space="preserve">MD  s umyag 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af-ZA"/>
        </w:rPr>
        <w:t xml:space="preserve">ečč </w:t>
      </w:r>
      <w:r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af-ZA"/>
        </w:rPr>
        <w:t xml:space="preserve">: </w:t>
      </w:r>
      <w:r w:rsidRPr="00D259E3">
        <w:rPr>
          <w:rFonts w:ascii="Times New Roman Unicode" w:eastAsia="MS Mincho" w:hAnsi="Times New Roman Unicode" w:cs="Times New Roman Unicode"/>
          <w:b/>
          <w:i/>
          <w:sz w:val="28"/>
          <w:szCs w:val="28"/>
          <w:lang w:val="af-ZA"/>
        </w:rPr>
        <w:t>Yečča</w:t>
      </w:r>
      <w:r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af-ZA"/>
        </w:rPr>
        <w:t xml:space="preserve"> timellalin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 [...] </w:t>
      </w:r>
      <w:r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af-ZA"/>
        </w:rPr>
        <w:t xml:space="preserve">ad naf izri d yizri ibaw i cerkiten yiwen n wazal. Ad naf izri n tefransist yemgarad ɣef win n teqbaylit, acku yemmal-d tigawt ur nemmid ara tettkemil </w:t>
      </w:r>
      <w:r w:rsidRPr="00D259E3">
        <w:rPr>
          <w:rFonts w:ascii="Times New Roman Unicode" w:hAnsi="Times New Roman Unicode" w:cs="Times New Roman Unicode"/>
          <w:i/>
          <w:sz w:val="28"/>
          <w:szCs w:val="28"/>
          <w:lang w:val="af-ZA"/>
        </w:rPr>
        <w:t>»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jc w:val="both"/>
        <w:rPr>
          <w:rFonts w:ascii="Times New Roman Unicode" w:eastAsia="MS Mincho" w:hAnsi="Times New Roman Unicode" w:cs="Times New Roman Unicode"/>
          <w:i/>
          <w:sz w:val="28"/>
          <w:szCs w:val="28"/>
          <w:lang w:val="en-US"/>
        </w:rPr>
      </w:pPr>
      <w:r w:rsidRPr="00D259E3">
        <w:rPr>
          <w:rFonts w:ascii="Times New Roman Unicode" w:eastAsia="MS Mincho" w:hAnsi="Times New Roman Unicode" w:cs="Times New Roman Unicode"/>
          <w:bCs/>
          <w:sz w:val="28"/>
          <w:szCs w:val="28"/>
          <w:lang w:val="en-US"/>
        </w:rPr>
        <w:t>Ad d-naf</w:t>
      </w:r>
      <w:r w:rsidRPr="00D259E3">
        <w:rPr>
          <w:rFonts w:ascii="Times New Roman Unicode" w:eastAsia="MS Mincho" w:hAnsi="Times New Roman Unicode" w:cs="Times New Roman Unicode"/>
          <w:b/>
          <w:sz w:val="28"/>
          <w:szCs w:val="28"/>
          <w:lang w:val="en-US"/>
        </w:rPr>
        <w:t xml:space="preserve">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en-US"/>
        </w:rPr>
        <w:t>Chaker</w:t>
      </w:r>
      <w:r w:rsidRPr="00D259E3">
        <w:rPr>
          <w:rFonts w:ascii="Times New Roman Unicode" w:eastAsia="MS Mincho" w:hAnsi="Times New Roman Unicode" w:cs="Times New Roman Unicode"/>
          <w:b/>
          <w:sz w:val="28"/>
          <w:szCs w:val="28"/>
          <w:lang w:val="en-US"/>
        </w:rPr>
        <w:t xml:space="preserve">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en-US"/>
        </w:rPr>
        <w:t>yenna-d: «</w:t>
      </w:r>
      <w:r w:rsidRPr="00D259E3">
        <w:rPr>
          <w:rFonts w:ascii="Times New Roman Unicode" w:eastAsia="MS Mincho" w:hAnsi="Times New Roman Unicode" w:cs="Times New Roman Unicode"/>
          <w:i/>
          <w:sz w:val="28"/>
          <w:szCs w:val="28"/>
          <w:lang w:val="en-US"/>
        </w:rPr>
        <w:t>Izri yemmal-d tigawt i ifuken, d ayen yeḍran yemmden, d tigawt yeḍran tikkelt kan»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lastRenderedPageBreak/>
        <w:t>Daɣen ad d-naf</w:t>
      </w:r>
      <w:r w:rsidRPr="00D259E3">
        <w:rPr>
          <w:rFonts w:ascii="Times New Roman Unicode" w:hAnsi="Times New Roman Unicode" w:cs="Times New Roman Unicode"/>
          <w:b/>
          <w:bCs/>
          <w:sz w:val="28"/>
          <w:szCs w:val="28"/>
          <w:lang w:val="en-US"/>
        </w:rPr>
        <w:t xml:space="preserve">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en-US"/>
        </w:rPr>
        <w:t xml:space="preserve">Sadiqi. </w:t>
      </w: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 (1997:85)</w:t>
      </w:r>
      <w:r w:rsidRPr="00D259E3">
        <w:rPr>
          <w:rFonts w:ascii="Times New Roman Unicode" w:hAnsi="Times New Roman Unicode" w:cs="Times New Roman Unicode"/>
          <w:lang w:val="en-US"/>
        </w:rPr>
        <w:t xml:space="preserve"> </w:t>
      </w: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tenna-d: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en-US"/>
        </w:rPr>
        <w:t>«</w:t>
      </w:r>
      <w:r w:rsidRPr="00D259E3">
        <w:rPr>
          <w:rFonts w:ascii="Times New Roman Unicode" w:hAnsi="Times New Roman Unicode" w:cs="Times New Roman Unicode"/>
          <w:i/>
          <w:iCs/>
          <w:sz w:val="28"/>
          <w:szCs w:val="28"/>
          <w:lang w:val="en-US"/>
        </w:rPr>
        <w:t>Am wakken i t-id-yemmal yisem-is, ummid yemmal-d d akken tigawt neɣ tadyant i d-yewwi umyag temmed neɣ tfukk.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»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jc w:val="both"/>
        <w:rPr>
          <w:rFonts w:ascii="Times New Roman Unicode" w:hAnsi="Times New Roman Unicode" w:cs="Times New Roman Unicode"/>
          <w:i/>
          <w:iCs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Md:</w:t>
      </w:r>
      <w:r w:rsidRPr="00D259E3">
        <w:rPr>
          <w:rFonts w:ascii="Times New Roman Unicode" w:hAnsi="Times New Roman Unicode" w:cs="Times New Roman Unicode"/>
          <w:i/>
          <w:iCs/>
          <w:sz w:val="28"/>
          <w:szCs w:val="28"/>
          <w:lang w:val="en-US"/>
        </w:rPr>
        <w:t>Yesla, tigawt teḍra, temmed.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ind w:firstLine="709"/>
        <w:jc w:val="both"/>
        <w:rPr>
          <w:rFonts w:ascii="Times New Roman Unicode" w:hAnsi="Times New Roman Unicode" w:cs="Times New Roman Unicode"/>
          <w:b/>
          <w:sz w:val="32"/>
          <w:szCs w:val="32"/>
          <w:lang w:val="af-ZA"/>
        </w:rPr>
      </w:pPr>
      <w:r w:rsidRPr="00D259E3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>I.1.1.1.2. izri ibaw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af-ZA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d win i d-yemmalen izri ibaw,yettban-d deg uskim.Yenna-d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Naït Zerrad. (1995)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 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af-ZA"/>
        </w:rPr>
        <w:t>«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>deg kra n n yimyagen, izi ibaw yesɛa yiwet n talɣa netta d yezri ilaw, talɣiwin-nniḍen ttwasilɣent-d seg yezri ilaw anda tiɣri “i” tettuɣal s umata deg wadeg n “e”  deg tunṭiqt tanegarut.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»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32"/>
          <w:szCs w:val="32"/>
          <w:lang w:val="af-ZA"/>
        </w:rPr>
      </w:pPr>
      <w:r w:rsidRPr="00D259E3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>I.1.1.1.3.urmir</w:t>
      </w:r>
      <w:r w:rsidRPr="00D259E3">
        <w:rPr>
          <w:rFonts w:ascii="Times New Roman Unicode" w:hAnsi="Times New Roman Unicode" w:cs="Times New Roman Unicode"/>
          <w:sz w:val="32"/>
          <w:szCs w:val="32"/>
          <w:lang w:val="af-ZA"/>
        </w:rPr>
        <w:t xml:space="preserve"> 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af-ZA"/>
        </w:rPr>
      </w:pP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Urmir d timeẓri i d-yemmalen ayen ur nban ara , d arummid, iḍerru-d tikkelt kan.</w:t>
      </w:r>
      <w:r w:rsidRPr="00D259E3">
        <w:rPr>
          <w:rFonts w:ascii="Times New Roman Unicode" w:hAnsi="Times New Roman Unicode" w:cs="Times New Roman Unicode"/>
          <w:b/>
          <w:bCs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>Sadiqi. (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1997: 86)</w:t>
      </w:r>
      <w:r w:rsidRPr="00D259E3">
        <w:rPr>
          <w:rFonts w:ascii="Times New Roman Unicode" w:hAnsi="Times New Roman Unicode" w:cs="Times New Roman Unicode"/>
          <w:b/>
          <w:bCs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tenna-d: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af-ZA"/>
        </w:rPr>
        <w:t>«</w:t>
      </w:r>
      <w:r w:rsidRPr="00D259E3">
        <w:rPr>
          <w:rFonts w:ascii="Times New Roman Unicode" w:hAnsi="Times New Roman Unicode" w:cs="Times New Roman Unicode"/>
          <w:i/>
          <w:iCs/>
          <w:sz w:val="28"/>
          <w:szCs w:val="28"/>
          <w:lang w:val="af-ZA"/>
        </w:rPr>
        <w:t>Am wakken i t-id-yemmal yisem-is, arummid yemmal-d d akken tigawt neɣ tadyant i d-yewwi umyag ur tfukk ara.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»</w:t>
      </w:r>
      <w:r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Yenna-d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Madoui. (1995: 70)</w:t>
      </w:r>
      <w:r w:rsidRPr="00D259E3">
        <w:rPr>
          <w:rFonts w:ascii="Times New Roman Unicode" w:hAnsi="Times New Roman Unicode" w:cs="Times New Roman Unicode"/>
          <w:i/>
          <w:iCs/>
          <w:sz w:val="28"/>
          <w:szCs w:val="28"/>
          <w:lang w:val="af-ZA"/>
        </w:rPr>
        <w:t xml:space="preserve">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af-ZA"/>
        </w:rPr>
        <w:t>«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Afeggag n wurmir yemmal-d ayen ur nemmid ara neɣ ayen ifukken, yemmal-d daɣen imal, afeggag n urmir yezwar-it uzwir  n umyag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»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 Md ad iddu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b/>
          <w:sz w:val="32"/>
          <w:szCs w:val="32"/>
          <w:lang w:val="af-ZA"/>
        </w:rPr>
      </w:pPr>
      <w:r w:rsidRPr="00D259E3">
        <w:rPr>
          <w:rFonts w:ascii="Times New Roman Unicode" w:hAnsi="Times New Roman Unicode" w:cs="Times New Roman Unicode"/>
          <w:b/>
          <w:bCs/>
          <w:sz w:val="32"/>
          <w:szCs w:val="32"/>
          <w:lang w:val="af-ZA"/>
        </w:rPr>
        <w:t>I.1.1.1.4.</w:t>
      </w:r>
      <w:r w:rsidRPr="00D259E3">
        <w:rPr>
          <w:rFonts w:ascii="Times New Roman Unicode" w:hAnsi="Times New Roman Unicode" w:cs="Times New Roman Unicode"/>
          <w:b/>
          <w:sz w:val="32"/>
          <w:szCs w:val="32"/>
          <w:lang w:val="af-ZA"/>
        </w:rPr>
        <w:t>urmir ussid</w:t>
      </w:r>
    </w:p>
    <w:p w:rsidR="00F579E0" w:rsidRPr="00D259E3" w:rsidRDefault="00F579E0" w:rsidP="00F579E0">
      <w:pPr>
        <w:tabs>
          <w:tab w:val="left" w:pos="-709"/>
        </w:tabs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tzm-Latn-DZ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Timeẓri n urmir ussid tessenfalay-d ayen yettkemilen neɣ ayen id-yettalsen, d arummid. Deg waya yenna-d </w:t>
      </w:r>
      <w:r w:rsidRPr="00D259E3">
        <w:rPr>
          <w:rFonts w:ascii="Times New Roman Unicode" w:hAnsi="Times New Roman Unicode" w:cs="Times New Roman Unicode"/>
          <w:b/>
          <w:bCs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Chaker. (1996: 55)</w:t>
      </w:r>
      <w:r w:rsidRPr="00D259E3">
        <w:rPr>
          <w:rFonts w:ascii="Times New Roman Unicode" w:hAnsi="Times New Roman Unicode" w:cs="Times New Roman Unicode"/>
          <w:b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sz w:val="28"/>
          <w:szCs w:val="28"/>
          <w:lang w:val="af-ZA"/>
        </w:rPr>
        <w:t xml:space="preserve"> </w:t>
      </w:r>
      <w:r w:rsidRPr="00D259E3">
        <w:rPr>
          <w:rFonts w:ascii="Times New Roman Unicode" w:eastAsia="MS Mincho" w:hAnsi="Times New Roman Unicode" w:cs="Times New Roman Unicode"/>
          <w:sz w:val="28"/>
          <w:szCs w:val="28"/>
          <w:lang w:val="af-ZA"/>
        </w:rPr>
        <w:t>«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>anagraw n umyag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 xml:space="preserve"> 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amiran yesɛa aṭas n talɣiwin timaynutin, urmir ussid d win yemgaraden ɣef urmir </w:t>
      </w:r>
      <w:r w:rsidRPr="00D259E3">
        <w:rPr>
          <w:rFonts w:ascii="Times New Roman Unicode" w:hAnsi="Times New Roman Unicode" w:cs="Times New Roman Unicode"/>
          <w:sz w:val="28"/>
          <w:szCs w:val="28"/>
          <w:lang w:val="af-ZA"/>
        </w:rPr>
        <w:t>»</w:t>
      </w:r>
      <w:r w:rsidRPr="00D259E3">
        <w:rPr>
          <w:rFonts w:ascii="Times New Roman Unicode" w:hAnsi="Times New Roman Unicode" w:cs="Times New Roman Unicode"/>
          <w:bCs/>
          <w:i/>
          <w:iCs/>
          <w:sz w:val="28"/>
          <w:szCs w:val="28"/>
          <w:lang w:val="af-ZA"/>
        </w:rPr>
        <w:t xml:space="preserve">  </w:t>
      </w:r>
    </w:p>
    <w:p w:rsidR="00F579E0" w:rsidRPr="00D259E3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i/>
          <w:iCs/>
          <w:sz w:val="28"/>
          <w:szCs w:val="28"/>
          <w:lang w:val="tzm-Latn-DZ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tzm-Latn-DZ"/>
        </w:rPr>
        <w:t xml:space="preserve"> Deg unamek-a</w:t>
      </w:r>
      <w:r w:rsidRPr="00D259E3">
        <w:rPr>
          <w:rFonts w:ascii="Times New Roman Unicode" w:hAnsi="Times New Roman Unicode" w:cs="Times New Roman Unicode"/>
          <w:b/>
          <w:sz w:val="28"/>
          <w:szCs w:val="28"/>
          <w:lang w:val="tzm-Latn-DZ"/>
        </w:rPr>
        <w:t xml:space="preserve"> </w:t>
      </w:r>
      <w:r w:rsidRPr="00D259E3">
        <w:rPr>
          <w:rFonts w:ascii="Times New Roman Unicode" w:hAnsi="Times New Roman Unicode" w:cs="Times New Roman Unicode"/>
          <w:sz w:val="28"/>
          <w:szCs w:val="28"/>
          <w:lang w:val="tzm-Latn-DZ"/>
        </w:rPr>
        <w:t>Naït Zerrad. (1995: 75)</w:t>
      </w:r>
      <w:r w:rsidRPr="00D259E3">
        <w:rPr>
          <w:rFonts w:ascii="Times New Roman Unicode" w:hAnsi="Times New Roman Unicode" w:cs="Times New Roman Unicode"/>
          <w:lang w:val="tzm-Latn-DZ"/>
        </w:rPr>
        <w:t xml:space="preserve"> </w:t>
      </w:r>
      <w:r w:rsidRPr="00D259E3">
        <w:rPr>
          <w:rFonts w:ascii="Times New Roman Unicode" w:hAnsi="Times New Roman Unicode" w:cs="Times New Roman Unicode"/>
          <w:sz w:val="28"/>
          <w:szCs w:val="28"/>
          <w:lang w:val="tzm-Latn-DZ"/>
        </w:rPr>
        <w:t>yenna-d :</w:t>
      </w:r>
      <w:r w:rsidRPr="00D259E3">
        <w:rPr>
          <w:rFonts w:ascii="Times New Roman Unicode" w:hAnsi="Times New Roman Unicode" w:cs="Times New Roman Unicode"/>
          <w:i/>
          <w:iCs/>
          <w:sz w:val="28"/>
          <w:szCs w:val="28"/>
          <w:lang w:val="tzm-Latn-DZ"/>
        </w:rPr>
        <w:t>«Urmir ussid yemmal-d tigawt tettalasen neɣ tigawt n tnumi , ur temmid ara».</w:t>
      </w:r>
    </w:p>
    <w:p w:rsidR="0062582A" w:rsidRDefault="00F579E0" w:rsidP="00F579E0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tzm-Latn-DZ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tzm-Latn-DZ"/>
        </w:rPr>
        <w:t xml:space="preserve"> Talɣa n wurmir ussid tettili-d seg wurmir aḥerfi,  s tmerna n umcalay “tt” neɣ s tussda n tergalt deg ufeggag d temlellit n teɣra deg unamek-a Chaker yenna-d :«</w:t>
      </w:r>
      <w:r w:rsidRPr="00D259E3">
        <w:rPr>
          <w:rFonts w:ascii="Times New Roman Unicode" w:hAnsi="Times New Roman Unicode" w:cs="Times New Roman Unicode"/>
          <w:i/>
          <w:iCs/>
          <w:sz w:val="28"/>
          <w:szCs w:val="28"/>
          <w:lang w:val="tzm-Latn-DZ"/>
        </w:rPr>
        <w:t>Urmir ussid seg urmir aḥarfi s uzwir “tt” neɣ tussda n tergalt deg ufeggag ilmend n yimyagen. »</w:t>
      </w:r>
    </w:p>
    <w:p w:rsidR="0062582A" w:rsidRDefault="0062582A">
      <w:pPr>
        <w:spacing w:after="0" w:line="276" w:lineRule="auto"/>
        <w:rPr>
          <w:rFonts w:ascii="Times New Roman Unicode" w:hAnsi="Times New Roman Unicode" w:cs="Times New Roman Unicode"/>
          <w:sz w:val="28"/>
          <w:szCs w:val="28"/>
          <w:lang w:val="tzm-Latn-DZ"/>
        </w:rPr>
      </w:pPr>
      <w:r>
        <w:rPr>
          <w:rFonts w:ascii="Times New Roman Unicode" w:hAnsi="Times New Roman Unicode" w:cs="Times New Roman Unicode"/>
          <w:sz w:val="28"/>
          <w:szCs w:val="28"/>
          <w:lang w:val="tzm-Latn-DZ"/>
        </w:rPr>
        <w:br w:type="page"/>
      </w: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62582A" w:rsidP="0062582A">
      <w:pPr>
        <w:tabs>
          <w:tab w:val="left" w:pos="2205"/>
        </w:tabs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  <w:lang w:val="en-US"/>
        </w:rPr>
      </w:pPr>
    </w:p>
    <w:p w:rsidR="0062582A" w:rsidRPr="00D259E3" w:rsidRDefault="0007307F" w:rsidP="0062582A">
      <w:pPr>
        <w:tabs>
          <w:tab w:val="left" w:pos="2205"/>
        </w:tabs>
        <w:spacing w:after="0" w:line="360" w:lineRule="auto"/>
        <w:jc w:val="center"/>
        <w:rPr>
          <w:rFonts w:ascii="Times New Roman Unicode" w:hAnsi="Times New Roman Unicode" w:cs="Times New Roman Unicode"/>
          <w:b/>
          <w:bCs/>
          <w:sz w:val="32"/>
          <w:szCs w:val="32"/>
        </w:rPr>
      </w:pPr>
      <w:r w:rsidRPr="0007307F">
        <w:rPr>
          <w:rFonts w:ascii="Times New Roman Unicode" w:hAnsi="Times New Roman Unicode" w:cs="Times New Roman Unicode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85pt;height:60.3pt" fillcolor="black [3213]" stroked="f">
            <v:shadow on="t" color="#b2b2b2" opacity="52429f" offset="3pt"/>
            <v:textpath style="font-family:&quot;Times New Roman&quot;;v-text-kern:t" trim="t" fitpath="t" string="Taggrayt tamatut"/>
          </v:shape>
        </w:pict>
      </w:r>
    </w:p>
    <w:p w:rsidR="0062582A" w:rsidRPr="00D259E3" w:rsidRDefault="0062582A" w:rsidP="0062582A">
      <w:pPr>
        <w:spacing w:after="0" w:line="360" w:lineRule="auto"/>
        <w:rPr>
          <w:rFonts w:ascii="Times New Roman Unicode" w:hAnsi="Times New Roman Unicode" w:cs="Times New Roman Unicode"/>
          <w:b/>
          <w:bCs/>
          <w:sz w:val="32"/>
          <w:szCs w:val="32"/>
        </w:rPr>
      </w:pPr>
      <w:r w:rsidRPr="00D259E3">
        <w:rPr>
          <w:rFonts w:ascii="Times New Roman Unicode" w:hAnsi="Times New Roman Unicode" w:cs="Times New Roman Unicode"/>
          <w:b/>
          <w:bCs/>
          <w:sz w:val="32"/>
          <w:szCs w:val="32"/>
        </w:rPr>
        <w:br w:type="page"/>
      </w:r>
    </w:p>
    <w:p w:rsidR="0062582A" w:rsidRPr="00D259E3" w:rsidRDefault="0062582A" w:rsidP="0062582A">
      <w:pPr>
        <w:spacing w:after="0" w:line="360" w:lineRule="auto"/>
        <w:ind w:firstLine="851"/>
        <w:rPr>
          <w:rFonts w:ascii="Times New Roman Unicode" w:hAnsi="Times New Roman Unicode" w:cs="Times New Roman Unicode"/>
          <w:b/>
          <w:bCs/>
          <w:sz w:val="32"/>
          <w:szCs w:val="32"/>
        </w:rPr>
      </w:pPr>
    </w:p>
    <w:p w:rsidR="0062582A" w:rsidRPr="00D259E3" w:rsidRDefault="0062582A" w:rsidP="0062582A">
      <w:pPr>
        <w:spacing w:after="0" w:line="360" w:lineRule="auto"/>
        <w:ind w:firstLine="851"/>
        <w:rPr>
          <w:rFonts w:ascii="Times New Roman Unicode" w:hAnsi="Times New Roman Unicode" w:cs="Times New Roman Unicode"/>
          <w:b/>
          <w:bCs/>
          <w:sz w:val="32"/>
          <w:szCs w:val="32"/>
        </w:rPr>
      </w:pPr>
      <w:r w:rsidRPr="00D259E3">
        <w:rPr>
          <w:rFonts w:ascii="Times New Roman Unicode" w:hAnsi="Times New Roman Unicode" w:cs="Times New Roman Unicode"/>
          <w:b/>
          <w:bCs/>
          <w:sz w:val="32"/>
          <w:szCs w:val="32"/>
        </w:rPr>
        <w:t>Taggrayt</w:t>
      </w:r>
    </w:p>
    <w:p w:rsidR="0062582A" w:rsidRPr="00D259E3" w:rsidRDefault="0062582A" w:rsidP="0062582A">
      <w:pPr>
        <w:spacing w:after="0" w:line="360" w:lineRule="auto"/>
        <w:ind w:firstLine="851"/>
        <w:rPr>
          <w:rFonts w:ascii="Times New Roman Unicode" w:hAnsi="Times New Roman Unicode" w:cs="Times New Roman Unicode"/>
          <w:b/>
          <w:bCs/>
          <w:sz w:val="32"/>
          <w:szCs w:val="32"/>
        </w:rPr>
      </w:pPr>
    </w:p>
    <w:p w:rsidR="0062582A" w:rsidRPr="00D259E3" w:rsidRDefault="0062582A" w:rsidP="0062582A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</w:rPr>
      </w:pPr>
      <w:r w:rsidRPr="00D259E3">
        <w:rPr>
          <w:rFonts w:ascii="Times New Roman Unicode" w:hAnsi="Times New Roman Unicode" w:cs="Times New Roman Unicode"/>
          <w:sz w:val="28"/>
          <w:szCs w:val="28"/>
        </w:rPr>
        <w:t>Asentel n tezrawt-a yekcem deg taɣult n tjerrumt, yewwi-d ɣef tesleḍt tasnamkant, yerzan urmir war tazelɣa i d-negmer seg kraḍ n yedlisen n tsekla, Kamel Bouamara (1998, 2006) d Belaid At Ali 1963 deg uswir n unamek.</w:t>
      </w:r>
    </w:p>
    <w:p w:rsidR="0062582A" w:rsidRPr="00D259E3" w:rsidRDefault="0062582A" w:rsidP="0062582A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Deg yeswi n umahil-a neɛreḍ ad d-nernu kra n wazalen yerzan urmir war tazelɣa, ur d yebdir ara Galand deg tezrawt-is.</w:t>
      </w:r>
    </w:p>
    <w:p w:rsidR="0062582A" w:rsidRPr="00D259E3" w:rsidRDefault="0062582A" w:rsidP="0062582A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Deg leqdic-a nessaweḍ ngemmer-d 309 n tefyar deg yal adlis i d-nebder yakan, nexdem tasleḍt i yal tafyirt deg uswir n unamek. </w:t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            Igemmaḍ ɣer wacu nessaweḍ deg tezrawt-a d akken deg uswir n unamek</w:t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Deg wayen yerzan timeẓri nufa-d: </w:t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Ummid: 386 n wazalen </w:t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Arummid (urmir ussid): 10 n wazalen </w:t>
      </w: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ab/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Deg wayen yerzan tamesɣara:</w:t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Asirem: 85 n wazalen</w:t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Anaḍ: 27 n wazalen</w:t>
      </w:r>
    </w:p>
    <w:p w:rsidR="0062582A" w:rsidRPr="00D259E3" w:rsidRDefault="0062582A" w:rsidP="0062582A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Ɣer taggara nessaweḍ ad d-nerr ɣef yisteqsiyen-nteɣ i d-nenǧar deg tazwara, nufa-d d akken llan ugar n kraḍ n wazalen n wurmir war tazelɣa ɣef wayen i d-yenna Galand, akken daɣen yal tafyirt tebḍa d taggayt iman-is, tettili s yiwenn wazal neɣ ugar.</w:t>
      </w:r>
    </w:p>
    <w:p w:rsidR="0062582A" w:rsidRPr="00D259E3" w:rsidRDefault="0062582A" w:rsidP="0062582A">
      <w:pPr>
        <w:spacing w:after="0" w:line="360" w:lineRule="auto"/>
        <w:ind w:firstLine="851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 xml:space="preserve">Leqdic-a ɣas ulama yewweḍ ɣer taggara-s, ahat yezmer ad yili kra n lexsas deg-s, maca nessaram d akken nessaweḍ ɣer yiswi n umahil-nneɣ, i yellan </w:t>
      </w:r>
    </w:p>
    <w:p w:rsidR="0062582A" w:rsidRPr="00D259E3" w:rsidRDefault="0062582A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en-US"/>
        </w:rPr>
      </w:pPr>
      <w:r w:rsidRPr="00D259E3">
        <w:rPr>
          <w:rFonts w:ascii="Times New Roman Unicode" w:hAnsi="Times New Roman Unicode" w:cs="Times New Roman Unicode"/>
          <w:sz w:val="28"/>
          <w:szCs w:val="28"/>
          <w:lang w:val="en-US"/>
        </w:rPr>
        <w:t>d asebded n tjerrumt d usnerni n unagraw n umyag, wa d kemlent tezrawin-nniḍen deg wayen yerzan asentel-a deg yedlisen-nniḍen s wudem lqayen, ama deg uswir-a yakan n unamek ama deg yiswiren-nniḍen am tseddast.</w:t>
      </w:r>
    </w:p>
    <w:p w:rsidR="00F579E0" w:rsidRPr="0062582A" w:rsidRDefault="00F579E0" w:rsidP="0062582A">
      <w:pPr>
        <w:spacing w:after="0" w:line="360" w:lineRule="auto"/>
        <w:jc w:val="both"/>
        <w:rPr>
          <w:rFonts w:ascii="Times New Roman Unicode" w:hAnsi="Times New Roman Unicode" w:cs="Times New Roman Unicode"/>
          <w:sz w:val="28"/>
          <w:szCs w:val="28"/>
          <w:lang w:val="tzm-Latn-DZ"/>
        </w:rPr>
      </w:pPr>
    </w:p>
    <w:p w:rsidR="00F579E0" w:rsidRPr="00D259E3" w:rsidRDefault="00F579E0" w:rsidP="00F579E0">
      <w:pPr>
        <w:tabs>
          <w:tab w:val="left" w:pos="-709"/>
        </w:tabs>
        <w:spacing w:after="0" w:line="360" w:lineRule="auto"/>
        <w:jc w:val="both"/>
        <w:rPr>
          <w:rFonts w:ascii="Times New Roman Unicode" w:hAnsi="Times New Roman Unicode" w:cs="Times New Roman Unicode"/>
          <w:b/>
          <w:sz w:val="28"/>
          <w:szCs w:val="28"/>
          <w:lang w:val="af-ZA"/>
        </w:rPr>
      </w:pPr>
    </w:p>
    <w:sectPr w:rsidR="00F579E0" w:rsidRPr="00D259E3" w:rsidSect="00A92D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C7" w:rsidRDefault="00B27FC7" w:rsidP="00F579E0">
      <w:pPr>
        <w:spacing w:after="0" w:line="240" w:lineRule="auto"/>
      </w:pPr>
      <w:r>
        <w:separator/>
      </w:r>
    </w:p>
  </w:endnote>
  <w:endnote w:type="continuationSeparator" w:id="0">
    <w:p w:rsidR="00B27FC7" w:rsidRDefault="00B27FC7" w:rsidP="00F5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code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tium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C7" w:rsidRDefault="00B27FC7" w:rsidP="00F579E0">
      <w:pPr>
        <w:spacing w:after="0" w:line="240" w:lineRule="auto"/>
      </w:pPr>
      <w:r>
        <w:separator/>
      </w:r>
    </w:p>
  </w:footnote>
  <w:footnote w:type="continuationSeparator" w:id="0">
    <w:p w:rsidR="00B27FC7" w:rsidRDefault="00B27FC7" w:rsidP="00F5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BBD"/>
    <w:multiLevelType w:val="hybridMultilevel"/>
    <w:tmpl w:val="21E47D12"/>
    <w:lvl w:ilvl="0" w:tplc="58120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E2F2A"/>
    <w:multiLevelType w:val="hybridMultilevel"/>
    <w:tmpl w:val="2DB84512"/>
    <w:lvl w:ilvl="0" w:tplc="160E6DD0">
      <w:start w:val="1"/>
      <w:numFmt w:val="upperRoman"/>
      <w:lvlText w:val="%1."/>
      <w:lvlJc w:val="left"/>
      <w:pPr>
        <w:ind w:left="363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0" w:hanging="360"/>
      </w:pPr>
    </w:lvl>
    <w:lvl w:ilvl="2" w:tplc="040C001B" w:tentative="1">
      <w:start w:val="1"/>
      <w:numFmt w:val="lowerRoman"/>
      <w:lvlText w:val="%3."/>
      <w:lvlJc w:val="right"/>
      <w:pPr>
        <w:ind w:left="4350" w:hanging="180"/>
      </w:pPr>
    </w:lvl>
    <w:lvl w:ilvl="3" w:tplc="040C000F" w:tentative="1">
      <w:start w:val="1"/>
      <w:numFmt w:val="decimal"/>
      <w:lvlText w:val="%4."/>
      <w:lvlJc w:val="left"/>
      <w:pPr>
        <w:ind w:left="5070" w:hanging="360"/>
      </w:pPr>
    </w:lvl>
    <w:lvl w:ilvl="4" w:tplc="040C0019" w:tentative="1">
      <w:start w:val="1"/>
      <w:numFmt w:val="lowerLetter"/>
      <w:lvlText w:val="%5."/>
      <w:lvlJc w:val="left"/>
      <w:pPr>
        <w:ind w:left="5790" w:hanging="360"/>
      </w:pPr>
    </w:lvl>
    <w:lvl w:ilvl="5" w:tplc="040C001B" w:tentative="1">
      <w:start w:val="1"/>
      <w:numFmt w:val="lowerRoman"/>
      <w:lvlText w:val="%6."/>
      <w:lvlJc w:val="right"/>
      <w:pPr>
        <w:ind w:left="6510" w:hanging="180"/>
      </w:pPr>
    </w:lvl>
    <w:lvl w:ilvl="6" w:tplc="040C000F" w:tentative="1">
      <w:start w:val="1"/>
      <w:numFmt w:val="decimal"/>
      <w:lvlText w:val="%7."/>
      <w:lvlJc w:val="left"/>
      <w:pPr>
        <w:ind w:left="7230" w:hanging="360"/>
      </w:pPr>
    </w:lvl>
    <w:lvl w:ilvl="7" w:tplc="040C0019" w:tentative="1">
      <w:start w:val="1"/>
      <w:numFmt w:val="lowerLetter"/>
      <w:lvlText w:val="%8."/>
      <w:lvlJc w:val="left"/>
      <w:pPr>
        <w:ind w:left="7950" w:hanging="360"/>
      </w:pPr>
    </w:lvl>
    <w:lvl w:ilvl="8" w:tplc="040C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E0"/>
    <w:rsid w:val="0007307F"/>
    <w:rsid w:val="001B410D"/>
    <w:rsid w:val="00262CAB"/>
    <w:rsid w:val="004D5420"/>
    <w:rsid w:val="00607095"/>
    <w:rsid w:val="0062582A"/>
    <w:rsid w:val="009F3773"/>
    <w:rsid w:val="00A92DE1"/>
    <w:rsid w:val="00B27FC7"/>
    <w:rsid w:val="00B57720"/>
    <w:rsid w:val="00C15864"/>
    <w:rsid w:val="00D55E1E"/>
    <w:rsid w:val="00D77FD8"/>
    <w:rsid w:val="00E53DEF"/>
    <w:rsid w:val="00E72808"/>
    <w:rsid w:val="00EC32D7"/>
    <w:rsid w:val="00F523A0"/>
    <w:rsid w:val="00F579E0"/>
    <w:rsid w:val="00F84BB9"/>
    <w:rsid w:val="00F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E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79E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F579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79E0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579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79E0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dcterms:created xsi:type="dcterms:W3CDTF">2022-05-05T11:19:00Z</dcterms:created>
  <dcterms:modified xsi:type="dcterms:W3CDTF">2022-05-05T12:28:00Z</dcterms:modified>
</cp:coreProperties>
</file>