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FD" w:rsidRDefault="008205FD" w:rsidP="008205FD">
      <w:pPr>
        <w:jc w:val="center"/>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بسم الله الرحمن الرحيم</w:t>
      </w:r>
    </w:p>
    <w:p w:rsidR="004A4A55" w:rsidRDefault="004A4A55" w:rsidP="00C957E2">
      <w:pPr>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مقياس التطبيق الصرفي: السنة الأولى لسانيات عربية المجموعة الأولى</w:t>
      </w:r>
    </w:p>
    <w:p w:rsidR="00CD690B" w:rsidRPr="00714541" w:rsidRDefault="00C957E2" w:rsidP="00C957E2">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نشأة علم الصرف:</w:t>
      </w:r>
    </w:p>
    <w:p w:rsidR="00C957E2" w:rsidRPr="00714541" w:rsidRDefault="00C957E2" w:rsidP="00C957E2">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كان الصرف مقترنا بالنحو في علم واحد لا يفصل بينهما ويرد باسم النحو كما في الكتاب لسيبويه، ثم استقل بعد ذلك</w:t>
      </w:r>
      <w:r w:rsidR="00690ECB">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 xml:space="preserve"> وترد أقوال ثلاثة في نشأة علم الصرف:</w:t>
      </w:r>
    </w:p>
    <w:p w:rsidR="00C957E2" w:rsidRPr="00714541" w:rsidRDefault="00C957E2" w:rsidP="00901B81">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t xml:space="preserve">القول الأول: </w:t>
      </w:r>
      <w:r w:rsidRPr="00714541">
        <w:rPr>
          <w:rFonts w:ascii="Traditional Arabic" w:hAnsi="Traditional Arabic" w:cs="Traditional Arabic" w:hint="cs"/>
          <w:sz w:val="36"/>
          <w:szCs w:val="36"/>
          <w:rtl/>
          <w:lang w:bidi="ar-DZ"/>
        </w:rPr>
        <w:t>يرى أنه نشأ زمن معاذ بن مسلم الهرَّاء(ت803</w:t>
      </w:r>
      <w:r w:rsidR="00901B81" w:rsidRPr="00714541">
        <w:rPr>
          <w:rFonts w:ascii="Traditional Arabic" w:hAnsi="Traditional Arabic" w:cs="Traditional Arabic" w:hint="cs"/>
          <w:sz w:val="36"/>
          <w:szCs w:val="36"/>
          <w:rtl/>
          <w:lang w:bidi="ar-DZ"/>
        </w:rPr>
        <w:t>م</w:t>
      </w:r>
      <w:r w:rsidRPr="00714541">
        <w:rPr>
          <w:rFonts w:ascii="Traditional Arabic" w:hAnsi="Traditional Arabic" w:cs="Traditional Arabic" w:hint="cs"/>
          <w:sz w:val="36"/>
          <w:szCs w:val="36"/>
          <w:rtl/>
          <w:lang w:bidi="ar-DZ"/>
        </w:rPr>
        <w:t xml:space="preserve">)، </w:t>
      </w:r>
      <w:r w:rsidR="00484BB6" w:rsidRPr="00714541">
        <w:rPr>
          <w:rFonts w:ascii="Traditional Arabic" w:hAnsi="Traditional Arabic" w:cs="Traditional Arabic" w:hint="cs"/>
          <w:sz w:val="36"/>
          <w:szCs w:val="36"/>
          <w:rtl/>
          <w:lang w:bidi="ar-DZ"/>
        </w:rPr>
        <w:t>وذكر السيوطي هذا وعده هو القول الصحيح.</w:t>
      </w:r>
    </w:p>
    <w:p w:rsidR="00AE2B9B" w:rsidRPr="00714541" w:rsidRDefault="00484BB6" w:rsidP="00901B81">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t>القول الثاني:</w:t>
      </w:r>
      <w:r w:rsidRPr="00714541">
        <w:rPr>
          <w:rFonts w:ascii="Traditional Arabic" w:hAnsi="Traditional Arabic" w:cs="Traditional Arabic" w:hint="cs"/>
          <w:sz w:val="36"/>
          <w:szCs w:val="36"/>
          <w:rtl/>
          <w:lang w:bidi="ar-DZ"/>
        </w:rPr>
        <w:t xml:space="preserve"> يرى أن منشئه هو علي بن أبي طالب رضي الله عنه</w:t>
      </w:r>
      <w:r w:rsidR="00AE2B9B" w:rsidRPr="00714541">
        <w:rPr>
          <w:rFonts w:ascii="Traditional Arabic" w:hAnsi="Traditional Arabic" w:cs="Traditional Arabic" w:hint="cs"/>
          <w:sz w:val="36"/>
          <w:szCs w:val="36"/>
          <w:rtl/>
          <w:lang w:bidi="ar-DZ"/>
        </w:rPr>
        <w:t>.</w:t>
      </w:r>
    </w:p>
    <w:p w:rsidR="00484BB6" w:rsidRPr="00714541" w:rsidRDefault="00AE2B9B" w:rsidP="00901B81">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t>القول الثالث:</w:t>
      </w:r>
      <w:r w:rsidRPr="00714541">
        <w:rPr>
          <w:rFonts w:ascii="Traditional Arabic" w:hAnsi="Traditional Arabic" w:cs="Traditional Arabic" w:hint="cs"/>
          <w:sz w:val="36"/>
          <w:szCs w:val="36"/>
          <w:rtl/>
          <w:lang w:bidi="ar-DZ"/>
        </w:rPr>
        <w:t xml:space="preserve"> يعتبر هذا القول أبا الأسود الدؤلي هو الواضع الأول لعلم الصرف.</w:t>
      </w:r>
    </w:p>
    <w:p w:rsidR="007D6F53" w:rsidRPr="00714541" w:rsidRDefault="007D6F53"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وسبب الاختلاف في معرفة الواضع الحقيقي لعلم الصرف يعود إلى طبيعة نشأة العلوم فإنها تبتدئ في المراحل الأولى مبهمة مختلطة بغيرها ثم تتميز ش</w:t>
      </w:r>
      <w:r w:rsidR="00D25BAD" w:rsidRPr="00714541">
        <w:rPr>
          <w:rFonts w:ascii="Traditional Arabic" w:hAnsi="Traditional Arabic" w:cs="Traditional Arabic" w:hint="cs"/>
          <w:sz w:val="36"/>
          <w:szCs w:val="36"/>
          <w:rtl/>
          <w:lang w:bidi="ar-DZ"/>
        </w:rPr>
        <w:t>ي</w:t>
      </w:r>
      <w:r w:rsidRPr="00714541">
        <w:rPr>
          <w:rFonts w:ascii="Traditional Arabic" w:hAnsi="Traditional Arabic" w:cs="Traditional Arabic" w:hint="cs"/>
          <w:sz w:val="36"/>
          <w:szCs w:val="36"/>
          <w:rtl/>
          <w:lang w:bidi="ar-DZ"/>
        </w:rPr>
        <w:t xml:space="preserve">ئا فشيئا، وهذا الذي كان مع النحو والصرف فيعد من كان مهتما بالنحو </w:t>
      </w:r>
      <w:r w:rsidR="00151561">
        <w:rPr>
          <w:rFonts w:ascii="Traditional Arabic" w:hAnsi="Traditional Arabic" w:cs="Traditional Arabic" w:hint="cs"/>
          <w:sz w:val="36"/>
          <w:szCs w:val="36"/>
          <w:rtl/>
          <w:lang w:bidi="ar-DZ"/>
        </w:rPr>
        <w:t xml:space="preserve">مهتما أيضا بالصرف كما هو الشأن عند </w:t>
      </w:r>
      <w:r w:rsidRPr="00714541">
        <w:rPr>
          <w:rFonts w:ascii="Traditional Arabic" w:hAnsi="Traditional Arabic" w:cs="Traditional Arabic" w:hint="cs"/>
          <w:sz w:val="36"/>
          <w:szCs w:val="36"/>
          <w:rtl/>
          <w:lang w:bidi="ar-DZ"/>
        </w:rPr>
        <w:t>أبي الأسود</w:t>
      </w:r>
      <w:r w:rsidR="00D25BAD" w:rsidRPr="00714541">
        <w:rPr>
          <w:rFonts w:ascii="Traditional Arabic" w:hAnsi="Traditional Arabic" w:cs="Traditional Arabic" w:hint="cs"/>
          <w:sz w:val="36"/>
          <w:szCs w:val="36"/>
          <w:rtl/>
          <w:lang w:bidi="ar-DZ"/>
        </w:rPr>
        <w:t xml:space="preserve"> وسيبويه وغيرهما ممن تناول مباحث النحو والصرف والقراءات مختلطة.</w:t>
      </w:r>
    </w:p>
    <w:p w:rsidR="00C16A87" w:rsidRPr="00714541" w:rsidRDefault="00C16A87"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فكان من يعتني بضبط نص القرآن الكريم يشتغل بالمباحث المختلفة ذات أصول مختلفة بالنسبة للعلوم التي تنتمي إليها.</w:t>
      </w:r>
    </w:p>
    <w:p w:rsidR="00C16A87" w:rsidRPr="00714541" w:rsidRDefault="00C16A87" w:rsidP="007D6F53">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أسباب نشأة علم الصرف:</w:t>
      </w:r>
    </w:p>
    <w:p w:rsidR="00C16A87" w:rsidRPr="00714541" w:rsidRDefault="00C16A87"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كل علم له في نشأ</w:t>
      </w:r>
      <w:r w:rsidR="00151561">
        <w:rPr>
          <w:rFonts w:ascii="Traditional Arabic" w:hAnsi="Traditional Arabic" w:cs="Traditional Arabic" w:hint="cs"/>
          <w:sz w:val="36"/>
          <w:szCs w:val="36"/>
          <w:rtl/>
          <w:lang w:bidi="ar-DZ"/>
        </w:rPr>
        <w:t xml:space="preserve">ته أسباب ودواعي تؤدي إلى نشأته ثم </w:t>
      </w:r>
      <w:r w:rsidRPr="00714541">
        <w:rPr>
          <w:rFonts w:ascii="Traditional Arabic" w:hAnsi="Traditional Arabic" w:cs="Traditional Arabic" w:hint="cs"/>
          <w:sz w:val="36"/>
          <w:szCs w:val="36"/>
          <w:rtl/>
          <w:lang w:bidi="ar-DZ"/>
        </w:rPr>
        <w:t>نموه وتطوره، وهكذا فإن علم الصرف نشأ لحاجة الناس</w:t>
      </w:r>
      <w:r w:rsidR="00151561">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 xml:space="preserve"> </w:t>
      </w:r>
      <w:r w:rsidR="00DF5126" w:rsidRPr="00714541">
        <w:rPr>
          <w:rFonts w:ascii="Traditional Arabic" w:hAnsi="Traditional Arabic" w:cs="Traditional Arabic" w:hint="cs"/>
          <w:sz w:val="36"/>
          <w:szCs w:val="36"/>
          <w:rtl/>
          <w:lang w:bidi="ar-DZ"/>
        </w:rPr>
        <w:t>فقد اختلط الغرب بالعجم واحتاجوا إلى ضبط قراءة القرآن وإلى تعلم اللغة العربية للتفقه في الدين، فكانت الدوافع تتمثل في الحاجات التالية:</w:t>
      </w:r>
    </w:p>
    <w:p w:rsidR="00DF5126" w:rsidRPr="00714541" w:rsidRDefault="00DF5126"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lastRenderedPageBreak/>
        <w:t>الحاجة الدينية:</w:t>
      </w:r>
      <w:r w:rsidRPr="00714541">
        <w:rPr>
          <w:rFonts w:ascii="Traditional Arabic" w:hAnsi="Traditional Arabic" w:cs="Traditional Arabic" w:hint="cs"/>
          <w:sz w:val="36"/>
          <w:szCs w:val="36"/>
          <w:rtl/>
          <w:lang w:bidi="ar-DZ"/>
        </w:rPr>
        <w:t xml:space="preserve"> وهي الحاجة إلى تعلم العربية لفهم الدين وفقه أصوله ولتعلم العلوم المختلفة</w:t>
      </w:r>
      <w:r w:rsidR="00CB2911">
        <w:rPr>
          <w:rFonts w:ascii="Traditional Arabic" w:hAnsi="Traditional Arabic" w:cs="Traditional Arabic" w:hint="cs"/>
          <w:sz w:val="36"/>
          <w:szCs w:val="36"/>
          <w:rtl/>
          <w:lang w:bidi="ar-DZ"/>
        </w:rPr>
        <w:t xml:space="preserve"> التي يتوقف عليها فهم أحكام الشرع والعمل به.</w:t>
      </w:r>
    </w:p>
    <w:p w:rsidR="003F625C" w:rsidRPr="00714541" w:rsidRDefault="003F625C" w:rsidP="004A4A55">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t xml:space="preserve">الحاجة الاجتماعية: </w:t>
      </w:r>
      <w:r w:rsidRPr="00714541">
        <w:rPr>
          <w:rFonts w:ascii="Traditional Arabic" w:hAnsi="Traditional Arabic" w:cs="Traditional Arabic" w:hint="cs"/>
          <w:sz w:val="36"/>
          <w:szCs w:val="36"/>
          <w:rtl/>
          <w:lang w:bidi="ar-DZ"/>
        </w:rPr>
        <w:t xml:space="preserve">الناشئة عن الاختلاط الاجتماعي </w:t>
      </w:r>
      <w:r w:rsidR="004A4A55">
        <w:rPr>
          <w:rFonts w:ascii="Traditional Arabic" w:hAnsi="Traditional Arabic" w:cs="Traditional Arabic" w:hint="cs"/>
          <w:sz w:val="36"/>
          <w:szCs w:val="36"/>
          <w:rtl/>
          <w:lang w:bidi="ar-DZ"/>
        </w:rPr>
        <w:t xml:space="preserve">بين العرب وغيرهم من الأقوام الذين دخلوا الإسلام أفوجا أفواجا، </w:t>
      </w:r>
      <w:r w:rsidRPr="00714541">
        <w:rPr>
          <w:rFonts w:ascii="Traditional Arabic" w:hAnsi="Traditional Arabic" w:cs="Traditional Arabic" w:hint="cs"/>
          <w:sz w:val="36"/>
          <w:szCs w:val="36"/>
          <w:rtl/>
          <w:lang w:bidi="ar-DZ"/>
        </w:rPr>
        <w:t xml:space="preserve">واللغة </w:t>
      </w:r>
      <w:r w:rsidR="004A4A55">
        <w:rPr>
          <w:rFonts w:ascii="Traditional Arabic" w:hAnsi="Traditional Arabic" w:cs="Traditional Arabic" w:hint="cs"/>
          <w:sz w:val="36"/>
          <w:szCs w:val="36"/>
          <w:rtl/>
          <w:lang w:bidi="ar-DZ"/>
        </w:rPr>
        <w:t>هي أساس</w:t>
      </w:r>
      <w:r w:rsidRPr="00714541">
        <w:rPr>
          <w:rFonts w:ascii="Traditional Arabic" w:hAnsi="Traditional Arabic" w:cs="Traditional Arabic" w:hint="cs"/>
          <w:sz w:val="36"/>
          <w:szCs w:val="36"/>
          <w:rtl/>
          <w:lang w:bidi="ar-DZ"/>
        </w:rPr>
        <w:t xml:space="preserve"> التواصل </w:t>
      </w:r>
      <w:r w:rsidR="004A4A55">
        <w:rPr>
          <w:rFonts w:ascii="Traditional Arabic" w:hAnsi="Traditional Arabic" w:cs="Traditional Arabic" w:hint="cs"/>
          <w:sz w:val="36"/>
          <w:szCs w:val="36"/>
          <w:rtl/>
          <w:lang w:bidi="ar-DZ"/>
        </w:rPr>
        <w:t>فكان هذا من الأسباب الكبرى للاعتناء باللغة العربية وتعلمها</w:t>
      </w:r>
      <w:r w:rsidR="00751C34">
        <w:rPr>
          <w:rFonts w:ascii="Traditional Arabic" w:hAnsi="Traditional Arabic" w:cs="Traditional Arabic" w:hint="cs"/>
          <w:sz w:val="36"/>
          <w:szCs w:val="36"/>
          <w:rtl/>
          <w:lang w:bidi="ar-DZ"/>
        </w:rPr>
        <w:t>، ومن أسباب نشأة مختلف العلوم المنبثقة منها</w:t>
      </w:r>
      <w:r w:rsidR="00B40809">
        <w:rPr>
          <w:rFonts w:ascii="Traditional Arabic" w:hAnsi="Traditional Arabic" w:cs="Traditional Arabic" w:hint="cs"/>
          <w:sz w:val="36"/>
          <w:szCs w:val="36"/>
          <w:rtl/>
          <w:lang w:bidi="ar-DZ"/>
        </w:rPr>
        <w:t xml:space="preserve"> كعلم الصرف وغيره</w:t>
      </w:r>
      <w:r w:rsidR="004A4A55">
        <w:rPr>
          <w:rFonts w:ascii="Traditional Arabic" w:hAnsi="Traditional Arabic" w:cs="Traditional Arabic" w:hint="cs"/>
          <w:sz w:val="36"/>
          <w:szCs w:val="36"/>
          <w:rtl/>
          <w:lang w:bidi="ar-DZ"/>
        </w:rPr>
        <w:t>.</w:t>
      </w:r>
    </w:p>
    <w:p w:rsidR="003F625C" w:rsidRPr="00714541" w:rsidRDefault="003F625C" w:rsidP="007D6F53">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الحاجة الحضارية والتاريخية:</w:t>
      </w:r>
    </w:p>
    <w:p w:rsidR="003F625C" w:rsidRPr="00714541" w:rsidRDefault="003F625C" w:rsidP="002D0910">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وهي الحاجة المرتبطة بالتطور الحضاري والتاريخي للمجتمعات التي كانت تنتشر بها اللغة العربية</w:t>
      </w:r>
      <w:r w:rsidR="00AB44E1">
        <w:rPr>
          <w:rFonts w:ascii="Traditional Arabic" w:hAnsi="Traditional Arabic" w:cs="Traditional Arabic" w:hint="cs"/>
          <w:sz w:val="36"/>
          <w:szCs w:val="36"/>
          <w:rtl/>
          <w:lang w:bidi="ar-DZ"/>
        </w:rPr>
        <w:t xml:space="preserve">، فالواقع التاريخ لأية لغة أو علم يفرض النمو والتطور في سياق حضاري معين وفق الشروط التي تحيى </w:t>
      </w:r>
      <w:r w:rsidR="00E80F23">
        <w:rPr>
          <w:rFonts w:ascii="Traditional Arabic" w:hAnsi="Traditional Arabic" w:cs="Traditional Arabic" w:hint="cs"/>
          <w:sz w:val="36"/>
          <w:szCs w:val="36"/>
          <w:rtl/>
          <w:lang w:bidi="ar-DZ"/>
        </w:rPr>
        <w:t xml:space="preserve">فيها كل أمة، والحضارة العربية الإسلامية اجتمعت لها شروط الانبعاث والتطور والتألق من روح القرآن ونور سنة الرسول صلى الله عليه وسلم، ففي ذلك الزخم ولدت علوم اللغة العربية </w:t>
      </w:r>
      <w:r w:rsidR="002D0910">
        <w:rPr>
          <w:rFonts w:ascii="Traditional Arabic" w:hAnsi="Traditional Arabic" w:cs="Traditional Arabic" w:hint="cs"/>
          <w:sz w:val="36"/>
          <w:szCs w:val="36"/>
          <w:rtl/>
          <w:lang w:bidi="ar-DZ"/>
        </w:rPr>
        <w:t>تباعا</w:t>
      </w:r>
      <w:r w:rsidRPr="00714541">
        <w:rPr>
          <w:rFonts w:ascii="Traditional Arabic" w:hAnsi="Traditional Arabic" w:cs="Traditional Arabic" w:hint="cs"/>
          <w:sz w:val="36"/>
          <w:szCs w:val="36"/>
          <w:rtl/>
          <w:lang w:bidi="ar-DZ"/>
        </w:rPr>
        <w:t>.</w:t>
      </w:r>
    </w:p>
    <w:p w:rsidR="0000257F" w:rsidRPr="00714541" w:rsidRDefault="0000257F"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t>مراحل تطور علم الصرف:</w:t>
      </w:r>
      <w:r w:rsidR="00DE7979" w:rsidRPr="00714541">
        <w:rPr>
          <w:rFonts w:ascii="Traditional Arabic" w:hAnsi="Traditional Arabic" w:cs="Traditional Arabic" w:hint="cs"/>
          <w:b/>
          <w:bCs/>
          <w:sz w:val="36"/>
          <w:szCs w:val="36"/>
          <w:rtl/>
          <w:lang w:bidi="ar-DZ"/>
        </w:rPr>
        <w:t xml:space="preserve"> </w:t>
      </w:r>
      <w:r w:rsidR="00DE7979" w:rsidRPr="00714541">
        <w:rPr>
          <w:rFonts w:ascii="Traditional Arabic" w:hAnsi="Traditional Arabic" w:cs="Traditional Arabic" w:hint="cs"/>
          <w:sz w:val="36"/>
          <w:szCs w:val="36"/>
          <w:rtl/>
          <w:lang w:bidi="ar-DZ"/>
        </w:rPr>
        <w:t>مر علم الصرف في تطوره عبر مراحل مختلفة يمكن إجمالها في الآتي:</w:t>
      </w:r>
    </w:p>
    <w:p w:rsidR="00DE7979" w:rsidRPr="00714541" w:rsidRDefault="00DE7979"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t>المرحلة الأولى: مرحلة الاختلاط:</w:t>
      </w:r>
      <w:r w:rsidR="00C05E27" w:rsidRPr="00714541">
        <w:rPr>
          <w:rFonts w:ascii="Traditional Arabic" w:hAnsi="Traditional Arabic" w:cs="Traditional Arabic" w:hint="cs"/>
          <w:b/>
          <w:bCs/>
          <w:sz w:val="36"/>
          <w:szCs w:val="36"/>
          <w:rtl/>
          <w:lang w:bidi="ar-DZ"/>
        </w:rPr>
        <w:t xml:space="preserve"> </w:t>
      </w:r>
      <w:r w:rsidR="00C05E27" w:rsidRPr="00714541">
        <w:rPr>
          <w:rFonts w:ascii="Traditional Arabic" w:hAnsi="Traditional Arabic" w:cs="Traditional Arabic" w:hint="cs"/>
          <w:sz w:val="36"/>
          <w:szCs w:val="36"/>
          <w:rtl/>
          <w:lang w:bidi="ar-DZ"/>
        </w:rPr>
        <w:t>في هذه المرحلة كان علم الصرف والنحو شيئا واحدا مع علم القراءات</w:t>
      </w:r>
      <w:r w:rsidR="00C73FF9">
        <w:rPr>
          <w:rFonts w:ascii="Traditional Arabic" w:hAnsi="Traditional Arabic" w:cs="Traditional Arabic" w:hint="cs"/>
          <w:sz w:val="36"/>
          <w:szCs w:val="36"/>
          <w:rtl/>
          <w:lang w:bidi="ar-DZ"/>
        </w:rPr>
        <w:t>،</w:t>
      </w:r>
      <w:r w:rsidR="00C05E27" w:rsidRPr="00714541">
        <w:rPr>
          <w:rFonts w:ascii="Traditional Arabic" w:hAnsi="Traditional Arabic" w:cs="Traditional Arabic" w:hint="cs"/>
          <w:sz w:val="36"/>
          <w:szCs w:val="36"/>
          <w:rtl/>
          <w:lang w:bidi="ar-DZ"/>
        </w:rPr>
        <w:t xml:space="preserve"> ولم تكن هناك دراسات تميز بينها</w:t>
      </w:r>
      <w:r w:rsidR="00C73FF9">
        <w:rPr>
          <w:rFonts w:ascii="Traditional Arabic" w:hAnsi="Traditional Arabic" w:cs="Traditional Arabic" w:hint="cs"/>
          <w:sz w:val="36"/>
          <w:szCs w:val="36"/>
          <w:rtl/>
          <w:lang w:bidi="ar-DZ"/>
        </w:rPr>
        <w:t>،</w:t>
      </w:r>
      <w:r w:rsidR="00C05E27" w:rsidRPr="00714541">
        <w:rPr>
          <w:rFonts w:ascii="Traditional Arabic" w:hAnsi="Traditional Arabic" w:cs="Traditional Arabic" w:hint="cs"/>
          <w:sz w:val="36"/>
          <w:szCs w:val="36"/>
          <w:rtl/>
          <w:lang w:bidi="ar-DZ"/>
        </w:rPr>
        <w:t xml:space="preserve"> </w:t>
      </w:r>
      <w:r w:rsidR="00B642E1" w:rsidRPr="00714541">
        <w:rPr>
          <w:rFonts w:ascii="Traditional Arabic" w:hAnsi="Traditional Arabic" w:cs="Traditional Arabic" w:hint="cs"/>
          <w:sz w:val="36"/>
          <w:szCs w:val="36"/>
          <w:rtl/>
          <w:lang w:bidi="ar-DZ"/>
        </w:rPr>
        <w:t>ومن أبرز من اشتهر من علماء اللغة في هذا الطور أبو الأسود الدؤلي وتلاميذه مثل نصر بن عاصم الليثي وعنبسة الفيل وعبد الله بن إسحاق وعبد الرحمن بن هرمز.</w:t>
      </w:r>
    </w:p>
    <w:p w:rsidR="00B642E1" w:rsidRPr="00714541" w:rsidRDefault="006640A3"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t xml:space="preserve">المرحلة الثانية: </w:t>
      </w:r>
      <w:r w:rsidRPr="00714541">
        <w:rPr>
          <w:rFonts w:ascii="Traditional Arabic" w:hAnsi="Traditional Arabic" w:cs="Traditional Arabic" w:hint="cs"/>
          <w:sz w:val="36"/>
          <w:szCs w:val="36"/>
          <w:rtl/>
          <w:lang w:bidi="ar-DZ"/>
        </w:rPr>
        <w:t>تميزت بانفصال جزئي وهو انفصال علم القراءات عن علم النحو والصرف،</w:t>
      </w:r>
      <w:r w:rsidR="004D2ABD" w:rsidRPr="00714541">
        <w:rPr>
          <w:rFonts w:ascii="Traditional Arabic" w:hAnsi="Traditional Arabic" w:cs="Traditional Arabic" w:hint="cs"/>
          <w:sz w:val="36"/>
          <w:szCs w:val="36"/>
          <w:rtl/>
          <w:lang w:bidi="ar-DZ"/>
        </w:rPr>
        <w:t xml:space="preserve"> وممن برز من العلماء في هذه المرحلة عيسى بن عمر الثقفي وأبو عمرو بن العلاء.</w:t>
      </w:r>
    </w:p>
    <w:p w:rsidR="004D2ABD" w:rsidRPr="00714541" w:rsidRDefault="004D2ABD"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lastRenderedPageBreak/>
        <w:t>المرحلة الثالثة: مرحلة النمو:</w:t>
      </w:r>
      <w:r w:rsidR="005F02AE" w:rsidRPr="00714541">
        <w:rPr>
          <w:rFonts w:ascii="Traditional Arabic" w:hAnsi="Traditional Arabic" w:cs="Traditional Arabic" w:hint="cs"/>
          <w:b/>
          <w:bCs/>
          <w:sz w:val="36"/>
          <w:szCs w:val="36"/>
          <w:rtl/>
          <w:lang w:bidi="ar-DZ"/>
        </w:rPr>
        <w:t xml:space="preserve"> </w:t>
      </w:r>
      <w:r w:rsidR="005F02AE" w:rsidRPr="00714541">
        <w:rPr>
          <w:rFonts w:ascii="Traditional Arabic" w:hAnsi="Traditional Arabic" w:cs="Traditional Arabic" w:hint="cs"/>
          <w:sz w:val="36"/>
          <w:szCs w:val="36"/>
          <w:rtl/>
          <w:lang w:bidi="ar-DZ"/>
        </w:rPr>
        <w:t>اتسعت البحوث اللغو</w:t>
      </w:r>
      <w:r w:rsidR="00C73FF9">
        <w:rPr>
          <w:rFonts w:ascii="Traditional Arabic" w:hAnsi="Traditional Arabic" w:cs="Traditional Arabic" w:hint="cs"/>
          <w:sz w:val="36"/>
          <w:szCs w:val="36"/>
          <w:rtl/>
          <w:lang w:bidi="ar-DZ"/>
        </w:rPr>
        <w:t>ية والنحوية والصرفية ونشبت مناظ</w:t>
      </w:r>
      <w:r w:rsidR="005F02AE" w:rsidRPr="00714541">
        <w:rPr>
          <w:rFonts w:ascii="Traditional Arabic" w:hAnsi="Traditional Arabic" w:cs="Traditional Arabic" w:hint="cs"/>
          <w:sz w:val="36"/>
          <w:szCs w:val="36"/>
          <w:rtl/>
          <w:lang w:bidi="ar-DZ"/>
        </w:rPr>
        <w:t>رات وظهر الخلاف بين علماء مدينة البصرة وعلماء مدينة الكوفة، ومن أشهر هؤلاء الخليل بن أحمد الفراهيدي، ويونس بن حبيب وسيبويه والأخفش الأوسط، وموطن هؤلاء البصرة، واشتهر في الكوفة معاذ بن مسلم بن الهرّاء والكسائي</w:t>
      </w:r>
      <w:r w:rsidR="00473B5E" w:rsidRPr="00714541">
        <w:rPr>
          <w:rFonts w:ascii="Traditional Arabic" w:hAnsi="Traditional Arabic" w:cs="Traditional Arabic" w:hint="cs"/>
          <w:sz w:val="36"/>
          <w:szCs w:val="36"/>
          <w:rtl/>
          <w:lang w:bidi="ar-DZ"/>
        </w:rPr>
        <w:t>، وتمتد هذه الفترة من 155ه إلى 220ه.</w:t>
      </w:r>
    </w:p>
    <w:p w:rsidR="00473B5E" w:rsidRPr="00714541" w:rsidRDefault="00473B5E" w:rsidP="00880EB9">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 xml:space="preserve">المرحلة الرابعة: </w:t>
      </w:r>
      <w:r w:rsidR="00880EB9" w:rsidRPr="00714541">
        <w:rPr>
          <w:rFonts w:ascii="Traditional Arabic" w:hAnsi="Traditional Arabic" w:cs="Traditional Arabic" w:hint="cs"/>
          <w:b/>
          <w:bCs/>
          <w:sz w:val="36"/>
          <w:szCs w:val="36"/>
          <w:rtl/>
          <w:lang w:bidi="ar-DZ"/>
        </w:rPr>
        <w:t>مرحلة الانفصال: من 221ه إلى 292ه</w:t>
      </w:r>
    </w:p>
    <w:p w:rsidR="00880EB9" w:rsidRPr="00714541" w:rsidRDefault="00880EB9" w:rsidP="00C73FF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في هذه المرحلة نضج العلمان علم النحو وعلم الصرف</w:t>
      </w:r>
      <w:r w:rsidR="00C73FF9">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 xml:space="preserve"> وتميز كل علم بخصائصه</w:t>
      </w:r>
      <w:r w:rsidR="00C73FF9">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 xml:space="preserve"> وتم الفصل بينهما</w:t>
      </w:r>
      <w:r w:rsidR="00C73FF9">
        <w:rPr>
          <w:rFonts w:ascii="Traditional Arabic" w:hAnsi="Traditional Arabic" w:cs="Traditional Arabic" w:hint="cs"/>
          <w:sz w:val="36"/>
          <w:szCs w:val="36"/>
          <w:rtl/>
          <w:lang w:bidi="ar-DZ"/>
        </w:rPr>
        <w:t>،</w:t>
      </w:r>
      <w:r w:rsidR="00252BA0" w:rsidRPr="00714541">
        <w:rPr>
          <w:rFonts w:ascii="Traditional Arabic" w:hAnsi="Traditional Arabic" w:cs="Traditional Arabic" w:hint="cs"/>
          <w:sz w:val="36"/>
          <w:szCs w:val="36"/>
          <w:rtl/>
          <w:lang w:bidi="ar-DZ"/>
        </w:rPr>
        <w:t xml:space="preserve"> </w:t>
      </w:r>
      <w:r w:rsidR="00C73FF9">
        <w:rPr>
          <w:rFonts w:ascii="Traditional Arabic" w:hAnsi="Traditional Arabic" w:cs="Traditional Arabic" w:hint="cs"/>
          <w:sz w:val="36"/>
          <w:szCs w:val="36"/>
          <w:rtl/>
          <w:lang w:bidi="ar-DZ"/>
        </w:rPr>
        <w:t>وبرز</w:t>
      </w:r>
      <w:r w:rsidR="00252BA0" w:rsidRPr="00714541">
        <w:rPr>
          <w:rFonts w:ascii="Traditional Arabic" w:hAnsi="Traditional Arabic" w:cs="Traditional Arabic" w:hint="cs"/>
          <w:sz w:val="36"/>
          <w:szCs w:val="36"/>
          <w:rtl/>
          <w:lang w:bidi="ar-DZ"/>
        </w:rPr>
        <w:t xml:space="preserve"> علم الصرف كعلم مستقل متميز بموضوعه ومنهجه وطريقته</w:t>
      </w:r>
      <w:r w:rsidR="00B15782" w:rsidRPr="00714541">
        <w:rPr>
          <w:rFonts w:ascii="Traditional Arabic" w:hAnsi="Traditional Arabic" w:cs="Traditional Arabic" w:hint="cs"/>
          <w:sz w:val="36"/>
          <w:szCs w:val="36"/>
          <w:rtl/>
          <w:lang w:bidi="ar-DZ"/>
        </w:rPr>
        <w:t>، ومن علماء البصرة في هذه المرحلة أبو عمر الجرمي وأبو عثمان المازني، وأما علماء الكوفة فمن أبرزهم يعقوب بن السكيت وثعلب.</w:t>
      </w:r>
    </w:p>
    <w:p w:rsidR="00900752" w:rsidRPr="00714541" w:rsidRDefault="00900752" w:rsidP="00880EB9">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الاسم الجامد والاسم المشتق:</w:t>
      </w:r>
    </w:p>
    <w:p w:rsidR="00900752" w:rsidRPr="00714541" w:rsidRDefault="001A2EE8" w:rsidP="0093064B">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((الاسم الجامد ما لا يكون مأخوذا من الفعل كحجر ودرهم ومنه مصادر الأفعال الثلاثية المجردة غير الميمية كعلم وقراءة))</w:t>
      </w:r>
      <w:r w:rsidR="008B297C" w:rsidRPr="00714541">
        <w:rPr>
          <w:rStyle w:val="Appelnotedebasdep"/>
          <w:rFonts w:ascii="Traditional Arabic" w:hAnsi="Traditional Arabic" w:cs="Traditional Arabic"/>
          <w:sz w:val="36"/>
          <w:szCs w:val="36"/>
          <w:rtl/>
          <w:lang w:bidi="ar-DZ"/>
        </w:rPr>
        <w:footnoteReference w:id="2"/>
      </w:r>
      <w:r w:rsidRPr="00714541">
        <w:rPr>
          <w:rFonts w:ascii="Traditional Arabic" w:hAnsi="Traditional Arabic" w:cs="Traditional Arabic" w:hint="cs"/>
          <w:sz w:val="36"/>
          <w:szCs w:val="36"/>
          <w:rtl/>
          <w:lang w:bidi="ar-DZ"/>
        </w:rPr>
        <w:t>.</w:t>
      </w:r>
    </w:p>
    <w:p w:rsidR="00C428AB" w:rsidRPr="00714541" w:rsidRDefault="0093064B" w:rsidP="00C428AB">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مصدر الثلاثي المزيد والرباعي مزيدا ومجردا من المشتقات، ((لأنها مبنية على الفعل</w:t>
      </w:r>
      <w:r w:rsidR="00007937" w:rsidRPr="00714541">
        <w:rPr>
          <w:rFonts w:ascii="Traditional Arabic" w:hAnsi="Traditional Arabic" w:cs="Traditional Arabic" w:hint="cs"/>
          <w:sz w:val="36"/>
          <w:szCs w:val="36"/>
          <w:rtl/>
          <w:lang w:bidi="ar-DZ"/>
        </w:rPr>
        <w:t xml:space="preserve"> الماضي منها فهي مشتقة منه، وكذلك المصدر الميمي فهو مشتق بزيادة ميم في أوله))</w:t>
      </w:r>
      <w:r w:rsidR="00007937" w:rsidRPr="00714541">
        <w:rPr>
          <w:rStyle w:val="Appelnotedebasdep"/>
          <w:rFonts w:ascii="Traditional Arabic" w:hAnsi="Traditional Arabic" w:cs="Traditional Arabic"/>
          <w:sz w:val="36"/>
          <w:szCs w:val="36"/>
          <w:rtl/>
          <w:lang w:bidi="ar-DZ"/>
        </w:rPr>
        <w:footnoteReference w:id="3"/>
      </w:r>
      <w:r w:rsidR="00007937" w:rsidRPr="00714541">
        <w:rPr>
          <w:rFonts w:ascii="Traditional Arabic" w:hAnsi="Traditional Arabic" w:cs="Traditional Arabic" w:hint="cs"/>
          <w:sz w:val="36"/>
          <w:szCs w:val="36"/>
          <w:rtl/>
          <w:lang w:bidi="ar-DZ"/>
        </w:rPr>
        <w:t>.</w:t>
      </w:r>
      <w:r w:rsidR="00C428AB" w:rsidRPr="00C428AB">
        <w:rPr>
          <w:rFonts w:ascii="Traditional Arabic" w:hAnsi="Traditional Arabic" w:cs="Traditional Arabic" w:hint="cs"/>
          <w:sz w:val="36"/>
          <w:szCs w:val="36"/>
          <w:rtl/>
          <w:lang w:bidi="ar-DZ"/>
        </w:rPr>
        <w:t xml:space="preserve"> </w:t>
      </w:r>
    </w:p>
    <w:p w:rsidR="00900752" w:rsidRPr="00714541" w:rsidRDefault="001F499D" w:rsidP="00880EB9">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الاسم المشتق:</w:t>
      </w:r>
    </w:p>
    <w:p w:rsidR="00900752" w:rsidRPr="00714541" w:rsidRDefault="001F499D"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 xml:space="preserve">الاسم المشتق ما أخذ من الفعل كعالم ومتعلم </w:t>
      </w:r>
      <w:r w:rsidR="009332D9">
        <w:rPr>
          <w:rFonts w:ascii="Traditional Arabic" w:hAnsi="Traditional Arabic" w:cs="Traditional Arabic" w:hint="cs"/>
          <w:sz w:val="36"/>
          <w:szCs w:val="36"/>
          <w:rtl/>
          <w:lang w:bidi="ar-DZ"/>
        </w:rPr>
        <w:t xml:space="preserve">وكاتب ومكتب </w:t>
      </w:r>
      <w:r w:rsidRPr="00714541">
        <w:rPr>
          <w:rFonts w:ascii="Traditional Arabic" w:hAnsi="Traditional Arabic" w:cs="Traditional Arabic" w:hint="cs"/>
          <w:sz w:val="36"/>
          <w:szCs w:val="36"/>
          <w:rtl/>
          <w:lang w:bidi="ar-DZ"/>
        </w:rPr>
        <w:t>ومنشار ومجتمع</w:t>
      </w:r>
      <w:r w:rsidR="009332D9">
        <w:rPr>
          <w:rFonts w:ascii="Traditional Arabic" w:hAnsi="Traditional Arabic" w:cs="Traditional Arabic" w:hint="cs"/>
          <w:sz w:val="36"/>
          <w:szCs w:val="36"/>
          <w:rtl/>
          <w:lang w:bidi="ar-DZ"/>
        </w:rPr>
        <w:t xml:space="preserve"> ومستشفى</w:t>
      </w:r>
      <w:r w:rsidRPr="00714541">
        <w:rPr>
          <w:rFonts w:ascii="Traditional Arabic" w:hAnsi="Traditional Arabic" w:cs="Traditional Arabic" w:hint="cs"/>
          <w:sz w:val="36"/>
          <w:szCs w:val="36"/>
          <w:rtl/>
          <w:lang w:bidi="ar-DZ"/>
        </w:rPr>
        <w:t>.</w:t>
      </w:r>
    </w:p>
    <w:p w:rsidR="001F499D" w:rsidRPr="00714541" w:rsidRDefault="001F499D"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lastRenderedPageBreak/>
        <w:t>والأسماء المشتقة من الفعل عشرة: اسم الفاعل واسم المفعول</w:t>
      </w:r>
      <w:r w:rsidR="007A12FA" w:rsidRPr="00714541">
        <w:rPr>
          <w:rFonts w:ascii="Traditional Arabic" w:hAnsi="Traditional Arabic" w:cs="Traditional Arabic" w:hint="cs"/>
          <w:sz w:val="36"/>
          <w:szCs w:val="36"/>
          <w:rtl/>
          <w:lang w:bidi="ar-DZ"/>
        </w:rPr>
        <w:t xml:space="preserve"> والصفة المشبهة وصيغة المبالغة (مبالغة اسم الفاعل)، واسم التفضيل واسم الزمان واسم المكان، والمصدر الميمي، ومصدر الفعل فوق الثلاثي المجرد واسم الآلة.</w:t>
      </w:r>
    </w:p>
    <w:p w:rsidR="00900752" w:rsidRDefault="007A12FA" w:rsidP="00880EB9">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اسم الفاعل:</w:t>
      </w:r>
    </w:p>
    <w:p w:rsidR="00B7231E" w:rsidRPr="00B7231E" w:rsidRDefault="00B7231E" w:rsidP="00880EB9">
      <w:pPr>
        <w:jc w:val="right"/>
        <w:rPr>
          <w:rFonts w:ascii="Traditional Arabic" w:hAnsi="Traditional Arabic" w:cs="Traditional Arabic"/>
          <w:sz w:val="36"/>
          <w:szCs w:val="36"/>
          <w:rtl/>
          <w:lang w:bidi="ar-DZ"/>
        </w:rPr>
      </w:pPr>
      <w:r w:rsidRPr="00B7231E">
        <w:rPr>
          <w:rFonts w:ascii="Traditional Arabic" w:hAnsi="Traditional Arabic" w:cs="Traditional Arabic" w:hint="cs"/>
          <w:sz w:val="36"/>
          <w:szCs w:val="36"/>
          <w:rtl/>
          <w:lang w:bidi="ar-DZ"/>
        </w:rPr>
        <w:t xml:space="preserve">اسم </w:t>
      </w:r>
      <w:r>
        <w:rPr>
          <w:rFonts w:ascii="Traditional Arabic" w:hAnsi="Traditional Arabic" w:cs="Traditional Arabic" w:hint="cs"/>
          <w:sz w:val="36"/>
          <w:szCs w:val="36"/>
          <w:rtl/>
          <w:lang w:bidi="ar-DZ"/>
        </w:rPr>
        <w:t xml:space="preserve">مشتق </w:t>
      </w:r>
      <w:r w:rsidRPr="00B7231E">
        <w:rPr>
          <w:rFonts w:ascii="Traditional Arabic" w:hAnsi="Traditional Arabic" w:cs="Traditional Arabic" w:hint="cs"/>
          <w:sz w:val="36"/>
          <w:szCs w:val="36"/>
          <w:rtl/>
          <w:lang w:bidi="ar-DZ"/>
        </w:rPr>
        <w:t>يدل على من قام بالفعل.</w:t>
      </w:r>
    </w:p>
    <w:p w:rsidR="007A12FA" w:rsidRPr="00714541" w:rsidRDefault="007A12FA"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 xml:space="preserve">يصاغ من الثلاثي على وزن فاعل مثل: كاتب، قارئ، </w:t>
      </w:r>
      <w:r w:rsidR="00DE0C08" w:rsidRPr="00714541">
        <w:rPr>
          <w:rFonts w:ascii="Traditional Arabic" w:hAnsi="Traditional Arabic" w:cs="Traditional Arabic" w:hint="cs"/>
          <w:sz w:val="36"/>
          <w:szCs w:val="36"/>
          <w:rtl/>
          <w:lang w:bidi="ar-DZ"/>
        </w:rPr>
        <w:t>عامل.</w:t>
      </w:r>
    </w:p>
    <w:p w:rsidR="00DE0C08" w:rsidRPr="00714541" w:rsidRDefault="00DE0C08"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ويصاغ من غير الثلاثي على وزن مضارعه بإبدال حرف المضارعة ميما مضمومة وكسر ما قبل آخره، مثل: مدحرِج، متدحرِج، مكتس</w:t>
      </w:r>
      <w:r w:rsidR="00BE1CEB">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ب، مستغف</w:t>
      </w:r>
      <w:r w:rsidR="00BE1CEB">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ر.</w:t>
      </w:r>
    </w:p>
    <w:p w:rsidR="00DE0C08" w:rsidRPr="00714541" w:rsidRDefault="00DE0C08"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يعمل اسم الفاعل عمل فعله سواء مضافا أو مجردا أو متصلا بأل، تقول: هو معطي الناس حقوق</w:t>
      </w:r>
      <w:r w:rsidR="00A723BD">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هم،</w:t>
      </w:r>
      <w:r w:rsidR="00A723BD">
        <w:rPr>
          <w:rFonts w:ascii="Traditional Arabic" w:hAnsi="Traditional Arabic" w:cs="Traditional Arabic" w:hint="cs"/>
          <w:sz w:val="36"/>
          <w:szCs w:val="36"/>
          <w:rtl/>
          <w:lang w:bidi="ar-DZ"/>
        </w:rPr>
        <w:t xml:space="preserve"> </w:t>
      </w:r>
      <w:r w:rsidRPr="00714541">
        <w:rPr>
          <w:rFonts w:ascii="Traditional Arabic" w:hAnsi="Traditional Arabic" w:cs="Traditional Arabic" w:hint="cs"/>
          <w:sz w:val="36"/>
          <w:szCs w:val="36"/>
          <w:rtl/>
          <w:lang w:bidi="ar-DZ"/>
        </w:rPr>
        <w:t>هو الفاعل الخير</w:t>
      </w:r>
      <w:r w:rsidR="00A723BD">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 وهو واهب مالا</w:t>
      </w:r>
      <w:r w:rsidR="00A723BD">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 xml:space="preserve">، ومثله المثنى والجمع، </w:t>
      </w:r>
      <w:r w:rsidR="00A06E1C">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والذاكرين الله كثيرا والذاكرات))</w:t>
      </w:r>
      <w:r w:rsidR="00A06E1C">
        <w:rPr>
          <w:rFonts w:ascii="Traditional Arabic" w:hAnsi="Traditional Arabic" w:cs="Traditional Arabic" w:hint="cs"/>
          <w:sz w:val="36"/>
          <w:szCs w:val="36"/>
          <w:rtl/>
          <w:lang w:bidi="ar-DZ"/>
        </w:rPr>
        <w:t>، ((والمقيمين الصلاة والمؤتون الزكاة))</w:t>
      </w:r>
      <w:r w:rsidRPr="00714541">
        <w:rPr>
          <w:rFonts w:ascii="Traditional Arabic" w:hAnsi="Traditional Arabic" w:cs="Traditional Arabic" w:hint="cs"/>
          <w:sz w:val="36"/>
          <w:szCs w:val="36"/>
          <w:rtl/>
          <w:lang w:bidi="ar-DZ"/>
        </w:rPr>
        <w:t>.</w:t>
      </w:r>
    </w:p>
    <w:p w:rsidR="00DE0C08" w:rsidRPr="00714541" w:rsidRDefault="00DE0C08" w:rsidP="00880EB9">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اسم المفعول:</w:t>
      </w:r>
    </w:p>
    <w:p w:rsidR="00DE0C08" w:rsidRPr="00714541" w:rsidRDefault="00DE0C08"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اسم مشتق للدلالة على ما وقع عليه الفعل</w:t>
      </w:r>
      <w:r w:rsidR="000F58AD" w:rsidRPr="00714541">
        <w:rPr>
          <w:rFonts w:ascii="Traditional Arabic" w:hAnsi="Traditional Arabic" w:cs="Traditional Arabic" w:hint="cs"/>
          <w:sz w:val="36"/>
          <w:szCs w:val="36"/>
          <w:rtl/>
          <w:lang w:bidi="ar-DZ"/>
        </w:rPr>
        <w:t>.</w:t>
      </w:r>
    </w:p>
    <w:p w:rsidR="000F58AD" w:rsidRPr="00714541" w:rsidRDefault="000F58AD"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يصاغ من الفعل الثلاثي على وزن مفعول</w:t>
      </w:r>
      <w:r w:rsidR="00BC02AD" w:rsidRPr="00714541">
        <w:rPr>
          <w:rFonts w:ascii="Traditional Arabic" w:hAnsi="Traditional Arabic" w:cs="Traditional Arabic" w:hint="cs"/>
          <w:sz w:val="36"/>
          <w:szCs w:val="36"/>
          <w:rtl/>
          <w:lang w:bidi="ar-DZ"/>
        </w:rPr>
        <w:t xml:space="preserve">، تقول: مكتوب مقروء، مسموع، </w:t>
      </w:r>
    </w:p>
    <w:p w:rsidR="00BC02AD" w:rsidRPr="00714541" w:rsidRDefault="00BC02AD"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من غير الثلاثي على وزن اسم فاعله مع فتح ما قبل آخره، مكرَم، محترَم،منطلَق، مستخرَج.</w:t>
      </w:r>
    </w:p>
    <w:p w:rsidR="002172CB" w:rsidRPr="00714541" w:rsidRDefault="002172CB"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 xml:space="preserve">يحذف واو مفعول إذا كان الفعل أجوف، </w:t>
      </w:r>
      <w:r w:rsidR="006B6F39">
        <w:rPr>
          <w:rFonts w:ascii="Traditional Arabic" w:hAnsi="Traditional Arabic" w:cs="Traditional Arabic" w:hint="cs"/>
          <w:sz w:val="36"/>
          <w:szCs w:val="36"/>
          <w:rtl/>
          <w:lang w:bidi="ar-DZ"/>
        </w:rPr>
        <w:t xml:space="preserve">مقول، </w:t>
      </w:r>
      <w:r w:rsidRPr="00714541">
        <w:rPr>
          <w:rFonts w:ascii="Traditional Arabic" w:hAnsi="Traditional Arabic" w:cs="Traditional Arabic" w:hint="cs"/>
          <w:sz w:val="36"/>
          <w:szCs w:val="36"/>
          <w:rtl/>
          <w:lang w:bidi="ar-DZ"/>
        </w:rPr>
        <w:t>مصون، مخوف، مدين، مهيب.</w:t>
      </w:r>
    </w:p>
    <w:p w:rsidR="00AE72E1" w:rsidRPr="00714541" w:rsidRDefault="00AE72E1" w:rsidP="00880EB9">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الصفة المشبهة:</w:t>
      </w:r>
    </w:p>
    <w:p w:rsidR="00AE72E1" w:rsidRPr="00714541" w:rsidRDefault="00AE72E1"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lastRenderedPageBreak/>
        <w:t>وهي وصف لمن قام به الفعل على وجه الثبوت لا الحدوث، فهي دلالة</w:t>
      </w:r>
      <w:r w:rsidR="00216849" w:rsidRPr="00714541">
        <w:rPr>
          <w:rFonts w:ascii="Traditional Arabic" w:hAnsi="Traditional Arabic" w:cs="Traditional Arabic" w:hint="cs"/>
          <w:sz w:val="36"/>
          <w:szCs w:val="36"/>
          <w:rtl/>
          <w:lang w:bidi="ar-DZ"/>
        </w:rPr>
        <w:t xml:space="preserve"> على حدث دائم غير مقيد بزمن</w:t>
      </w:r>
      <w:r w:rsidR="003E051D" w:rsidRPr="00714541">
        <w:rPr>
          <w:rFonts w:ascii="Traditional Arabic" w:hAnsi="Traditional Arabic" w:cs="Traditional Arabic" w:hint="cs"/>
          <w:sz w:val="36"/>
          <w:szCs w:val="36"/>
          <w:rtl/>
          <w:lang w:bidi="ar-DZ"/>
        </w:rPr>
        <w:t>، وشبهت باسم الفاعل في المعنى والتصرف لدلالتها على الحدث وهي تذكر وتؤنث وتثنى وتجمع، أمثلة: حسن حسنان حسنون، حسنة حسنتان حسنات</w:t>
      </w:r>
      <w:r w:rsidR="00216849" w:rsidRPr="00714541">
        <w:rPr>
          <w:rFonts w:ascii="Traditional Arabic" w:hAnsi="Traditional Arabic" w:cs="Traditional Arabic" w:hint="cs"/>
          <w:sz w:val="36"/>
          <w:szCs w:val="36"/>
          <w:rtl/>
          <w:lang w:bidi="ar-DZ"/>
        </w:rPr>
        <w:t>.</w:t>
      </w:r>
    </w:p>
    <w:p w:rsidR="006B6F39" w:rsidRPr="006B6F39" w:rsidRDefault="006B6F39" w:rsidP="00880EB9">
      <w:pPr>
        <w:jc w:val="right"/>
        <w:rPr>
          <w:rFonts w:ascii="Traditional Arabic" w:hAnsi="Traditional Arabic" w:cs="Traditional Arabic"/>
          <w:b/>
          <w:bCs/>
          <w:sz w:val="36"/>
          <w:szCs w:val="36"/>
          <w:rtl/>
          <w:lang w:bidi="ar-DZ"/>
        </w:rPr>
      </w:pPr>
      <w:r w:rsidRPr="006B6F39">
        <w:rPr>
          <w:rFonts w:ascii="Traditional Arabic" w:hAnsi="Traditional Arabic" w:cs="Traditional Arabic" w:hint="cs"/>
          <w:b/>
          <w:bCs/>
          <w:sz w:val="36"/>
          <w:szCs w:val="36"/>
          <w:rtl/>
          <w:lang w:bidi="ar-DZ"/>
        </w:rPr>
        <w:t>أمثلة أخرى:</w:t>
      </w:r>
    </w:p>
    <w:p w:rsidR="003E051D" w:rsidRPr="00714541" w:rsidRDefault="003E051D"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طاهر الذيل مشرق الجبين، محمود الصفات، مفتول الذراع، الفائز فرح، الكسول ضجر، شيخ خرف، الكبش أعرج، النعجة عرجاء، الجمل أورق، الناقة ورقاء (رمادي اللون).</w:t>
      </w:r>
    </w:p>
    <w:p w:rsidR="003E051D" w:rsidRPr="008D392C" w:rsidRDefault="008D392C" w:rsidP="00880EB9">
      <w:pPr>
        <w:jc w:val="right"/>
        <w:rPr>
          <w:rFonts w:ascii="Traditional Arabic" w:hAnsi="Traditional Arabic" w:cs="Traditional Arabic"/>
          <w:b/>
          <w:bCs/>
          <w:sz w:val="36"/>
          <w:szCs w:val="36"/>
          <w:rtl/>
          <w:lang w:bidi="ar-DZ"/>
        </w:rPr>
      </w:pPr>
      <w:r w:rsidRPr="008D392C">
        <w:rPr>
          <w:rFonts w:ascii="Traditional Arabic" w:hAnsi="Traditional Arabic" w:cs="Traditional Arabic" w:hint="cs"/>
          <w:b/>
          <w:bCs/>
          <w:sz w:val="36"/>
          <w:szCs w:val="36"/>
          <w:rtl/>
          <w:lang w:bidi="ar-DZ"/>
        </w:rPr>
        <w:t>صياغة الصفة المش</w:t>
      </w:r>
      <w:r w:rsidR="003E051D" w:rsidRPr="008D392C">
        <w:rPr>
          <w:rFonts w:ascii="Traditional Arabic" w:hAnsi="Traditional Arabic" w:cs="Traditional Arabic" w:hint="cs"/>
          <w:b/>
          <w:bCs/>
          <w:sz w:val="36"/>
          <w:szCs w:val="36"/>
          <w:rtl/>
          <w:lang w:bidi="ar-DZ"/>
        </w:rPr>
        <w:t>بهة:</w:t>
      </w:r>
    </w:p>
    <w:p w:rsidR="003E051D" w:rsidRPr="00714541" w:rsidRDefault="003E051D"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 xml:space="preserve">أولا: من الفعل اللازم على ثلاثة أوزان: </w:t>
      </w:r>
    </w:p>
    <w:p w:rsidR="003E051D" w:rsidRPr="00714541" w:rsidRDefault="003E051D"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فعِل</w:t>
      </w:r>
      <w:r w:rsidR="00BD29A0" w:rsidRPr="00714541">
        <w:rPr>
          <w:rFonts w:ascii="Traditional Arabic" w:hAnsi="Traditional Arabic" w:cs="Traditional Arabic" w:hint="cs"/>
          <w:sz w:val="36"/>
          <w:szCs w:val="36"/>
          <w:rtl/>
          <w:lang w:bidi="ar-DZ"/>
        </w:rPr>
        <w:t xml:space="preserve"> فعِلة:  فيما دل على فرح أو حزن وما أشبه، فرِح فرِحة، حز</w:t>
      </w:r>
      <w:r w:rsidR="008D392C">
        <w:rPr>
          <w:rFonts w:ascii="Traditional Arabic" w:hAnsi="Traditional Arabic" w:cs="Traditional Arabic" w:hint="cs"/>
          <w:sz w:val="36"/>
          <w:szCs w:val="36"/>
          <w:rtl/>
          <w:lang w:bidi="ar-DZ"/>
        </w:rPr>
        <w:t>ن حزِنة، طرِب طرِبة، ضجِر ضجِرة.</w:t>
      </w:r>
    </w:p>
    <w:p w:rsidR="00033B01" w:rsidRPr="00714541" w:rsidRDefault="00033B01"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أفع</w:t>
      </w:r>
      <w:r w:rsidR="003F13EB">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ل فع</w:t>
      </w:r>
      <w:r w:rsidR="003F13EB">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لاء: فيما دل على حيلة أو عيب أو لون: أعرج عرجاء، أحمر حمراء.</w:t>
      </w:r>
    </w:p>
    <w:p w:rsidR="00033B01" w:rsidRPr="00714541" w:rsidRDefault="00033B01"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فعلان فعلى: فيما يدل على خلو أو امتلاء: عطشان عطشى، جوعان جوعى.</w:t>
      </w:r>
    </w:p>
    <w:p w:rsidR="00033B01" w:rsidRPr="00714541" w:rsidRDefault="00033B01" w:rsidP="00033B01">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ثانيا: ما جاء بمعنى اسم فاعل وليس على وزنه: شيخ، أشيب، سيد، ضيق.</w:t>
      </w:r>
    </w:p>
    <w:p w:rsidR="00033B01" w:rsidRPr="00714541" w:rsidRDefault="00033B01" w:rsidP="00033B01">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ثالثا: يأتي من الفعل اللازم بأوزان شتى: وقور، كريم، صعب، جبان.</w:t>
      </w:r>
    </w:p>
    <w:p w:rsidR="00033B01" w:rsidRPr="00714541" w:rsidRDefault="00033B01" w:rsidP="00033B01">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رابعا: على وزن فاعل أو مفعول قصد به الثبوت:</w:t>
      </w:r>
    </w:p>
    <w:p w:rsidR="00033B01" w:rsidRPr="00714541" w:rsidRDefault="00033B01" w:rsidP="00033B01">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ضامر، مفتول الذراع.</w:t>
      </w:r>
    </w:p>
    <w:p w:rsidR="00033B01" w:rsidRPr="00714541" w:rsidRDefault="00033B01" w:rsidP="00033B01">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كل ما جاء على وزن فعيل جاز فيه فُعال وفُعّال</w:t>
      </w:r>
      <w:r w:rsidR="00771976" w:rsidRPr="00714541">
        <w:rPr>
          <w:rFonts w:ascii="Traditional Arabic" w:hAnsi="Traditional Arabic" w:cs="Traditional Arabic" w:hint="cs"/>
          <w:sz w:val="36"/>
          <w:szCs w:val="36"/>
          <w:rtl/>
          <w:lang w:bidi="ar-DZ"/>
        </w:rPr>
        <w:t>: كبير وكُبَار وكُبّار، عجيب وعُجَاب وعُجَّاب.</w:t>
      </w:r>
    </w:p>
    <w:p w:rsidR="0096133E" w:rsidRPr="00714541" w:rsidRDefault="0096133E" w:rsidP="00880EB9">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lastRenderedPageBreak/>
        <w:t>صيغة المبالغة:</w:t>
      </w:r>
    </w:p>
    <w:p w:rsidR="0096133E" w:rsidRPr="00714541" w:rsidRDefault="0096133E"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وهي اسم يدل على المبالغة في صفة اسم الفاعل.</w:t>
      </w:r>
    </w:p>
    <w:p w:rsidR="00216849" w:rsidRPr="00714541" w:rsidRDefault="00216849"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تصاغ من الثلاثي المتعدي على الأوزان التالية:</w:t>
      </w:r>
    </w:p>
    <w:p w:rsidR="00216849" w:rsidRPr="00714541" w:rsidRDefault="00216849"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 xml:space="preserve">فعّال، فعول، فعيل، مِفعال، فعِل، مثل: وهّاب، غفّار، أكول، قؤول، رحيم، خبير، مضياف، مهذار، حذر، </w:t>
      </w:r>
      <w:r w:rsidR="00FD4243" w:rsidRPr="00714541">
        <w:rPr>
          <w:rFonts w:ascii="Traditional Arabic" w:hAnsi="Traditional Arabic" w:cs="Traditional Arabic" w:hint="cs"/>
          <w:sz w:val="36"/>
          <w:szCs w:val="36"/>
          <w:rtl/>
          <w:lang w:bidi="ar-DZ"/>
        </w:rPr>
        <w:t>مرح.</w:t>
      </w:r>
    </w:p>
    <w:p w:rsidR="004E6560" w:rsidRPr="00714541" w:rsidRDefault="004E6560" w:rsidP="00880EB9">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اسم التفضيل:</w:t>
      </w:r>
    </w:p>
    <w:p w:rsidR="00CA6B92" w:rsidRPr="00714541" w:rsidRDefault="00CA6B92"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وهو ما دل على أن شيئين اشتركا في معنى وزاد أحدهما على الآخر.</w:t>
      </w:r>
    </w:p>
    <w:p w:rsidR="004E6560" w:rsidRPr="00714541" w:rsidRDefault="00CA6B92"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مثال: زيد أكبر من خالد، وعلي أعلم من جعفر.</w:t>
      </w:r>
    </w:p>
    <w:p w:rsidR="00CA6B92" w:rsidRPr="005E394E" w:rsidRDefault="00CA6B92" w:rsidP="00880EB9">
      <w:pPr>
        <w:jc w:val="right"/>
        <w:rPr>
          <w:rFonts w:ascii="Traditional Arabic" w:hAnsi="Traditional Arabic" w:cs="Traditional Arabic"/>
          <w:b/>
          <w:bCs/>
          <w:sz w:val="36"/>
          <w:szCs w:val="36"/>
          <w:rtl/>
          <w:lang w:bidi="ar-DZ"/>
        </w:rPr>
      </w:pPr>
      <w:r w:rsidRPr="005E394E">
        <w:rPr>
          <w:rFonts w:ascii="Traditional Arabic" w:hAnsi="Traditional Arabic" w:cs="Traditional Arabic" w:hint="cs"/>
          <w:b/>
          <w:bCs/>
          <w:sz w:val="36"/>
          <w:szCs w:val="36"/>
          <w:rtl/>
          <w:lang w:bidi="ar-DZ"/>
        </w:rPr>
        <w:t>صياغة اسم التفضيل:</w:t>
      </w:r>
    </w:p>
    <w:p w:rsidR="00CA6B92" w:rsidRPr="00714541" w:rsidRDefault="00CA6B92"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من الثلاثي على وزن أفع</w:t>
      </w:r>
      <w:r w:rsidR="005E394E">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ل، ولا يبنى من الألوان والعيوب.</w:t>
      </w:r>
    </w:p>
    <w:p w:rsidR="00080414" w:rsidRPr="00714541" w:rsidRDefault="00080414"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يقرن بكلمة أشد أو أكثر ونحوها وينصب ما بعدها</w:t>
      </w:r>
      <w:r w:rsidR="008332C0" w:rsidRPr="00714541">
        <w:rPr>
          <w:rFonts w:ascii="Traditional Arabic" w:hAnsi="Traditional Arabic" w:cs="Traditional Arabic" w:hint="cs"/>
          <w:sz w:val="36"/>
          <w:szCs w:val="36"/>
          <w:rtl/>
          <w:lang w:bidi="ar-DZ"/>
        </w:rPr>
        <w:t xml:space="preserve"> للتمييز.</w:t>
      </w:r>
    </w:p>
    <w:p w:rsidR="00CA6B92" w:rsidRPr="00714541" w:rsidRDefault="00CA6B92"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أمثلة: زيد أكثر سمرة من بكر وأقل عرجا من خالد.</w:t>
      </w:r>
    </w:p>
    <w:p w:rsidR="00080414" w:rsidRPr="00714541" w:rsidRDefault="008332C0"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ويبنى من غير الثلاثي بكلمات أكثر أو أشد أو أقل ونحوها، تقول: المؤمن أكثر استغفارا، الطالب أدق بحثا.</w:t>
      </w:r>
    </w:p>
    <w:p w:rsidR="008332C0" w:rsidRPr="00714541" w:rsidRDefault="008332C0"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تحذف همزة خير وشر لكثرة الاستعمال.</w:t>
      </w:r>
    </w:p>
    <w:p w:rsidR="008332C0" w:rsidRPr="00714541" w:rsidRDefault="008332C0"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الأصل: أخير وأشر.</w:t>
      </w:r>
    </w:p>
    <w:p w:rsidR="008332C0" w:rsidRPr="00714541" w:rsidRDefault="008332C0"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 xml:space="preserve">يرد أحيانا اسم التفضيل بمعنى اسم الفاعل والصفة المشبهة، كما في قول الله تعالى: </w:t>
      </w:r>
      <w:r w:rsidR="005E394E">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وهو أهون عليه</w:t>
      </w:r>
      <w:r w:rsidR="005E394E">
        <w:rPr>
          <w:rFonts w:ascii="Traditional Arabic" w:hAnsi="Traditional Arabic" w:cs="Traditional Arabic" w:hint="cs"/>
          <w:sz w:val="36"/>
          <w:szCs w:val="36"/>
          <w:rtl/>
          <w:lang w:bidi="ar-DZ"/>
        </w:rPr>
        <w:t>))، ((</w:t>
      </w:r>
      <w:r w:rsidRPr="00714541">
        <w:rPr>
          <w:rFonts w:ascii="Traditional Arabic" w:hAnsi="Traditional Arabic" w:cs="Traditional Arabic" w:hint="cs"/>
          <w:sz w:val="36"/>
          <w:szCs w:val="36"/>
          <w:rtl/>
          <w:lang w:bidi="ar-DZ"/>
        </w:rPr>
        <w:t>ربكم أعلم بكم</w:t>
      </w:r>
      <w:r w:rsidR="005E394E">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 xml:space="preserve"> والمعنى هين وعالم.</w:t>
      </w:r>
    </w:p>
    <w:p w:rsidR="00EA1BC6" w:rsidRPr="00714541" w:rsidRDefault="00EA1BC6" w:rsidP="00880EB9">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lastRenderedPageBreak/>
        <w:t>اسما الزمان والمكان:</w:t>
      </w:r>
    </w:p>
    <w:p w:rsidR="00EA1BC6" w:rsidRPr="00714541" w:rsidRDefault="00EA1BC6"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هما اسمان يدلان على ز</w:t>
      </w:r>
      <w:r w:rsidR="005E394E">
        <w:rPr>
          <w:rFonts w:ascii="Traditional Arabic" w:hAnsi="Traditional Arabic" w:cs="Traditional Arabic" w:hint="cs"/>
          <w:sz w:val="36"/>
          <w:szCs w:val="36"/>
          <w:rtl/>
          <w:lang w:bidi="ar-DZ"/>
        </w:rPr>
        <w:t>م</w:t>
      </w:r>
      <w:r w:rsidRPr="00714541">
        <w:rPr>
          <w:rFonts w:ascii="Traditional Arabic" w:hAnsi="Traditional Arabic" w:cs="Traditional Arabic" w:hint="cs"/>
          <w:sz w:val="36"/>
          <w:szCs w:val="36"/>
          <w:rtl/>
          <w:lang w:bidi="ar-DZ"/>
        </w:rPr>
        <w:t>ان ومكان الفعل.</w:t>
      </w:r>
    </w:p>
    <w:p w:rsidR="00EA1BC6" w:rsidRPr="009B7575" w:rsidRDefault="003B4B30" w:rsidP="00880EB9">
      <w:pPr>
        <w:jc w:val="right"/>
        <w:rPr>
          <w:rFonts w:ascii="Traditional Arabic" w:hAnsi="Traditional Arabic" w:cs="Traditional Arabic"/>
          <w:b/>
          <w:bCs/>
          <w:sz w:val="36"/>
          <w:szCs w:val="36"/>
          <w:rtl/>
          <w:lang w:bidi="ar-DZ"/>
        </w:rPr>
      </w:pPr>
      <w:r w:rsidRPr="009B7575">
        <w:rPr>
          <w:rFonts w:ascii="Traditional Arabic" w:hAnsi="Traditional Arabic" w:cs="Traditional Arabic" w:hint="cs"/>
          <w:b/>
          <w:bCs/>
          <w:sz w:val="36"/>
          <w:szCs w:val="36"/>
          <w:rtl/>
          <w:lang w:bidi="ar-DZ"/>
        </w:rPr>
        <w:t xml:space="preserve">صياغة اسمي الزمان والمكان: </w:t>
      </w:r>
    </w:p>
    <w:p w:rsidR="003B4B30" w:rsidRPr="00714541" w:rsidRDefault="003B4B30"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يصاغ اسم الزمان والمكان من الثلاثي على وزن مفعَل</w:t>
      </w:r>
      <w:r w:rsidR="009B7575">
        <w:rPr>
          <w:rFonts w:ascii="Traditional Arabic" w:hAnsi="Traditional Arabic" w:cs="Traditional Arabic" w:hint="cs"/>
          <w:sz w:val="36"/>
          <w:szCs w:val="36"/>
          <w:rtl/>
          <w:lang w:bidi="ar-DZ"/>
        </w:rPr>
        <w:t xml:space="preserve"> بالفتح </w:t>
      </w:r>
      <w:r w:rsidR="00AE37BF">
        <w:rPr>
          <w:rFonts w:ascii="Traditional Arabic" w:hAnsi="Traditional Arabic" w:cs="Traditional Arabic" w:hint="cs"/>
          <w:sz w:val="36"/>
          <w:szCs w:val="36"/>
          <w:rtl/>
          <w:lang w:bidi="ar-DZ"/>
        </w:rPr>
        <w:t>أ</w:t>
      </w:r>
      <w:r w:rsidR="009B7575">
        <w:rPr>
          <w:rFonts w:ascii="Traditional Arabic" w:hAnsi="Traditional Arabic" w:cs="Traditional Arabic" w:hint="cs"/>
          <w:sz w:val="36"/>
          <w:szCs w:val="36"/>
          <w:rtl/>
          <w:lang w:bidi="ar-DZ"/>
        </w:rPr>
        <w:t>و</w:t>
      </w:r>
      <w:r w:rsidR="00AE37BF">
        <w:rPr>
          <w:rFonts w:ascii="Traditional Arabic" w:hAnsi="Traditional Arabic" w:cs="Traditional Arabic" w:hint="cs"/>
          <w:sz w:val="36"/>
          <w:szCs w:val="36"/>
          <w:rtl/>
          <w:lang w:bidi="ar-DZ"/>
        </w:rPr>
        <w:t xml:space="preserve"> </w:t>
      </w:r>
      <w:r w:rsidR="009B7575">
        <w:rPr>
          <w:rFonts w:ascii="Traditional Arabic" w:hAnsi="Traditional Arabic" w:cs="Traditional Arabic" w:hint="cs"/>
          <w:sz w:val="36"/>
          <w:szCs w:val="36"/>
          <w:rtl/>
          <w:lang w:bidi="ar-DZ"/>
        </w:rPr>
        <w:t>مفعِل بالكسر</w:t>
      </w:r>
      <w:r w:rsidRPr="00714541">
        <w:rPr>
          <w:rFonts w:ascii="Traditional Arabic" w:hAnsi="Traditional Arabic" w:cs="Traditional Arabic" w:hint="cs"/>
          <w:sz w:val="36"/>
          <w:szCs w:val="36"/>
          <w:rtl/>
          <w:lang w:bidi="ar-DZ"/>
        </w:rPr>
        <w:t xml:space="preserve">. </w:t>
      </w:r>
    </w:p>
    <w:p w:rsidR="006453BD" w:rsidRDefault="006453BD" w:rsidP="006453BD">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أمثلة: ملعَب، مخرَج، مسجِد، مجلِس.</w:t>
      </w:r>
    </w:p>
    <w:p w:rsidR="003B4B30" w:rsidRPr="00714541" w:rsidRDefault="003B4B30" w:rsidP="003B4B30">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يصاغ اسم الزمان واسم المكان من غير الثلا</w:t>
      </w:r>
      <w:r w:rsidR="009B7575">
        <w:rPr>
          <w:rFonts w:ascii="Traditional Arabic" w:hAnsi="Traditional Arabic" w:cs="Traditional Arabic" w:hint="cs"/>
          <w:sz w:val="36"/>
          <w:szCs w:val="36"/>
          <w:rtl/>
          <w:lang w:bidi="ar-DZ"/>
        </w:rPr>
        <w:t>ث</w:t>
      </w:r>
      <w:r w:rsidRPr="00714541">
        <w:rPr>
          <w:rFonts w:ascii="Traditional Arabic" w:hAnsi="Traditional Arabic" w:cs="Traditional Arabic" w:hint="cs"/>
          <w:sz w:val="36"/>
          <w:szCs w:val="36"/>
          <w:rtl/>
          <w:lang w:bidi="ar-DZ"/>
        </w:rPr>
        <w:t>ي على وزن اسم المفعول: مثل: المجتمع والمنتخب، وهذه الصيغة صالحة لأربعة:</w:t>
      </w:r>
    </w:p>
    <w:p w:rsidR="003B4B30" w:rsidRPr="00714541" w:rsidRDefault="003B4B30" w:rsidP="003B4B30">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 xml:space="preserve">المصدر الميمي </w:t>
      </w:r>
      <w:r w:rsidR="002E7CC7" w:rsidRPr="00714541">
        <w:rPr>
          <w:rFonts w:ascii="Traditional Arabic" w:hAnsi="Traditional Arabic" w:cs="Traditional Arabic" w:hint="cs"/>
          <w:sz w:val="36"/>
          <w:szCs w:val="36"/>
          <w:rtl/>
          <w:lang w:bidi="ar-DZ"/>
        </w:rPr>
        <w:t>اسم المفعول واسم الزمان واسم المكان، ويكون التفريق بينها بالقرائن.</w:t>
      </w:r>
    </w:p>
    <w:p w:rsidR="006A6A7F" w:rsidRDefault="006A6A7F" w:rsidP="003B4B30">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أمثلة: منهل العلم، مرتع الرذيلة وخيم، مجلس الشعر ممتع، مستخرج التبر دقيق.</w:t>
      </w:r>
    </w:p>
    <w:p w:rsidR="00E45DB9" w:rsidRDefault="00E45DB9" w:rsidP="003B4B30">
      <w:pPr>
        <w:jc w:val="right"/>
        <w:rPr>
          <w:rFonts w:ascii="Traditional Arabic" w:hAnsi="Traditional Arabic" w:cs="Traditional Arabic"/>
          <w:b/>
          <w:bCs/>
          <w:sz w:val="36"/>
          <w:szCs w:val="36"/>
          <w:rtl/>
          <w:lang w:bidi="ar-DZ"/>
        </w:rPr>
      </w:pPr>
      <w:r w:rsidRPr="00E45DB9">
        <w:rPr>
          <w:rFonts w:ascii="Traditional Arabic" w:hAnsi="Traditional Arabic" w:cs="Traditional Arabic" w:hint="cs"/>
          <w:b/>
          <w:bCs/>
          <w:sz w:val="36"/>
          <w:szCs w:val="36"/>
          <w:rtl/>
          <w:lang w:bidi="ar-DZ"/>
        </w:rPr>
        <w:t>فائدة:</w:t>
      </w:r>
    </w:p>
    <w:p w:rsidR="00E45DB9" w:rsidRPr="00E45DB9" w:rsidRDefault="00E45DB9" w:rsidP="003B4B30">
      <w:pPr>
        <w:jc w:val="right"/>
        <w:rPr>
          <w:rFonts w:ascii="Traditional Arabic" w:hAnsi="Traditional Arabic" w:cs="Traditional Arabic"/>
          <w:sz w:val="36"/>
          <w:szCs w:val="36"/>
          <w:rtl/>
          <w:lang w:bidi="ar-DZ"/>
        </w:rPr>
      </w:pPr>
      <w:r w:rsidRPr="00E45DB9">
        <w:rPr>
          <w:rFonts w:ascii="Traditional Arabic" w:hAnsi="Traditional Arabic" w:cs="Traditional Arabic" w:hint="cs"/>
          <w:sz w:val="36"/>
          <w:szCs w:val="36"/>
          <w:rtl/>
          <w:lang w:bidi="ar-DZ"/>
        </w:rPr>
        <w:t xml:space="preserve">تزاد تاء التأنيث أحيانا في اسم المكان </w:t>
      </w:r>
      <w:r>
        <w:rPr>
          <w:rFonts w:ascii="Traditional Arabic" w:hAnsi="Traditional Arabic" w:cs="Traditional Arabic" w:hint="cs"/>
          <w:sz w:val="36"/>
          <w:szCs w:val="36"/>
          <w:rtl/>
          <w:lang w:bidi="ar-DZ"/>
        </w:rPr>
        <w:t xml:space="preserve">فيأتي على وزن مفعَلة، </w:t>
      </w:r>
      <w:r w:rsidRPr="00E45DB9">
        <w:rPr>
          <w:rFonts w:ascii="Traditional Arabic" w:hAnsi="Traditional Arabic" w:cs="Traditional Arabic" w:hint="cs"/>
          <w:sz w:val="36"/>
          <w:szCs w:val="36"/>
          <w:rtl/>
          <w:lang w:bidi="ar-DZ"/>
        </w:rPr>
        <w:t>مثل:</w:t>
      </w:r>
      <w:r>
        <w:rPr>
          <w:rFonts w:ascii="Traditional Arabic" w:hAnsi="Traditional Arabic" w:cs="Traditional Arabic" w:hint="cs"/>
          <w:sz w:val="36"/>
          <w:szCs w:val="36"/>
          <w:rtl/>
          <w:lang w:bidi="ar-DZ"/>
        </w:rPr>
        <w:t xml:space="preserve"> المقبرة، المشرفة، المعبرة، المزلة، الموقعة، المدرسة.</w:t>
      </w:r>
    </w:p>
    <w:p w:rsidR="00E651C1" w:rsidRPr="00714541" w:rsidRDefault="00E651C1" w:rsidP="003B4B30">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اسم الآلة:</w:t>
      </w:r>
    </w:p>
    <w:p w:rsidR="00E651C1" w:rsidRPr="00714541" w:rsidRDefault="00E651C1" w:rsidP="003B4B30">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اسم مصوغ من مصدر الثلاثي يدل على ما وقع به الفعل.</w:t>
      </w:r>
    </w:p>
    <w:p w:rsidR="00E651C1" w:rsidRPr="00714541" w:rsidRDefault="00E651C1" w:rsidP="003B4B30">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وأوزانه ثلاثة: مِفعَل مثل: منحت ومبرد، ويجوز فيه فتح الميم أحيانا.</w:t>
      </w:r>
    </w:p>
    <w:p w:rsidR="00E651C1" w:rsidRPr="00714541" w:rsidRDefault="00E651C1" w:rsidP="003B4B30">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مِفعال مثل: مقراض مصباح منشار.</w:t>
      </w:r>
    </w:p>
    <w:p w:rsidR="00E651C1" w:rsidRPr="00714541" w:rsidRDefault="00E651C1" w:rsidP="003B4B30">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مِفعَلة مثل: مغرفة مقلاة مجرفة.</w:t>
      </w:r>
    </w:p>
    <w:p w:rsidR="003C0E77" w:rsidRPr="00714541" w:rsidRDefault="003C0E77" w:rsidP="003B4B30">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lastRenderedPageBreak/>
        <w:t>ويصاغ اسم الآلة بكسر الميم وشذّت كلمات: الـمُدهن والـمُسعط والـمُكحلة التي جاءت بالضم.</w:t>
      </w:r>
    </w:p>
    <w:p w:rsidR="002517BF" w:rsidRPr="00714541" w:rsidRDefault="002517BF" w:rsidP="003B4B30">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فائدة:</w:t>
      </w:r>
    </w:p>
    <w:p w:rsidR="002517BF" w:rsidRPr="00714541" w:rsidRDefault="002517BF" w:rsidP="003B4B30">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لا ضابط لأوزان اسم الآلة غير المشتق، مثل: الفأس، السكين</w:t>
      </w:r>
      <w:r w:rsidR="00C36E81">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 xml:space="preserve"> القلم.</w:t>
      </w:r>
    </w:p>
    <w:p w:rsidR="005000D0" w:rsidRPr="00714541" w:rsidRDefault="00900752" w:rsidP="00900752">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 xml:space="preserve">الفعل </w:t>
      </w:r>
      <w:r w:rsidR="005000D0" w:rsidRPr="00714541">
        <w:rPr>
          <w:rFonts w:ascii="Traditional Arabic" w:hAnsi="Traditional Arabic" w:cs="Traditional Arabic" w:hint="cs"/>
          <w:b/>
          <w:bCs/>
          <w:sz w:val="36"/>
          <w:szCs w:val="36"/>
          <w:rtl/>
          <w:lang w:bidi="ar-DZ"/>
        </w:rPr>
        <w:t>الجامد و</w:t>
      </w:r>
      <w:r w:rsidRPr="00714541">
        <w:rPr>
          <w:rFonts w:ascii="Traditional Arabic" w:hAnsi="Traditional Arabic" w:cs="Traditional Arabic" w:hint="cs"/>
          <w:b/>
          <w:bCs/>
          <w:sz w:val="36"/>
          <w:szCs w:val="36"/>
          <w:rtl/>
          <w:lang w:bidi="ar-DZ"/>
        </w:rPr>
        <w:t xml:space="preserve">الفعل </w:t>
      </w:r>
      <w:r w:rsidR="005000D0" w:rsidRPr="00714541">
        <w:rPr>
          <w:rFonts w:ascii="Traditional Arabic" w:hAnsi="Traditional Arabic" w:cs="Traditional Arabic" w:hint="cs"/>
          <w:b/>
          <w:bCs/>
          <w:sz w:val="36"/>
          <w:szCs w:val="36"/>
          <w:rtl/>
          <w:lang w:bidi="ar-DZ"/>
        </w:rPr>
        <w:t>المتصرف:</w:t>
      </w:r>
    </w:p>
    <w:p w:rsidR="005000D0" w:rsidRPr="00714541" w:rsidRDefault="005000D0" w:rsidP="00880EB9">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((التصرف أن يقال فيه فعل يفعل ويدخل</w:t>
      </w:r>
      <w:r w:rsidR="00C428AB">
        <w:rPr>
          <w:rFonts w:ascii="Traditional Arabic" w:hAnsi="Traditional Arabic" w:cs="Traditional Arabic" w:hint="cs"/>
          <w:sz w:val="36"/>
          <w:szCs w:val="36"/>
          <w:rtl/>
          <w:lang w:bidi="ar-DZ"/>
        </w:rPr>
        <w:t>ه تصاريف الفعل، وغير المتصرف ما</w:t>
      </w:r>
      <w:r w:rsidRPr="00714541">
        <w:rPr>
          <w:rFonts w:ascii="Traditional Arabic" w:hAnsi="Traditional Arabic" w:cs="Traditional Arabic" w:hint="cs"/>
          <w:sz w:val="36"/>
          <w:szCs w:val="36"/>
          <w:rtl/>
          <w:lang w:bidi="ar-DZ"/>
        </w:rPr>
        <w:t>لم يكن كذلك))</w:t>
      </w:r>
      <w:r w:rsidR="00F60CAC" w:rsidRPr="00714541">
        <w:rPr>
          <w:rStyle w:val="Appelnotedebasdep"/>
          <w:rFonts w:ascii="Traditional Arabic" w:hAnsi="Traditional Arabic" w:cs="Traditional Arabic"/>
          <w:sz w:val="36"/>
          <w:szCs w:val="36"/>
          <w:rtl/>
          <w:lang w:bidi="ar-DZ"/>
        </w:rPr>
        <w:footnoteReference w:id="4"/>
      </w:r>
      <w:r w:rsidR="00615B90" w:rsidRPr="00714541">
        <w:rPr>
          <w:rFonts w:ascii="Traditional Arabic" w:hAnsi="Traditional Arabic" w:cs="Traditional Arabic" w:hint="cs"/>
          <w:sz w:val="36"/>
          <w:szCs w:val="36"/>
          <w:rtl/>
          <w:lang w:bidi="ar-DZ"/>
        </w:rPr>
        <w:t>، والقسمة من حيث الدلالة المتعلقة بزمان أو لا يتعلق به.</w:t>
      </w:r>
    </w:p>
    <w:p w:rsidR="00615B90" w:rsidRPr="00714541" w:rsidRDefault="00615B90" w:rsidP="00555AA9">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الفعل الجامد:</w:t>
      </w:r>
    </w:p>
    <w:p w:rsidR="00615B90" w:rsidRPr="00714541" w:rsidRDefault="00781ADC" w:rsidP="00351647">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((هو ما أشبه الحرف من</w:t>
      </w:r>
      <w:r w:rsidR="00E90DFA">
        <w:rPr>
          <w:rFonts w:ascii="Traditional Arabic" w:hAnsi="Traditional Arabic" w:cs="Traditional Arabic" w:hint="cs"/>
          <w:sz w:val="36"/>
          <w:szCs w:val="36"/>
          <w:rtl/>
          <w:lang w:bidi="ar-DZ"/>
        </w:rPr>
        <w:t xml:space="preserve"> حيث</w:t>
      </w:r>
      <w:r w:rsidRPr="00714541">
        <w:rPr>
          <w:rFonts w:ascii="Traditional Arabic" w:hAnsi="Traditional Arabic" w:cs="Traditional Arabic" w:hint="cs"/>
          <w:sz w:val="36"/>
          <w:szCs w:val="36"/>
          <w:rtl/>
          <w:lang w:bidi="ar-DZ"/>
        </w:rPr>
        <w:t xml:space="preserve"> أداؤه معنى مجرد</w:t>
      </w:r>
      <w:r w:rsidR="00E90DFA">
        <w:rPr>
          <w:rFonts w:ascii="Traditional Arabic" w:hAnsi="Traditional Arabic" w:cs="Traditional Arabic" w:hint="cs"/>
          <w:sz w:val="36"/>
          <w:szCs w:val="36"/>
          <w:rtl/>
          <w:lang w:bidi="ar-DZ"/>
        </w:rPr>
        <w:t>ا</w:t>
      </w:r>
      <w:r w:rsidRPr="00714541">
        <w:rPr>
          <w:rFonts w:ascii="Traditional Arabic" w:hAnsi="Traditional Arabic" w:cs="Traditional Arabic" w:hint="cs"/>
          <w:b/>
          <w:bCs/>
          <w:sz w:val="36"/>
          <w:szCs w:val="36"/>
          <w:rtl/>
          <w:lang w:bidi="ar-DZ"/>
        </w:rPr>
        <w:t xml:space="preserve"> </w:t>
      </w:r>
      <w:r w:rsidRPr="00714541">
        <w:rPr>
          <w:rFonts w:ascii="Traditional Arabic" w:hAnsi="Traditional Arabic" w:cs="Traditional Arabic" w:hint="cs"/>
          <w:sz w:val="36"/>
          <w:szCs w:val="36"/>
          <w:rtl/>
          <w:lang w:bidi="ar-DZ"/>
        </w:rPr>
        <w:t>عن الزمان والحدث المعتبرين في الأفعال</w:t>
      </w:r>
      <w:r w:rsidR="00225A92" w:rsidRPr="00714541">
        <w:rPr>
          <w:rFonts w:ascii="Traditional Arabic" w:hAnsi="Traditional Arabic" w:cs="Traditional Arabic" w:hint="cs"/>
          <w:sz w:val="36"/>
          <w:szCs w:val="36"/>
          <w:rtl/>
          <w:lang w:bidi="ar-DZ"/>
        </w:rPr>
        <w:t>، فلزم مثله في طريقة واحدة في التعبير، فهو لا يقبل التحول من صورة إلى صورة بل يلزم صورة واحدة))</w:t>
      </w:r>
      <w:r w:rsidR="00225A92" w:rsidRPr="00714541">
        <w:rPr>
          <w:rStyle w:val="Appelnotedebasdep"/>
          <w:rFonts w:ascii="Traditional Arabic" w:hAnsi="Traditional Arabic" w:cs="Traditional Arabic"/>
          <w:sz w:val="36"/>
          <w:szCs w:val="36"/>
          <w:rtl/>
          <w:lang w:bidi="ar-DZ"/>
        </w:rPr>
        <w:footnoteReference w:id="5"/>
      </w:r>
      <w:r w:rsidR="00555AA9">
        <w:rPr>
          <w:rFonts w:ascii="Traditional Arabic" w:hAnsi="Traditional Arabic" w:cs="Traditional Arabic" w:hint="cs"/>
          <w:sz w:val="36"/>
          <w:szCs w:val="36"/>
          <w:rtl/>
          <w:lang w:bidi="ar-DZ"/>
        </w:rPr>
        <w:t xml:space="preserve">، إذن الفعل الجامد </w:t>
      </w:r>
      <w:r w:rsidR="00555AA9" w:rsidRPr="00555AA9">
        <w:rPr>
          <w:rFonts w:ascii="Traditional Arabic" w:hAnsi="Traditional Arabic" w:cs="Traditional Arabic" w:hint="cs"/>
          <w:sz w:val="36"/>
          <w:szCs w:val="36"/>
          <w:rtl/>
          <w:lang w:bidi="ar-DZ"/>
        </w:rPr>
        <w:t>هو الفعل غير المتصرف، لتجرده عن الزمان والحدث</w:t>
      </w:r>
      <w:r w:rsidR="00555AA9">
        <w:rPr>
          <w:rFonts w:ascii="Traditional Arabic" w:hAnsi="Traditional Arabic" w:cs="Traditional Arabic" w:hint="cs"/>
          <w:sz w:val="36"/>
          <w:szCs w:val="36"/>
          <w:rtl/>
          <w:lang w:bidi="ar-DZ"/>
        </w:rPr>
        <w:t>.</w:t>
      </w:r>
    </w:p>
    <w:p w:rsidR="00087DBF" w:rsidRPr="00714541" w:rsidRDefault="00087DBF" w:rsidP="00880EB9">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أمثلة:</w:t>
      </w:r>
    </w:p>
    <w:p w:rsidR="003F625C" w:rsidRPr="00714541" w:rsidRDefault="00087DBF"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ليس</w:t>
      </w:r>
      <w:r w:rsidR="0075588F">
        <w:rPr>
          <w:rFonts w:ascii="Traditional Arabic" w:hAnsi="Traditional Arabic" w:cs="Traditional Arabic" w:hint="cs"/>
          <w:sz w:val="36"/>
          <w:szCs w:val="36"/>
          <w:rtl/>
          <w:lang w:bidi="ar-DZ"/>
        </w:rPr>
        <w:t xml:space="preserve"> وعسى ونعم وبئس وهب وهات وهلم، ف</w:t>
      </w:r>
      <w:r w:rsidRPr="00714541">
        <w:rPr>
          <w:rFonts w:ascii="Traditional Arabic" w:hAnsi="Traditional Arabic" w:cs="Traditional Arabic" w:hint="cs"/>
          <w:sz w:val="36"/>
          <w:szCs w:val="36"/>
          <w:rtl/>
          <w:lang w:bidi="ar-DZ"/>
        </w:rPr>
        <w:t>نلاحظ أن هذه الأفعال لا تتعلق بزمان، وليس المراد منها الحدث، وهذا خروج عن أصل الأفعال وهو الدلالة على الحدث والزمان فأشبهت الحرف في جمود</w:t>
      </w:r>
      <w:r w:rsidR="0075588F">
        <w:rPr>
          <w:rFonts w:ascii="Traditional Arabic" w:hAnsi="Traditional Arabic" w:cs="Traditional Arabic" w:hint="cs"/>
          <w:sz w:val="36"/>
          <w:szCs w:val="36"/>
          <w:rtl/>
          <w:lang w:bidi="ar-DZ"/>
        </w:rPr>
        <w:t>ه</w:t>
      </w:r>
      <w:r w:rsidRPr="00714541">
        <w:rPr>
          <w:rFonts w:ascii="Traditional Arabic" w:hAnsi="Traditional Arabic" w:cs="Traditional Arabic" w:hint="cs"/>
          <w:sz w:val="36"/>
          <w:szCs w:val="36"/>
          <w:rtl/>
          <w:lang w:bidi="ar-DZ"/>
        </w:rPr>
        <w:t xml:space="preserve"> ولم تحتج إلى تصرف، لأن معناها</w:t>
      </w:r>
      <w:r w:rsidR="008E77B6" w:rsidRPr="00714541">
        <w:rPr>
          <w:rFonts w:ascii="Traditional Arabic" w:hAnsi="Traditional Arabic" w:cs="Traditional Arabic" w:hint="cs"/>
          <w:sz w:val="36"/>
          <w:szCs w:val="36"/>
          <w:rtl/>
          <w:lang w:bidi="ar-DZ"/>
        </w:rPr>
        <w:t xml:space="preserve"> لا يختلف باختلاف الأزمنة فلا يحتاج إلى التصرف</w:t>
      </w:r>
      <w:r w:rsidR="0075588F">
        <w:rPr>
          <w:rFonts w:ascii="Traditional Arabic" w:hAnsi="Traditional Arabic" w:cs="Traditional Arabic" w:hint="cs"/>
          <w:sz w:val="36"/>
          <w:szCs w:val="36"/>
          <w:rtl/>
          <w:lang w:bidi="ar-DZ"/>
        </w:rPr>
        <w:t>،</w:t>
      </w:r>
      <w:r w:rsidR="008E77B6" w:rsidRPr="00714541">
        <w:rPr>
          <w:rFonts w:ascii="Traditional Arabic" w:hAnsi="Traditional Arabic" w:cs="Traditional Arabic" w:hint="cs"/>
          <w:sz w:val="36"/>
          <w:szCs w:val="36"/>
          <w:rtl/>
          <w:lang w:bidi="ar-DZ"/>
        </w:rPr>
        <w:t xml:space="preserve"> لأن التصرف يكون للمعاني المختلفة حسب أزمنتها.</w:t>
      </w:r>
    </w:p>
    <w:p w:rsidR="00BD385C" w:rsidRPr="00714541" w:rsidRDefault="004C5E25" w:rsidP="007D6F53">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وتعليل ذلك أن </w:t>
      </w:r>
      <w:r w:rsidR="00BD385C" w:rsidRPr="00714541">
        <w:rPr>
          <w:rFonts w:ascii="Traditional Arabic" w:hAnsi="Traditional Arabic" w:cs="Traditional Arabic" w:hint="cs"/>
          <w:sz w:val="36"/>
          <w:szCs w:val="36"/>
          <w:rtl/>
          <w:lang w:bidi="ar-DZ"/>
        </w:rPr>
        <w:t>((شبه الفعل بالحرف يمنعه من التصرف ويلزمه الجمود</w:t>
      </w:r>
      <w:r>
        <w:rPr>
          <w:rFonts w:ascii="Traditional Arabic" w:hAnsi="Traditional Arabic" w:cs="Traditional Arabic" w:hint="cs"/>
          <w:sz w:val="36"/>
          <w:szCs w:val="36"/>
          <w:rtl/>
          <w:lang w:bidi="ar-DZ"/>
        </w:rPr>
        <w:t>،</w:t>
      </w:r>
      <w:r w:rsidR="00BD385C" w:rsidRPr="00714541">
        <w:rPr>
          <w:rFonts w:ascii="Traditional Arabic" w:hAnsi="Traditional Arabic" w:cs="Traditional Arabic" w:hint="cs"/>
          <w:sz w:val="36"/>
          <w:szCs w:val="36"/>
          <w:rtl/>
          <w:lang w:bidi="ar-DZ"/>
        </w:rPr>
        <w:t xml:space="preserve"> كما أن شبه الاسم بالحرف يمنعه أن يتأثر بالعوامل فلزم آخره طريقة واحدة لا ينفك عنها إن اختلفت العوامل </w:t>
      </w:r>
      <w:r w:rsidR="00BD385C" w:rsidRPr="00714541">
        <w:rPr>
          <w:rFonts w:ascii="Traditional Arabic" w:hAnsi="Traditional Arabic" w:cs="Traditional Arabic" w:hint="cs"/>
          <w:sz w:val="36"/>
          <w:szCs w:val="36"/>
          <w:rtl/>
          <w:lang w:bidi="ar-DZ"/>
        </w:rPr>
        <w:lastRenderedPageBreak/>
        <w:t>الداعية إلى تغير الآخر، فالجمود في الفعل كالبناء في الاسم كلاهما مسبب عن الشبه بالحرف))</w:t>
      </w:r>
      <w:r w:rsidR="00BD385C" w:rsidRPr="00714541">
        <w:rPr>
          <w:rStyle w:val="Appelnotedebasdep"/>
          <w:rFonts w:ascii="Traditional Arabic" w:hAnsi="Traditional Arabic" w:cs="Traditional Arabic"/>
          <w:sz w:val="36"/>
          <w:szCs w:val="36"/>
          <w:rtl/>
          <w:lang w:bidi="ar-DZ"/>
        </w:rPr>
        <w:footnoteReference w:id="6"/>
      </w:r>
      <w:r w:rsidR="00BD385C" w:rsidRPr="00714541">
        <w:rPr>
          <w:rFonts w:ascii="Traditional Arabic" w:hAnsi="Traditional Arabic" w:cs="Traditional Arabic" w:hint="cs"/>
          <w:sz w:val="36"/>
          <w:szCs w:val="36"/>
          <w:rtl/>
          <w:lang w:bidi="ar-DZ"/>
        </w:rPr>
        <w:t xml:space="preserve">. </w:t>
      </w:r>
    </w:p>
    <w:p w:rsidR="0045070B" w:rsidRPr="00714541" w:rsidRDefault="0045070B"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معانيها:</w:t>
      </w:r>
    </w:p>
    <w:p w:rsidR="0045070B" w:rsidRPr="00714541" w:rsidRDefault="0045070B"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عيسى: يفهم منه الترجي.</w:t>
      </w:r>
    </w:p>
    <w:p w:rsidR="0045070B" w:rsidRPr="00714541" w:rsidRDefault="0045070B"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نعم: يفهم منه معنى المدح.</w:t>
      </w:r>
    </w:p>
    <w:p w:rsidR="0045070B" w:rsidRPr="00714541" w:rsidRDefault="0045070B"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بئس: يفهم منه معنى الذم.</w:t>
      </w:r>
    </w:p>
    <w:p w:rsidR="0045070B" w:rsidRPr="00714541" w:rsidRDefault="0045070B"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ما أفصح زيدا: يفهم منه التعجب.</w:t>
      </w:r>
    </w:p>
    <w:p w:rsidR="002658B0" w:rsidRPr="004C5E25" w:rsidRDefault="002658B0" w:rsidP="007D6F53">
      <w:pPr>
        <w:jc w:val="right"/>
        <w:rPr>
          <w:rFonts w:ascii="Traditional Arabic" w:hAnsi="Traditional Arabic" w:cs="Traditional Arabic"/>
          <w:b/>
          <w:bCs/>
          <w:sz w:val="36"/>
          <w:szCs w:val="36"/>
          <w:rtl/>
          <w:lang w:bidi="ar-DZ"/>
        </w:rPr>
      </w:pPr>
      <w:r w:rsidRPr="004C5E25">
        <w:rPr>
          <w:rFonts w:ascii="Traditional Arabic" w:hAnsi="Traditional Arabic" w:cs="Traditional Arabic" w:hint="cs"/>
          <w:b/>
          <w:bCs/>
          <w:sz w:val="36"/>
          <w:szCs w:val="36"/>
          <w:rtl/>
          <w:lang w:bidi="ar-DZ"/>
        </w:rPr>
        <w:t xml:space="preserve">أقسام الفعل الجامد: </w:t>
      </w:r>
    </w:p>
    <w:p w:rsidR="002658B0" w:rsidRPr="00714541" w:rsidRDefault="002658B0"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-ما يلزم صيغة الماضي: عسى وليس ونعم وبئس وتبارك الله.</w:t>
      </w:r>
    </w:p>
    <w:p w:rsidR="002873C9" w:rsidRPr="00714541" w:rsidRDefault="004C5E25" w:rsidP="007D6F53">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قلّ:</w:t>
      </w:r>
      <w:r w:rsidR="002873C9" w:rsidRPr="00714541">
        <w:rPr>
          <w:rFonts w:ascii="Traditional Arabic" w:hAnsi="Traditional Arabic" w:cs="Traditional Arabic" w:hint="cs"/>
          <w:sz w:val="36"/>
          <w:szCs w:val="36"/>
          <w:rtl/>
          <w:lang w:bidi="ar-DZ"/>
        </w:rPr>
        <w:t xml:space="preserve"> بمعنى النفي المحض، تقول: قلَّ رجل يفعل هذا، قلَّ رجلان يفعلان ذلك، فيه الفاعل تتلوه صفة مطابقة له، وهو بمعنى ما للنفي، والكثير يستعملها ملحقة بما الزائدة الكافة.</w:t>
      </w:r>
    </w:p>
    <w:p w:rsidR="002658B0" w:rsidRPr="00714541" w:rsidRDefault="002658B0"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 xml:space="preserve">-ما يلزم صيغة الأمر: هبْ وهات وتعال وهلم (في لغة تميم، وهي اسم فعل أمر في لغة الحجاز وتلزم لفظا واحدا للجميع </w:t>
      </w:r>
      <w:r w:rsidR="004C5E25">
        <w:rPr>
          <w:rFonts w:ascii="Traditional Arabic" w:hAnsi="Traditional Arabic" w:cs="Traditional Arabic" w:hint="cs"/>
          <w:sz w:val="36"/>
          <w:szCs w:val="36"/>
          <w:rtl/>
          <w:lang w:bidi="ar-DZ"/>
        </w:rPr>
        <w:t>(</w:t>
      </w:r>
      <w:r w:rsidRPr="00714541">
        <w:rPr>
          <w:rFonts w:ascii="Traditional Arabic" w:hAnsi="Traditional Arabic" w:cs="Traditional Arabic" w:hint="cs"/>
          <w:sz w:val="36"/>
          <w:szCs w:val="36"/>
          <w:rtl/>
          <w:lang w:bidi="ar-DZ"/>
        </w:rPr>
        <w:t>هلم شركا</w:t>
      </w:r>
      <w:r w:rsidR="001C32C7" w:rsidRPr="00714541">
        <w:rPr>
          <w:rFonts w:ascii="Traditional Arabic" w:hAnsi="Traditional Arabic" w:cs="Traditional Arabic" w:hint="cs"/>
          <w:sz w:val="36"/>
          <w:szCs w:val="36"/>
          <w:rtl/>
          <w:lang w:bidi="ar-DZ"/>
        </w:rPr>
        <w:t>ءكم)).</w:t>
      </w:r>
    </w:p>
    <w:p w:rsidR="0045070B" w:rsidRPr="00714541" w:rsidRDefault="00993A55" w:rsidP="007D6F53">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فعل التعجب:</w:t>
      </w:r>
    </w:p>
    <w:p w:rsidR="00993A55" w:rsidRPr="00714541" w:rsidRDefault="00993A55"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وهو إما أن يبنى على الفتح: ما أحسنَ زيدا وما أجملَ خالدا.</w:t>
      </w:r>
    </w:p>
    <w:p w:rsidR="00993A55" w:rsidRPr="00714541" w:rsidRDefault="00993A55"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وإما أن يبنى على السكون: أكرمْ بعمر</w:t>
      </w:r>
      <w:r w:rsidR="00465020" w:rsidRPr="00714541">
        <w:rPr>
          <w:rStyle w:val="Appelnotedebasdep"/>
          <w:rFonts w:ascii="Traditional Arabic" w:hAnsi="Traditional Arabic" w:cs="Traditional Arabic"/>
          <w:sz w:val="36"/>
          <w:szCs w:val="36"/>
          <w:rtl/>
          <w:lang w:bidi="ar-DZ"/>
        </w:rPr>
        <w:footnoteReference w:id="7"/>
      </w:r>
      <w:r w:rsidRPr="00714541">
        <w:rPr>
          <w:rFonts w:ascii="Traditional Arabic" w:hAnsi="Traditional Arabic" w:cs="Traditional Arabic" w:hint="cs"/>
          <w:sz w:val="36"/>
          <w:szCs w:val="36"/>
          <w:rtl/>
          <w:lang w:bidi="ar-DZ"/>
        </w:rPr>
        <w:t>.</w:t>
      </w:r>
    </w:p>
    <w:p w:rsidR="007537A6" w:rsidRPr="00714541" w:rsidRDefault="00465020" w:rsidP="007D6F53">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التعجب في الأفعال الزائدة على ثلاثة أحرف:</w:t>
      </w:r>
    </w:p>
    <w:p w:rsidR="00465020" w:rsidRPr="00714541" w:rsidRDefault="00C61076" w:rsidP="004C5E25">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lastRenderedPageBreak/>
        <w:t xml:space="preserve">ما أشد دحرجته، وما أشد استخراجه وما أقبح </w:t>
      </w:r>
      <w:r w:rsidR="004C5E25">
        <w:rPr>
          <w:rFonts w:ascii="Traditional Arabic" w:hAnsi="Traditional Arabic" w:cs="Traditional Arabic" w:hint="cs"/>
          <w:sz w:val="36"/>
          <w:szCs w:val="36"/>
          <w:rtl/>
          <w:lang w:bidi="ar-DZ"/>
        </w:rPr>
        <w:t>استكباره</w:t>
      </w:r>
      <w:r w:rsidRPr="00714541">
        <w:rPr>
          <w:rFonts w:ascii="Traditional Arabic" w:hAnsi="Traditional Arabic" w:cs="Traditional Arabic" w:hint="cs"/>
          <w:sz w:val="36"/>
          <w:szCs w:val="36"/>
          <w:rtl/>
          <w:lang w:bidi="ar-DZ"/>
        </w:rPr>
        <w:t>، ((واعلم أن كل ما قلت فيه ما أفعله قلت فيه: أفعل به، وهذا أفعل من هذا... تقول: زيد أفضل من عمرو، وأفضل بزيد، كما تقول: ما أفضله، وقول: ما أشد حمرته وما أحسن بياضه، وتقول على هذا: أشدد ببياض زيد، وزيد أشد بياضا من فلان، هذا كله مجراه واحد لأن معناه المبالغة والتفضيل))</w:t>
      </w:r>
      <w:r w:rsidRPr="00714541">
        <w:rPr>
          <w:rStyle w:val="Appelnotedebasdep"/>
          <w:rFonts w:ascii="Traditional Arabic" w:hAnsi="Traditional Arabic" w:cs="Traditional Arabic"/>
          <w:sz w:val="36"/>
          <w:szCs w:val="36"/>
          <w:rtl/>
          <w:lang w:bidi="ar-DZ"/>
        </w:rPr>
        <w:footnoteReference w:id="8"/>
      </w:r>
      <w:r w:rsidRPr="00714541">
        <w:rPr>
          <w:rFonts w:ascii="Traditional Arabic" w:hAnsi="Traditional Arabic" w:cs="Traditional Arabic" w:hint="cs"/>
          <w:sz w:val="36"/>
          <w:szCs w:val="36"/>
          <w:rtl/>
          <w:lang w:bidi="ar-DZ"/>
        </w:rPr>
        <w:t>.</w:t>
      </w:r>
    </w:p>
    <w:p w:rsidR="005470C1" w:rsidRPr="00714541" w:rsidRDefault="005470C1" w:rsidP="007D6F53">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الفعل المتصرف:</w:t>
      </w:r>
    </w:p>
    <w:p w:rsidR="005470C1" w:rsidRPr="00714541" w:rsidRDefault="005470C1"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((هو ما لم يشبه الحرف في الجمود أي في لزومه طريقة واحدة في التعبير، لأنه يدل على حدث مقترن بزمان، فهو يقبل التحول من صورة إلى صورة لأداء المعاني في أزمنتها المختلفة))</w:t>
      </w:r>
      <w:r w:rsidRPr="00714541">
        <w:rPr>
          <w:rStyle w:val="Appelnotedebasdep"/>
          <w:rFonts w:ascii="Traditional Arabic" w:hAnsi="Traditional Arabic" w:cs="Traditional Arabic"/>
          <w:sz w:val="36"/>
          <w:szCs w:val="36"/>
          <w:rtl/>
          <w:lang w:bidi="ar-DZ"/>
        </w:rPr>
        <w:footnoteReference w:id="9"/>
      </w:r>
      <w:r w:rsidRPr="00714541">
        <w:rPr>
          <w:rFonts w:ascii="Traditional Arabic" w:hAnsi="Traditional Arabic" w:cs="Traditional Arabic" w:hint="cs"/>
          <w:sz w:val="36"/>
          <w:szCs w:val="36"/>
          <w:rtl/>
          <w:lang w:bidi="ar-DZ"/>
        </w:rPr>
        <w:t>.</w:t>
      </w:r>
    </w:p>
    <w:p w:rsidR="003957E8" w:rsidRPr="00714541" w:rsidRDefault="003957E8" w:rsidP="007D6F53">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أقسام الفعل التصرف:</w:t>
      </w:r>
    </w:p>
    <w:p w:rsidR="003957E8" w:rsidRPr="00714541" w:rsidRDefault="003957E8"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t xml:space="preserve">تام التصرف: </w:t>
      </w:r>
      <w:r w:rsidRPr="00714541">
        <w:rPr>
          <w:rFonts w:ascii="Traditional Arabic" w:hAnsi="Traditional Arabic" w:cs="Traditional Arabic" w:hint="cs"/>
          <w:sz w:val="36"/>
          <w:szCs w:val="36"/>
          <w:rtl/>
          <w:lang w:bidi="ar-DZ"/>
        </w:rPr>
        <w:t>وهو ما يأتي منه الأفعال الثلاثة باطراد: ذهب يذهب اذهب، خرج يخرج اخرج، وكل الأفعال على هذه الصفة إلا النادر.</w:t>
      </w:r>
    </w:p>
    <w:p w:rsidR="003957E8" w:rsidRPr="00714541" w:rsidRDefault="003957E8" w:rsidP="007D6F53">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ناقص التصرف:</w:t>
      </w:r>
    </w:p>
    <w:p w:rsidR="003957E8" w:rsidRPr="00714541" w:rsidRDefault="003957E8"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وهو ما يأتي منه فعلان فقط:</w:t>
      </w:r>
    </w:p>
    <w:p w:rsidR="003957E8" w:rsidRPr="00714541" w:rsidRDefault="003957E8"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t xml:space="preserve">-الماضي والمضارع: </w:t>
      </w:r>
      <w:r w:rsidRPr="00714541">
        <w:rPr>
          <w:rFonts w:ascii="Traditional Arabic" w:hAnsi="Traditional Arabic" w:cs="Traditional Arabic" w:hint="cs"/>
          <w:sz w:val="36"/>
          <w:szCs w:val="36"/>
          <w:rtl/>
          <w:lang w:bidi="ar-DZ"/>
        </w:rPr>
        <w:t>كاد يكاد، وأوشك يوشك، ما زال ما يزال، ما انفك ما ينفك، ما برح، ما يبرح.</w:t>
      </w:r>
    </w:p>
    <w:p w:rsidR="003957E8" w:rsidRPr="00714541" w:rsidRDefault="003957E8"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b/>
          <w:bCs/>
          <w:sz w:val="36"/>
          <w:szCs w:val="36"/>
          <w:rtl/>
          <w:lang w:bidi="ar-DZ"/>
        </w:rPr>
        <w:t xml:space="preserve">-المضارع والأمر: </w:t>
      </w:r>
      <w:r w:rsidRPr="00714541">
        <w:rPr>
          <w:rFonts w:ascii="Traditional Arabic" w:hAnsi="Traditional Arabic" w:cs="Traditional Arabic" w:hint="cs"/>
          <w:sz w:val="36"/>
          <w:szCs w:val="36"/>
          <w:rtl/>
          <w:lang w:bidi="ar-DZ"/>
        </w:rPr>
        <w:t>يدع دع، يذر ذر.</w:t>
      </w:r>
    </w:p>
    <w:p w:rsidR="006D58DD" w:rsidRPr="00714541" w:rsidRDefault="006D58DD" w:rsidP="007D6F53">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أوزان المتصرف الثلاثي:</w:t>
      </w:r>
    </w:p>
    <w:p w:rsidR="006D58DD" w:rsidRPr="00714541" w:rsidRDefault="006D58DD"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-له ثلاثة أوزان: فعَل: كتَب، قرَأ، خرَج.</w:t>
      </w:r>
    </w:p>
    <w:p w:rsidR="006D58DD" w:rsidRPr="00714541" w:rsidRDefault="006D58DD"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lastRenderedPageBreak/>
        <w:t>فعِل: علِم، فرِح.</w:t>
      </w:r>
    </w:p>
    <w:p w:rsidR="006D58DD" w:rsidRPr="00714541" w:rsidRDefault="006D58DD"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فعُل: ظرُف، حسُن.</w:t>
      </w:r>
    </w:p>
    <w:p w:rsidR="006D58DD" w:rsidRPr="00714541" w:rsidRDefault="006D58DD" w:rsidP="007D6F53">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أوزان المتصرف الرباعي:</w:t>
      </w:r>
    </w:p>
    <w:p w:rsidR="006D58DD" w:rsidRPr="00714541" w:rsidRDefault="006D58DD"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-فعلَل: قرطس، دحرج، سرهف</w:t>
      </w:r>
      <w:r w:rsidR="00750E99">
        <w:rPr>
          <w:rFonts w:ascii="Traditional Arabic" w:hAnsi="Traditional Arabic" w:cs="Traditional Arabic" w:hint="cs"/>
          <w:sz w:val="36"/>
          <w:szCs w:val="36"/>
          <w:rtl/>
          <w:lang w:bidi="ar-DZ"/>
        </w:rPr>
        <w:t xml:space="preserve"> (أحسن غذاءه)</w:t>
      </w:r>
      <w:r w:rsidRPr="00714541">
        <w:rPr>
          <w:rFonts w:ascii="Traditional Arabic" w:hAnsi="Traditional Arabic" w:cs="Traditional Arabic" w:hint="cs"/>
          <w:sz w:val="36"/>
          <w:szCs w:val="36"/>
          <w:rtl/>
          <w:lang w:bidi="ar-DZ"/>
        </w:rPr>
        <w:t>.</w:t>
      </w:r>
    </w:p>
    <w:p w:rsidR="006D58DD" w:rsidRPr="00714541" w:rsidRDefault="002B0E9D" w:rsidP="007D6F53">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-أفعل: أعلم، أخبر،</w:t>
      </w:r>
      <w:r w:rsidR="006D58DD" w:rsidRPr="00714541">
        <w:rPr>
          <w:rFonts w:ascii="Traditional Arabic" w:hAnsi="Traditional Arabic" w:cs="Traditional Arabic" w:hint="cs"/>
          <w:sz w:val="36"/>
          <w:szCs w:val="36"/>
          <w:rtl/>
          <w:lang w:bidi="ar-DZ"/>
        </w:rPr>
        <w:t xml:space="preserve"> بزيادة الهمزة.</w:t>
      </w:r>
    </w:p>
    <w:p w:rsidR="00067542" w:rsidRPr="00714541" w:rsidRDefault="002B0E9D" w:rsidP="0006754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فعَّل: علّم، خرّج، كسّر،</w:t>
      </w:r>
      <w:r w:rsidR="006D58DD" w:rsidRPr="00714541">
        <w:rPr>
          <w:rFonts w:ascii="Traditional Arabic" w:hAnsi="Traditional Arabic" w:cs="Traditional Arabic" w:hint="cs"/>
          <w:sz w:val="36"/>
          <w:szCs w:val="36"/>
          <w:rtl/>
          <w:lang w:bidi="ar-DZ"/>
        </w:rPr>
        <w:t xml:space="preserve"> إحدى العينين زائدة.</w:t>
      </w:r>
      <w:r w:rsidR="00067542" w:rsidRPr="00714541">
        <w:rPr>
          <w:rFonts w:ascii="Traditional Arabic" w:hAnsi="Traditional Arabic" w:cs="Traditional Arabic" w:hint="cs"/>
          <w:sz w:val="36"/>
          <w:szCs w:val="36"/>
          <w:rtl/>
          <w:lang w:bidi="ar-DZ"/>
        </w:rPr>
        <w:t xml:space="preserve"> </w:t>
      </w:r>
    </w:p>
    <w:p w:rsidR="006D58DD" w:rsidRPr="00714541" w:rsidRDefault="00067542" w:rsidP="002B0E9D">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فاعل: ناظر، جاهد، سافر، بزيادة ألف.</w:t>
      </w:r>
    </w:p>
    <w:p w:rsidR="00067542" w:rsidRPr="00714541" w:rsidRDefault="00067542" w:rsidP="007D6F53">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أوزان الخماسي:</w:t>
      </w:r>
    </w:p>
    <w:p w:rsidR="00067542" w:rsidRPr="00714541" w:rsidRDefault="00067542"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بزيادة واحدة: تفعلل: تقرطس، تدحرج، تزلزل.</w:t>
      </w:r>
    </w:p>
    <w:p w:rsidR="00067542" w:rsidRPr="00714541" w:rsidRDefault="00067542" w:rsidP="007D6F53">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تفعّل: تعلّم، تخرّج.</w:t>
      </w:r>
    </w:p>
    <w:p w:rsidR="00067542" w:rsidRPr="00714541" w:rsidRDefault="00067542">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بزيادتين: تفاعل: تناظر، تحاور، تقاتل.</w:t>
      </w:r>
    </w:p>
    <w:p w:rsidR="00067542" w:rsidRPr="00714541" w:rsidRDefault="00067542">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انفعل: انطلق، انكسر، انفتح.</w:t>
      </w:r>
    </w:p>
    <w:p w:rsidR="00067542" w:rsidRPr="00714541" w:rsidRDefault="00067542">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افتعل: اقتدر، اقترح، اكتمل.</w:t>
      </w:r>
    </w:p>
    <w:p w:rsidR="00A41F77" w:rsidRPr="00714541" w:rsidRDefault="00A41F77">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افعلّ: احمرّ، اخضرّ.</w:t>
      </w:r>
    </w:p>
    <w:p w:rsidR="0023039A" w:rsidRPr="00714541" w:rsidRDefault="0023039A">
      <w:pPr>
        <w:jc w:val="right"/>
        <w:rPr>
          <w:rFonts w:ascii="Traditional Arabic" w:hAnsi="Traditional Arabic" w:cs="Traditional Arabic"/>
          <w:b/>
          <w:bCs/>
          <w:sz w:val="36"/>
          <w:szCs w:val="36"/>
          <w:rtl/>
          <w:lang w:bidi="ar-DZ"/>
        </w:rPr>
      </w:pPr>
      <w:r w:rsidRPr="00714541">
        <w:rPr>
          <w:rFonts w:ascii="Traditional Arabic" w:hAnsi="Traditional Arabic" w:cs="Traditional Arabic" w:hint="cs"/>
          <w:b/>
          <w:bCs/>
          <w:sz w:val="36"/>
          <w:szCs w:val="36"/>
          <w:rtl/>
          <w:lang w:bidi="ar-DZ"/>
        </w:rPr>
        <w:t>أوزان السداسي:</w:t>
      </w:r>
    </w:p>
    <w:p w:rsidR="0023039A" w:rsidRPr="00714541" w:rsidRDefault="0023039A">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 xml:space="preserve">بثلاث زوائد: </w:t>
      </w:r>
    </w:p>
    <w:p w:rsidR="0023039A" w:rsidRPr="00714541" w:rsidRDefault="0023039A">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افعالّ: احمارّ، اخضارّ.</w:t>
      </w:r>
    </w:p>
    <w:p w:rsidR="0023039A" w:rsidRPr="00714541" w:rsidRDefault="0023039A">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lastRenderedPageBreak/>
        <w:t>استفعل: استخرج، استفسر.</w:t>
      </w:r>
    </w:p>
    <w:p w:rsidR="0023039A" w:rsidRPr="00714541" w:rsidRDefault="0023039A">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افعوعل: اغدودن</w:t>
      </w:r>
      <w:r w:rsidR="005F5A36" w:rsidRPr="00714541">
        <w:rPr>
          <w:rFonts w:ascii="Traditional Arabic" w:hAnsi="Traditional Arabic" w:cs="Traditional Arabic" w:hint="cs"/>
          <w:sz w:val="36"/>
          <w:szCs w:val="36"/>
          <w:rtl/>
          <w:lang w:bidi="ar-DZ"/>
        </w:rPr>
        <w:t>، اغدودن الشيئ  إذا طال</w:t>
      </w:r>
      <w:r w:rsidRPr="00714541">
        <w:rPr>
          <w:rFonts w:ascii="Traditional Arabic" w:hAnsi="Traditional Arabic" w:cs="Traditional Arabic" w:hint="cs"/>
          <w:sz w:val="36"/>
          <w:szCs w:val="36"/>
          <w:rtl/>
          <w:lang w:bidi="ar-DZ"/>
        </w:rPr>
        <w:t>.</w:t>
      </w:r>
    </w:p>
    <w:p w:rsidR="0023039A" w:rsidRPr="00714541" w:rsidRDefault="0023039A">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افعولّ: اجلوذّ</w:t>
      </w:r>
      <w:r w:rsidR="005F5A36" w:rsidRPr="00714541">
        <w:rPr>
          <w:rFonts w:ascii="Traditional Arabic" w:hAnsi="Traditional Arabic" w:cs="Traditional Arabic" w:hint="cs"/>
          <w:sz w:val="36"/>
          <w:szCs w:val="36"/>
          <w:rtl/>
          <w:lang w:bidi="ar-DZ"/>
        </w:rPr>
        <w:t>، اجلوذّ الشيء مضى وأسرع وامتد</w:t>
      </w:r>
      <w:r w:rsidRPr="00714541">
        <w:rPr>
          <w:rFonts w:ascii="Traditional Arabic" w:hAnsi="Traditional Arabic" w:cs="Traditional Arabic" w:hint="cs"/>
          <w:sz w:val="36"/>
          <w:szCs w:val="36"/>
          <w:rtl/>
          <w:lang w:bidi="ar-DZ"/>
        </w:rPr>
        <w:t>.</w:t>
      </w:r>
    </w:p>
    <w:p w:rsidR="0023039A" w:rsidRPr="00714541" w:rsidRDefault="0023039A">
      <w:pPr>
        <w:jc w:val="right"/>
        <w:rPr>
          <w:rFonts w:ascii="Traditional Arabic" w:hAnsi="Traditional Arabic" w:cs="Traditional Arabic"/>
          <w:sz w:val="36"/>
          <w:szCs w:val="36"/>
          <w:rtl/>
          <w:lang w:bidi="ar-DZ"/>
        </w:rPr>
      </w:pPr>
      <w:r w:rsidRPr="00714541">
        <w:rPr>
          <w:rFonts w:ascii="Traditional Arabic" w:hAnsi="Traditional Arabic" w:cs="Traditional Arabic" w:hint="cs"/>
          <w:sz w:val="36"/>
          <w:szCs w:val="36"/>
          <w:rtl/>
          <w:lang w:bidi="ar-DZ"/>
        </w:rPr>
        <w:t>افعنلل: احرنجم، اسحنكك، اقعنسس</w:t>
      </w:r>
      <w:r w:rsidR="005F5A36" w:rsidRPr="00714541">
        <w:rPr>
          <w:rFonts w:ascii="Traditional Arabic" w:hAnsi="Traditional Arabic" w:cs="Traditional Arabic" w:hint="cs"/>
          <w:sz w:val="36"/>
          <w:szCs w:val="36"/>
          <w:rtl/>
          <w:lang w:bidi="ar-DZ"/>
        </w:rPr>
        <w:t>، احرنجم القوم: اجتمعوا، اقعنسس: اعوج صدره وظهره، واقعنسس تقاعس</w:t>
      </w:r>
      <w:r w:rsidRPr="00714541">
        <w:rPr>
          <w:rFonts w:ascii="Traditional Arabic" w:hAnsi="Traditional Arabic" w:cs="Traditional Arabic" w:hint="cs"/>
          <w:sz w:val="36"/>
          <w:szCs w:val="36"/>
          <w:rtl/>
          <w:lang w:bidi="ar-DZ"/>
        </w:rPr>
        <w:t>.</w:t>
      </w:r>
    </w:p>
    <w:p w:rsidR="00C5789E" w:rsidRPr="00714541" w:rsidRDefault="00C5789E">
      <w:pPr>
        <w:jc w:val="right"/>
        <w:rPr>
          <w:rFonts w:ascii="Traditional Arabic" w:hAnsi="Traditional Arabic" w:cs="Traditional Arabic"/>
          <w:sz w:val="36"/>
          <w:szCs w:val="36"/>
          <w:lang w:bidi="ar-DZ"/>
        </w:rPr>
      </w:pPr>
    </w:p>
    <w:sectPr w:rsidR="00C5789E" w:rsidRPr="00714541" w:rsidSect="00CD690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A57" w:rsidRDefault="00516A57" w:rsidP="00F60CAC">
      <w:pPr>
        <w:spacing w:after="0" w:line="240" w:lineRule="auto"/>
      </w:pPr>
      <w:r>
        <w:separator/>
      </w:r>
    </w:p>
  </w:endnote>
  <w:endnote w:type="continuationSeparator" w:id="1">
    <w:p w:rsidR="00516A57" w:rsidRDefault="00516A57" w:rsidP="00F60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399"/>
      <w:docPartObj>
        <w:docPartGallery w:val="Page Numbers (Bottom of Page)"/>
        <w:docPartUnique/>
      </w:docPartObj>
    </w:sdtPr>
    <w:sdtContent>
      <w:p w:rsidR="00222403" w:rsidRDefault="00FF1226">
        <w:pPr>
          <w:pStyle w:val="Pieddepage"/>
          <w:jc w:val="center"/>
        </w:pPr>
        <w:fldSimple w:instr=" PAGE   \* MERGEFORMAT ">
          <w:r w:rsidR="008205FD">
            <w:rPr>
              <w:noProof/>
            </w:rPr>
            <w:t>1</w:t>
          </w:r>
        </w:fldSimple>
      </w:p>
    </w:sdtContent>
  </w:sdt>
  <w:p w:rsidR="00222403" w:rsidRDefault="002224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A57" w:rsidRDefault="00516A57" w:rsidP="000372E7">
      <w:pPr>
        <w:spacing w:after="0" w:line="240" w:lineRule="auto"/>
        <w:jc w:val="right"/>
      </w:pPr>
      <w:r>
        <w:separator/>
      </w:r>
    </w:p>
  </w:footnote>
  <w:footnote w:type="continuationSeparator" w:id="1">
    <w:p w:rsidR="00516A57" w:rsidRDefault="00516A57" w:rsidP="00F60CAC">
      <w:pPr>
        <w:spacing w:after="0" w:line="240" w:lineRule="auto"/>
      </w:pPr>
      <w:r>
        <w:continuationSeparator/>
      </w:r>
    </w:p>
  </w:footnote>
  <w:footnote w:id="2">
    <w:p w:rsidR="008B297C" w:rsidRDefault="008B297C" w:rsidP="008B297C">
      <w:pPr>
        <w:pStyle w:val="Notedebasdepage"/>
        <w:jc w:val="right"/>
        <w:rPr>
          <w:rtl/>
          <w:lang w:bidi="ar-DZ"/>
        </w:rPr>
      </w:pPr>
      <w:r>
        <w:rPr>
          <w:rFonts w:hint="cs"/>
          <w:rtl/>
        </w:rPr>
        <w:t>-الغلاييني: جامع الدروس العربية، 2/5.</w:t>
      </w:r>
      <w:r>
        <w:rPr>
          <w:rStyle w:val="Appelnotedebasdep"/>
        </w:rPr>
        <w:footnoteRef/>
      </w:r>
      <w:r>
        <w:t xml:space="preserve"> </w:t>
      </w:r>
    </w:p>
  </w:footnote>
  <w:footnote w:id="3">
    <w:p w:rsidR="00007937" w:rsidRDefault="00007937" w:rsidP="00007937">
      <w:pPr>
        <w:pStyle w:val="Notedebasdepage"/>
        <w:jc w:val="right"/>
        <w:rPr>
          <w:rtl/>
          <w:lang w:bidi="ar-DZ"/>
        </w:rPr>
      </w:pPr>
    </w:p>
  </w:footnote>
  <w:footnote w:id="4">
    <w:p w:rsidR="00F60CAC" w:rsidRDefault="00F60CAC" w:rsidP="00F60CAC">
      <w:pPr>
        <w:pStyle w:val="Notedebasdepage"/>
        <w:jc w:val="right"/>
        <w:rPr>
          <w:rtl/>
          <w:lang w:bidi="ar-DZ"/>
        </w:rPr>
      </w:pPr>
      <w:r>
        <w:rPr>
          <w:rFonts w:hint="cs"/>
          <w:rtl/>
        </w:rPr>
        <w:t>-ابن السراج: أصول النحو، 1/98.</w:t>
      </w:r>
      <w:r>
        <w:rPr>
          <w:rStyle w:val="Appelnotedebasdep"/>
        </w:rPr>
        <w:footnoteRef/>
      </w:r>
      <w:r>
        <w:t xml:space="preserve"> </w:t>
      </w:r>
    </w:p>
  </w:footnote>
  <w:footnote w:id="5">
    <w:p w:rsidR="00225A92" w:rsidRDefault="00225A92" w:rsidP="00225A92">
      <w:pPr>
        <w:pStyle w:val="Notedebasdepage"/>
        <w:jc w:val="right"/>
        <w:rPr>
          <w:rtl/>
          <w:lang w:bidi="ar-DZ"/>
        </w:rPr>
      </w:pPr>
      <w:r>
        <w:rPr>
          <w:rFonts w:hint="cs"/>
          <w:rtl/>
        </w:rPr>
        <w:t>-الغلاييني: جامع الدروس العربية، 1/55.</w:t>
      </w:r>
      <w:r>
        <w:rPr>
          <w:rStyle w:val="Appelnotedebasdep"/>
        </w:rPr>
        <w:footnoteRef/>
      </w:r>
      <w:r>
        <w:t xml:space="preserve"> </w:t>
      </w:r>
    </w:p>
  </w:footnote>
  <w:footnote w:id="6">
    <w:p w:rsidR="00BD385C" w:rsidRDefault="00BD385C" w:rsidP="00BD385C">
      <w:pPr>
        <w:pStyle w:val="Notedebasdepage"/>
        <w:jc w:val="right"/>
        <w:rPr>
          <w:rtl/>
          <w:lang w:bidi="ar-DZ"/>
        </w:rPr>
      </w:pPr>
      <w:r>
        <w:rPr>
          <w:rFonts w:hint="cs"/>
          <w:rtl/>
        </w:rPr>
        <w:t>-الغلاييني: جامع الدروس العربية، 1/56.</w:t>
      </w:r>
      <w:r>
        <w:rPr>
          <w:rStyle w:val="Appelnotedebasdep"/>
        </w:rPr>
        <w:footnoteRef/>
      </w:r>
      <w:r>
        <w:t xml:space="preserve"> </w:t>
      </w:r>
    </w:p>
  </w:footnote>
  <w:footnote w:id="7">
    <w:p w:rsidR="00465020" w:rsidRDefault="00465020" w:rsidP="00465020">
      <w:pPr>
        <w:pStyle w:val="Notedebasdepage"/>
        <w:jc w:val="right"/>
        <w:rPr>
          <w:rtl/>
          <w:lang w:bidi="ar-DZ"/>
        </w:rPr>
      </w:pPr>
      <w:r>
        <w:rPr>
          <w:rFonts w:hint="cs"/>
          <w:rtl/>
        </w:rPr>
        <w:t>-الغلاييني: جامع الدروس العربية، 1/65.</w:t>
      </w:r>
      <w:r>
        <w:rPr>
          <w:rStyle w:val="Appelnotedebasdep"/>
        </w:rPr>
        <w:footnoteRef/>
      </w:r>
      <w:r>
        <w:t xml:space="preserve"> </w:t>
      </w:r>
    </w:p>
  </w:footnote>
  <w:footnote w:id="8">
    <w:p w:rsidR="00C61076" w:rsidRDefault="00C61076" w:rsidP="00C61076">
      <w:pPr>
        <w:pStyle w:val="Notedebasdepage"/>
        <w:jc w:val="right"/>
        <w:rPr>
          <w:rtl/>
          <w:lang w:bidi="ar-DZ"/>
        </w:rPr>
      </w:pPr>
      <w:r>
        <w:rPr>
          <w:rFonts w:hint="cs"/>
          <w:rtl/>
        </w:rPr>
        <w:t>-ابن السراج: أصول النحو، 1/104.</w:t>
      </w:r>
      <w:r>
        <w:rPr>
          <w:rStyle w:val="Appelnotedebasdep"/>
        </w:rPr>
        <w:footnoteRef/>
      </w:r>
      <w:r>
        <w:t xml:space="preserve"> </w:t>
      </w:r>
    </w:p>
  </w:footnote>
  <w:footnote w:id="9">
    <w:p w:rsidR="005470C1" w:rsidRDefault="005470C1" w:rsidP="005470C1">
      <w:pPr>
        <w:pStyle w:val="Notedebasdepage"/>
        <w:jc w:val="right"/>
        <w:rPr>
          <w:rtl/>
          <w:lang w:bidi="ar-DZ"/>
        </w:rPr>
      </w:pPr>
      <w:r>
        <w:rPr>
          <w:rFonts w:hint="cs"/>
          <w:rtl/>
        </w:rPr>
        <w:t>-الغلاييني: جامع الدروس العربية، 1/64.</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C957E2"/>
    <w:rsid w:val="0000148B"/>
    <w:rsid w:val="0000257F"/>
    <w:rsid w:val="00007937"/>
    <w:rsid w:val="00033B01"/>
    <w:rsid w:val="000372E7"/>
    <w:rsid w:val="00067542"/>
    <w:rsid w:val="00080414"/>
    <w:rsid w:val="00087DBF"/>
    <w:rsid w:val="000E4638"/>
    <w:rsid w:val="000F58AD"/>
    <w:rsid w:val="001125E6"/>
    <w:rsid w:val="00151561"/>
    <w:rsid w:val="0017777F"/>
    <w:rsid w:val="001A2EE8"/>
    <w:rsid w:val="001C32C7"/>
    <w:rsid w:val="001F1B10"/>
    <w:rsid w:val="001F3335"/>
    <w:rsid w:val="001F499D"/>
    <w:rsid w:val="00216849"/>
    <w:rsid w:val="002172CB"/>
    <w:rsid w:val="0022055B"/>
    <w:rsid w:val="00222403"/>
    <w:rsid w:val="00225A92"/>
    <w:rsid w:val="0023039A"/>
    <w:rsid w:val="002517BF"/>
    <w:rsid w:val="00252BA0"/>
    <w:rsid w:val="002658B0"/>
    <w:rsid w:val="002873C9"/>
    <w:rsid w:val="00295450"/>
    <w:rsid w:val="002B0E9D"/>
    <w:rsid w:val="002D0910"/>
    <w:rsid w:val="002D14B8"/>
    <w:rsid w:val="002E7CC7"/>
    <w:rsid w:val="00341BC9"/>
    <w:rsid w:val="00351647"/>
    <w:rsid w:val="003957E8"/>
    <w:rsid w:val="003B4B30"/>
    <w:rsid w:val="003C0E77"/>
    <w:rsid w:val="003E051D"/>
    <w:rsid w:val="003F13EB"/>
    <w:rsid w:val="003F625C"/>
    <w:rsid w:val="00407EE3"/>
    <w:rsid w:val="0045070B"/>
    <w:rsid w:val="00454BB9"/>
    <w:rsid w:val="00465020"/>
    <w:rsid w:val="00473B5E"/>
    <w:rsid w:val="004759C9"/>
    <w:rsid w:val="00484BB6"/>
    <w:rsid w:val="004A4A55"/>
    <w:rsid w:val="004C5E25"/>
    <w:rsid w:val="004D2ABD"/>
    <w:rsid w:val="004E6560"/>
    <w:rsid w:val="005000D0"/>
    <w:rsid w:val="00501ABA"/>
    <w:rsid w:val="00503904"/>
    <w:rsid w:val="00516A57"/>
    <w:rsid w:val="005470C1"/>
    <w:rsid w:val="00555AA9"/>
    <w:rsid w:val="005E394E"/>
    <w:rsid w:val="005F02AE"/>
    <w:rsid w:val="005F5A36"/>
    <w:rsid w:val="00615B90"/>
    <w:rsid w:val="006453BD"/>
    <w:rsid w:val="006640A3"/>
    <w:rsid w:val="00690ECB"/>
    <w:rsid w:val="006A6A7F"/>
    <w:rsid w:val="006B6F39"/>
    <w:rsid w:val="006D1189"/>
    <w:rsid w:val="006D3AC0"/>
    <w:rsid w:val="006D58DD"/>
    <w:rsid w:val="006E5B77"/>
    <w:rsid w:val="00714541"/>
    <w:rsid w:val="00731DAE"/>
    <w:rsid w:val="00750E99"/>
    <w:rsid w:val="00751C34"/>
    <w:rsid w:val="007537A6"/>
    <w:rsid w:val="0075588F"/>
    <w:rsid w:val="00771976"/>
    <w:rsid w:val="00781ADC"/>
    <w:rsid w:val="007A12FA"/>
    <w:rsid w:val="007B01AA"/>
    <w:rsid w:val="007B42BE"/>
    <w:rsid w:val="007D6F53"/>
    <w:rsid w:val="008205FD"/>
    <w:rsid w:val="008332C0"/>
    <w:rsid w:val="00880EB9"/>
    <w:rsid w:val="008B297C"/>
    <w:rsid w:val="008D392C"/>
    <w:rsid w:val="008E77B6"/>
    <w:rsid w:val="00900752"/>
    <w:rsid w:val="00901B81"/>
    <w:rsid w:val="0093064B"/>
    <w:rsid w:val="009332D9"/>
    <w:rsid w:val="00951631"/>
    <w:rsid w:val="0096133E"/>
    <w:rsid w:val="00993A55"/>
    <w:rsid w:val="009B7575"/>
    <w:rsid w:val="009F4364"/>
    <w:rsid w:val="00A06E1C"/>
    <w:rsid w:val="00A41F77"/>
    <w:rsid w:val="00A723BD"/>
    <w:rsid w:val="00AB44E1"/>
    <w:rsid w:val="00AE2B9B"/>
    <w:rsid w:val="00AE33B5"/>
    <w:rsid w:val="00AE37BF"/>
    <w:rsid w:val="00AE72E1"/>
    <w:rsid w:val="00B15782"/>
    <w:rsid w:val="00B40809"/>
    <w:rsid w:val="00B642E1"/>
    <w:rsid w:val="00B7231E"/>
    <w:rsid w:val="00BC02AD"/>
    <w:rsid w:val="00BD29A0"/>
    <w:rsid w:val="00BD385C"/>
    <w:rsid w:val="00BE1CEB"/>
    <w:rsid w:val="00C05E27"/>
    <w:rsid w:val="00C152CE"/>
    <w:rsid w:val="00C16A87"/>
    <w:rsid w:val="00C36E81"/>
    <w:rsid w:val="00C428AB"/>
    <w:rsid w:val="00C5789E"/>
    <w:rsid w:val="00C61076"/>
    <w:rsid w:val="00C707B6"/>
    <w:rsid w:val="00C73FF9"/>
    <w:rsid w:val="00C77F93"/>
    <w:rsid w:val="00C957E2"/>
    <w:rsid w:val="00CA6B92"/>
    <w:rsid w:val="00CB2911"/>
    <w:rsid w:val="00CD4FDD"/>
    <w:rsid w:val="00CD690B"/>
    <w:rsid w:val="00CF3CC3"/>
    <w:rsid w:val="00D25BAD"/>
    <w:rsid w:val="00D455B7"/>
    <w:rsid w:val="00D722D2"/>
    <w:rsid w:val="00DA41A0"/>
    <w:rsid w:val="00DE0C08"/>
    <w:rsid w:val="00DE7979"/>
    <w:rsid w:val="00DF5126"/>
    <w:rsid w:val="00E103E5"/>
    <w:rsid w:val="00E436FF"/>
    <w:rsid w:val="00E45DB9"/>
    <w:rsid w:val="00E651C1"/>
    <w:rsid w:val="00E80F23"/>
    <w:rsid w:val="00E90DFA"/>
    <w:rsid w:val="00EA1BC6"/>
    <w:rsid w:val="00ED72E8"/>
    <w:rsid w:val="00F60CAC"/>
    <w:rsid w:val="00FD4243"/>
    <w:rsid w:val="00FF12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60C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0CAC"/>
    <w:rPr>
      <w:sz w:val="20"/>
      <w:szCs w:val="20"/>
    </w:rPr>
  </w:style>
  <w:style w:type="character" w:styleId="Appelnotedebasdep">
    <w:name w:val="footnote reference"/>
    <w:basedOn w:val="Policepardfaut"/>
    <w:uiPriority w:val="99"/>
    <w:semiHidden/>
    <w:unhideWhenUsed/>
    <w:rsid w:val="00F60CAC"/>
    <w:rPr>
      <w:vertAlign w:val="superscript"/>
    </w:rPr>
  </w:style>
  <w:style w:type="paragraph" w:styleId="En-tte">
    <w:name w:val="header"/>
    <w:basedOn w:val="Normal"/>
    <w:link w:val="En-tteCar"/>
    <w:uiPriority w:val="99"/>
    <w:semiHidden/>
    <w:unhideWhenUsed/>
    <w:rsid w:val="0017777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7777F"/>
  </w:style>
  <w:style w:type="paragraph" w:styleId="Pieddepage">
    <w:name w:val="footer"/>
    <w:basedOn w:val="Normal"/>
    <w:link w:val="PieddepageCar"/>
    <w:uiPriority w:val="99"/>
    <w:unhideWhenUsed/>
    <w:rsid w:val="0017777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777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1B74-DB08-4645-B3D0-24AE3B2A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1572</Words>
  <Characters>8651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102</cp:revision>
  <dcterms:created xsi:type="dcterms:W3CDTF">2022-04-03T16:16:00Z</dcterms:created>
  <dcterms:modified xsi:type="dcterms:W3CDTF">2022-05-08T04:49:00Z</dcterms:modified>
</cp:coreProperties>
</file>