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51" w:rsidRDefault="007004E1" w:rsidP="007977F9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9C4E59">
        <w:rPr>
          <w:rFonts w:ascii="Sakkal Majalla" w:hAnsi="Sakkal Majalla" w:cs="Sakkal Majalla" w:hint="cs"/>
          <w:sz w:val="32"/>
          <w:szCs w:val="32"/>
          <w:rtl/>
        </w:rPr>
        <w:t xml:space="preserve">1 </w:t>
      </w:r>
      <w:r w:rsidR="007977F9" w:rsidRPr="009C4E59">
        <w:rPr>
          <w:rFonts w:ascii="Sakkal Majalla" w:hAnsi="Sakkal Majalla" w:cs="Sakkal Majalla" w:hint="cs"/>
          <w:sz w:val="32"/>
          <w:szCs w:val="32"/>
          <w:rtl/>
        </w:rPr>
        <w:t>-</w:t>
      </w:r>
      <w:r w:rsidRPr="009C4E59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gramStart"/>
      <w:r w:rsidR="007977F9" w:rsidRPr="009C4E59">
        <w:rPr>
          <w:rFonts w:ascii="Sakkal Majalla" w:hAnsi="Sakkal Majalla" w:cs="Sakkal Majalla" w:hint="cs"/>
          <w:b/>
          <w:bCs/>
          <w:sz w:val="32"/>
          <w:szCs w:val="32"/>
          <w:rtl/>
        </w:rPr>
        <w:t>ما</w:t>
      </w:r>
      <w:proofErr w:type="gramEnd"/>
      <w:r w:rsidR="007977F9" w:rsidRPr="009C4E5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يلحقه </w:t>
      </w:r>
      <w:r w:rsidR="00607C8D" w:rsidRPr="009C4E59">
        <w:rPr>
          <w:rFonts w:ascii="Sakkal Majalla" w:hAnsi="Sakkal Majalla" w:cs="Sakkal Majalla" w:hint="cs"/>
          <w:b/>
          <w:bCs/>
          <w:sz w:val="32"/>
          <w:szCs w:val="32"/>
          <w:rtl/>
        </w:rPr>
        <w:t>التصريف وما</w:t>
      </w:r>
      <w:r w:rsidR="007977F9" w:rsidRPr="009C4E5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لا يلحقه:</w:t>
      </w:r>
      <w:r w:rsidR="00E61DEE" w:rsidRPr="009C4E5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C02A84" w:rsidRDefault="00C02A84" w:rsidP="00C02A84">
      <w:pPr>
        <w:bidi/>
        <w:ind w:firstLine="708"/>
        <w:jc w:val="both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ويسمى أيضا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الاسم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المصرف والاسم الممنوع من الصرف. فالأول هو الذي يقبل كل الحركات الداخلة على الاسم؛ وهي الضمة والفتحة والكسرة.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والممنوع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من الصرف هو ما لا يلحقه التنوين مطلقاً، ولا تلحقه الكسرة حين يكون نكرة، وعود إليه في حالة التعريف بال، أو بالإضافة.</w:t>
      </w:r>
    </w:p>
    <w:p w:rsidR="00C02A84" w:rsidRPr="009C4E59" w:rsidRDefault="00C02A84" w:rsidP="00C02A84">
      <w:pPr>
        <w:bidi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والأسماء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الممنوعة من الصرف هي: أسماء العلَم الشبيهة بالفعل مثل: أحمد، أكرم، أمجد، يزيد، يعرُب... والمؤنث مثل: فاطمة، زينب، خديجة... وصيغ منتهى الجموع: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مفاعيل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ومفاعل، مساجد، مفاتيح. وجموع التكسير التالية: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أفعلاء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(أغنياء)،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وفعلاء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(فقراء)،   </w:t>
      </w:r>
    </w:p>
    <w:p w:rsidR="007977F9" w:rsidRPr="009C4E59" w:rsidRDefault="007977F9" w:rsidP="007977F9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9C4E5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2 - الاسم الجامد والاسم المشتق: </w:t>
      </w: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لاسم نوعانِ جامدٌ </w:t>
      </w:r>
      <w:proofErr w:type="gramStart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ومُشتقٌّ</w:t>
      </w:r>
      <w:proofErr w:type="gramEnd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.</w:t>
      </w:r>
    </w:p>
    <w:p w:rsidR="007977F9" w:rsidRPr="009C4E59" w:rsidRDefault="007977F9" w:rsidP="007977F9">
      <w:pPr>
        <w:autoSpaceDE w:val="0"/>
        <w:autoSpaceDN w:val="0"/>
        <w:bidi/>
        <w:adjustRightInd w:val="0"/>
        <w:spacing w:after="0"/>
        <w:ind w:firstLine="708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proofErr w:type="gramStart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فال</w:t>
      </w:r>
      <w:r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ا</w:t>
      </w: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سمُ</w:t>
      </w:r>
      <w:proofErr w:type="gramEnd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الجامدُ ما لا يكونُ مأخوذاً من الفعل كحجرٍ وسَقفٍ ودرهمٍ</w:t>
      </w:r>
      <w:r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 وشمس.. إلخ. </w:t>
      </w: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ومنه مَصادِرُ الأفعالِ الثُّلاثية المجرَّدة، غيرُ </w:t>
      </w:r>
      <w:proofErr w:type="spellStart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الميميّة</w:t>
      </w:r>
      <w:proofErr w:type="spellEnd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كعِلْمٍ وقراءةٍ</w:t>
      </w:r>
      <w:r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 ودراسة </w:t>
      </w:r>
      <w:proofErr w:type="gramStart"/>
      <w:r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وخوف</w:t>
      </w:r>
      <w:proofErr w:type="gramEnd"/>
      <w:r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.. إلخ.</w:t>
      </w:r>
    </w:p>
    <w:p w:rsidR="007977F9" w:rsidRPr="009C4E59" w:rsidRDefault="007977F9" w:rsidP="00E61DEE">
      <w:pPr>
        <w:autoSpaceDE w:val="0"/>
        <w:autoSpaceDN w:val="0"/>
        <w:bidi/>
        <w:adjustRightInd w:val="0"/>
        <w:spacing w:after="0"/>
        <w:ind w:firstLine="708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أما مصادر الثل</w:t>
      </w:r>
      <w:r w:rsidR="00E61DEE"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اثيّ المزيد، والرباعي </w:t>
      </w:r>
      <w:r w:rsidR="00E61DEE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ال</w:t>
      </w:r>
      <w:r w:rsidR="00E61DEE"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مجرد و</w:t>
      </w:r>
      <w:r w:rsidR="00E61DEE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ال</w:t>
      </w:r>
      <w:r w:rsidR="00E61DEE"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مزيد</w:t>
      </w: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، فليست من الجوامد، لأنها مبنية على الفعل الماضي منها. فهي مشتقة منه. </w:t>
      </w:r>
      <w:proofErr w:type="gramStart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وكذلك</w:t>
      </w:r>
      <w:proofErr w:type="gramEnd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المصدر الميمي فهو مشتق بزيادة ميم في أوله </w:t>
      </w:r>
      <w:r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على المصدر الصريح الأصلي؛ مثل: شُربٌ مصدر صريح، وم</w:t>
      </w:r>
      <w:r w:rsidR="00E61DEE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َ</w:t>
      </w:r>
      <w:r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ش</w:t>
      </w:r>
      <w:r w:rsidR="00E61DEE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ْ</w:t>
      </w:r>
      <w:r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رب مصدر ميمي مأخوذ من المصدر الصريح.</w:t>
      </w:r>
    </w:p>
    <w:p w:rsidR="007977F9" w:rsidRPr="009C4E59" w:rsidRDefault="007977F9" w:rsidP="00E61DEE">
      <w:pPr>
        <w:autoSpaceDE w:val="0"/>
        <w:autoSpaceDN w:val="0"/>
        <w:bidi/>
        <w:adjustRightInd w:val="0"/>
        <w:spacing w:after="0"/>
        <w:ind w:firstLine="708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proofErr w:type="gramStart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والاسم</w:t>
      </w:r>
      <w:proofErr w:type="gramEnd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المشتقُّ ما كان مأخوذاً من الفعل كعالمٍ ومُتعلِّمٍ </w:t>
      </w:r>
      <w:r w:rsidR="00E61DEE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(اسم فاعل) </w:t>
      </w: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ومِنشارٍ </w:t>
      </w:r>
      <w:r w:rsidR="00E61DEE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(اسم آلة) </w:t>
      </w: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وم</w:t>
      </w:r>
      <w:r w:rsidR="00E61DEE"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ُجتَمَعٍ</w:t>
      </w:r>
      <w:r w:rsidR="00E61DEE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 (اسم مفعول)</w:t>
      </w:r>
      <w:r w:rsidR="00E61DEE"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ومستشفىً</w:t>
      </w:r>
      <w:r w:rsidR="00E61DEE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(اسم مكان)</w:t>
      </w:r>
      <w:r w:rsidR="00E61DEE"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وصَعْبٍ </w:t>
      </w:r>
      <w:r w:rsidR="00E61DEE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(صفة مشبهة) و</w:t>
      </w:r>
      <w:r w:rsidR="00E61DEE"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أ</w:t>
      </w:r>
      <w:r w:rsidR="00E61DEE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كرم(اسم تفضيل)</w:t>
      </w: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.</w:t>
      </w:r>
      <w:r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 </w:t>
      </w:r>
    </w:p>
    <w:p w:rsidR="007977F9" w:rsidRPr="009C4E59" w:rsidRDefault="007977F9" w:rsidP="007977F9">
      <w:pPr>
        <w:autoSpaceDE w:val="0"/>
        <w:autoSpaceDN w:val="0"/>
        <w:bidi/>
        <w:adjustRightInd w:val="0"/>
        <w:spacing w:after="0"/>
        <w:ind w:firstLine="708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والأسماءُ المشتقة من الفعل عشرة </w:t>
      </w:r>
      <w:r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أ</w:t>
      </w: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نواع وهي </w:t>
      </w:r>
      <w:r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ا</w:t>
      </w: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سمُ الفاعل، واسمُ المفعول، والصفةُ المشبّهةُ، و</w:t>
      </w:r>
      <w:r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صيغ ال</w:t>
      </w: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مبالغةُ</w:t>
      </w:r>
      <w:r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، </w:t>
      </w: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واسمُ التَّفضيل، واسمُ الزمان، واسمُ المكان، والمصدرُ الميميُّ، ومصدرُ الفعل فوق الثلاثيّ المجرَّدِ، واسمُ الآلة.</w:t>
      </w:r>
    </w:p>
    <w:p w:rsidR="00E61DEE" w:rsidRPr="009C4E59" w:rsidRDefault="00E61DEE" w:rsidP="000146A3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3 </w:t>
      </w:r>
      <w:r w:rsidR="000146A3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-</w:t>
      </w:r>
      <w:r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 </w:t>
      </w:r>
      <w:r w:rsidR="000146A3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الإعلال: مفهومه </w:t>
      </w:r>
      <w:proofErr w:type="gramStart"/>
      <w:r w:rsidR="000146A3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وأنواعه</w:t>
      </w:r>
      <w:proofErr w:type="gramEnd"/>
      <w:r w:rsidR="000146A3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.</w:t>
      </w:r>
    </w:p>
    <w:p w:rsidR="000146A3" w:rsidRPr="009C4E59" w:rsidRDefault="000146A3" w:rsidP="00A078D3">
      <w:pPr>
        <w:autoSpaceDE w:val="0"/>
        <w:autoSpaceDN w:val="0"/>
        <w:bidi/>
        <w:adjustRightInd w:val="0"/>
        <w:spacing w:after="0"/>
        <w:ind w:firstLine="708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الإعلالُ حذف </w:t>
      </w:r>
      <w:proofErr w:type="gramStart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حرفِ</w:t>
      </w:r>
      <w:proofErr w:type="gramEnd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العِلةِ، أو قلبُه، أو تسكينُهُ.</w:t>
      </w:r>
      <w:r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 لتسهيل النطق بالكلمة عند تصريفها. </w:t>
      </w: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فالحذ</w:t>
      </w:r>
      <w:r w:rsidR="009C4E59"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فُ </w:t>
      </w:r>
      <w:r w:rsidR="009C4E59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مثل </w:t>
      </w: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يرِثُ (</w:t>
      </w:r>
      <w:proofErr w:type="gramStart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والأصلُ</w:t>
      </w:r>
      <w:proofErr w:type="gramEnd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. يَوْرِثُ) .</w:t>
      </w:r>
      <w:r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 </w:t>
      </w: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</w:t>
      </w:r>
      <w:r w:rsidR="009C4E59"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القلبُ </w:t>
      </w:r>
      <w:r w:rsidR="009C4E59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مثل </w:t>
      </w:r>
      <w:proofErr w:type="gramStart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قال</w:t>
      </w:r>
      <w:proofErr w:type="gramEnd"/>
      <w:r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 </w:t>
      </w: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(والأصلُ. قَوَلَ) .</w:t>
      </w:r>
      <w:r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 </w:t>
      </w:r>
      <w:r w:rsidR="009C4E59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وباع وأصلها </w:t>
      </w:r>
      <w:proofErr w:type="gramStart"/>
      <w:r w:rsidR="009C4E59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بيَع</w:t>
      </w:r>
      <w:proofErr w:type="gramEnd"/>
      <w:r w:rsidR="009C4E59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. </w:t>
      </w: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وال</w:t>
      </w:r>
      <w:r w:rsidR="009C4E59"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إسكانُ </w:t>
      </w:r>
      <w:r w:rsidR="009C4E59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مثل </w:t>
      </w:r>
      <w:r w:rsidR="009C4E59"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يمشي (</w:t>
      </w:r>
      <w:proofErr w:type="gramStart"/>
      <w:r w:rsidR="009C4E59"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والأصل</w:t>
      </w:r>
      <w:proofErr w:type="gramEnd"/>
      <w:r w:rsidR="009C4E59"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. يمشِيُ)</w:t>
      </w:r>
      <w:r w:rsidR="009C4E59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، ويدعو </w:t>
      </w:r>
      <w:proofErr w:type="gramStart"/>
      <w:r w:rsidR="009C4E59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أصلها</w:t>
      </w:r>
      <w:proofErr w:type="gramEnd"/>
      <w:r w:rsidR="009C4E59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 يدعُوُ.</w:t>
      </w:r>
    </w:p>
    <w:p w:rsidR="000146A3" w:rsidRPr="009C4E59" w:rsidRDefault="00C02A84" w:rsidP="00C02A84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أ ـ </w:t>
      </w:r>
      <w:r w:rsidR="000146A3"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الإعلال بالحذف</w:t>
      </w:r>
      <w:r w:rsidR="000146A3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. </w:t>
      </w:r>
      <w:r w:rsidR="000146A3"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يُحذَفُ </w:t>
      </w:r>
      <w:proofErr w:type="gramStart"/>
      <w:r w:rsidR="000146A3"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حرفُ</w:t>
      </w:r>
      <w:proofErr w:type="gramEnd"/>
      <w:r w:rsidR="000146A3"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العلّةِ في ثلاثة مواضعَ</w:t>
      </w:r>
      <w:r w:rsidR="009C4E59"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:</w:t>
      </w:r>
    </w:p>
    <w:p w:rsidR="009C4E59" w:rsidRPr="009C4E59" w:rsidRDefault="009C4E59" w:rsidP="009C4E59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الأوَّلُ أن يكون حرفَ مد مُلتقياً بساكنٍ بعدَهُ </w:t>
      </w:r>
      <w:proofErr w:type="spellStart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كقُمْ</w:t>
      </w:r>
      <w:proofErr w:type="spellEnd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وخَفْ، وبِع، وقُمتُ وخِفتُ وبِعتُ، ويَقُمْنَ، ويَخفْنَ، ويَبِعْنَ، ورَمَتْ، وترمونَ، وترمينَ، وقاضٍ، وفتًى.</w:t>
      </w:r>
    </w:p>
    <w:p w:rsidR="009C4E59" w:rsidRPr="009C4E59" w:rsidRDefault="009C4E59" w:rsidP="009C4E59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lastRenderedPageBreak/>
        <w:t>والأصلُ في هذا كله هو:</w:t>
      </w:r>
      <w:r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 </w:t>
      </w: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"قوم وخاف وبيع وقومت وخيفت وبيعت </w:t>
      </w:r>
      <w:proofErr w:type="spellStart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ويخافن</w:t>
      </w:r>
      <w:proofErr w:type="spellEnd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ويبيعن </w:t>
      </w:r>
      <w:proofErr w:type="spellStart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ورمات</w:t>
      </w:r>
      <w:proofErr w:type="spellEnd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</w:t>
      </w:r>
      <w:proofErr w:type="spellStart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وترميون</w:t>
      </w:r>
      <w:proofErr w:type="spellEnd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</w:t>
      </w:r>
      <w:proofErr w:type="spellStart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وترميين</w:t>
      </w:r>
      <w:proofErr w:type="spellEnd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وقاضين و</w:t>
      </w:r>
      <w:bookmarkStart w:id="0" w:name="_GoBack"/>
      <w:bookmarkEnd w:id="0"/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فتان" فحذف حرف العلة دفعاً لالتقاء</w:t>
      </w:r>
      <w:r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 الساكنيْن.</w:t>
      </w:r>
    </w:p>
    <w:p w:rsidR="009C4E59" w:rsidRDefault="009C4E59" w:rsidP="009C4E5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الثاني أن يكون الفعلُ معلوماً مثالا واويًّا على وزن "يفْعِلُ"، </w:t>
      </w:r>
      <w:r w:rsidRPr="009C4E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المكسور</w:t>
      </w: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العين في المضارع، فتُحذفُ فاؤهُ من المضارع والأم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ر، ومن المصدر أيضاً، إذا عُوِّض</w:t>
      </w:r>
      <w:r w:rsidR="00A078D3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عنها بالتاء </w:t>
      </w:r>
      <w:r w:rsidR="00A078D3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مثلك وعد </w:t>
      </w: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يَعِدُ وع</w:t>
      </w:r>
      <w:r w:rsidR="00A078D3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ِ</w:t>
      </w:r>
      <w:r w:rsidRPr="009C4E5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دْ وعِدَةٍ.</w:t>
      </w:r>
      <w:r w:rsidR="00A078D3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 واصلها: يوْعِدُ، اِوعِدْ، وِعْدة.</w:t>
      </w:r>
    </w:p>
    <w:p w:rsidR="00A078D3" w:rsidRDefault="00A078D3" w:rsidP="00A078D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</w:pPr>
      <w:r w:rsidRPr="00A078D3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الثالث أن يكون الفعلُ مُعتَلَّ الآخر، فيُحذَفُ آخرُهُ في امر المفرد المذكرِ </w:t>
      </w:r>
      <w:proofErr w:type="spellStart"/>
      <w:r w:rsidRPr="00A078D3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كاخشَ</w:t>
      </w:r>
      <w:proofErr w:type="spellEnd"/>
      <w:r w:rsidRPr="00A078D3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وادعُ وارمِ، 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و</w:t>
      </w:r>
      <w:r w:rsidRPr="00A078D3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في المضارع ال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مجزوم، الذي لم يتصل بآخره شيءٌ 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مثل: </w:t>
      </w:r>
      <w:r w:rsidRPr="00A078D3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لم يَخْشَ، ولم يَدْعُ، ولم يرمِ. </w:t>
      </w:r>
      <w:proofErr w:type="gramStart"/>
      <w:r w:rsidRPr="00A078D3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غيرَ</w:t>
      </w:r>
      <w:proofErr w:type="gramEnd"/>
      <w:r w:rsidRPr="00A078D3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أن الحذف فيهما 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ليس</w:t>
      </w:r>
      <w:r w:rsidRPr="00A078D3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DZ"/>
        </w:rPr>
        <w:t xml:space="preserve"> </w:t>
      </w:r>
      <w:r w:rsidRPr="00A078D3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للإعلالِ، بل للنيابة عن سُكونِ البناءِ في الأمرِ، وعن سكون الإعراب في المضارع.</w:t>
      </w:r>
      <w:r w:rsidR="00071E03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 </w:t>
      </w:r>
    </w:p>
    <w:p w:rsidR="00C02A84" w:rsidRPr="00C02A84" w:rsidRDefault="00C02A84" w:rsidP="00C02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 w:hint="cs"/>
          <w:b/>
          <w:bCs/>
          <w:color w:val="000000"/>
          <w:sz w:val="12"/>
          <w:szCs w:val="12"/>
          <w:rtl/>
          <w:lang w:bidi="ar-DZ"/>
        </w:rPr>
      </w:pPr>
    </w:p>
    <w:p w:rsidR="00071E03" w:rsidRPr="00C02A84" w:rsidRDefault="00C02A84" w:rsidP="00C02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ب ـ</w:t>
      </w:r>
      <w:r w:rsidR="00071E03" w:rsidRPr="00C02A84">
        <w:rPr>
          <w:rFonts w:ascii="Sakkal Majalla" w:hAnsi="Sakkal Majalla" w:cs="Sakkal Majalla"/>
          <w:b/>
          <w:bCs/>
          <w:color w:val="000000"/>
          <w:rtl/>
          <w:lang w:bidi="ar-DZ"/>
        </w:rPr>
        <w:t xml:space="preserve"> </w:t>
      </w:r>
      <w:r w:rsidR="00071E03"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الإعلال بالقلب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:</w:t>
      </w:r>
    </w:p>
    <w:p w:rsidR="00071E03" w:rsidRPr="00C02A84" w:rsidRDefault="00071E03" w:rsidP="00C02A84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إذا تحرّك كل من الواو والياءِ بحركة أصليّة وانفتحَ ما قبلهُ، انقلبَ ألفاً </w:t>
      </w:r>
      <w:proofErr w:type="spellStart"/>
      <w:r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كدَعا</w:t>
      </w:r>
      <w:proofErr w:type="spellEnd"/>
      <w:r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ورَمى وقال وباع، والأصل "</w:t>
      </w:r>
      <w:proofErr w:type="spellStart"/>
      <w:r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دَعَوَ</w:t>
      </w:r>
      <w:proofErr w:type="spellEnd"/>
      <w:r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ورَمَي وقَوَلَ وبَيَعَ".</w:t>
      </w:r>
    </w:p>
    <w:p w:rsidR="00071E03" w:rsidRPr="00C02A84" w:rsidRDefault="00071E03" w:rsidP="00C02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ولا يُعتدُّ بالحركة العارضةِ "كجَيَل وَنَومٍ، وأصُلهما "</w:t>
      </w:r>
      <w:proofErr w:type="spellStart"/>
      <w:r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جيْألٌ</w:t>
      </w:r>
      <w:proofErr w:type="spellEnd"/>
      <w:r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ونوْأَمٌ"، سَقَطتِ الهمزةُ بعد نقلِ حركتها إلى ما قبلها، فصار إلى "جَيَل ونَوَم".</w:t>
      </w:r>
    </w:p>
    <w:p w:rsidR="00071E03" w:rsidRPr="00C02A84" w:rsidRDefault="00071E03" w:rsidP="00C02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ويُشترطُ في انقلابها </w:t>
      </w:r>
      <w:proofErr w:type="gramStart"/>
      <w:r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ألفاً</w:t>
      </w:r>
      <w:proofErr w:type="gramEnd"/>
      <w:r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سبعة شروطٍ.</w:t>
      </w:r>
    </w:p>
    <w:p w:rsidR="00071E03" w:rsidRPr="00C02A84" w:rsidRDefault="00C02A84" w:rsidP="00C02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-</w:t>
      </w:r>
      <w:r w:rsidR="00071E03"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</w:t>
      </w:r>
      <w:proofErr w:type="gramStart"/>
      <w:r w:rsidR="00071E03"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أن</w:t>
      </w:r>
      <w:proofErr w:type="gramEnd"/>
      <w:r w:rsidR="00071E03"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يتحرَّك ما بعدهما، إن كانتا في موضعِ عين الكلمة. فلا تُعَلان في مثل "بيانٍ وطويلٍ وغَيورٍ </w:t>
      </w:r>
      <w:proofErr w:type="spellStart"/>
      <w:r w:rsidR="00071E03"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وخَوَرنقٍ</w:t>
      </w:r>
      <w:proofErr w:type="spellEnd"/>
      <w:r w:rsidR="00071E03"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"، لسكون ما بعدهما.</w:t>
      </w:r>
    </w:p>
    <w:p w:rsidR="00071E03" w:rsidRDefault="00C02A84" w:rsidP="00C02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-</w:t>
      </w:r>
      <w:r w:rsidR="00071E03"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</w:t>
      </w:r>
      <w:proofErr w:type="gramStart"/>
      <w:r w:rsidR="00071E03"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أن</w:t>
      </w:r>
      <w:proofErr w:type="gramEnd"/>
      <w:r w:rsidR="00071E03"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لا تلِيَهما ألفٌ ولا ياءٌ مُشدَّدةٌ، إن كانتا في موضع اللام فلا تُعلان في مثل "رميا وغزوا وفَتيان وعصوان". لأن الألفَ ولِيَتهما، ولا في مثل "عَلَوي وفَتَوي"، للحاقِ الياء المشدَّدة إيَّاهما.</w:t>
      </w:r>
    </w:p>
    <w:p w:rsidR="00C02A84" w:rsidRDefault="00C02A84" w:rsidP="00C02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ج - الإعلال بالنقل: </w:t>
      </w:r>
      <w:r w:rsidR="0084131C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وهو نقل حركة حرف العلة إلى الحرف الصحيح الذي قبله، لصعوبة النطق به، مثل الفعل: يقول، أصله يَقوُلً بناء على وزن: يَفْعُلُ، فما الذي جعل عين الفعل (الضمة) تصير سكوناً، إنه الثقل فانتقلت ضمة حرف الواو إلى الحرف الصحيح الذي قبلها وهو القاف، فصارت يقُول.</w:t>
      </w:r>
    </w:p>
    <w:p w:rsidR="0084131C" w:rsidRDefault="0084131C" w:rsidP="008413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ab/>
        <w:t>وكذلك الشأن في الفعل اليائي، مثل: باع يبيع، أصله يَبْيِعُ فانتقلت حركة حرف الياء إلى الحرف الصحيح الذي قبله وهو الباء، فصارت حركة مد، يبِيع .</w:t>
      </w:r>
    </w:p>
    <w:p w:rsidR="00C02A84" w:rsidRDefault="00C02A84" w:rsidP="00C02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</w:pPr>
    </w:p>
    <w:p w:rsidR="00C02A84" w:rsidRDefault="00C02A84" w:rsidP="00C02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4 - المجرد والمزيد من الأفعال: </w:t>
      </w:r>
    </w:p>
    <w:p w:rsidR="00C02A84" w:rsidRPr="00C02A84" w:rsidRDefault="00C02A84" w:rsidP="00C02A84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الفعلُ - من حيث أداؤُهُ معنىً لا يتعلَّقُ بزمان، أو يَتعلقُ به - قسمان جامدٌ </w:t>
      </w:r>
      <w:proofErr w:type="gramStart"/>
      <w:r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ومُتصرفٌ</w:t>
      </w:r>
      <w:proofErr w:type="gramEnd"/>
      <w:r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.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 </w:t>
      </w:r>
      <w:r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لأنه، ان تعلق بزمان؛ كا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ن ذلك داعياً الى اختلاف صوره، ل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إ</w:t>
      </w:r>
      <w:r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فادة حدوثه في زمان مخصوص. وإن لم يتعلق بزمان، كان هذا موجباً لجموده على صورة واحدة) .</w:t>
      </w:r>
    </w:p>
    <w:p w:rsidR="00C02A84" w:rsidRDefault="00C02A84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bidi="ar-DZ"/>
        </w:rPr>
      </w:pPr>
      <w:r w:rsidRPr="00C02A84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lastRenderedPageBreak/>
        <w:t>الفعلُ الجامد هو ما أشبهَ الحرفَ، من حيث أداؤه معنًى مُجرَّداً عن الزمان والحدَثِ المُعتبرينِ في الأفعال، فلزِمَ مِثله طريقةٍ واحدةٌ في التعبير، فهو لا</w:t>
      </w:r>
      <w:r w:rsidRPr="00C02A84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DZ"/>
        </w:rPr>
        <w:t xml:space="preserve"> </w:t>
      </w:r>
      <w:r w:rsidRPr="00C02A84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>يَقبَلُ التحوُّلَ من صورةٍ إلى صورة، بل يلزَمُ صورةً واحدةً لا يُزايِلُها</w:t>
      </w:r>
      <w:r w:rsidR="0086729F" w:rsidRPr="0086729F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DZ"/>
        </w:rPr>
        <w:t xml:space="preserve"> </w:t>
      </w:r>
      <w:r w:rsidR="0086729F" w:rsidRPr="0086729F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>وذلك مثل "ليسَ وعَسى وهَبَّ ونِعمَ وبِئسَ</w:t>
      </w:r>
      <w:r w:rsidR="0086729F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bidi="ar-DZ"/>
        </w:rPr>
        <w:t xml:space="preserve"> وحبذا...</w:t>
      </w:r>
      <w:r w:rsidR="0086729F" w:rsidRPr="0086729F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>".</w:t>
      </w:r>
    </w:p>
    <w:p w:rsidR="0084131C" w:rsidRPr="0084131C" w:rsidRDefault="0084131C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الفعل المجرد و الفعل المزيد: </w:t>
      </w:r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الفعلُ - بِحسَبِ الأصلِ - إما ثلاثيّ الأحرفِ، وهو ما كانت أحرفهُ الأصلية ثلاثةً. </w:t>
      </w:r>
      <w:proofErr w:type="gramStart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ولا</w:t>
      </w:r>
      <w:proofErr w:type="gramEnd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عِبرةَ بالزائد، مثل حَسُنَ وأَحسَّنَ، وهَدى واستهدى".</w:t>
      </w:r>
    </w:p>
    <w:p w:rsidR="0084131C" w:rsidRPr="0084131C" w:rsidRDefault="0084131C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وإما رُباعيَّها وهو ما كانت أَحرفهُ </w:t>
      </w:r>
      <w:proofErr w:type="spellStart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الأصليه</w:t>
      </w:r>
      <w:proofErr w:type="spellEnd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أربعةً ولا عبرةَ بالزائد، مثل "دحرَجَ وَتدَحرجَ وَقشعرَ واقشعرَّ".</w:t>
      </w:r>
    </w:p>
    <w:p w:rsidR="0084131C" w:rsidRPr="0084131C" w:rsidRDefault="0084131C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وكلٌّ منهما </w:t>
      </w:r>
      <w:proofErr w:type="gramStart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إما</w:t>
      </w:r>
      <w:proofErr w:type="gramEnd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مجرَّدٌ وإما مزيدٌ فيه.</w:t>
      </w:r>
    </w:p>
    <w:p w:rsidR="0084131C" w:rsidRPr="0084131C" w:rsidRDefault="0084131C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فالمجردُ ما كانت أحرفُ ماضيه كلُّها أصلية (أي، لا زائدَ </w:t>
      </w:r>
      <w:proofErr w:type="gramStart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فيها) ،</w:t>
      </w:r>
      <w:proofErr w:type="gramEnd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مثل "ذهبَ ودحرجَ".</w:t>
      </w:r>
    </w:p>
    <w:p w:rsidR="0084131C" w:rsidRPr="0084131C" w:rsidRDefault="0084131C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proofErr w:type="gramStart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والمزيدُ</w:t>
      </w:r>
      <w:proofErr w:type="gramEnd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فيه ما كان بعضُ أحرفِ ماضيهِ زائِداً على الأصل، مثل "أذهبَ وَتدحرجَ".</w:t>
      </w:r>
    </w:p>
    <w:p w:rsidR="0084131C" w:rsidRPr="0084131C" w:rsidRDefault="0084131C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وحروفُ الزيادة عشَرَةٌ يجمعها قولك "</w:t>
      </w:r>
      <w:proofErr w:type="spellStart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سألتُمونيها</w:t>
      </w:r>
      <w:proofErr w:type="spellEnd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".</w:t>
      </w:r>
    </w:p>
    <w:p w:rsidR="0084131C" w:rsidRPr="0084131C" w:rsidRDefault="0084131C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proofErr w:type="gramStart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ولا</w:t>
      </w:r>
      <w:proofErr w:type="gramEnd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يُزادُ من غيرها إلاَّ كان الزائدُ من جنس أحرف الكلمة كعَظَّمَ واحمَرَّ.</w:t>
      </w:r>
    </w:p>
    <w:p w:rsidR="0084131C" w:rsidRPr="0084131C" w:rsidRDefault="0084131C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وأقلُّ ما يكونُ عليه </w:t>
      </w:r>
      <w:proofErr w:type="gramStart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الفعلُ</w:t>
      </w:r>
      <w:proofErr w:type="gramEnd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المجرَّدُ ثلاثة أحرف. واكثر ما يكون عليه أربعة أحرف. وأكثر ما ينتهي بالزيادة إلى ستَّة أحرف.</w:t>
      </w:r>
    </w:p>
    <w:p w:rsidR="0084131C" w:rsidRPr="0084131C" w:rsidRDefault="0084131C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والفعل المجرَّد قسمانِ</w:t>
      </w:r>
    </w:p>
    <w:p w:rsidR="0084131C" w:rsidRPr="0084131C" w:rsidRDefault="0084131C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proofErr w:type="gramStart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مجرَّدٌ</w:t>
      </w:r>
      <w:proofErr w:type="gramEnd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ثلاثيّ، وهو ما كانت أحرف ماضيه ثلاثةً فقطْ من غير زيادةٍ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 </w:t>
      </w:r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عليها، مثل "ذهبَ وقرأ وكتبَ".</w:t>
      </w:r>
    </w:p>
    <w:p w:rsidR="0084131C" w:rsidRPr="0084131C" w:rsidRDefault="0084131C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proofErr w:type="gramStart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مجرَّدٌ</w:t>
      </w:r>
      <w:proofErr w:type="gramEnd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رباعيٌّ، وهو، ما كانت أحرفُ ماضيه أربعةً أصلية فقطْ، لا زائدَ ع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ليها مثل "دحرجَ ووسوسَ وزلزلَ".</w:t>
      </w:r>
    </w:p>
    <w:p w:rsidR="0084131C" w:rsidRPr="0084131C" w:rsidRDefault="0084131C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والمَزيدُ فيه قسمان </w:t>
      </w:r>
      <w:proofErr w:type="gramStart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أيضاً</w:t>
      </w:r>
      <w:proofErr w:type="gramEnd"/>
    </w:p>
    <w:p w:rsidR="0084131C" w:rsidRPr="0084131C" w:rsidRDefault="0084131C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proofErr w:type="gramStart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مزيدٌ</w:t>
      </w:r>
      <w:proofErr w:type="gramEnd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فيه على الثُّلاثي، وهو ما زيدَ على أحرف ماضيه الثلاثة حرفٌ واحدٌ، مثل "أكرمَ"، أو حرفانِ، مثل "انطلقَ"، أو ثلاثة أحرفٍ مثل "استغفرَ".</w:t>
      </w:r>
    </w:p>
    <w:p w:rsidR="0084131C" w:rsidRPr="0084131C" w:rsidRDefault="0084131C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ومَزيدٌ فيه على الرُّباعي، وهو ما زيدَ فيه على أحرف ماضيه الأربعة الأصليةِ حرفٌ واحدٌ نحو "تَزلزلَ"، او حرفان، نحو "</w:t>
      </w:r>
      <w:proofErr w:type="spellStart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احرنجمَ</w:t>
      </w:r>
      <w:proofErr w:type="spellEnd"/>
      <w:r w:rsidRPr="0084131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".</w:t>
      </w:r>
    </w:p>
    <w:p w:rsidR="0084131C" w:rsidRDefault="0084131C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bidi="ar-DZ"/>
        </w:rPr>
      </w:pPr>
    </w:p>
    <w:p w:rsidR="0086729F" w:rsidRDefault="0086729F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bidi="ar-DZ"/>
        </w:rPr>
        <w:t>5 - المجرد والمزيد من الأسماء:</w:t>
      </w:r>
    </w:p>
    <w:p w:rsidR="0086729F" w:rsidRPr="0086729F" w:rsidRDefault="0086729F" w:rsidP="0084131C">
      <w:pPr>
        <w:autoSpaceDE w:val="0"/>
        <w:autoSpaceDN w:val="0"/>
        <w:bidi/>
        <w:adjustRightInd w:val="0"/>
        <w:spacing w:after="0"/>
        <w:ind w:firstLine="708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لكلِّ ا</w:t>
      </w: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سمٍ مُتمكّنٍ ميزانٌ </w:t>
      </w:r>
      <w:proofErr w:type="gramStart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يُوزَنُ</w:t>
      </w:r>
      <w:proofErr w:type="gramEnd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به. </w:t>
      </w: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فإذا أردتَ أن تَزِنَ اسماً أتيتَ بأحرفِ "فَعَل" مطابقةً لحركاته</w:t>
      </w:r>
      <w:r w:rsidRPr="0086729F">
        <w:rPr>
          <w:rFonts w:ascii="Sakkal Majalla" w:hAnsi="Sakkal Majalla" w:cs="Sakkal Majalla"/>
          <w:b/>
          <w:bCs/>
          <w:color w:val="000000"/>
          <w:sz w:val="44"/>
          <w:szCs w:val="44"/>
          <w:rtl/>
          <w:lang w:bidi="ar-DZ"/>
        </w:rPr>
        <w:t xml:space="preserve"> </w:t>
      </w: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وسكناته. فوزنُ فَرَسٌ "فَعَلٌ". </w:t>
      </w:r>
      <w:proofErr w:type="gramStart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فإن</w:t>
      </w:r>
      <w:proofErr w:type="gramEnd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بقيَ بعدَ الثلاثة حرف أصليٌّ، كرّرت لامَ "فعل" فدِرهمٌ على وزن "فِعْلَل".</w:t>
      </w:r>
    </w:p>
    <w:p w:rsidR="0086729F" w:rsidRPr="0086729F" w:rsidRDefault="0086729F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lastRenderedPageBreak/>
        <w:t xml:space="preserve">وإن بقيَ حرفان أصليّان، كرَّرت اللامَ مرتينِ، فسفَرجلٌ </w:t>
      </w:r>
      <w:proofErr w:type="gramStart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على</w:t>
      </w:r>
      <w:proofErr w:type="gramEnd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وزن "فَعَللٌ".</w:t>
      </w:r>
    </w:p>
    <w:p w:rsidR="0086729F" w:rsidRPr="0086729F" w:rsidRDefault="0086729F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وإن كان في الاسم زيادةٌ في وزنه، فضاربٌ على وزنِ "فاعلٌ" ومضروبٌ على وزن "مفعولٌ" ومفتاحٌ على وزن "مِفعالٌ" وانطلاقٌ على وزن "انفِعالٌ"، واستغفارٌ على وزن "استفعالٌ". </w:t>
      </w: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وأوزان الأ</w:t>
      </w: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سماء الثلاثية المجردة</w:t>
      </w:r>
    </w:p>
    <w:p w:rsidR="0086729F" w:rsidRPr="0086729F" w:rsidRDefault="0086729F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proofErr w:type="gramStart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للثلاثيّ</w:t>
      </w:r>
      <w:proofErr w:type="gramEnd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المجرد، من الأسماء عشرةُ أوزانٍ وهي</w:t>
      </w:r>
    </w:p>
    <w:p w:rsidR="0086729F" w:rsidRPr="0086729F" w:rsidRDefault="0086729F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(1) فَعْلٌ، ويكونُ اسماً كشمسٍ، </w:t>
      </w:r>
      <w:proofErr w:type="gramStart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وصفةً</w:t>
      </w:r>
      <w:proofErr w:type="gramEnd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كسَهْلٍ.</w:t>
      </w:r>
    </w:p>
    <w:p w:rsidR="0086729F" w:rsidRPr="0086729F" w:rsidRDefault="0086729F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(2) فَعَلٌ، ويكونُ اسماً كفَرَسٍ، </w:t>
      </w:r>
      <w:proofErr w:type="gramStart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وصفةً</w:t>
      </w:r>
      <w:proofErr w:type="gramEnd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كبَطلٍ.</w:t>
      </w:r>
    </w:p>
    <w:p w:rsidR="0086729F" w:rsidRPr="0086729F" w:rsidRDefault="0086729F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(3) فَعِلٌ، ويكو</w:t>
      </w: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نُ اسماً ككَبِدٍ، </w:t>
      </w:r>
      <w:proofErr w:type="gramStart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وصفةً</w:t>
      </w:r>
      <w:proofErr w:type="gramEnd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كحَذِرٍ</w:t>
      </w: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.</w:t>
      </w:r>
    </w:p>
    <w:p w:rsidR="0086729F" w:rsidRPr="0086729F" w:rsidRDefault="0086729F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(4) فَعُلٌ، ويكونُ اسماً كرَجُلٍ، </w:t>
      </w:r>
      <w:proofErr w:type="gramStart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وصفةً</w:t>
      </w:r>
      <w:proofErr w:type="gramEnd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كيَقُظٍ.</w:t>
      </w:r>
    </w:p>
    <w:p w:rsidR="0086729F" w:rsidRPr="0086729F" w:rsidRDefault="0086729F" w:rsidP="0084131C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(5) فِعْلٌ، ويكونُ اسماً كعِدْلٍ، وصفةً كنِكْسٍ.</w:t>
      </w:r>
    </w:p>
    <w:p w:rsidR="0086729F" w:rsidRPr="0086729F" w:rsidRDefault="0086729F" w:rsidP="0084131C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(6) فِعَلٌ، ويكونُ اسماً كعِنَبٍ، وصفةً كماءٍ رَوِيٍّ.</w:t>
      </w:r>
    </w:p>
    <w:p w:rsidR="0086729F" w:rsidRPr="0086729F" w:rsidRDefault="0086729F" w:rsidP="0084131C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(7) فِعِلٌ، ويكون اسماً كإبلٍ، وصفةً كأتانٍ إِبدٍ.</w:t>
      </w:r>
    </w:p>
    <w:p w:rsidR="0086729F" w:rsidRPr="0086729F" w:rsidRDefault="0086729F" w:rsidP="0084131C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(8) فُعْلٌ، ويكونُ اسماً كقُفْلٍ، </w:t>
      </w:r>
      <w:proofErr w:type="gramStart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وصفةً</w:t>
      </w:r>
      <w:proofErr w:type="gramEnd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كحُلْوٍ.</w:t>
      </w:r>
    </w:p>
    <w:p w:rsidR="0086729F" w:rsidRPr="0086729F" w:rsidRDefault="0086729F" w:rsidP="0084131C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(9) فَعَلٌ ويكونُ اسماً كصُرَدٍ، وصفةً كحُطمٍ.</w:t>
      </w:r>
    </w:p>
    <w:p w:rsidR="0086729F" w:rsidRPr="0086729F" w:rsidRDefault="0086729F" w:rsidP="0084131C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(10) فُعُلٌ، ويكونُ اسماً كعُنُقٍ، </w:t>
      </w:r>
      <w:proofErr w:type="gramStart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وصفةً</w:t>
      </w:r>
      <w:proofErr w:type="gramEnd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كجُنُبٍ.</w:t>
      </w:r>
    </w:p>
    <w:p w:rsidR="0086729F" w:rsidRPr="0086729F" w:rsidRDefault="0086729F" w:rsidP="0084131C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</w:p>
    <w:p w:rsidR="0086729F" w:rsidRDefault="0086729F" w:rsidP="0084131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</w:pP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أ</w:t>
      </w: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وزان الاسماء الرباعية المجردة</w:t>
      </w:r>
    </w:p>
    <w:p w:rsidR="0086729F" w:rsidRPr="0086729F" w:rsidRDefault="0086729F" w:rsidP="0084131C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ل</w:t>
      </w: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ل</w:t>
      </w: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رُّباعيّ المجردِ من الأسماء ستة أوزانٍ. وهي</w:t>
      </w:r>
    </w:p>
    <w:p w:rsidR="0086729F" w:rsidRPr="0086729F" w:rsidRDefault="0086729F" w:rsidP="0084131C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(1) فَعْلَلٌ، ويكونُ اسماً كجعفَرٍ، وصفةً </w:t>
      </w:r>
      <w:proofErr w:type="spellStart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كشَهْربٍ</w:t>
      </w:r>
      <w:proofErr w:type="spellEnd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.</w:t>
      </w:r>
    </w:p>
    <w:p w:rsidR="0086729F" w:rsidRPr="0086729F" w:rsidRDefault="0086729F" w:rsidP="0084131C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(2) فِعْلِلٌ، ويكونُ اسماً كزِبرجٍ، وصفةً </w:t>
      </w:r>
      <w:proofErr w:type="spellStart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كخِرمِسٍ</w:t>
      </w:r>
      <w:proofErr w:type="spellEnd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.</w:t>
      </w:r>
    </w:p>
    <w:p w:rsidR="0086729F" w:rsidRPr="0086729F" w:rsidRDefault="0086729F" w:rsidP="0084131C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(3) فِعْلَلٌ، ويكونُ اسماً كدِرْهمٍ، وصفةً </w:t>
      </w:r>
      <w:proofErr w:type="spellStart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كهِبْلَعٍ</w:t>
      </w:r>
      <w:proofErr w:type="spellEnd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.</w:t>
      </w:r>
    </w:p>
    <w:p w:rsidR="0086729F" w:rsidRDefault="0086729F" w:rsidP="0084131C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</w:pP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(4) فُعْلَلٌ، ويكونُ اسماً كُبرْثُنٍ، وصفةً </w:t>
      </w:r>
      <w:proofErr w:type="spellStart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كجُرْشِعٍ</w:t>
      </w:r>
      <w:proofErr w:type="spellEnd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.</w:t>
      </w:r>
    </w:p>
    <w:p w:rsidR="0086729F" w:rsidRPr="0086729F" w:rsidRDefault="0086729F" w:rsidP="0084131C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(5) فِعْلَلٌ، ويكونُ اسماً كفطَحْلٍ، وصفةً </w:t>
      </w:r>
      <w:proofErr w:type="spellStart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كسِبَطْرٍ</w:t>
      </w:r>
      <w:proofErr w:type="spellEnd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.</w:t>
      </w:r>
    </w:p>
    <w:p w:rsidR="0086729F" w:rsidRPr="0086729F" w:rsidRDefault="0086729F" w:rsidP="0084131C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(6) فُعْلَلٌ، ويكون اسماً </w:t>
      </w:r>
      <w:proofErr w:type="spellStart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كجُخْدَبٍ</w:t>
      </w:r>
      <w:proofErr w:type="spellEnd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، وصفةً </w:t>
      </w:r>
      <w:proofErr w:type="spellStart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كجرْشعٍ</w:t>
      </w:r>
      <w:proofErr w:type="spellEnd"/>
      <w:r w:rsidRPr="0086729F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.</w:t>
      </w:r>
    </w:p>
    <w:p w:rsidR="0086729F" w:rsidRPr="0086729F" w:rsidRDefault="0086729F" w:rsidP="0086729F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1"/>
          <w:szCs w:val="21"/>
          <w:rtl/>
          <w:lang w:bidi="ar-DZ"/>
        </w:rPr>
      </w:pPr>
    </w:p>
    <w:p w:rsidR="0086729F" w:rsidRPr="0086729F" w:rsidRDefault="0086729F" w:rsidP="0086729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15"/>
          <w:szCs w:val="15"/>
          <w:rtl/>
          <w:lang w:bidi="ar-DZ"/>
        </w:rPr>
      </w:pPr>
    </w:p>
    <w:p w:rsidR="0086729F" w:rsidRPr="0086729F" w:rsidRDefault="0086729F" w:rsidP="0086729F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</w:pPr>
    </w:p>
    <w:p w:rsidR="0086729F" w:rsidRPr="0086729F" w:rsidRDefault="0086729F" w:rsidP="0086729F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sz w:val="6"/>
          <w:szCs w:val="6"/>
          <w:rtl/>
          <w:lang w:bidi="ar-DZ"/>
        </w:rPr>
      </w:pPr>
    </w:p>
    <w:p w:rsidR="00C02A84" w:rsidRPr="00C02A84" w:rsidRDefault="00C02A84" w:rsidP="00C02A8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</w:p>
    <w:p w:rsidR="00071E03" w:rsidRPr="00A078D3" w:rsidRDefault="00071E03" w:rsidP="00071E0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</w:p>
    <w:p w:rsidR="00A078D3" w:rsidRPr="00A078D3" w:rsidRDefault="00A078D3" w:rsidP="00A078D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1"/>
          <w:szCs w:val="21"/>
          <w:rtl/>
          <w:lang w:bidi="ar-DZ"/>
        </w:rPr>
      </w:pPr>
    </w:p>
    <w:p w:rsidR="00A078D3" w:rsidRPr="009C4E59" w:rsidRDefault="00A078D3" w:rsidP="00A078D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</w:p>
    <w:p w:rsidR="009C4E59" w:rsidRPr="009C4E59" w:rsidRDefault="009C4E59" w:rsidP="009C4E59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19"/>
          <w:szCs w:val="19"/>
          <w:rtl/>
          <w:lang w:bidi="ar-DZ"/>
        </w:rPr>
      </w:pPr>
    </w:p>
    <w:p w:rsidR="009C4E59" w:rsidRPr="000146A3" w:rsidRDefault="009C4E59" w:rsidP="009C4E59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</w:pPr>
    </w:p>
    <w:p w:rsidR="007977F9" w:rsidRPr="007004E1" w:rsidRDefault="007977F9" w:rsidP="007977F9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sectPr w:rsidR="007977F9" w:rsidRPr="007004E1" w:rsidSect="008672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E1"/>
    <w:rsid w:val="000146A3"/>
    <w:rsid w:val="00071E03"/>
    <w:rsid w:val="000F7714"/>
    <w:rsid w:val="00607C8D"/>
    <w:rsid w:val="007004E1"/>
    <w:rsid w:val="007977F9"/>
    <w:rsid w:val="0084131C"/>
    <w:rsid w:val="0086729F"/>
    <w:rsid w:val="009C4E59"/>
    <w:rsid w:val="00A078D3"/>
    <w:rsid w:val="00AB7D08"/>
    <w:rsid w:val="00C02A84"/>
    <w:rsid w:val="00D74F23"/>
    <w:rsid w:val="00E6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1056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Hocine</dc:creator>
  <cp:lastModifiedBy>Hocine</cp:lastModifiedBy>
  <cp:revision>3</cp:revision>
  <dcterms:created xsi:type="dcterms:W3CDTF">2022-05-09T18:53:00Z</dcterms:created>
  <dcterms:modified xsi:type="dcterms:W3CDTF">2022-05-10T10:28:00Z</dcterms:modified>
</cp:coreProperties>
</file>