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643" w:rsidRDefault="00C10BDD" w:rsidP="002E72C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2E72C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2E72C5" w:rsidRPr="002E72C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</w:t>
      </w:r>
      <w:r w:rsidR="005E7643" w:rsidRPr="005E7643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shd w:val="clear" w:color="auto" w:fill="00FFFF"/>
        </w:rPr>
        <w:t>SESSION RATTRAPAGE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DE L’ANNEE UNIVERSITAIRE 2021/2022 EN PRÉSENTIEL</w:t>
      </w:r>
    </w:p>
    <w:p w:rsidR="008A537C" w:rsidRPr="00D57E16" w:rsidRDefault="008A537C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4"/>
        <w:gridCol w:w="2504"/>
        <w:gridCol w:w="1701"/>
        <w:gridCol w:w="1730"/>
        <w:gridCol w:w="2488"/>
        <w:gridCol w:w="1198"/>
        <w:gridCol w:w="1275"/>
      </w:tblGrid>
      <w:tr w:rsidR="00C10BDD" w:rsidRPr="00050BB8" w:rsidTr="00050BB8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C10BDD" w:rsidRPr="00050BB8" w:rsidRDefault="005E7643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E1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92D050"/>
              </w:rPr>
              <w:t>L3 ORTHOPHONIE</w:t>
            </w:r>
          </w:p>
        </w:tc>
      </w:tr>
      <w:tr w:rsidR="008D1DD8" w:rsidRPr="008D1DD8" w:rsidTr="00312BDD">
        <w:trPr>
          <w:trHeight w:val="422"/>
        </w:trPr>
        <w:tc>
          <w:tcPr>
            <w:tcW w:w="3274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504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01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730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2488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198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75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5E7643" w:rsidRPr="008D1DD8" w:rsidTr="00312BDD">
        <w:trPr>
          <w:trHeight w:val="591"/>
        </w:trPr>
        <w:tc>
          <w:tcPr>
            <w:tcW w:w="3274" w:type="dxa"/>
            <w:shd w:val="clear" w:color="auto" w:fill="DDD9C3"/>
          </w:tcPr>
          <w:p w:rsidR="005E7643" w:rsidRPr="008D1DD8" w:rsidRDefault="005E7643" w:rsidP="002E72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8D1DD8">
              <w:rPr>
                <w:rFonts w:asciiTheme="majorBidi" w:hAnsiTheme="majorBidi" w:cstheme="majorBidi"/>
                <w:b/>
                <w:color w:val="000000" w:themeColor="text1"/>
              </w:rPr>
              <w:t xml:space="preserve">Aphasie et prise en charge </w:t>
            </w:r>
            <w:r w:rsidR="002E72C5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</w:p>
        </w:tc>
        <w:tc>
          <w:tcPr>
            <w:tcW w:w="2504" w:type="dxa"/>
            <w:shd w:val="clear" w:color="auto" w:fill="DBE5F1"/>
          </w:tcPr>
          <w:p w:rsidR="005E7643" w:rsidRPr="008D1DD8" w:rsidRDefault="005E7643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01" w:type="dxa"/>
            <w:shd w:val="clear" w:color="auto" w:fill="EAF1DD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5E7643" w:rsidRPr="008D1DD8" w:rsidRDefault="002E72C5" w:rsidP="00F20FC1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05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 w:rsidR="00F20FC1">
              <w:rPr>
                <w:rFonts w:asciiTheme="majorBidi" w:hAnsiTheme="majorBidi" w:cstheme="majorBidi"/>
                <w:b/>
                <w:bCs/>
              </w:rPr>
              <w:t>6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30" w:type="dxa"/>
            <w:shd w:val="clear" w:color="auto" w:fill="EAF1DD"/>
          </w:tcPr>
          <w:p w:rsidR="00312BDD" w:rsidRPr="00050BB8" w:rsidRDefault="00312BDD" w:rsidP="00312BD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  <w:p w:rsidR="005E7643" w:rsidRPr="00E962CA" w:rsidRDefault="005E7643" w:rsidP="00E962C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shd w:val="clear" w:color="auto" w:fill="EAF1DD"/>
          </w:tcPr>
          <w:p w:rsidR="005E7643" w:rsidRPr="008D1DD8" w:rsidRDefault="005E7643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MME.BAA</w:t>
            </w:r>
          </w:p>
        </w:tc>
        <w:tc>
          <w:tcPr>
            <w:tcW w:w="1198" w:type="dxa"/>
            <w:shd w:val="clear" w:color="auto" w:fill="FBD4B4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5E7643" w:rsidRPr="008D1DD8" w:rsidRDefault="005E7643" w:rsidP="00CD2C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shd w:val="clear" w:color="auto" w:fill="FBD4B4"/>
          </w:tcPr>
          <w:p w:rsidR="005E7643" w:rsidRPr="008D1DD8" w:rsidRDefault="00F96F1A" w:rsidP="00312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</w:t>
            </w:r>
            <w:r w:rsidR="00312BDD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5E7643" w:rsidRPr="008D1DD8" w:rsidTr="00312BDD">
        <w:trPr>
          <w:trHeight w:val="130"/>
        </w:trPr>
        <w:tc>
          <w:tcPr>
            <w:tcW w:w="3274" w:type="dxa"/>
            <w:shd w:val="clear" w:color="auto" w:fill="DDD9C3"/>
          </w:tcPr>
          <w:p w:rsidR="002E72C5" w:rsidRPr="004514B0" w:rsidRDefault="002E72C5" w:rsidP="002E72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Neuropsychologie clinique</w:t>
            </w:r>
          </w:p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2504" w:type="dxa"/>
            <w:tcBorders>
              <w:right w:val="single" w:sz="4" w:space="0" w:color="auto"/>
            </w:tcBorders>
            <w:shd w:val="clear" w:color="auto" w:fill="DBE5F1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Lun</w:t>
            </w:r>
            <w:r w:rsidRPr="008D1DD8">
              <w:rPr>
                <w:rFonts w:asciiTheme="majorBidi" w:hAnsiTheme="majorBidi" w:cstheme="majorBidi"/>
                <w:b/>
                <w:bCs/>
              </w:rPr>
              <w:t xml:space="preserve">di </w:t>
            </w:r>
          </w:p>
          <w:p w:rsidR="005E7643" w:rsidRPr="008D1DD8" w:rsidRDefault="002E72C5" w:rsidP="00F20F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06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 w:rsidR="00F20FC1">
              <w:rPr>
                <w:rFonts w:asciiTheme="majorBidi" w:hAnsiTheme="majorBidi" w:cstheme="majorBidi"/>
                <w:b/>
                <w:bCs/>
              </w:rPr>
              <w:t>6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12BDD" w:rsidRPr="00050BB8" w:rsidRDefault="00312BDD" w:rsidP="00312BD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EAF1DD"/>
          </w:tcPr>
          <w:p w:rsidR="005E7643" w:rsidRPr="008D1DD8" w:rsidRDefault="002E72C5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 xml:space="preserve">         </w:t>
            </w:r>
            <w:r w:rsidRPr="004514B0">
              <w:rPr>
                <w:rFonts w:asciiTheme="majorBidi" w:hAnsiTheme="majorBidi" w:cstheme="majorBidi"/>
                <w:b/>
                <w:bCs/>
                <w:color w:val="FF0000"/>
              </w:rPr>
              <w:t>M.HADBI</w:t>
            </w:r>
          </w:p>
        </w:tc>
        <w:tc>
          <w:tcPr>
            <w:tcW w:w="1198" w:type="dxa"/>
            <w:shd w:val="clear" w:color="auto" w:fill="FBD4B4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5E7643" w:rsidRPr="008D1DD8" w:rsidRDefault="005E7643" w:rsidP="00B24E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BD4B4"/>
          </w:tcPr>
          <w:p w:rsidR="005E7643" w:rsidRPr="008D1DD8" w:rsidRDefault="00F96F1A" w:rsidP="00312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</w:t>
            </w:r>
            <w:r w:rsidR="00312BDD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5E7643" w:rsidRPr="008D1DD8" w:rsidTr="00312BDD">
        <w:trPr>
          <w:trHeight w:val="706"/>
        </w:trPr>
        <w:tc>
          <w:tcPr>
            <w:tcW w:w="3274" w:type="dxa"/>
            <w:tcBorders>
              <w:top w:val="single" w:sz="4" w:space="0" w:color="auto"/>
            </w:tcBorders>
            <w:shd w:val="clear" w:color="auto" w:fill="DDD9C3"/>
          </w:tcPr>
          <w:p w:rsidR="005E7643" w:rsidRPr="008D1DD8" w:rsidRDefault="002E72C5" w:rsidP="008D1DD8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Trouble du langage chez les sujets à besoins spécifiques</w:t>
            </w:r>
          </w:p>
        </w:tc>
        <w:tc>
          <w:tcPr>
            <w:tcW w:w="250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5E7643" w:rsidRPr="008D1DD8" w:rsidRDefault="005E7643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5E7643" w:rsidRPr="008D1DD8" w:rsidRDefault="002E72C5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5E7643" w:rsidRPr="008D1DD8" w:rsidRDefault="002E72C5" w:rsidP="00F20FC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08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 w:rsidR="00F20FC1">
              <w:rPr>
                <w:rFonts w:asciiTheme="majorBidi" w:hAnsiTheme="majorBidi" w:cstheme="majorBidi"/>
                <w:b/>
                <w:bCs/>
              </w:rPr>
              <w:t>6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12BDD" w:rsidRPr="00050BB8" w:rsidRDefault="00312BDD" w:rsidP="00312BD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  <w:p w:rsidR="005E7643" w:rsidRPr="008D1DD8" w:rsidRDefault="005E7643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5E7643" w:rsidRPr="008D1DD8" w:rsidRDefault="002E72C5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M.BENYAHIA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FBD4B4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5E7643" w:rsidRPr="008D1DD8" w:rsidRDefault="005E7643" w:rsidP="00E23D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5E7643" w:rsidRPr="008D1DD8" w:rsidRDefault="00F96F1A" w:rsidP="00312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</w:t>
            </w:r>
            <w:r w:rsidR="00312BDD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  <w:tr w:rsidR="005E7643" w:rsidRPr="008D1DD8" w:rsidTr="00312BDD">
        <w:trPr>
          <w:trHeight w:val="706"/>
        </w:trPr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2E72C5" w:rsidRPr="004514B0" w:rsidRDefault="002E72C5" w:rsidP="002E72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Troubles du langage écrit et prise en charge</w:t>
            </w:r>
          </w:p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E7643" w:rsidRPr="008D1DD8" w:rsidRDefault="005E7643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Jeudi</w:t>
            </w:r>
          </w:p>
          <w:p w:rsidR="005E7643" w:rsidRPr="008D1DD8" w:rsidRDefault="002E72C5" w:rsidP="00F20FC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09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 w:rsidR="00F20FC1">
              <w:rPr>
                <w:rFonts w:asciiTheme="majorBidi" w:hAnsiTheme="majorBidi" w:cstheme="majorBidi"/>
                <w:b/>
                <w:bCs/>
              </w:rPr>
              <w:t>6</w:t>
            </w:r>
            <w:r w:rsidR="005E7643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12BDD" w:rsidRPr="00050BB8" w:rsidRDefault="00312BDD" w:rsidP="00312BD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5E7643" w:rsidRPr="008D1DD8" w:rsidRDefault="005E7643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E7643" w:rsidRPr="008D1DD8" w:rsidRDefault="002E72C5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MME.MEKHOUKH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E7643" w:rsidRPr="008D1DD8" w:rsidRDefault="005E7643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  <w:p w:rsidR="005E7643" w:rsidRPr="008D1DD8" w:rsidRDefault="005E7643" w:rsidP="00A73FE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5E7643" w:rsidRPr="008D1DD8" w:rsidRDefault="00F96F1A" w:rsidP="00312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Amphi 3</w:t>
            </w:r>
            <w:r w:rsidR="00312BDD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</w:tr>
    </w:tbl>
    <w:p w:rsidR="002E72C5" w:rsidRDefault="002E72C5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8D1DD8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616CC"/>
    <w:multiLevelType w:val="hybridMultilevel"/>
    <w:tmpl w:val="6C2065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BDD"/>
    <w:rsid w:val="00050BB8"/>
    <w:rsid w:val="002B7234"/>
    <w:rsid w:val="002E72C5"/>
    <w:rsid w:val="00312BDD"/>
    <w:rsid w:val="00420BCC"/>
    <w:rsid w:val="004544E6"/>
    <w:rsid w:val="004D22D4"/>
    <w:rsid w:val="005E7643"/>
    <w:rsid w:val="00612E9A"/>
    <w:rsid w:val="007432B3"/>
    <w:rsid w:val="00861E48"/>
    <w:rsid w:val="008A537C"/>
    <w:rsid w:val="008D1DD8"/>
    <w:rsid w:val="00A15174"/>
    <w:rsid w:val="00A151B3"/>
    <w:rsid w:val="00B2121C"/>
    <w:rsid w:val="00B32328"/>
    <w:rsid w:val="00C10BDD"/>
    <w:rsid w:val="00C74EA9"/>
    <w:rsid w:val="00D57E16"/>
    <w:rsid w:val="00E962CA"/>
    <w:rsid w:val="00F20FC1"/>
    <w:rsid w:val="00F342DB"/>
    <w:rsid w:val="00F43F2D"/>
    <w:rsid w:val="00F9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43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6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HP</cp:lastModifiedBy>
  <cp:revision>3</cp:revision>
  <dcterms:created xsi:type="dcterms:W3CDTF">2022-06-01T09:10:00Z</dcterms:created>
  <dcterms:modified xsi:type="dcterms:W3CDTF">2022-06-01T09:43:00Z</dcterms:modified>
</cp:coreProperties>
</file>