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91" w:rsidRPr="001616B1" w:rsidRDefault="00C00E91" w:rsidP="004D10BE">
      <w:pPr>
        <w:bidi/>
        <w:spacing w:line="360" w:lineRule="auto"/>
        <w:rPr>
          <w:sz w:val="30"/>
          <w:szCs w:val="30"/>
          <w:rtl/>
          <w:lang w:bidi="ar-DZ"/>
        </w:rPr>
      </w:pPr>
      <w:r w:rsidRPr="001616B1">
        <w:rPr>
          <w:rFonts w:hint="cs"/>
          <w:sz w:val="30"/>
          <w:szCs w:val="30"/>
          <w:rtl/>
          <w:lang w:bidi="ar-DZ"/>
        </w:rPr>
        <w:t xml:space="preserve">السنــــــــــة </w:t>
      </w:r>
      <w:r w:rsidR="004D10BE">
        <w:rPr>
          <w:rFonts w:hint="cs"/>
          <w:sz w:val="30"/>
          <w:szCs w:val="30"/>
          <w:rtl/>
          <w:lang w:bidi="ar-DZ"/>
        </w:rPr>
        <w:t>الأولى ماستر تخصص أدب عربي حديث ومعاصر</w:t>
      </w:r>
    </w:p>
    <w:p w:rsidR="00C00E91" w:rsidRPr="001616B1" w:rsidRDefault="004D10BE" w:rsidP="00C00E91">
      <w:pPr>
        <w:bidi/>
        <w:spacing w:line="360" w:lineRule="auto"/>
        <w:rPr>
          <w:sz w:val="30"/>
          <w:szCs w:val="30"/>
          <w:rtl/>
          <w:lang w:bidi="ar-DZ"/>
        </w:rPr>
      </w:pPr>
      <w:r>
        <w:rPr>
          <w:rFonts w:hint="cs"/>
          <w:sz w:val="30"/>
          <w:szCs w:val="30"/>
          <w:rtl/>
          <w:lang w:bidi="ar-DZ"/>
        </w:rPr>
        <w:t xml:space="preserve">الشعر الإحيائي </w:t>
      </w:r>
      <w:r w:rsidR="00C00E91" w:rsidRPr="001616B1">
        <w:rPr>
          <w:rFonts w:hint="cs"/>
          <w:sz w:val="30"/>
          <w:szCs w:val="30"/>
          <w:rtl/>
          <w:lang w:bidi="ar-DZ"/>
        </w:rPr>
        <w:t>/محاضرة</w:t>
      </w:r>
    </w:p>
    <w:p w:rsidR="00C00E91" w:rsidRPr="001616B1" w:rsidRDefault="00C00E91" w:rsidP="00C00E91">
      <w:pPr>
        <w:bidi/>
        <w:spacing w:line="360" w:lineRule="auto"/>
        <w:rPr>
          <w:sz w:val="30"/>
          <w:szCs w:val="30"/>
          <w:rtl/>
          <w:lang w:bidi="ar-DZ"/>
        </w:rPr>
      </w:pPr>
      <w:r w:rsidRPr="001616B1">
        <w:rPr>
          <w:rFonts w:hint="cs"/>
          <w:sz w:val="30"/>
          <w:szCs w:val="30"/>
          <w:rtl/>
          <w:lang w:bidi="ar-DZ"/>
        </w:rPr>
        <w:t>أ.إدريس سامية</w:t>
      </w:r>
    </w:p>
    <w:p w:rsidR="00C00E91" w:rsidRPr="001616B1" w:rsidRDefault="00C00E91" w:rsidP="00C00E91">
      <w:pPr>
        <w:bidi/>
        <w:spacing w:line="360" w:lineRule="auto"/>
        <w:jc w:val="center"/>
        <w:rPr>
          <w:b/>
          <w:bCs/>
          <w:sz w:val="30"/>
          <w:szCs w:val="30"/>
          <w:rtl/>
          <w:lang w:bidi="ar-DZ"/>
        </w:rPr>
      </w:pPr>
    </w:p>
    <w:p w:rsidR="008C0FD0" w:rsidRPr="001616B1" w:rsidRDefault="00734D76" w:rsidP="00C00E91">
      <w:pPr>
        <w:bidi/>
        <w:spacing w:line="360" w:lineRule="auto"/>
        <w:jc w:val="center"/>
        <w:rPr>
          <w:b/>
          <w:bCs/>
          <w:sz w:val="30"/>
          <w:szCs w:val="30"/>
          <w:rtl/>
          <w:lang w:bidi="ar-DZ"/>
        </w:rPr>
      </w:pPr>
      <w:r w:rsidRPr="001616B1">
        <w:rPr>
          <w:rFonts w:hint="cs"/>
          <w:b/>
          <w:bCs/>
          <w:sz w:val="30"/>
          <w:szCs w:val="30"/>
          <w:rtl/>
          <w:lang w:bidi="ar-DZ"/>
        </w:rPr>
        <w:t>النهضة العربية الأدبية الحديثة</w:t>
      </w:r>
    </w:p>
    <w:p w:rsidR="001616B1" w:rsidRPr="001616B1" w:rsidRDefault="001616B1" w:rsidP="00A438BA">
      <w:pPr>
        <w:bidi/>
        <w:spacing w:line="360" w:lineRule="auto"/>
        <w:jc w:val="both"/>
        <w:rPr>
          <w:sz w:val="30"/>
          <w:szCs w:val="30"/>
          <w:rtl/>
          <w:lang w:bidi="ar-DZ"/>
        </w:rPr>
      </w:pPr>
    </w:p>
    <w:p w:rsidR="00A31E19" w:rsidRPr="001616B1" w:rsidRDefault="00C00E91" w:rsidP="00A438BA">
      <w:pPr>
        <w:bidi/>
        <w:spacing w:line="360" w:lineRule="auto"/>
        <w:jc w:val="both"/>
        <w:rPr>
          <w:b/>
          <w:bCs/>
          <w:sz w:val="30"/>
          <w:szCs w:val="30"/>
          <w:rtl/>
          <w:lang w:bidi="ar-DZ"/>
        </w:rPr>
      </w:pPr>
      <w:r w:rsidRPr="001616B1">
        <w:rPr>
          <w:b/>
          <w:bCs/>
          <w:sz w:val="30"/>
          <w:szCs w:val="30"/>
          <w:lang w:bidi="ar-DZ"/>
        </w:rPr>
        <w:t>I</w:t>
      </w:r>
      <w:r w:rsidRPr="001616B1">
        <w:rPr>
          <w:rFonts w:hint="cs"/>
          <w:b/>
          <w:bCs/>
          <w:sz w:val="30"/>
          <w:szCs w:val="30"/>
          <w:rtl/>
          <w:lang w:bidi="ar-DZ"/>
        </w:rPr>
        <w:t xml:space="preserve">)- بدايات </w:t>
      </w:r>
      <w:r w:rsidR="00A31E19" w:rsidRPr="001616B1">
        <w:rPr>
          <w:rFonts w:hint="cs"/>
          <w:b/>
          <w:bCs/>
          <w:sz w:val="30"/>
          <w:szCs w:val="30"/>
          <w:rtl/>
          <w:lang w:bidi="ar-DZ"/>
        </w:rPr>
        <w:t>النهضة العربية:</w:t>
      </w:r>
    </w:p>
    <w:p w:rsidR="00633D9D" w:rsidRPr="00633D9D" w:rsidRDefault="00A31E19" w:rsidP="008E40CD">
      <w:pPr>
        <w:bidi/>
        <w:spacing w:line="360" w:lineRule="auto"/>
        <w:jc w:val="both"/>
        <w:rPr>
          <w:sz w:val="30"/>
          <w:szCs w:val="30"/>
          <w:rtl/>
          <w:lang w:bidi="ar-DZ"/>
        </w:rPr>
      </w:pPr>
      <w:r w:rsidRPr="001616B1">
        <w:rPr>
          <w:rFonts w:hint="cs"/>
          <w:sz w:val="30"/>
          <w:szCs w:val="30"/>
          <w:rtl/>
          <w:lang w:bidi="ar-DZ"/>
        </w:rPr>
        <w:t xml:space="preserve">بدأ عصر النهضة بدخول الفرنسيين مصر بقيادة نابليون سنة 1798، وكانت الحملة أول احتكاك واسع ومباشر بين مصر والحضارة الأوربية بعد عزلة طويلة فرضها العثمانيون على مصر والبلاد العربية، وقد بدأت أولا في مصر ولبنان لأنهما </w:t>
      </w:r>
      <w:r w:rsidR="001F2488">
        <w:rPr>
          <w:sz w:val="30"/>
          <w:szCs w:val="30"/>
          <w:rtl/>
          <w:lang w:bidi="ar-DZ"/>
        </w:rPr>
        <w:t>«</w:t>
      </w:r>
      <w:r w:rsidR="001F2488">
        <w:rPr>
          <w:rFonts w:hint="cs"/>
          <w:sz w:val="30"/>
          <w:szCs w:val="30"/>
          <w:rtl/>
          <w:lang w:bidi="ar-DZ"/>
        </w:rPr>
        <w:t>كانتا أسبق بلاد العرب إلى مشار التوعية، وأغزرها عطاء أدبيا نظرا إلى موقعهما على شاطىء البحر المتوسط ملتقى حضارات الشرق والغرب، ولما لهما من مكانة علمية، وينابيع للمعرفة، يقبل عليها العطاش من مختلف بلاد العالم. ففي مصر الأزهر العتيد، والجامعة المصرية، وفي لبنان جامعتان آنذاك، ومدارس مختلفة لزرع الضوء في الأذهان، وأمواج البحر ما فتئت تقدم لهما روادا من الغرب، وتحمل منهما طلابا إلى مختلف جامعاته</w:t>
      </w:r>
      <w:r w:rsidR="001F2488">
        <w:rPr>
          <w:sz w:val="30"/>
          <w:szCs w:val="30"/>
          <w:rtl/>
          <w:lang w:bidi="ar-DZ"/>
        </w:rPr>
        <w:t>»</w:t>
      </w:r>
      <w:r w:rsidR="001F2488">
        <w:rPr>
          <w:rStyle w:val="Appelnotedebasdep"/>
          <w:sz w:val="30"/>
          <w:szCs w:val="30"/>
          <w:rtl/>
          <w:lang w:bidi="ar-DZ"/>
        </w:rPr>
        <w:footnoteReference w:id="2"/>
      </w:r>
      <w:r w:rsidR="004B08B3">
        <w:rPr>
          <w:rFonts w:hint="cs"/>
          <w:sz w:val="30"/>
          <w:szCs w:val="30"/>
          <w:rtl/>
          <w:lang w:bidi="ar-DZ"/>
        </w:rPr>
        <w:t>. والواقع أن لبنان كان الأسبق زمنيا في التواصل مع الحضارة الغربية، واتخذ ذلك التواصل شكل الإرساليات ال</w:t>
      </w:r>
      <w:r w:rsidR="00052EA6">
        <w:rPr>
          <w:rFonts w:hint="cs"/>
          <w:sz w:val="30"/>
          <w:szCs w:val="30"/>
          <w:rtl/>
          <w:lang w:bidi="ar-DZ"/>
        </w:rPr>
        <w:t xml:space="preserve">مسيحية الأوربية، والبعثات العلمية التي كانت ترسلها الرهبانيات اللبنانية إلى العواصم الأوربية، وكذا المدارس التي أنشأتها في أرجاء لبنان، ومن أهمها مدرسة عينطورة 1734 ومدرسة عين ورقة 1789 ومنها تخرج </w:t>
      </w:r>
      <w:r w:rsidR="00F75DBD">
        <w:rPr>
          <w:rFonts w:hint="cs"/>
          <w:sz w:val="30"/>
          <w:szCs w:val="30"/>
          <w:rtl/>
          <w:lang w:bidi="ar-DZ"/>
        </w:rPr>
        <w:t>الشدياق والبستاني</w:t>
      </w:r>
      <w:r w:rsidR="00F75DBD">
        <w:rPr>
          <w:rStyle w:val="Appelnotedebasdep"/>
          <w:sz w:val="30"/>
          <w:szCs w:val="30"/>
          <w:rtl/>
          <w:lang w:bidi="ar-DZ"/>
        </w:rPr>
        <w:footnoteReference w:id="3"/>
      </w:r>
      <w:r w:rsidR="00633D9D">
        <w:rPr>
          <w:rFonts w:hint="cs"/>
          <w:sz w:val="30"/>
          <w:szCs w:val="30"/>
          <w:rtl/>
          <w:lang w:bidi="ar-DZ"/>
        </w:rPr>
        <w:t xml:space="preserve">، حيث يتحدث الدارسون عن طلائع النهضة و بداياتها البعيدة. أما بدايتها الفعلية فكانت من مصر؛ </w:t>
      </w:r>
      <w:r w:rsidR="00633D9D" w:rsidRPr="00633D9D">
        <w:rPr>
          <w:sz w:val="30"/>
          <w:szCs w:val="30"/>
          <w:rtl/>
        </w:rPr>
        <w:t>« يكاد يجمع مختلف الذين درسوا عصر النهضة العربية على الأهمية المركزية التي حظيت بها تاريخيًّا الحملة البونابرتية الفرنسية على مصر في سنة 1798م</w:t>
      </w:r>
      <w:r w:rsidR="00633D9D" w:rsidRPr="00633D9D">
        <w:rPr>
          <w:sz w:val="30"/>
          <w:szCs w:val="30"/>
          <w:lang w:bidi="ar-DZ"/>
        </w:rPr>
        <w:t>.</w:t>
      </w:r>
      <w:r w:rsidR="00633D9D" w:rsidRPr="00633D9D">
        <w:rPr>
          <w:sz w:val="30"/>
          <w:szCs w:val="30"/>
          <w:rtl/>
        </w:rPr>
        <w:t>»</w:t>
      </w:r>
      <w:r w:rsidR="00633D9D" w:rsidRPr="00633D9D">
        <w:rPr>
          <w:sz w:val="30"/>
          <w:szCs w:val="30"/>
          <w:vertAlign w:val="superscript"/>
          <w:rtl/>
        </w:rPr>
        <w:footnoteReference w:id="4"/>
      </w:r>
      <w:r w:rsidR="00633D9D">
        <w:rPr>
          <w:rFonts w:hint="cs"/>
          <w:sz w:val="30"/>
          <w:szCs w:val="30"/>
          <w:rtl/>
        </w:rPr>
        <w:t xml:space="preserve"> </w:t>
      </w:r>
      <w:r w:rsidR="00A438BA">
        <w:rPr>
          <w:rFonts w:hint="cs"/>
          <w:sz w:val="30"/>
          <w:szCs w:val="30"/>
          <w:rtl/>
        </w:rPr>
        <w:t>فقد حمل نابليون معه علماء وأدباء وفنانين ومخترعين</w:t>
      </w:r>
      <w:r w:rsidR="00A438BA" w:rsidRPr="00A438BA">
        <w:rPr>
          <w:rFonts w:hint="cs"/>
          <w:sz w:val="30"/>
          <w:szCs w:val="30"/>
          <w:rtl/>
        </w:rPr>
        <w:t xml:space="preserve">، </w:t>
      </w:r>
      <w:r w:rsidR="00A438BA" w:rsidRPr="00A438BA">
        <w:rPr>
          <w:sz w:val="30"/>
          <w:szCs w:val="30"/>
          <w:rtl/>
        </w:rPr>
        <w:t>«</w:t>
      </w:r>
      <w:r w:rsidR="00A438BA" w:rsidRPr="00A438BA">
        <w:rPr>
          <w:rFonts w:hint="cs"/>
          <w:sz w:val="30"/>
          <w:szCs w:val="30"/>
          <w:rtl/>
        </w:rPr>
        <w:t xml:space="preserve">وعندما جلس محمد علي على عرش مصر سنة 1805 واصل مسيرة </w:t>
      </w:r>
      <w:r w:rsidR="001F0228" w:rsidRPr="00A438BA">
        <w:rPr>
          <w:rFonts w:hint="cs"/>
          <w:sz w:val="30"/>
          <w:szCs w:val="30"/>
          <w:rtl/>
        </w:rPr>
        <w:t>الإصلاح</w:t>
      </w:r>
      <w:r w:rsidR="00A438BA" w:rsidRPr="00A438BA">
        <w:rPr>
          <w:rFonts w:hint="cs"/>
          <w:sz w:val="30"/>
          <w:szCs w:val="30"/>
          <w:rtl/>
        </w:rPr>
        <w:t xml:space="preserve"> والنهوض، وقد أراد الاحتكاك بالغرب شديدا مثمرا، فوالى البعثات إلى أوربة، وعمل على فتح المدارس ولاسيما الطبية والعسكرية منها، وشجع حركة النقل والترجمة والطباة والصحافة، واتخذ اللغة العربية لغة رسمية للبلاد، فكان رجلا عظيما وركنا رئيسيا من اركان النهضة، ويعتبر عهد </w:t>
      </w:r>
      <w:r w:rsidR="00A438BA" w:rsidRPr="00A438BA">
        <w:rPr>
          <w:rFonts w:hint="cs"/>
          <w:sz w:val="30"/>
          <w:szCs w:val="30"/>
          <w:rtl/>
        </w:rPr>
        <w:lastRenderedPageBreak/>
        <w:t>محمد علي عهد النهضة العلمية والعسكرية في مصر بينما سعى اسماعيل بعده إلى تعزيز النهضة الأدبية</w:t>
      </w:r>
      <w:r w:rsidR="00A438BA">
        <w:rPr>
          <w:sz w:val="30"/>
          <w:szCs w:val="30"/>
          <w:rtl/>
        </w:rPr>
        <w:t>»</w:t>
      </w:r>
      <w:r w:rsidR="00A438BA">
        <w:rPr>
          <w:rStyle w:val="Appelnotedebasdep"/>
          <w:sz w:val="30"/>
          <w:szCs w:val="30"/>
          <w:rtl/>
        </w:rPr>
        <w:footnoteReference w:id="5"/>
      </w:r>
      <w:r w:rsidR="008E40CD">
        <w:rPr>
          <w:rFonts w:hint="cs"/>
          <w:sz w:val="30"/>
          <w:szCs w:val="30"/>
          <w:rtl/>
        </w:rPr>
        <w:t xml:space="preserve">، ففي عهده تعددت المدارس ومنها مدرسة المعلمين ومدرسة الحقوق ومدرسة الفنون والصناعات، وتم إنشاء الجامعة المصرية سنة 1906، وقد كان المهاجرون الشوام الذين قصدوا مصر هاربين من اضطهاد العثمانيين في لبنان وسوريا ركنا من أركان النهضة بما قدموه من نشاط علمي وأدبي وإنشاء للصحف والمجلات الراقية. </w:t>
      </w:r>
    </w:p>
    <w:p w:rsidR="00633D9D" w:rsidRPr="00217767" w:rsidRDefault="00217767" w:rsidP="00633D9D">
      <w:pPr>
        <w:bidi/>
        <w:spacing w:line="360" w:lineRule="auto"/>
        <w:jc w:val="both"/>
        <w:rPr>
          <w:b/>
          <w:bCs/>
          <w:sz w:val="30"/>
          <w:szCs w:val="30"/>
          <w:rtl/>
        </w:rPr>
      </w:pPr>
      <w:r w:rsidRPr="00217767">
        <w:rPr>
          <w:rFonts w:hint="cs"/>
          <w:b/>
          <w:bCs/>
          <w:sz w:val="30"/>
          <w:szCs w:val="30"/>
          <w:rtl/>
        </w:rPr>
        <w:t>عوامل النهضة العربية الحديثة:</w:t>
      </w:r>
    </w:p>
    <w:p w:rsidR="004C15D7" w:rsidRPr="001616B1" w:rsidRDefault="004C15D7" w:rsidP="00C00E91">
      <w:pPr>
        <w:bidi/>
        <w:spacing w:line="360" w:lineRule="auto"/>
        <w:jc w:val="both"/>
        <w:rPr>
          <w:sz w:val="30"/>
          <w:szCs w:val="30"/>
          <w:rtl/>
          <w:lang w:bidi="ar-DZ"/>
        </w:rPr>
      </w:pPr>
      <w:r w:rsidRPr="001616B1">
        <w:rPr>
          <w:rFonts w:hint="cs"/>
          <w:sz w:val="30"/>
          <w:szCs w:val="30"/>
          <w:rtl/>
          <w:lang w:bidi="ar-DZ"/>
        </w:rPr>
        <w:t>اعتمدت النهضة العربية على قاعدتين عريضتين هما:</w:t>
      </w:r>
    </w:p>
    <w:p w:rsidR="004C15D7" w:rsidRPr="001616B1" w:rsidRDefault="004C15D7" w:rsidP="00C00E91">
      <w:pPr>
        <w:pStyle w:val="Paragraphedeliste"/>
        <w:numPr>
          <w:ilvl w:val="0"/>
          <w:numId w:val="2"/>
        </w:numPr>
        <w:bidi/>
        <w:spacing w:line="360" w:lineRule="auto"/>
        <w:jc w:val="both"/>
        <w:rPr>
          <w:sz w:val="30"/>
          <w:szCs w:val="30"/>
          <w:lang w:bidi="ar-DZ"/>
        </w:rPr>
      </w:pPr>
      <w:r w:rsidRPr="001616B1">
        <w:rPr>
          <w:rFonts w:hint="cs"/>
          <w:sz w:val="30"/>
          <w:szCs w:val="30"/>
          <w:rtl/>
          <w:lang w:bidi="ar-DZ"/>
        </w:rPr>
        <w:t>الاتصال بالحضارة الأوربية المزدهرة</w:t>
      </w:r>
      <w:r w:rsidR="009B201C">
        <w:rPr>
          <w:rFonts w:hint="cs"/>
          <w:sz w:val="30"/>
          <w:szCs w:val="30"/>
          <w:rtl/>
          <w:lang w:bidi="ar-DZ"/>
        </w:rPr>
        <w:t xml:space="preserve"> </w:t>
      </w:r>
    </w:p>
    <w:p w:rsidR="004C15D7" w:rsidRPr="001616B1" w:rsidRDefault="004C15D7" w:rsidP="00C00E91">
      <w:pPr>
        <w:pStyle w:val="Paragraphedeliste"/>
        <w:numPr>
          <w:ilvl w:val="0"/>
          <w:numId w:val="2"/>
        </w:numPr>
        <w:bidi/>
        <w:spacing w:line="360" w:lineRule="auto"/>
        <w:jc w:val="both"/>
        <w:rPr>
          <w:sz w:val="30"/>
          <w:szCs w:val="30"/>
          <w:lang w:bidi="ar-DZ"/>
        </w:rPr>
      </w:pPr>
      <w:r w:rsidRPr="001616B1">
        <w:rPr>
          <w:rFonts w:hint="cs"/>
          <w:sz w:val="30"/>
          <w:szCs w:val="30"/>
          <w:rtl/>
          <w:lang w:bidi="ar-DZ"/>
        </w:rPr>
        <w:t>الاتصال بالتراث العربي في عهود قوته</w:t>
      </w:r>
    </w:p>
    <w:p w:rsidR="004C15D7" w:rsidRPr="001616B1" w:rsidRDefault="004C15D7" w:rsidP="00C00E91">
      <w:pPr>
        <w:bidi/>
        <w:spacing w:line="360" w:lineRule="auto"/>
        <w:jc w:val="both"/>
        <w:rPr>
          <w:sz w:val="30"/>
          <w:szCs w:val="30"/>
          <w:rtl/>
          <w:lang w:bidi="ar-DZ"/>
        </w:rPr>
      </w:pPr>
      <w:r w:rsidRPr="001616B1">
        <w:rPr>
          <w:rFonts w:hint="cs"/>
          <w:sz w:val="30"/>
          <w:szCs w:val="30"/>
          <w:rtl/>
          <w:lang w:bidi="ar-DZ"/>
        </w:rPr>
        <w:t>وقد تم الاتصال بهاتين القاعدتين عن طريق وسائل وعوامل عديدة تفاعلت فيما بينها، ويمكن إجمالها فيما يلي:</w:t>
      </w:r>
    </w:p>
    <w:p w:rsidR="004C15D7" w:rsidRPr="001616B1" w:rsidRDefault="004C15D7" w:rsidP="00C00E91">
      <w:pPr>
        <w:bidi/>
        <w:spacing w:line="360" w:lineRule="auto"/>
        <w:jc w:val="both"/>
        <w:rPr>
          <w:sz w:val="30"/>
          <w:szCs w:val="30"/>
          <w:rtl/>
          <w:lang w:bidi="ar-DZ"/>
        </w:rPr>
      </w:pPr>
      <w:r w:rsidRPr="001616B1">
        <w:rPr>
          <w:rFonts w:hint="cs"/>
          <w:sz w:val="30"/>
          <w:szCs w:val="30"/>
          <w:rtl/>
          <w:lang w:bidi="ar-DZ"/>
        </w:rPr>
        <w:t>* الاحتكاك بالغرب وأثر حملة نابليون على مصر؛ فقد رافق الحملة علماء فرنسيون في الرياضيات والهندسة والطب والجغرافيا، وأنشؤوا في القاهرة مدرستين لتعليم أبناء الفرنسيين المولودين بمصر، وجلبوا مطبعتين (فرنسية وعربية) لطبع الأوامر والمنشورات، وأنشؤوا مرصدا ومسرحا ومتحفا ومكتبة للمطالعة يرتادها المصريون للفرجة على مبتكراتهم، كما أصدروا جريدتين بالفرنسية وثالثة هي "التنبيه" بالعربية، لنشر البيانات والمراسيم والمحاكمات.</w:t>
      </w:r>
    </w:p>
    <w:p w:rsidR="004C15D7" w:rsidRPr="001616B1" w:rsidRDefault="004C15D7" w:rsidP="00C00E91">
      <w:pPr>
        <w:bidi/>
        <w:spacing w:line="360" w:lineRule="auto"/>
        <w:jc w:val="both"/>
        <w:rPr>
          <w:sz w:val="30"/>
          <w:szCs w:val="30"/>
          <w:rtl/>
          <w:lang w:bidi="ar-DZ"/>
        </w:rPr>
      </w:pPr>
      <w:r w:rsidRPr="001616B1">
        <w:rPr>
          <w:rFonts w:hint="cs"/>
          <w:sz w:val="30"/>
          <w:szCs w:val="30"/>
          <w:rtl/>
          <w:lang w:bidi="ar-DZ"/>
        </w:rPr>
        <w:t xml:space="preserve">* الإرساليات التبشيرية؛ لم يكن التبشير جديدا على العالم العربي فقد رافق الحملات الصليبية، لكنه أخذ منذ القرن 17م صورة بعثات وإرساليات منظمة، منها: البعثة الأمريكية التي أنشأت أقدم مدرسة إرسالية في لبنان (1834)، وأنشأ البروتستانت الكلية السورية (1847) وأسسوا </w:t>
      </w:r>
      <w:r w:rsidR="0054794B" w:rsidRPr="001616B1">
        <w:rPr>
          <w:rFonts w:hint="cs"/>
          <w:sz w:val="30"/>
          <w:szCs w:val="30"/>
          <w:rtl/>
          <w:lang w:bidi="ar-DZ"/>
        </w:rPr>
        <w:t>"الجمعية السورية " لترقية الفنون والعلوم والتي أصدرت سنة 1852 مجلة باسمها يحررها بطرس البستاني. ثم انتقلوا لتأسيس كليات كبرى مثل الكلية الإنجيلية الأمريكانية للبنات 1860، والكلية الإنجليزية للبنات 1861، والمدرسة الباطريركية للروم الكاثوليك 1865...الخ</w:t>
      </w:r>
    </w:p>
    <w:p w:rsidR="0054794B" w:rsidRDefault="0054794B" w:rsidP="00C00E91">
      <w:pPr>
        <w:bidi/>
        <w:spacing w:line="360" w:lineRule="auto"/>
        <w:jc w:val="both"/>
        <w:rPr>
          <w:sz w:val="30"/>
          <w:szCs w:val="30"/>
          <w:rtl/>
          <w:lang w:bidi="ar-DZ"/>
        </w:rPr>
      </w:pPr>
      <w:r w:rsidRPr="001616B1">
        <w:rPr>
          <w:rFonts w:hint="cs"/>
          <w:sz w:val="30"/>
          <w:szCs w:val="30"/>
          <w:rtl/>
          <w:lang w:bidi="ar-DZ"/>
        </w:rPr>
        <w:t xml:space="preserve">* حركة الاستشراق؛ يشير مصطلح الاستشراق في معناه المتداول إلى الاهتمام العلمي أو الأكاديمي الغربي بالثقافات الشرقية. وقد سجل انطلاق قوي للحركة الاستشراقية في القرنين 18 و19م خاصة عند تأسيس مدرسة اللغات الشرقية الحية في باريس سنة 1795 بفضل المستشرق الفرنسي سلفستر دي ساسي </w:t>
      </w:r>
      <w:r w:rsidRPr="001616B1">
        <w:rPr>
          <w:sz w:val="30"/>
          <w:szCs w:val="30"/>
          <w:lang w:val="en-US" w:bidi="ar-DZ"/>
        </w:rPr>
        <w:t>Sy</w:t>
      </w:r>
      <w:r w:rsidRPr="001616B1">
        <w:rPr>
          <w:sz w:val="30"/>
          <w:szCs w:val="30"/>
          <w:lang w:bidi="ar-DZ"/>
        </w:rPr>
        <w:t>lvestre de Sacy</w:t>
      </w:r>
      <w:r w:rsidRPr="001616B1">
        <w:rPr>
          <w:rFonts w:hint="cs"/>
          <w:sz w:val="30"/>
          <w:szCs w:val="30"/>
          <w:rtl/>
          <w:lang w:bidi="ar-DZ"/>
        </w:rPr>
        <w:t xml:space="preserve">، فكثرت الجمعيات الاستشراقية في روسيا </w:t>
      </w:r>
      <w:r w:rsidRPr="001616B1">
        <w:rPr>
          <w:rFonts w:hint="cs"/>
          <w:sz w:val="30"/>
          <w:szCs w:val="30"/>
          <w:rtl/>
          <w:lang w:bidi="ar-DZ"/>
        </w:rPr>
        <w:lastRenderedPageBreak/>
        <w:t>القيصرية، والجمعية الآسيوية الباريسية 1821، وجمعية بريطانيا العظمى وايرلندا الأسيوية الملكية 1823، والجمعية الألمانية 1845...الخ</w:t>
      </w:r>
      <w:r w:rsidR="00E7357F">
        <w:rPr>
          <w:rFonts w:hint="cs"/>
          <w:sz w:val="30"/>
          <w:szCs w:val="30"/>
          <w:rtl/>
          <w:lang w:bidi="ar-DZ"/>
        </w:rPr>
        <w:t>.</w:t>
      </w:r>
    </w:p>
    <w:p w:rsidR="00E7357F" w:rsidRPr="001616B1" w:rsidRDefault="00E7357F" w:rsidP="00E7357F">
      <w:pPr>
        <w:bidi/>
        <w:spacing w:line="360" w:lineRule="auto"/>
        <w:jc w:val="both"/>
        <w:rPr>
          <w:sz w:val="30"/>
          <w:szCs w:val="30"/>
          <w:rtl/>
          <w:lang w:bidi="ar-DZ"/>
        </w:rPr>
      </w:pPr>
      <w:r>
        <w:rPr>
          <w:rFonts w:hint="cs"/>
          <w:sz w:val="30"/>
          <w:szCs w:val="30"/>
          <w:rtl/>
          <w:lang w:bidi="ar-DZ"/>
        </w:rPr>
        <w:t xml:space="preserve">بالإضافة إلى إنشاء الجمعيات الآسيوية، يذكر عمر الدسوقي صورا أخرى من نشاط المستشرقين، هي عقد المؤتمرات، وإنشاء المكتبات ومعاهد اللغات الشرقية، </w:t>
      </w:r>
      <w:r>
        <w:rPr>
          <w:sz w:val="30"/>
          <w:szCs w:val="30"/>
          <w:rtl/>
          <w:lang w:bidi="ar-DZ"/>
        </w:rPr>
        <w:t>«</w:t>
      </w:r>
      <w:r w:rsidRPr="00E7357F">
        <w:rPr>
          <w:sz w:val="30"/>
          <w:szCs w:val="30"/>
          <w:rtl/>
        </w:rPr>
        <w:t>وأول</w:t>
      </w:r>
      <w:r w:rsidRPr="00E7357F">
        <w:rPr>
          <w:sz w:val="30"/>
          <w:szCs w:val="30"/>
          <w:lang w:bidi="ar-DZ"/>
        </w:rPr>
        <w:t xml:space="preserve"> </w:t>
      </w:r>
      <w:r w:rsidRPr="00E7357F">
        <w:rPr>
          <w:sz w:val="30"/>
          <w:szCs w:val="30"/>
          <w:rtl/>
        </w:rPr>
        <w:t>مؤتمر</w:t>
      </w:r>
      <w:r w:rsidRPr="00E7357F">
        <w:rPr>
          <w:sz w:val="30"/>
          <w:szCs w:val="30"/>
          <w:lang w:bidi="ar-DZ"/>
        </w:rPr>
        <w:t xml:space="preserve"> </w:t>
      </w:r>
      <w:r w:rsidRPr="00E7357F">
        <w:rPr>
          <w:sz w:val="30"/>
          <w:szCs w:val="30"/>
          <w:rtl/>
        </w:rPr>
        <w:t>عقده</w:t>
      </w:r>
      <w:r w:rsidRPr="00E7357F">
        <w:rPr>
          <w:sz w:val="30"/>
          <w:szCs w:val="30"/>
          <w:lang w:bidi="ar-DZ"/>
        </w:rPr>
        <w:t xml:space="preserve"> </w:t>
      </w:r>
      <w:r w:rsidRPr="00E7357F">
        <w:rPr>
          <w:sz w:val="30"/>
          <w:szCs w:val="30"/>
          <w:rtl/>
        </w:rPr>
        <w:t>المستشرقون</w:t>
      </w:r>
      <w:r w:rsidRPr="00E7357F">
        <w:rPr>
          <w:sz w:val="30"/>
          <w:szCs w:val="30"/>
          <w:lang w:bidi="ar-DZ"/>
        </w:rPr>
        <w:t xml:space="preserve"> </w:t>
      </w:r>
      <w:r w:rsidRPr="00E7357F">
        <w:rPr>
          <w:sz w:val="30"/>
          <w:szCs w:val="30"/>
          <w:rtl/>
        </w:rPr>
        <w:t>ھو</w:t>
      </w:r>
      <w:r w:rsidRPr="00E7357F">
        <w:rPr>
          <w:sz w:val="30"/>
          <w:szCs w:val="30"/>
          <w:lang w:bidi="ar-DZ"/>
        </w:rPr>
        <w:t xml:space="preserve"> </w:t>
      </w:r>
      <w:r w:rsidRPr="00E7357F">
        <w:rPr>
          <w:sz w:val="30"/>
          <w:szCs w:val="30"/>
          <w:rtl/>
        </w:rPr>
        <w:t>مؤتمر</w:t>
      </w:r>
      <w:r w:rsidRPr="00E7357F">
        <w:rPr>
          <w:rFonts w:hint="cs"/>
          <w:sz w:val="30"/>
          <w:szCs w:val="30"/>
          <w:rtl/>
          <w:lang w:bidi="ar-DZ"/>
        </w:rPr>
        <w:t xml:space="preserve"> </w:t>
      </w:r>
      <w:r w:rsidRPr="00E7357F">
        <w:rPr>
          <w:sz w:val="30"/>
          <w:szCs w:val="30"/>
          <w:rtl/>
        </w:rPr>
        <w:t>باريس</w:t>
      </w:r>
      <w:r w:rsidRPr="00E7357F">
        <w:rPr>
          <w:sz w:val="30"/>
          <w:szCs w:val="30"/>
          <w:lang w:bidi="ar-DZ"/>
        </w:rPr>
        <w:t xml:space="preserve"> </w:t>
      </w:r>
      <w:r w:rsidRPr="00E7357F">
        <w:rPr>
          <w:sz w:val="30"/>
          <w:szCs w:val="30"/>
          <w:rtl/>
        </w:rPr>
        <w:t>سنة</w:t>
      </w:r>
      <w:r w:rsidRPr="00E7357F">
        <w:rPr>
          <w:sz w:val="30"/>
          <w:szCs w:val="30"/>
          <w:lang w:bidi="ar-DZ"/>
        </w:rPr>
        <w:t xml:space="preserve"> 1773 </w:t>
      </w:r>
      <w:r w:rsidRPr="00E7357F">
        <w:rPr>
          <w:sz w:val="30"/>
          <w:szCs w:val="30"/>
          <w:rtl/>
        </w:rPr>
        <w:t>،</w:t>
      </w:r>
      <w:r w:rsidRPr="00E7357F">
        <w:rPr>
          <w:sz w:val="30"/>
          <w:szCs w:val="30"/>
          <w:lang w:bidi="ar-DZ"/>
        </w:rPr>
        <w:t xml:space="preserve"> </w:t>
      </w:r>
      <w:r w:rsidRPr="00E7357F">
        <w:rPr>
          <w:sz w:val="30"/>
          <w:szCs w:val="30"/>
          <w:rtl/>
        </w:rPr>
        <w:t>وتكررت</w:t>
      </w:r>
      <w:r w:rsidRPr="00E7357F">
        <w:rPr>
          <w:sz w:val="30"/>
          <w:szCs w:val="30"/>
          <w:lang w:bidi="ar-DZ"/>
        </w:rPr>
        <w:t xml:space="preserve"> </w:t>
      </w:r>
      <w:r w:rsidRPr="00E7357F">
        <w:rPr>
          <w:sz w:val="30"/>
          <w:szCs w:val="30"/>
          <w:rtl/>
        </w:rPr>
        <w:t>بعد</w:t>
      </w:r>
      <w:r w:rsidRPr="00E7357F">
        <w:rPr>
          <w:sz w:val="30"/>
          <w:szCs w:val="30"/>
          <w:lang w:bidi="ar-DZ"/>
        </w:rPr>
        <w:t xml:space="preserve"> </w:t>
      </w:r>
      <w:r w:rsidRPr="00E7357F">
        <w:rPr>
          <w:sz w:val="30"/>
          <w:szCs w:val="30"/>
          <w:rtl/>
        </w:rPr>
        <w:t>ذلك</w:t>
      </w:r>
      <w:r w:rsidRPr="00E7357F">
        <w:rPr>
          <w:sz w:val="30"/>
          <w:szCs w:val="30"/>
          <w:lang w:bidi="ar-DZ"/>
        </w:rPr>
        <w:t xml:space="preserve"> </w:t>
      </w:r>
      <w:r w:rsidRPr="00E7357F">
        <w:rPr>
          <w:sz w:val="30"/>
          <w:szCs w:val="30"/>
          <w:rtl/>
        </w:rPr>
        <w:t>المؤتمرات</w:t>
      </w:r>
      <w:r w:rsidRPr="00E7357F">
        <w:rPr>
          <w:sz w:val="30"/>
          <w:szCs w:val="30"/>
          <w:lang w:bidi="ar-DZ"/>
        </w:rPr>
        <w:t xml:space="preserve"> </w:t>
      </w:r>
      <w:r w:rsidRPr="00E7357F">
        <w:rPr>
          <w:sz w:val="30"/>
          <w:szCs w:val="30"/>
          <w:rtl/>
        </w:rPr>
        <w:t>حتى</w:t>
      </w:r>
      <w:r w:rsidRPr="00E7357F">
        <w:rPr>
          <w:sz w:val="30"/>
          <w:szCs w:val="30"/>
          <w:lang w:bidi="ar-DZ"/>
        </w:rPr>
        <w:t xml:space="preserve"> </w:t>
      </w:r>
      <w:r w:rsidRPr="00E7357F">
        <w:rPr>
          <w:rFonts w:hint="cs"/>
          <w:sz w:val="30"/>
          <w:szCs w:val="30"/>
          <w:rtl/>
        </w:rPr>
        <w:t xml:space="preserve">زادت </w:t>
      </w:r>
      <w:r w:rsidRPr="00E7357F">
        <w:rPr>
          <w:sz w:val="30"/>
          <w:szCs w:val="30"/>
          <w:rtl/>
        </w:rPr>
        <w:t>في</w:t>
      </w:r>
      <w:r w:rsidRPr="00E7357F">
        <w:rPr>
          <w:sz w:val="30"/>
          <w:szCs w:val="30"/>
          <w:lang w:bidi="ar-DZ"/>
        </w:rPr>
        <w:t xml:space="preserve"> </w:t>
      </w:r>
      <w:r w:rsidRPr="00E7357F">
        <w:rPr>
          <w:sz w:val="30"/>
          <w:szCs w:val="30"/>
          <w:rtl/>
        </w:rPr>
        <w:t>القرن</w:t>
      </w:r>
      <w:r w:rsidRPr="00E7357F">
        <w:rPr>
          <w:sz w:val="30"/>
          <w:szCs w:val="30"/>
          <w:lang w:bidi="ar-DZ"/>
        </w:rPr>
        <w:t xml:space="preserve"> </w:t>
      </w:r>
      <w:r w:rsidRPr="00E7357F">
        <w:rPr>
          <w:sz w:val="30"/>
          <w:szCs w:val="30"/>
          <w:rtl/>
        </w:rPr>
        <w:t>العشرين،</w:t>
      </w:r>
      <w:r w:rsidRPr="00E7357F">
        <w:rPr>
          <w:sz w:val="30"/>
          <w:szCs w:val="30"/>
          <w:lang w:bidi="ar-DZ"/>
        </w:rPr>
        <w:t xml:space="preserve"> </w:t>
      </w:r>
      <w:r w:rsidRPr="00E7357F">
        <w:rPr>
          <w:sz w:val="30"/>
          <w:szCs w:val="30"/>
          <w:rtl/>
        </w:rPr>
        <w:t>وقد</w:t>
      </w:r>
      <w:r w:rsidRPr="00E7357F">
        <w:rPr>
          <w:sz w:val="30"/>
          <w:szCs w:val="30"/>
          <w:lang w:bidi="ar-DZ"/>
        </w:rPr>
        <w:t xml:space="preserve"> </w:t>
      </w:r>
      <w:r w:rsidRPr="00E7357F">
        <w:rPr>
          <w:sz w:val="30"/>
          <w:szCs w:val="30"/>
          <w:rtl/>
        </w:rPr>
        <w:t>أخذت</w:t>
      </w:r>
      <w:r w:rsidRPr="00E7357F">
        <w:rPr>
          <w:sz w:val="30"/>
          <w:szCs w:val="30"/>
          <w:lang w:bidi="ar-DZ"/>
        </w:rPr>
        <w:t xml:space="preserve"> </w:t>
      </w:r>
      <w:r w:rsidRPr="00E7357F">
        <w:rPr>
          <w:sz w:val="30"/>
          <w:szCs w:val="30"/>
          <w:rtl/>
        </w:rPr>
        <w:t>مصر</w:t>
      </w:r>
      <w:r w:rsidRPr="00E7357F">
        <w:rPr>
          <w:sz w:val="30"/>
          <w:szCs w:val="30"/>
          <w:lang w:bidi="ar-DZ"/>
        </w:rPr>
        <w:t xml:space="preserve"> </w:t>
      </w:r>
      <w:r w:rsidRPr="00E7357F">
        <w:rPr>
          <w:sz w:val="30"/>
          <w:szCs w:val="30"/>
          <w:rtl/>
        </w:rPr>
        <w:t>في</w:t>
      </w:r>
      <w:r w:rsidRPr="00E7357F">
        <w:rPr>
          <w:sz w:val="30"/>
          <w:szCs w:val="30"/>
          <w:lang w:bidi="ar-DZ"/>
        </w:rPr>
        <w:t xml:space="preserve"> </w:t>
      </w:r>
      <w:r w:rsidRPr="00E7357F">
        <w:rPr>
          <w:sz w:val="30"/>
          <w:szCs w:val="30"/>
          <w:rtl/>
        </w:rPr>
        <w:t>العصر</w:t>
      </w:r>
      <w:r w:rsidRPr="00E7357F">
        <w:rPr>
          <w:sz w:val="30"/>
          <w:szCs w:val="30"/>
          <w:lang w:bidi="ar-DZ"/>
        </w:rPr>
        <w:t xml:space="preserve"> </w:t>
      </w:r>
      <w:r w:rsidRPr="00E7357F">
        <w:rPr>
          <w:sz w:val="30"/>
          <w:szCs w:val="30"/>
          <w:rtl/>
        </w:rPr>
        <w:t>الحديث</w:t>
      </w:r>
      <w:r w:rsidRPr="00E7357F">
        <w:rPr>
          <w:sz w:val="30"/>
          <w:szCs w:val="30"/>
          <w:lang w:bidi="ar-DZ"/>
        </w:rPr>
        <w:t xml:space="preserve"> </w:t>
      </w:r>
      <w:r w:rsidRPr="00E7357F">
        <w:rPr>
          <w:sz w:val="30"/>
          <w:szCs w:val="30"/>
          <w:rtl/>
        </w:rPr>
        <w:t>تشترك</w:t>
      </w:r>
      <w:r w:rsidRPr="00E7357F">
        <w:rPr>
          <w:sz w:val="30"/>
          <w:szCs w:val="30"/>
          <w:lang w:bidi="ar-DZ"/>
        </w:rPr>
        <w:t xml:space="preserve"> </w:t>
      </w:r>
      <w:r w:rsidRPr="00E7357F">
        <w:rPr>
          <w:sz w:val="30"/>
          <w:szCs w:val="30"/>
          <w:rtl/>
        </w:rPr>
        <w:t>في</w:t>
      </w:r>
      <w:r w:rsidRPr="00E7357F">
        <w:rPr>
          <w:sz w:val="30"/>
          <w:szCs w:val="30"/>
          <w:lang w:bidi="ar-DZ"/>
        </w:rPr>
        <w:t xml:space="preserve"> </w:t>
      </w:r>
      <w:r w:rsidRPr="00E7357F">
        <w:rPr>
          <w:sz w:val="30"/>
          <w:szCs w:val="30"/>
          <w:rtl/>
        </w:rPr>
        <w:t>ھذه</w:t>
      </w:r>
      <w:r w:rsidRPr="00E7357F">
        <w:rPr>
          <w:sz w:val="30"/>
          <w:szCs w:val="30"/>
          <w:lang w:bidi="ar-DZ"/>
        </w:rPr>
        <w:t xml:space="preserve"> </w:t>
      </w:r>
      <w:r w:rsidRPr="00E7357F">
        <w:rPr>
          <w:sz w:val="30"/>
          <w:szCs w:val="30"/>
          <w:rtl/>
        </w:rPr>
        <w:t>المؤتمرات</w:t>
      </w:r>
      <w:r w:rsidRPr="00E7357F">
        <w:rPr>
          <w:rFonts w:hint="cs"/>
          <w:sz w:val="30"/>
          <w:szCs w:val="30"/>
          <w:rtl/>
        </w:rPr>
        <w:t xml:space="preserve">، </w:t>
      </w:r>
      <w:r w:rsidRPr="00E7357F">
        <w:rPr>
          <w:sz w:val="30"/>
          <w:szCs w:val="30"/>
          <w:rtl/>
        </w:rPr>
        <w:t>ومن</w:t>
      </w:r>
      <w:r w:rsidRPr="00E7357F">
        <w:rPr>
          <w:sz w:val="30"/>
          <w:szCs w:val="30"/>
          <w:lang w:bidi="ar-DZ"/>
        </w:rPr>
        <w:t xml:space="preserve"> </w:t>
      </w:r>
      <w:r w:rsidRPr="00E7357F">
        <w:rPr>
          <w:sz w:val="30"/>
          <w:szCs w:val="30"/>
          <w:rtl/>
        </w:rPr>
        <w:t>أول</w:t>
      </w:r>
      <w:r w:rsidRPr="00E7357F">
        <w:rPr>
          <w:sz w:val="30"/>
          <w:szCs w:val="30"/>
          <w:lang w:bidi="ar-DZ"/>
        </w:rPr>
        <w:t xml:space="preserve"> </w:t>
      </w:r>
      <w:r w:rsidRPr="00E7357F">
        <w:rPr>
          <w:sz w:val="30"/>
          <w:szCs w:val="30"/>
          <w:rtl/>
        </w:rPr>
        <w:t>من</w:t>
      </w:r>
      <w:r w:rsidRPr="00E7357F">
        <w:rPr>
          <w:sz w:val="30"/>
          <w:szCs w:val="30"/>
          <w:lang w:bidi="ar-DZ"/>
        </w:rPr>
        <w:t xml:space="preserve"> </w:t>
      </w:r>
      <w:r w:rsidRPr="00E7357F">
        <w:rPr>
          <w:sz w:val="30"/>
          <w:szCs w:val="30"/>
          <w:rtl/>
        </w:rPr>
        <w:t>اشتركوا</w:t>
      </w:r>
      <w:r w:rsidRPr="00E7357F">
        <w:rPr>
          <w:rFonts w:hint="cs"/>
          <w:sz w:val="30"/>
          <w:szCs w:val="30"/>
          <w:rtl/>
          <w:lang w:bidi="ar-DZ"/>
        </w:rPr>
        <w:t xml:space="preserve"> </w:t>
      </w:r>
      <w:r w:rsidRPr="00E7357F">
        <w:rPr>
          <w:sz w:val="30"/>
          <w:szCs w:val="30"/>
          <w:rtl/>
        </w:rPr>
        <w:t>فیھا</w:t>
      </w:r>
      <w:r w:rsidRPr="00E7357F">
        <w:rPr>
          <w:sz w:val="30"/>
          <w:szCs w:val="30"/>
          <w:lang w:bidi="ar-DZ"/>
        </w:rPr>
        <w:t xml:space="preserve"> </w:t>
      </w:r>
      <w:r w:rsidRPr="00E7357F">
        <w:rPr>
          <w:sz w:val="30"/>
          <w:szCs w:val="30"/>
          <w:rtl/>
        </w:rPr>
        <w:t>عبد</w:t>
      </w:r>
      <w:r w:rsidRPr="00E7357F">
        <w:rPr>
          <w:sz w:val="30"/>
          <w:szCs w:val="30"/>
          <w:lang w:bidi="ar-DZ"/>
        </w:rPr>
        <w:t xml:space="preserve"> </w:t>
      </w:r>
      <w:r w:rsidRPr="00E7357F">
        <w:rPr>
          <w:sz w:val="30"/>
          <w:szCs w:val="30"/>
          <w:rtl/>
        </w:rPr>
        <w:t>لله</w:t>
      </w:r>
      <w:r w:rsidRPr="00E7357F">
        <w:rPr>
          <w:sz w:val="30"/>
          <w:szCs w:val="30"/>
          <w:lang w:bidi="ar-DZ"/>
        </w:rPr>
        <w:t xml:space="preserve"> </w:t>
      </w:r>
      <w:r w:rsidRPr="00E7357F">
        <w:rPr>
          <w:sz w:val="30"/>
          <w:szCs w:val="30"/>
          <w:rtl/>
        </w:rPr>
        <w:t>فكري،</w:t>
      </w:r>
      <w:r w:rsidRPr="00E7357F">
        <w:rPr>
          <w:sz w:val="30"/>
          <w:szCs w:val="30"/>
          <w:lang w:bidi="ar-DZ"/>
        </w:rPr>
        <w:t xml:space="preserve"> </w:t>
      </w:r>
      <w:r w:rsidRPr="00E7357F">
        <w:rPr>
          <w:sz w:val="30"/>
          <w:szCs w:val="30"/>
          <w:rtl/>
        </w:rPr>
        <w:t>وحمزة</w:t>
      </w:r>
      <w:r w:rsidRPr="00E7357F">
        <w:rPr>
          <w:sz w:val="30"/>
          <w:szCs w:val="30"/>
          <w:lang w:bidi="ar-DZ"/>
        </w:rPr>
        <w:t xml:space="preserve"> </w:t>
      </w:r>
      <w:r w:rsidRPr="00E7357F">
        <w:rPr>
          <w:sz w:val="30"/>
          <w:szCs w:val="30"/>
          <w:rtl/>
        </w:rPr>
        <w:t>فتح</w:t>
      </w:r>
      <w:r w:rsidRPr="00E7357F">
        <w:rPr>
          <w:sz w:val="30"/>
          <w:szCs w:val="30"/>
          <w:lang w:bidi="ar-DZ"/>
        </w:rPr>
        <w:t xml:space="preserve"> </w:t>
      </w:r>
      <w:r w:rsidRPr="00E7357F">
        <w:rPr>
          <w:sz w:val="30"/>
          <w:szCs w:val="30"/>
          <w:rtl/>
        </w:rPr>
        <w:t>لله،</w:t>
      </w:r>
      <w:r w:rsidRPr="00E7357F">
        <w:rPr>
          <w:sz w:val="30"/>
          <w:szCs w:val="30"/>
          <w:lang w:bidi="ar-DZ"/>
        </w:rPr>
        <w:t xml:space="preserve"> </w:t>
      </w:r>
      <w:r w:rsidRPr="00E7357F">
        <w:rPr>
          <w:sz w:val="30"/>
          <w:szCs w:val="30"/>
          <w:rtl/>
        </w:rPr>
        <w:t>وحفني</w:t>
      </w:r>
      <w:r w:rsidRPr="00E7357F">
        <w:rPr>
          <w:sz w:val="30"/>
          <w:szCs w:val="30"/>
          <w:lang w:bidi="ar-DZ"/>
        </w:rPr>
        <w:t xml:space="preserve"> </w:t>
      </w:r>
      <w:r w:rsidRPr="00E7357F">
        <w:rPr>
          <w:sz w:val="30"/>
          <w:szCs w:val="30"/>
          <w:rtl/>
        </w:rPr>
        <w:t>ناصف</w:t>
      </w:r>
      <w:r w:rsidRPr="00E7357F">
        <w:rPr>
          <w:sz w:val="30"/>
          <w:szCs w:val="30"/>
          <w:lang w:bidi="ar-DZ"/>
        </w:rPr>
        <w:t xml:space="preserve"> </w:t>
      </w:r>
      <w:r w:rsidRPr="00E7357F">
        <w:rPr>
          <w:sz w:val="30"/>
          <w:szCs w:val="30"/>
          <w:rtl/>
        </w:rPr>
        <w:t>وأحمد</w:t>
      </w:r>
      <w:r w:rsidRPr="00E7357F">
        <w:rPr>
          <w:sz w:val="30"/>
          <w:szCs w:val="30"/>
          <w:lang w:bidi="ar-DZ"/>
        </w:rPr>
        <w:t xml:space="preserve"> </w:t>
      </w:r>
      <w:r w:rsidRPr="00E7357F">
        <w:rPr>
          <w:sz w:val="30"/>
          <w:szCs w:val="30"/>
          <w:rtl/>
        </w:rPr>
        <w:t>شوقي</w:t>
      </w:r>
      <w:r w:rsidRPr="00E7357F">
        <w:rPr>
          <w:sz w:val="30"/>
          <w:szCs w:val="30"/>
          <w:lang w:bidi="ar-DZ"/>
        </w:rPr>
        <w:t xml:space="preserve"> </w:t>
      </w:r>
      <w:r w:rsidRPr="00E7357F">
        <w:rPr>
          <w:sz w:val="30"/>
          <w:szCs w:val="30"/>
          <w:rtl/>
        </w:rPr>
        <w:t>الشاعر</w:t>
      </w:r>
      <w:r>
        <w:rPr>
          <w:sz w:val="30"/>
          <w:szCs w:val="30"/>
          <w:rtl/>
          <w:lang w:bidi="ar-DZ"/>
        </w:rPr>
        <w:t>»</w:t>
      </w:r>
      <w:r>
        <w:rPr>
          <w:rStyle w:val="Appelnotedebasdep"/>
          <w:sz w:val="30"/>
          <w:szCs w:val="30"/>
          <w:rtl/>
          <w:lang w:bidi="ar-DZ"/>
        </w:rPr>
        <w:footnoteReference w:id="6"/>
      </w:r>
      <w:r>
        <w:rPr>
          <w:rFonts w:hint="cs"/>
          <w:sz w:val="30"/>
          <w:szCs w:val="30"/>
          <w:rtl/>
          <w:lang w:bidi="ar-DZ"/>
        </w:rPr>
        <w:t xml:space="preserve">، أما المكتبات فقد تجمع فيها من ذخائر التراث العربي ما يربو عن 250 ألف مجلد، ومن أشهر هذه المكتبات </w:t>
      </w:r>
      <w:r>
        <w:rPr>
          <w:sz w:val="30"/>
          <w:szCs w:val="30"/>
          <w:rtl/>
          <w:lang w:bidi="ar-DZ"/>
        </w:rPr>
        <w:t>«</w:t>
      </w:r>
      <w:r w:rsidRPr="00E7357F">
        <w:rPr>
          <w:rFonts w:hint="cs"/>
          <w:sz w:val="30"/>
          <w:szCs w:val="30"/>
          <w:rtl/>
        </w:rPr>
        <w:t>مكتبة</w:t>
      </w:r>
      <w:r w:rsidRPr="00E7357F">
        <w:rPr>
          <w:sz w:val="30"/>
          <w:szCs w:val="30"/>
          <w:rtl/>
        </w:rPr>
        <w:t xml:space="preserve"> </w:t>
      </w:r>
      <w:r w:rsidRPr="00E7357F">
        <w:rPr>
          <w:rFonts w:hint="cs"/>
          <w:sz w:val="30"/>
          <w:szCs w:val="30"/>
          <w:rtl/>
        </w:rPr>
        <w:t>برلین،</w:t>
      </w:r>
      <w:r w:rsidRPr="00E7357F">
        <w:rPr>
          <w:sz w:val="30"/>
          <w:szCs w:val="30"/>
          <w:rtl/>
        </w:rPr>
        <w:t xml:space="preserve"> </w:t>
      </w:r>
      <w:r w:rsidRPr="00E7357F">
        <w:rPr>
          <w:rFonts w:hint="cs"/>
          <w:sz w:val="30"/>
          <w:szCs w:val="30"/>
          <w:rtl/>
        </w:rPr>
        <w:t>وباريس،</w:t>
      </w:r>
      <w:r w:rsidRPr="00E7357F">
        <w:rPr>
          <w:sz w:val="30"/>
          <w:szCs w:val="30"/>
          <w:rtl/>
        </w:rPr>
        <w:t xml:space="preserve"> </w:t>
      </w:r>
      <w:r w:rsidRPr="00E7357F">
        <w:rPr>
          <w:rFonts w:hint="cs"/>
          <w:sz w:val="30"/>
          <w:szCs w:val="30"/>
          <w:rtl/>
        </w:rPr>
        <w:t>ولندن،</w:t>
      </w:r>
      <w:r w:rsidRPr="00E7357F">
        <w:rPr>
          <w:sz w:val="30"/>
          <w:szCs w:val="30"/>
          <w:rtl/>
        </w:rPr>
        <w:t xml:space="preserve"> </w:t>
      </w:r>
      <w:r w:rsidRPr="00E7357F">
        <w:rPr>
          <w:rFonts w:hint="cs"/>
          <w:sz w:val="30"/>
          <w:szCs w:val="30"/>
          <w:rtl/>
        </w:rPr>
        <w:t>ولیبزيج،</w:t>
      </w:r>
      <w:r w:rsidRPr="00E7357F">
        <w:rPr>
          <w:sz w:val="30"/>
          <w:szCs w:val="30"/>
          <w:rtl/>
        </w:rPr>
        <w:t xml:space="preserve"> </w:t>
      </w:r>
      <w:r w:rsidRPr="00E7357F">
        <w:rPr>
          <w:rFonts w:hint="cs"/>
          <w:sz w:val="30"/>
          <w:szCs w:val="30"/>
          <w:rtl/>
        </w:rPr>
        <w:t>ولیدن،</w:t>
      </w:r>
      <w:r w:rsidRPr="00E7357F">
        <w:rPr>
          <w:sz w:val="30"/>
          <w:szCs w:val="30"/>
          <w:rtl/>
        </w:rPr>
        <w:t xml:space="preserve"> </w:t>
      </w:r>
      <w:r w:rsidRPr="00E7357F">
        <w:rPr>
          <w:rFonts w:hint="cs"/>
          <w:sz w:val="30"/>
          <w:szCs w:val="30"/>
          <w:rtl/>
        </w:rPr>
        <w:t>وأكسفورد،</w:t>
      </w:r>
      <w:r w:rsidRPr="00E7357F">
        <w:rPr>
          <w:sz w:val="30"/>
          <w:szCs w:val="30"/>
          <w:rtl/>
        </w:rPr>
        <w:t xml:space="preserve"> </w:t>
      </w:r>
      <w:r w:rsidRPr="00E7357F">
        <w:rPr>
          <w:rFonts w:hint="cs"/>
          <w:sz w:val="30"/>
          <w:szCs w:val="30"/>
          <w:rtl/>
        </w:rPr>
        <w:t>وأدنبرة،</w:t>
      </w:r>
      <w:r w:rsidRPr="00E7357F">
        <w:rPr>
          <w:sz w:val="30"/>
          <w:szCs w:val="30"/>
          <w:rtl/>
        </w:rPr>
        <w:t xml:space="preserve"> </w:t>
      </w:r>
      <w:r w:rsidRPr="00E7357F">
        <w:rPr>
          <w:rFonts w:hint="cs"/>
          <w:sz w:val="30"/>
          <w:szCs w:val="30"/>
          <w:rtl/>
        </w:rPr>
        <w:t>ولیننجراد،</w:t>
      </w:r>
      <w:r w:rsidRPr="00E7357F">
        <w:rPr>
          <w:sz w:val="30"/>
          <w:szCs w:val="30"/>
          <w:rtl/>
        </w:rPr>
        <w:t xml:space="preserve"> </w:t>
      </w:r>
      <w:r w:rsidRPr="00E7357F">
        <w:rPr>
          <w:rFonts w:hint="cs"/>
          <w:sz w:val="30"/>
          <w:szCs w:val="30"/>
          <w:rtl/>
        </w:rPr>
        <w:t>ومدريد</w:t>
      </w:r>
      <w:r w:rsidRPr="00E7357F">
        <w:rPr>
          <w:sz w:val="30"/>
          <w:szCs w:val="30"/>
          <w:rtl/>
        </w:rPr>
        <w:t>.</w:t>
      </w:r>
      <w:r w:rsidRPr="00E7357F">
        <w:rPr>
          <w:rFonts w:hint="cs"/>
          <w:sz w:val="30"/>
          <w:szCs w:val="30"/>
          <w:rtl/>
          <w:lang w:bidi="ar-DZ"/>
        </w:rPr>
        <w:t xml:space="preserve"> </w:t>
      </w:r>
      <w:r w:rsidRPr="00E7357F">
        <w:rPr>
          <w:rFonts w:hint="cs"/>
          <w:sz w:val="30"/>
          <w:szCs w:val="30"/>
          <w:rtl/>
        </w:rPr>
        <w:t>وقد</w:t>
      </w:r>
      <w:r w:rsidRPr="00E7357F">
        <w:rPr>
          <w:sz w:val="30"/>
          <w:szCs w:val="30"/>
          <w:rtl/>
        </w:rPr>
        <w:t xml:space="preserve"> </w:t>
      </w:r>
      <w:r w:rsidRPr="00E7357F">
        <w:rPr>
          <w:rFonts w:hint="cs"/>
          <w:sz w:val="30"/>
          <w:szCs w:val="30"/>
          <w:rtl/>
        </w:rPr>
        <w:t>عز</w:t>
      </w:r>
      <w:r w:rsidRPr="00E7357F">
        <w:rPr>
          <w:sz w:val="30"/>
          <w:szCs w:val="30"/>
          <w:rtl/>
        </w:rPr>
        <w:t xml:space="preserve"> </w:t>
      </w:r>
      <w:r w:rsidRPr="00E7357F">
        <w:rPr>
          <w:rFonts w:hint="cs"/>
          <w:sz w:val="30"/>
          <w:szCs w:val="30"/>
          <w:rtl/>
        </w:rPr>
        <w:t>على</w:t>
      </w:r>
      <w:r w:rsidRPr="00E7357F">
        <w:rPr>
          <w:sz w:val="30"/>
          <w:szCs w:val="30"/>
          <w:rtl/>
        </w:rPr>
        <w:t xml:space="preserve"> </w:t>
      </w:r>
      <w:r w:rsidRPr="00E7357F">
        <w:rPr>
          <w:rFonts w:hint="cs"/>
          <w:sz w:val="30"/>
          <w:szCs w:val="30"/>
          <w:rtl/>
        </w:rPr>
        <w:t>كثیر</w:t>
      </w:r>
      <w:r w:rsidRPr="00E7357F">
        <w:rPr>
          <w:sz w:val="30"/>
          <w:szCs w:val="30"/>
          <w:rtl/>
        </w:rPr>
        <w:t xml:space="preserve"> </w:t>
      </w:r>
      <w:r w:rsidRPr="00E7357F">
        <w:rPr>
          <w:rFonts w:hint="cs"/>
          <w:sz w:val="30"/>
          <w:szCs w:val="30"/>
          <w:rtl/>
        </w:rPr>
        <w:t>من</w:t>
      </w:r>
      <w:r w:rsidRPr="00E7357F">
        <w:rPr>
          <w:sz w:val="30"/>
          <w:szCs w:val="30"/>
          <w:rtl/>
        </w:rPr>
        <w:t xml:space="preserve"> </w:t>
      </w:r>
      <w:r w:rsidRPr="00E7357F">
        <w:rPr>
          <w:rFonts w:hint="cs"/>
          <w:sz w:val="30"/>
          <w:szCs w:val="30"/>
          <w:rtl/>
        </w:rPr>
        <w:t>أدباء</w:t>
      </w:r>
      <w:r w:rsidRPr="00E7357F">
        <w:rPr>
          <w:sz w:val="30"/>
          <w:szCs w:val="30"/>
          <w:rtl/>
        </w:rPr>
        <w:t xml:space="preserve"> </w:t>
      </w:r>
      <w:r w:rsidRPr="00E7357F">
        <w:rPr>
          <w:rFonts w:hint="cs"/>
          <w:sz w:val="30"/>
          <w:szCs w:val="30"/>
          <w:rtl/>
        </w:rPr>
        <w:t>العرب</w:t>
      </w:r>
      <w:r w:rsidRPr="00E7357F">
        <w:rPr>
          <w:sz w:val="30"/>
          <w:szCs w:val="30"/>
          <w:rtl/>
        </w:rPr>
        <w:t xml:space="preserve"> </w:t>
      </w:r>
      <w:r w:rsidRPr="00E7357F">
        <w:rPr>
          <w:rFonts w:hint="cs"/>
          <w:sz w:val="30"/>
          <w:szCs w:val="30"/>
          <w:rtl/>
        </w:rPr>
        <w:t>وعلمائھم</w:t>
      </w:r>
      <w:r w:rsidRPr="00E7357F">
        <w:rPr>
          <w:sz w:val="30"/>
          <w:szCs w:val="30"/>
          <w:rtl/>
        </w:rPr>
        <w:t xml:space="preserve"> </w:t>
      </w:r>
      <w:r w:rsidRPr="00E7357F">
        <w:rPr>
          <w:rFonts w:hint="cs"/>
          <w:sz w:val="30"/>
          <w:szCs w:val="30"/>
          <w:rtl/>
        </w:rPr>
        <w:t>أن</w:t>
      </w:r>
      <w:r w:rsidRPr="00E7357F">
        <w:rPr>
          <w:sz w:val="30"/>
          <w:szCs w:val="30"/>
          <w:rtl/>
        </w:rPr>
        <w:t xml:space="preserve"> </w:t>
      </w:r>
      <w:r w:rsidRPr="00E7357F">
        <w:rPr>
          <w:rFonts w:hint="cs"/>
          <w:sz w:val="30"/>
          <w:szCs w:val="30"/>
          <w:rtl/>
        </w:rPr>
        <w:t>يظل</w:t>
      </w:r>
      <w:r w:rsidRPr="00E7357F">
        <w:rPr>
          <w:sz w:val="30"/>
          <w:szCs w:val="30"/>
          <w:rtl/>
        </w:rPr>
        <w:t xml:space="preserve"> </w:t>
      </w:r>
      <w:r w:rsidRPr="00E7357F">
        <w:rPr>
          <w:rFonts w:hint="cs"/>
          <w:sz w:val="30"/>
          <w:szCs w:val="30"/>
          <w:rtl/>
        </w:rPr>
        <w:t>ھذا</w:t>
      </w:r>
      <w:r w:rsidRPr="00E7357F">
        <w:rPr>
          <w:sz w:val="30"/>
          <w:szCs w:val="30"/>
          <w:rtl/>
        </w:rPr>
        <w:t xml:space="preserve"> </w:t>
      </w:r>
      <w:r w:rsidRPr="00E7357F">
        <w:rPr>
          <w:rFonts w:hint="cs"/>
          <w:sz w:val="30"/>
          <w:szCs w:val="30"/>
          <w:rtl/>
        </w:rPr>
        <w:t>التراث</w:t>
      </w:r>
      <w:r w:rsidRPr="00E7357F">
        <w:rPr>
          <w:sz w:val="30"/>
          <w:szCs w:val="30"/>
          <w:rtl/>
        </w:rPr>
        <w:t xml:space="preserve"> </w:t>
      </w:r>
      <w:r w:rsidRPr="00E7357F">
        <w:rPr>
          <w:rFonts w:hint="cs"/>
          <w:sz w:val="30"/>
          <w:szCs w:val="30"/>
          <w:rtl/>
        </w:rPr>
        <w:t>النفیس</w:t>
      </w:r>
      <w:r w:rsidRPr="00E7357F">
        <w:rPr>
          <w:sz w:val="30"/>
          <w:szCs w:val="30"/>
          <w:rtl/>
        </w:rPr>
        <w:t xml:space="preserve"> </w:t>
      </w:r>
      <w:r w:rsidRPr="00E7357F">
        <w:rPr>
          <w:rFonts w:hint="cs"/>
          <w:sz w:val="30"/>
          <w:szCs w:val="30"/>
          <w:rtl/>
        </w:rPr>
        <w:t>غريبًا</w:t>
      </w:r>
      <w:r w:rsidRPr="00E7357F">
        <w:rPr>
          <w:sz w:val="30"/>
          <w:szCs w:val="30"/>
          <w:rtl/>
        </w:rPr>
        <w:t xml:space="preserve"> </w:t>
      </w:r>
      <w:r w:rsidRPr="00E7357F">
        <w:rPr>
          <w:rFonts w:hint="cs"/>
          <w:sz w:val="30"/>
          <w:szCs w:val="30"/>
          <w:rtl/>
        </w:rPr>
        <w:t>محتبسًا</w:t>
      </w:r>
      <w:r w:rsidRPr="00E7357F">
        <w:rPr>
          <w:sz w:val="30"/>
          <w:szCs w:val="30"/>
          <w:rtl/>
        </w:rPr>
        <w:t xml:space="preserve"> </w:t>
      </w:r>
      <w:r w:rsidRPr="00E7357F">
        <w:rPr>
          <w:rFonts w:hint="cs"/>
          <w:sz w:val="30"/>
          <w:szCs w:val="30"/>
          <w:rtl/>
        </w:rPr>
        <w:t>في</w:t>
      </w:r>
      <w:r w:rsidRPr="00E7357F">
        <w:rPr>
          <w:sz w:val="30"/>
          <w:szCs w:val="30"/>
          <w:rtl/>
        </w:rPr>
        <w:t xml:space="preserve"> </w:t>
      </w:r>
      <w:r w:rsidRPr="00E7357F">
        <w:rPr>
          <w:rFonts w:hint="cs"/>
          <w:sz w:val="30"/>
          <w:szCs w:val="30"/>
          <w:rtl/>
        </w:rPr>
        <w:t>مكاتب</w:t>
      </w:r>
      <w:r w:rsidRPr="00E7357F">
        <w:rPr>
          <w:sz w:val="30"/>
          <w:szCs w:val="30"/>
          <w:rtl/>
        </w:rPr>
        <w:t xml:space="preserve"> </w:t>
      </w:r>
      <w:r w:rsidRPr="00E7357F">
        <w:rPr>
          <w:rFonts w:hint="cs"/>
          <w:sz w:val="30"/>
          <w:szCs w:val="30"/>
          <w:rtl/>
        </w:rPr>
        <w:t>أوربا،</w:t>
      </w:r>
      <w:r w:rsidRPr="00E7357F">
        <w:rPr>
          <w:sz w:val="30"/>
          <w:szCs w:val="30"/>
          <w:rtl/>
        </w:rPr>
        <w:t xml:space="preserve"> </w:t>
      </w:r>
      <w:r w:rsidRPr="00E7357F">
        <w:rPr>
          <w:rFonts w:hint="cs"/>
          <w:sz w:val="30"/>
          <w:szCs w:val="30"/>
          <w:rtl/>
        </w:rPr>
        <w:t>فأخذوا</w:t>
      </w:r>
      <w:r w:rsidRPr="00E7357F">
        <w:rPr>
          <w:sz w:val="30"/>
          <w:szCs w:val="30"/>
          <w:rtl/>
        </w:rPr>
        <w:t xml:space="preserve"> </w:t>
      </w:r>
      <w:r w:rsidRPr="00E7357F">
        <w:rPr>
          <w:rFonts w:hint="cs"/>
          <w:sz w:val="30"/>
          <w:szCs w:val="30"/>
          <w:rtl/>
        </w:rPr>
        <w:t>منذ</w:t>
      </w:r>
      <w:r w:rsidRPr="00E7357F">
        <w:rPr>
          <w:sz w:val="30"/>
          <w:szCs w:val="30"/>
          <w:rtl/>
        </w:rPr>
        <w:t xml:space="preserve"> </w:t>
      </w:r>
      <w:r w:rsidRPr="00E7357F">
        <w:rPr>
          <w:rFonts w:hint="cs"/>
          <w:sz w:val="30"/>
          <w:szCs w:val="30"/>
          <w:rtl/>
        </w:rPr>
        <w:t>تنبھوا</w:t>
      </w:r>
      <w:r w:rsidRPr="00E7357F">
        <w:rPr>
          <w:sz w:val="30"/>
          <w:szCs w:val="30"/>
          <w:rtl/>
        </w:rPr>
        <w:t xml:space="preserve"> </w:t>
      </w:r>
      <w:r w:rsidRPr="00E7357F">
        <w:rPr>
          <w:rFonts w:hint="cs"/>
          <w:sz w:val="30"/>
          <w:szCs w:val="30"/>
          <w:rtl/>
        </w:rPr>
        <w:t>يغشون</w:t>
      </w:r>
      <w:r w:rsidRPr="00E7357F">
        <w:rPr>
          <w:sz w:val="30"/>
          <w:szCs w:val="30"/>
          <w:rtl/>
        </w:rPr>
        <w:t xml:space="preserve"> </w:t>
      </w:r>
      <w:r w:rsidRPr="00E7357F">
        <w:rPr>
          <w:rFonts w:hint="cs"/>
          <w:sz w:val="30"/>
          <w:szCs w:val="30"/>
          <w:rtl/>
        </w:rPr>
        <w:t>ھذه</w:t>
      </w:r>
      <w:r w:rsidRPr="00E7357F">
        <w:rPr>
          <w:sz w:val="30"/>
          <w:szCs w:val="30"/>
          <w:rtl/>
        </w:rPr>
        <w:t xml:space="preserve"> </w:t>
      </w:r>
      <w:r w:rsidRPr="00E7357F">
        <w:rPr>
          <w:rFonts w:hint="cs"/>
          <w:sz w:val="30"/>
          <w:szCs w:val="30"/>
          <w:rtl/>
        </w:rPr>
        <w:t>المكتبات</w:t>
      </w:r>
      <w:r w:rsidRPr="00E7357F">
        <w:rPr>
          <w:sz w:val="30"/>
          <w:szCs w:val="30"/>
          <w:rtl/>
        </w:rPr>
        <w:t xml:space="preserve"> </w:t>
      </w:r>
      <w:r w:rsidRPr="00E7357F">
        <w:rPr>
          <w:rFonts w:hint="cs"/>
          <w:sz w:val="30"/>
          <w:szCs w:val="30"/>
          <w:rtl/>
        </w:rPr>
        <w:t>وينقلون</w:t>
      </w:r>
      <w:r w:rsidRPr="00E7357F">
        <w:rPr>
          <w:sz w:val="30"/>
          <w:szCs w:val="30"/>
          <w:rtl/>
        </w:rPr>
        <w:t xml:space="preserve"> </w:t>
      </w:r>
      <w:r w:rsidRPr="00E7357F">
        <w:rPr>
          <w:rFonts w:hint="cs"/>
          <w:sz w:val="30"/>
          <w:szCs w:val="30"/>
          <w:rtl/>
        </w:rPr>
        <w:t>بعض</w:t>
      </w:r>
      <w:r w:rsidRPr="00E7357F">
        <w:rPr>
          <w:rFonts w:hint="cs"/>
          <w:sz w:val="30"/>
          <w:szCs w:val="30"/>
          <w:rtl/>
          <w:lang w:bidi="ar-DZ"/>
        </w:rPr>
        <w:t xml:space="preserve"> </w:t>
      </w:r>
      <w:r w:rsidRPr="00E7357F">
        <w:rPr>
          <w:rFonts w:hint="cs"/>
          <w:sz w:val="30"/>
          <w:szCs w:val="30"/>
          <w:rtl/>
        </w:rPr>
        <w:t>المخطوطات</w:t>
      </w:r>
      <w:r w:rsidRPr="00E7357F">
        <w:rPr>
          <w:sz w:val="30"/>
          <w:szCs w:val="30"/>
          <w:rtl/>
        </w:rPr>
        <w:t xml:space="preserve"> </w:t>
      </w:r>
      <w:r w:rsidRPr="00E7357F">
        <w:rPr>
          <w:rFonts w:hint="cs"/>
          <w:sz w:val="30"/>
          <w:szCs w:val="30"/>
          <w:rtl/>
        </w:rPr>
        <w:t>القیمة،</w:t>
      </w:r>
      <w:r w:rsidRPr="00E7357F">
        <w:rPr>
          <w:sz w:val="30"/>
          <w:szCs w:val="30"/>
          <w:rtl/>
        </w:rPr>
        <w:t xml:space="preserve"> </w:t>
      </w:r>
      <w:r w:rsidRPr="00E7357F">
        <w:rPr>
          <w:rFonts w:hint="cs"/>
          <w:sz w:val="30"/>
          <w:szCs w:val="30"/>
          <w:rtl/>
        </w:rPr>
        <w:t>أو</w:t>
      </w:r>
      <w:r w:rsidRPr="00E7357F">
        <w:rPr>
          <w:sz w:val="30"/>
          <w:szCs w:val="30"/>
          <w:rtl/>
        </w:rPr>
        <w:t xml:space="preserve"> </w:t>
      </w:r>
      <w:r w:rsidRPr="00E7357F">
        <w:rPr>
          <w:rFonts w:hint="cs"/>
          <w:sz w:val="30"/>
          <w:szCs w:val="30"/>
          <w:rtl/>
        </w:rPr>
        <w:t>يصورنھا؛</w:t>
      </w:r>
      <w:r w:rsidRPr="00E7357F">
        <w:rPr>
          <w:sz w:val="30"/>
          <w:szCs w:val="30"/>
          <w:rtl/>
        </w:rPr>
        <w:t xml:space="preserve"> </w:t>
      </w:r>
      <w:r w:rsidRPr="00E7357F">
        <w:rPr>
          <w:rFonts w:hint="cs"/>
          <w:sz w:val="30"/>
          <w:szCs w:val="30"/>
          <w:rtl/>
        </w:rPr>
        <w:t>وقد</w:t>
      </w:r>
      <w:r w:rsidRPr="00E7357F">
        <w:rPr>
          <w:sz w:val="30"/>
          <w:szCs w:val="30"/>
          <w:rtl/>
        </w:rPr>
        <w:t xml:space="preserve"> </w:t>
      </w:r>
      <w:r w:rsidRPr="00E7357F">
        <w:rPr>
          <w:rFonts w:hint="cs"/>
          <w:sz w:val="30"/>
          <w:szCs w:val="30"/>
          <w:rtl/>
        </w:rPr>
        <w:t>اھتمت</w:t>
      </w:r>
      <w:r w:rsidRPr="00E7357F">
        <w:rPr>
          <w:sz w:val="30"/>
          <w:szCs w:val="30"/>
          <w:rtl/>
        </w:rPr>
        <w:t xml:space="preserve"> </w:t>
      </w:r>
      <w:r w:rsidRPr="00E7357F">
        <w:rPr>
          <w:rFonts w:hint="cs"/>
          <w:sz w:val="30"/>
          <w:szCs w:val="30"/>
          <w:rtl/>
        </w:rPr>
        <w:t>بذلك</w:t>
      </w:r>
      <w:r w:rsidRPr="00E7357F">
        <w:rPr>
          <w:sz w:val="30"/>
          <w:szCs w:val="30"/>
          <w:rtl/>
        </w:rPr>
        <w:t xml:space="preserve"> </w:t>
      </w:r>
      <w:r w:rsidRPr="00E7357F">
        <w:rPr>
          <w:rFonts w:hint="cs"/>
          <w:sz w:val="30"/>
          <w:szCs w:val="30"/>
          <w:rtl/>
        </w:rPr>
        <w:t>جامعة</w:t>
      </w:r>
      <w:r w:rsidRPr="00E7357F">
        <w:rPr>
          <w:sz w:val="30"/>
          <w:szCs w:val="30"/>
          <w:rtl/>
        </w:rPr>
        <w:t xml:space="preserve"> </w:t>
      </w:r>
      <w:r w:rsidRPr="00E7357F">
        <w:rPr>
          <w:rFonts w:hint="cs"/>
          <w:sz w:val="30"/>
          <w:szCs w:val="30"/>
          <w:rtl/>
        </w:rPr>
        <w:t>القاھرة</w:t>
      </w:r>
      <w:r>
        <w:rPr>
          <w:rFonts w:hint="cs"/>
          <w:sz w:val="30"/>
          <w:szCs w:val="30"/>
          <w:rtl/>
        </w:rPr>
        <w:t>،</w:t>
      </w:r>
      <w:r w:rsidRPr="00E7357F">
        <w:rPr>
          <w:sz w:val="30"/>
          <w:szCs w:val="30"/>
          <w:rtl/>
        </w:rPr>
        <w:t xml:space="preserve"> </w:t>
      </w:r>
      <w:r w:rsidRPr="00E7357F">
        <w:rPr>
          <w:rFonts w:hint="cs"/>
          <w:sz w:val="30"/>
          <w:szCs w:val="30"/>
          <w:rtl/>
        </w:rPr>
        <w:t>ورصد</w:t>
      </w:r>
      <w:r w:rsidRPr="00E7357F">
        <w:rPr>
          <w:sz w:val="30"/>
          <w:szCs w:val="30"/>
          <w:rtl/>
        </w:rPr>
        <w:t xml:space="preserve"> </w:t>
      </w:r>
      <w:r w:rsidRPr="00E7357F">
        <w:rPr>
          <w:rFonts w:hint="cs"/>
          <w:sz w:val="30"/>
          <w:szCs w:val="30"/>
          <w:rtl/>
        </w:rPr>
        <w:t>لھذا</w:t>
      </w:r>
      <w:r w:rsidRPr="00E7357F">
        <w:rPr>
          <w:sz w:val="30"/>
          <w:szCs w:val="30"/>
          <w:rtl/>
        </w:rPr>
        <w:t xml:space="preserve"> </w:t>
      </w:r>
      <w:r w:rsidRPr="00E7357F">
        <w:rPr>
          <w:rFonts w:hint="cs"/>
          <w:sz w:val="30"/>
          <w:szCs w:val="30"/>
          <w:rtl/>
        </w:rPr>
        <w:t>العلم</w:t>
      </w:r>
      <w:r w:rsidRPr="00E7357F">
        <w:rPr>
          <w:sz w:val="30"/>
          <w:szCs w:val="30"/>
          <w:rtl/>
        </w:rPr>
        <w:t xml:space="preserve"> </w:t>
      </w:r>
      <w:r w:rsidRPr="00E7357F">
        <w:rPr>
          <w:rFonts w:hint="cs"/>
          <w:sz w:val="30"/>
          <w:szCs w:val="30"/>
          <w:rtl/>
        </w:rPr>
        <w:t>الأموال</w:t>
      </w:r>
      <w:r w:rsidRPr="00E7357F">
        <w:rPr>
          <w:sz w:val="30"/>
          <w:szCs w:val="30"/>
          <w:rtl/>
        </w:rPr>
        <w:t xml:space="preserve">, </w:t>
      </w:r>
      <w:r w:rsidRPr="00E7357F">
        <w:rPr>
          <w:rFonts w:hint="cs"/>
          <w:sz w:val="30"/>
          <w:szCs w:val="30"/>
          <w:rtl/>
        </w:rPr>
        <w:t>وبعثت</w:t>
      </w:r>
      <w:r w:rsidRPr="00E7357F">
        <w:rPr>
          <w:sz w:val="30"/>
          <w:szCs w:val="30"/>
          <w:rtl/>
        </w:rPr>
        <w:t xml:space="preserve"> </w:t>
      </w:r>
      <w:r w:rsidRPr="00E7357F">
        <w:rPr>
          <w:rFonts w:hint="cs"/>
          <w:sz w:val="30"/>
          <w:szCs w:val="30"/>
          <w:rtl/>
        </w:rPr>
        <w:t>العلماء</w:t>
      </w:r>
      <w:r w:rsidRPr="00E7357F">
        <w:rPr>
          <w:sz w:val="30"/>
          <w:szCs w:val="30"/>
          <w:rtl/>
        </w:rPr>
        <w:t xml:space="preserve"> </w:t>
      </w:r>
      <w:r w:rsidRPr="00E7357F">
        <w:rPr>
          <w:rFonts w:hint="cs"/>
          <w:sz w:val="30"/>
          <w:szCs w:val="30"/>
          <w:rtl/>
        </w:rPr>
        <w:t>لھذه</w:t>
      </w:r>
      <w:r w:rsidRPr="00E7357F">
        <w:rPr>
          <w:sz w:val="30"/>
          <w:szCs w:val="30"/>
          <w:rtl/>
        </w:rPr>
        <w:t xml:space="preserve"> </w:t>
      </w:r>
      <w:r w:rsidRPr="00E7357F">
        <w:rPr>
          <w:rFonts w:hint="cs"/>
          <w:sz w:val="30"/>
          <w:szCs w:val="30"/>
          <w:rtl/>
        </w:rPr>
        <w:t>الغاية،</w:t>
      </w:r>
      <w:r w:rsidRPr="00E7357F">
        <w:rPr>
          <w:sz w:val="30"/>
          <w:szCs w:val="30"/>
          <w:rtl/>
        </w:rPr>
        <w:t xml:space="preserve"> </w:t>
      </w:r>
      <w:r w:rsidRPr="00E7357F">
        <w:rPr>
          <w:rFonts w:hint="cs"/>
          <w:sz w:val="30"/>
          <w:szCs w:val="30"/>
          <w:rtl/>
        </w:rPr>
        <w:t>وقد</w:t>
      </w:r>
      <w:r w:rsidRPr="00E7357F">
        <w:rPr>
          <w:sz w:val="30"/>
          <w:szCs w:val="30"/>
          <w:rtl/>
        </w:rPr>
        <w:t xml:space="preserve"> </w:t>
      </w:r>
      <w:r w:rsidRPr="00E7357F">
        <w:rPr>
          <w:rFonts w:hint="cs"/>
          <w:sz w:val="30"/>
          <w:szCs w:val="30"/>
          <w:rtl/>
        </w:rPr>
        <w:t>جدت</w:t>
      </w:r>
      <w:r w:rsidRPr="00E7357F">
        <w:rPr>
          <w:sz w:val="30"/>
          <w:szCs w:val="30"/>
          <w:rtl/>
        </w:rPr>
        <w:t xml:space="preserve"> </w:t>
      </w:r>
      <w:r w:rsidRPr="00E7357F">
        <w:rPr>
          <w:rFonts w:hint="cs"/>
          <w:sz w:val="30"/>
          <w:szCs w:val="30"/>
          <w:rtl/>
        </w:rPr>
        <w:t>الجامعة</w:t>
      </w:r>
      <w:r w:rsidRPr="00E7357F">
        <w:rPr>
          <w:sz w:val="30"/>
          <w:szCs w:val="30"/>
          <w:rtl/>
        </w:rPr>
        <w:t xml:space="preserve"> </w:t>
      </w:r>
      <w:r w:rsidRPr="00E7357F">
        <w:rPr>
          <w:rFonts w:hint="cs"/>
          <w:sz w:val="30"/>
          <w:szCs w:val="30"/>
          <w:rtl/>
        </w:rPr>
        <w:t>العربیة</w:t>
      </w:r>
      <w:r w:rsidRPr="00E7357F">
        <w:rPr>
          <w:sz w:val="30"/>
          <w:szCs w:val="30"/>
          <w:rtl/>
        </w:rPr>
        <w:t xml:space="preserve"> </w:t>
      </w:r>
      <w:r w:rsidRPr="00E7357F">
        <w:rPr>
          <w:rFonts w:hint="cs"/>
          <w:sz w:val="30"/>
          <w:szCs w:val="30"/>
          <w:rtl/>
        </w:rPr>
        <w:t>في</w:t>
      </w:r>
      <w:r w:rsidRPr="00E7357F">
        <w:rPr>
          <w:sz w:val="30"/>
          <w:szCs w:val="30"/>
          <w:rtl/>
        </w:rPr>
        <w:t xml:space="preserve"> </w:t>
      </w:r>
      <w:r w:rsidRPr="00E7357F">
        <w:rPr>
          <w:rFonts w:hint="cs"/>
          <w:sz w:val="30"/>
          <w:szCs w:val="30"/>
          <w:rtl/>
        </w:rPr>
        <w:t>نقل</w:t>
      </w:r>
      <w:r w:rsidRPr="00E7357F">
        <w:rPr>
          <w:sz w:val="30"/>
          <w:szCs w:val="30"/>
          <w:rtl/>
        </w:rPr>
        <w:t xml:space="preserve"> </w:t>
      </w:r>
      <w:r w:rsidRPr="00E7357F">
        <w:rPr>
          <w:rFonts w:hint="cs"/>
          <w:sz w:val="30"/>
          <w:szCs w:val="30"/>
          <w:rtl/>
        </w:rPr>
        <w:t>كثیر</w:t>
      </w:r>
      <w:r w:rsidRPr="00E7357F">
        <w:rPr>
          <w:sz w:val="30"/>
          <w:szCs w:val="30"/>
          <w:rtl/>
        </w:rPr>
        <w:t xml:space="preserve"> </w:t>
      </w:r>
      <w:r w:rsidRPr="00E7357F">
        <w:rPr>
          <w:rFonts w:hint="cs"/>
          <w:sz w:val="30"/>
          <w:szCs w:val="30"/>
          <w:rtl/>
        </w:rPr>
        <w:t>من</w:t>
      </w:r>
      <w:r w:rsidRPr="00E7357F">
        <w:rPr>
          <w:sz w:val="30"/>
          <w:szCs w:val="30"/>
          <w:rtl/>
        </w:rPr>
        <w:t xml:space="preserve"> </w:t>
      </w:r>
      <w:r w:rsidRPr="00E7357F">
        <w:rPr>
          <w:rFonts w:hint="cs"/>
          <w:sz w:val="30"/>
          <w:szCs w:val="30"/>
          <w:rtl/>
        </w:rPr>
        <w:t>ھذه</w:t>
      </w:r>
      <w:r w:rsidRPr="00E7357F">
        <w:rPr>
          <w:rFonts w:hint="cs"/>
          <w:sz w:val="30"/>
          <w:szCs w:val="30"/>
          <w:rtl/>
          <w:lang w:bidi="ar-DZ"/>
        </w:rPr>
        <w:t xml:space="preserve"> </w:t>
      </w:r>
      <w:r w:rsidRPr="00E7357F">
        <w:rPr>
          <w:rFonts w:hint="cs"/>
          <w:sz w:val="30"/>
          <w:szCs w:val="30"/>
          <w:rtl/>
        </w:rPr>
        <w:t>المخطوطات</w:t>
      </w:r>
      <w:r w:rsidRPr="00E7357F">
        <w:rPr>
          <w:sz w:val="30"/>
          <w:szCs w:val="30"/>
          <w:rtl/>
        </w:rPr>
        <w:t xml:space="preserve"> </w:t>
      </w:r>
      <w:r w:rsidRPr="00E7357F">
        <w:rPr>
          <w:rFonts w:hint="cs"/>
          <w:sz w:val="30"/>
          <w:szCs w:val="30"/>
          <w:rtl/>
        </w:rPr>
        <w:t>وتصويرھا،</w:t>
      </w:r>
      <w:r w:rsidRPr="00E7357F">
        <w:rPr>
          <w:sz w:val="30"/>
          <w:szCs w:val="30"/>
          <w:rtl/>
        </w:rPr>
        <w:t xml:space="preserve"> </w:t>
      </w:r>
      <w:r w:rsidRPr="00E7357F">
        <w:rPr>
          <w:rFonts w:hint="cs"/>
          <w:sz w:val="30"/>
          <w:szCs w:val="30"/>
          <w:rtl/>
        </w:rPr>
        <w:t>حتى</w:t>
      </w:r>
      <w:r w:rsidRPr="00E7357F">
        <w:rPr>
          <w:sz w:val="30"/>
          <w:szCs w:val="30"/>
          <w:rtl/>
        </w:rPr>
        <w:t xml:space="preserve"> </w:t>
      </w:r>
      <w:r w:rsidRPr="00E7357F">
        <w:rPr>
          <w:rFonts w:hint="cs"/>
          <w:sz w:val="30"/>
          <w:szCs w:val="30"/>
          <w:rtl/>
        </w:rPr>
        <w:t>تھیأ</w:t>
      </w:r>
      <w:r w:rsidRPr="00E7357F">
        <w:rPr>
          <w:sz w:val="30"/>
          <w:szCs w:val="30"/>
          <w:rtl/>
        </w:rPr>
        <w:t xml:space="preserve"> </w:t>
      </w:r>
      <w:r w:rsidRPr="00E7357F">
        <w:rPr>
          <w:rFonts w:hint="cs"/>
          <w:sz w:val="30"/>
          <w:szCs w:val="30"/>
          <w:rtl/>
        </w:rPr>
        <w:t>لھا</w:t>
      </w:r>
      <w:r w:rsidRPr="00E7357F">
        <w:rPr>
          <w:sz w:val="30"/>
          <w:szCs w:val="30"/>
          <w:rtl/>
        </w:rPr>
        <w:t xml:space="preserve"> </w:t>
      </w:r>
      <w:r w:rsidRPr="00E7357F">
        <w:rPr>
          <w:rFonts w:hint="cs"/>
          <w:sz w:val="30"/>
          <w:szCs w:val="30"/>
          <w:rtl/>
        </w:rPr>
        <w:t>عدد</w:t>
      </w:r>
      <w:r w:rsidRPr="00E7357F">
        <w:rPr>
          <w:sz w:val="30"/>
          <w:szCs w:val="30"/>
          <w:rtl/>
        </w:rPr>
        <w:t xml:space="preserve"> </w:t>
      </w:r>
      <w:r w:rsidRPr="00E7357F">
        <w:rPr>
          <w:rFonts w:hint="cs"/>
          <w:sz w:val="30"/>
          <w:szCs w:val="30"/>
          <w:rtl/>
        </w:rPr>
        <w:t>غیر</w:t>
      </w:r>
      <w:r w:rsidRPr="00E7357F">
        <w:rPr>
          <w:sz w:val="30"/>
          <w:szCs w:val="30"/>
          <w:rtl/>
        </w:rPr>
        <w:t xml:space="preserve"> </w:t>
      </w:r>
      <w:r w:rsidRPr="00E7357F">
        <w:rPr>
          <w:rFonts w:hint="cs"/>
          <w:sz w:val="30"/>
          <w:szCs w:val="30"/>
          <w:rtl/>
        </w:rPr>
        <w:t>يسیر</w:t>
      </w:r>
      <w:r w:rsidRPr="00E7357F">
        <w:rPr>
          <w:sz w:val="30"/>
          <w:szCs w:val="30"/>
          <w:rtl/>
        </w:rPr>
        <w:t xml:space="preserve"> </w:t>
      </w:r>
      <w:r w:rsidRPr="00E7357F">
        <w:rPr>
          <w:rFonts w:hint="cs"/>
          <w:sz w:val="30"/>
          <w:szCs w:val="30"/>
          <w:rtl/>
        </w:rPr>
        <w:t>منھا،</w:t>
      </w:r>
      <w:r w:rsidRPr="00E7357F">
        <w:rPr>
          <w:sz w:val="30"/>
          <w:szCs w:val="30"/>
          <w:rtl/>
        </w:rPr>
        <w:t xml:space="preserve"> </w:t>
      </w:r>
      <w:r w:rsidRPr="00E7357F">
        <w:rPr>
          <w:rFonts w:hint="cs"/>
          <w:sz w:val="30"/>
          <w:szCs w:val="30"/>
          <w:rtl/>
        </w:rPr>
        <w:t>سیلقى</w:t>
      </w:r>
      <w:r w:rsidRPr="00E7357F">
        <w:rPr>
          <w:sz w:val="30"/>
          <w:szCs w:val="30"/>
          <w:rtl/>
        </w:rPr>
        <w:t xml:space="preserve"> </w:t>
      </w:r>
      <w:r w:rsidRPr="00E7357F">
        <w:rPr>
          <w:rFonts w:hint="cs"/>
          <w:sz w:val="30"/>
          <w:szCs w:val="30"/>
          <w:rtl/>
        </w:rPr>
        <w:t>ولا</w:t>
      </w:r>
      <w:r w:rsidRPr="00E7357F">
        <w:rPr>
          <w:sz w:val="30"/>
          <w:szCs w:val="30"/>
          <w:rtl/>
        </w:rPr>
        <w:t xml:space="preserve"> </w:t>
      </w:r>
      <w:r w:rsidRPr="00E7357F">
        <w:rPr>
          <w:rFonts w:hint="cs"/>
          <w:sz w:val="30"/>
          <w:szCs w:val="30"/>
          <w:rtl/>
        </w:rPr>
        <w:t>شك</w:t>
      </w:r>
      <w:r w:rsidRPr="00E7357F">
        <w:rPr>
          <w:sz w:val="30"/>
          <w:szCs w:val="30"/>
          <w:rtl/>
        </w:rPr>
        <w:t xml:space="preserve"> </w:t>
      </w:r>
      <w:r w:rsidRPr="00E7357F">
        <w:rPr>
          <w:rFonts w:hint="cs"/>
          <w:sz w:val="30"/>
          <w:szCs w:val="30"/>
          <w:rtl/>
        </w:rPr>
        <w:t>كثیر</w:t>
      </w:r>
      <w:r w:rsidRPr="00E7357F">
        <w:rPr>
          <w:sz w:val="30"/>
          <w:szCs w:val="30"/>
          <w:rtl/>
        </w:rPr>
        <w:t xml:space="preserve"> </w:t>
      </w:r>
      <w:r w:rsidRPr="00E7357F">
        <w:rPr>
          <w:rFonts w:hint="cs"/>
          <w:sz w:val="30"/>
          <w:szCs w:val="30"/>
          <w:rtl/>
        </w:rPr>
        <w:t>من</w:t>
      </w:r>
      <w:r w:rsidRPr="00E7357F">
        <w:rPr>
          <w:sz w:val="30"/>
          <w:szCs w:val="30"/>
          <w:rtl/>
        </w:rPr>
        <w:t xml:space="preserve"> </w:t>
      </w:r>
      <w:r w:rsidRPr="00E7357F">
        <w:rPr>
          <w:rFonts w:hint="cs"/>
          <w:sz w:val="30"/>
          <w:szCs w:val="30"/>
          <w:rtl/>
        </w:rPr>
        <w:t>الضوء</w:t>
      </w:r>
      <w:r w:rsidRPr="00E7357F">
        <w:rPr>
          <w:sz w:val="30"/>
          <w:szCs w:val="30"/>
          <w:rtl/>
        </w:rPr>
        <w:t xml:space="preserve"> </w:t>
      </w:r>
      <w:r w:rsidRPr="00E7357F">
        <w:rPr>
          <w:rFonts w:hint="cs"/>
          <w:sz w:val="30"/>
          <w:szCs w:val="30"/>
          <w:rtl/>
        </w:rPr>
        <w:t>على</w:t>
      </w:r>
      <w:r w:rsidRPr="00E7357F">
        <w:rPr>
          <w:sz w:val="30"/>
          <w:szCs w:val="30"/>
          <w:rtl/>
        </w:rPr>
        <w:t xml:space="preserve"> </w:t>
      </w:r>
      <w:r w:rsidRPr="00E7357F">
        <w:rPr>
          <w:rFonts w:hint="cs"/>
          <w:sz w:val="30"/>
          <w:szCs w:val="30"/>
          <w:rtl/>
        </w:rPr>
        <w:t>الحقائق</w:t>
      </w:r>
      <w:r w:rsidRPr="00E7357F">
        <w:rPr>
          <w:sz w:val="30"/>
          <w:szCs w:val="30"/>
          <w:rtl/>
        </w:rPr>
        <w:t xml:space="preserve"> </w:t>
      </w:r>
      <w:r w:rsidRPr="00E7357F">
        <w:rPr>
          <w:rFonts w:hint="cs"/>
          <w:sz w:val="30"/>
          <w:szCs w:val="30"/>
          <w:rtl/>
        </w:rPr>
        <w:t>العلمیة</w:t>
      </w:r>
      <w:r w:rsidRPr="00E7357F">
        <w:rPr>
          <w:sz w:val="30"/>
          <w:szCs w:val="30"/>
          <w:rtl/>
        </w:rPr>
        <w:t xml:space="preserve"> </w:t>
      </w:r>
      <w:r w:rsidRPr="00E7357F">
        <w:rPr>
          <w:rFonts w:hint="cs"/>
          <w:sz w:val="30"/>
          <w:szCs w:val="30"/>
          <w:rtl/>
        </w:rPr>
        <w:t>والأدبیة</w:t>
      </w:r>
      <w:r w:rsidRPr="00E7357F">
        <w:rPr>
          <w:sz w:val="30"/>
          <w:szCs w:val="30"/>
          <w:rtl/>
        </w:rPr>
        <w:t xml:space="preserve"> </w:t>
      </w:r>
      <w:r w:rsidRPr="00E7357F">
        <w:rPr>
          <w:rFonts w:hint="cs"/>
          <w:sz w:val="30"/>
          <w:szCs w:val="30"/>
          <w:rtl/>
        </w:rPr>
        <w:t>والتاريخیة</w:t>
      </w:r>
      <w:r w:rsidRPr="00E7357F">
        <w:rPr>
          <w:sz w:val="30"/>
          <w:szCs w:val="30"/>
          <w:rtl/>
        </w:rPr>
        <w:t xml:space="preserve"> </w:t>
      </w:r>
      <w:r w:rsidRPr="00E7357F">
        <w:rPr>
          <w:rFonts w:hint="cs"/>
          <w:sz w:val="30"/>
          <w:szCs w:val="30"/>
          <w:rtl/>
        </w:rPr>
        <w:t>المتداولة</w:t>
      </w:r>
      <w:r>
        <w:rPr>
          <w:rFonts w:hint="cs"/>
          <w:sz w:val="30"/>
          <w:szCs w:val="30"/>
          <w:rtl/>
        </w:rPr>
        <w:t xml:space="preserve"> </w:t>
      </w:r>
      <w:r>
        <w:rPr>
          <w:sz w:val="30"/>
          <w:szCs w:val="30"/>
          <w:rtl/>
          <w:lang w:bidi="ar-DZ"/>
        </w:rPr>
        <w:t>»</w:t>
      </w:r>
      <w:r>
        <w:rPr>
          <w:rStyle w:val="Appelnotedebasdep"/>
          <w:sz w:val="30"/>
          <w:szCs w:val="30"/>
          <w:rtl/>
          <w:lang w:bidi="ar-DZ"/>
        </w:rPr>
        <w:footnoteReference w:id="7"/>
      </w:r>
      <w:r>
        <w:rPr>
          <w:rFonts w:hint="cs"/>
          <w:sz w:val="30"/>
          <w:szCs w:val="30"/>
          <w:rtl/>
          <w:lang w:bidi="ar-DZ"/>
        </w:rPr>
        <w:t>.</w:t>
      </w:r>
    </w:p>
    <w:p w:rsidR="0054794B" w:rsidRPr="001616B1" w:rsidRDefault="0054794B" w:rsidP="00C00E91">
      <w:pPr>
        <w:bidi/>
        <w:spacing w:line="360" w:lineRule="auto"/>
        <w:jc w:val="both"/>
        <w:rPr>
          <w:sz w:val="30"/>
          <w:szCs w:val="30"/>
          <w:rtl/>
          <w:lang w:bidi="ar-DZ"/>
        </w:rPr>
      </w:pPr>
      <w:r w:rsidRPr="001616B1">
        <w:rPr>
          <w:rFonts w:hint="cs"/>
          <w:sz w:val="30"/>
          <w:szCs w:val="30"/>
          <w:rtl/>
          <w:lang w:bidi="ar-DZ"/>
        </w:rPr>
        <w:t xml:space="preserve">ورغم تعصب بعض المستشرقين، وتحللهم من الموضوعية، ورغم ارتباط معظمهم بالاستعمار، إلا أنهم قدموا خدمة </w:t>
      </w:r>
      <w:r w:rsidR="006724D1" w:rsidRPr="001616B1">
        <w:rPr>
          <w:rFonts w:hint="cs"/>
          <w:sz w:val="30"/>
          <w:szCs w:val="30"/>
          <w:rtl/>
          <w:lang w:bidi="ar-DZ"/>
        </w:rPr>
        <w:t>هامة للعرب في مطلع النهضة، من وجوهها</w:t>
      </w:r>
      <w:r w:rsidR="009B201C">
        <w:rPr>
          <w:rStyle w:val="Appelnotedebasdep"/>
          <w:sz w:val="30"/>
          <w:szCs w:val="30"/>
          <w:rtl/>
          <w:lang w:bidi="ar-DZ"/>
        </w:rPr>
        <w:footnoteReference w:id="8"/>
      </w:r>
      <w:r w:rsidR="006724D1" w:rsidRPr="001616B1">
        <w:rPr>
          <w:rFonts w:hint="cs"/>
          <w:sz w:val="30"/>
          <w:szCs w:val="30"/>
          <w:rtl/>
          <w:lang w:bidi="ar-DZ"/>
        </w:rPr>
        <w:t>:</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t>- تحقيق وطبع بعض أمهات الكتب العربية القديمة في اللغة والأدب والتاريخ والدين اعتمادا على المخطوطات الأصلية، والتنبيه إلى أماكن وجودها.</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t>- وضع معاجم عربية أجنبية، ودائرة المعارف الإسلامية، ومعجم مفردات القرآن، ومعجم الحديث...الخ</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t>- ترجمة الكتب العربية إلى لغاتهم مما أسهم في التعريف بالثقافة العربية في الغرب، حيث ترجمت الدواوين الشعرية وكتب الأدبواللغة والتاريخ...الخ</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t>- ساعد منهجهم الحديث في التأليف وتنظيم الفصول من خلال ما أصدروه من كتب ومجلات في تطوير منهجية البحث والكتابة لدى العرب.</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lastRenderedPageBreak/>
        <w:t xml:space="preserve">* </w:t>
      </w:r>
      <w:r w:rsidRPr="00B41C4E">
        <w:rPr>
          <w:rFonts w:hint="cs"/>
          <w:b/>
          <w:bCs/>
          <w:sz w:val="30"/>
          <w:szCs w:val="30"/>
          <w:rtl/>
          <w:lang w:bidi="ar-DZ"/>
        </w:rPr>
        <w:t>الرحلات إلى الغرب</w:t>
      </w:r>
      <w:r w:rsidRPr="001616B1">
        <w:rPr>
          <w:rFonts w:hint="cs"/>
          <w:sz w:val="30"/>
          <w:szCs w:val="30"/>
          <w:rtl/>
          <w:lang w:bidi="ar-DZ"/>
        </w:rPr>
        <w:t>: ومن أهمها رحلة رفاعة رافع الطهطاوي (1801-1873) إلى فرنسا في إطار بعثة علمية رسمية، والتي تعتبر أهم أثر أدبي وفكري يترجم التفاعل الأوربي بين الشرق والغرب.</w:t>
      </w:r>
    </w:p>
    <w:p w:rsidR="006724D1" w:rsidRPr="001616B1" w:rsidRDefault="006724D1" w:rsidP="00C00E91">
      <w:pPr>
        <w:bidi/>
        <w:spacing w:line="360" w:lineRule="auto"/>
        <w:jc w:val="both"/>
        <w:rPr>
          <w:sz w:val="30"/>
          <w:szCs w:val="30"/>
          <w:rtl/>
          <w:lang w:bidi="ar-DZ"/>
        </w:rPr>
      </w:pPr>
      <w:r w:rsidRPr="001616B1">
        <w:rPr>
          <w:rFonts w:hint="cs"/>
          <w:sz w:val="30"/>
          <w:szCs w:val="30"/>
          <w:rtl/>
          <w:lang w:bidi="ar-DZ"/>
        </w:rPr>
        <w:t xml:space="preserve">* </w:t>
      </w:r>
      <w:r w:rsidRPr="00B41C4E">
        <w:rPr>
          <w:rFonts w:hint="cs"/>
          <w:b/>
          <w:bCs/>
          <w:sz w:val="30"/>
          <w:szCs w:val="30"/>
          <w:rtl/>
          <w:lang w:bidi="ar-DZ"/>
        </w:rPr>
        <w:t>البعثات العلمية:</w:t>
      </w:r>
      <w:r w:rsidRPr="001616B1">
        <w:rPr>
          <w:rFonts w:hint="cs"/>
          <w:sz w:val="30"/>
          <w:szCs w:val="30"/>
          <w:rtl/>
          <w:lang w:bidi="ar-DZ"/>
        </w:rPr>
        <w:t xml:space="preserve"> كان حاكم مصر محمد علي من السباقين لإرسال بعثات علمية إلى أوربا، فقد أرسل 11 بعثة منذ سنة 1847 منها بعثة لدراسة الفنون العسكرية إلى إيطاليا (1813)، ولدراسة الميكانيك إلى انجلترا (1818) ولدراسة الطب إلى فرنسا (1832) </w:t>
      </w:r>
      <w:r w:rsidR="006E4194" w:rsidRPr="001616B1">
        <w:rPr>
          <w:rFonts w:hint="cs"/>
          <w:sz w:val="30"/>
          <w:szCs w:val="30"/>
          <w:rtl/>
          <w:lang w:bidi="ar-DZ"/>
        </w:rPr>
        <w:t>وغيرها، وقد توسعت البعثات في عهد الخديوي إسماعيل (1830-1895) لتصل إلى 120 بعثة.</w:t>
      </w:r>
    </w:p>
    <w:p w:rsidR="006E4194" w:rsidRPr="001616B1" w:rsidRDefault="006E4194" w:rsidP="00C00E91">
      <w:pPr>
        <w:bidi/>
        <w:spacing w:line="360" w:lineRule="auto"/>
        <w:jc w:val="both"/>
        <w:rPr>
          <w:sz w:val="30"/>
          <w:szCs w:val="30"/>
          <w:rtl/>
        </w:rPr>
      </w:pPr>
      <w:r w:rsidRPr="001616B1">
        <w:rPr>
          <w:rFonts w:hint="cs"/>
          <w:sz w:val="30"/>
          <w:szCs w:val="30"/>
          <w:rtl/>
          <w:lang w:bidi="ar-DZ"/>
        </w:rPr>
        <w:t xml:space="preserve">* </w:t>
      </w:r>
      <w:r w:rsidRPr="009B1AC6">
        <w:rPr>
          <w:rFonts w:hint="cs"/>
          <w:b/>
          <w:bCs/>
          <w:sz w:val="30"/>
          <w:szCs w:val="30"/>
          <w:rtl/>
          <w:lang w:bidi="ar-DZ"/>
        </w:rPr>
        <w:t>الترجمة</w:t>
      </w:r>
      <w:r w:rsidR="009B1AC6" w:rsidRPr="009B1AC6">
        <w:rPr>
          <w:rFonts w:hint="cs"/>
          <w:b/>
          <w:bCs/>
          <w:sz w:val="30"/>
          <w:szCs w:val="30"/>
          <w:rtl/>
          <w:lang w:bidi="ar-DZ"/>
        </w:rPr>
        <w:t xml:space="preserve"> والتعريب</w:t>
      </w:r>
      <w:r w:rsidRPr="009B1AC6">
        <w:rPr>
          <w:rFonts w:hint="cs"/>
          <w:b/>
          <w:bCs/>
          <w:sz w:val="30"/>
          <w:szCs w:val="30"/>
          <w:rtl/>
          <w:lang w:bidi="ar-DZ"/>
        </w:rPr>
        <w:t>:</w:t>
      </w:r>
      <w:r w:rsidRPr="001616B1">
        <w:rPr>
          <w:rFonts w:hint="cs"/>
          <w:sz w:val="30"/>
          <w:szCs w:val="30"/>
          <w:rtl/>
          <w:lang w:bidi="ar-DZ"/>
        </w:rPr>
        <w:t xml:space="preserve"> إن كل عصر نهضة يبدأ بالترجمة، وهي لم تقتصر على ترجمة الكتب الدينية المسيحية التي ظهرت في الشام في مطلع القرن 19م، وإنما نقل العلوم والأفكار الحديثة إلى اللغة العربية في إطار حركة تنويرية وتجديدية عامة، انطلقت وفق استراتيجية محددة، وهو ما توفر في مشروع محمد علي في مصر لتحديث الدولة، فكان في البعثات طلبة للتخصص في الترجمة، وأسس مدرسة للألسن والترجمة في 1835 يديرها رفاعة رافع الطهطاوي، ثم قلما للترجمة سنة 1841، وقد عرفت المدرسة نشاطا كبيرا بعد 1867 بوفود الشاميين إلى مصر وتم نقل كتب كثيرة في العلوم الطبيعية والحربية والرياضيات والدين والحقوق والاقتصاد والأدب.</w:t>
      </w:r>
      <w:r w:rsidR="009B1AC6" w:rsidRPr="009B1AC6">
        <w:rPr>
          <w:rFonts w:hint="cs"/>
          <w:sz w:val="30"/>
          <w:szCs w:val="30"/>
          <w:lang w:bidi="ar-DZ"/>
        </w:rPr>
        <w:t xml:space="preserve"> </w:t>
      </w:r>
      <w:r w:rsidR="009B1AC6">
        <w:rPr>
          <w:rFonts w:hint="cs"/>
          <w:sz w:val="30"/>
          <w:szCs w:val="30"/>
          <w:rtl/>
          <w:lang w:bidi="ar-DZ"/>
        </w:rPr>
        <w:t xml:space="preserve"> </w:t>
      </w:r>
      <w:r w:rsidR="009B1AC6">
        <w:rPr>
          <w:sz w:val="30"/>
          <w:szCs w:val="30"/>
          <w:rtl/>
          <w:lang w:bidi="ar-DZ"/>
        </w:rPr>
        <w:t>«</w:t>
      </w:r>
      <w:r w:rsidR="009B1AC6">
        <w:rPr>
          <w:rFonts w:hint="cs"/>
          <w:sz w:val="30"/>
          <w:szCs w:val="30"/>
          <w:rtl/>
          <w:lang w:bidi="ar-DZ"/>
        </w:rPr>
        <w:t>وعندما نشأت حركة المسرح العربي، وبنيت في عهد اسماعيل دارالأوبرا الخديوية راح الأدباء ينقلون المسرحيات العالمية، فعرب أديب اسحاق رواية "أندروماك" لراسين، كما عرب غيرها، وعرب الشيخ نجيب الحداد عدة مسرحيات فرنسية</w:t>
      </w:r>
      <w:r w:rsidR="009B1AC6">
        <w:rPr>
          <w:sz w:val="30"/>
          <w:szCs w:val="30"/>
          <w:rtl/>
          <w:lang w:bidi="ar-DZ"/>
        </w:rPr>
        <w:t>»</w:t>
      </w:r>
      <w:r w:rsidR="009B1AC6">
        <w:rPr>
          <w:rStyle w:val="Appelnotedebasdep"/>
          <w:sz w:val="30"/>
          <w:szCs w:val="30"/>
          <w:rtl/>
          <w:lang w:bidi="ar-DZ"/>
        </w:rPr>
        <w:footnoteReference w:id="9"/>
      </w:r>
      <w:r w:rsidR="009B1AC6">
        <w:rPr>
          <w:rFonts w:hint="cs"/>
          <w:sz w:val="30"/>
          <w:szCs w:val="30"/>
          <w:rtl/>
          <w:lang w:bidi="ar-DZ"/>
        </w:rPr>
        <w:t xml:space="preserve">، كما عربت القصص والروايات، </w:t>
      </w:r>
      <w:r w:rsidR="009B1AC6">
        <w:rPr>
          <w:sz w:val="30"/>
          <w:szCs w:val="30"/>
          <w:rtl/>
          <w:lang w:bidi="ar-DZ"/>
        </w:rPr>
        <w:t>«</w:t>
      </w:r>
      <w:r w:rsidR="009B1AC6">
        <w:rPr>
          <w:rFonts w:hint="cs"/>
          <w:sz w:val="30"/>
          <w:szCs w:val="30"/>
          <w:rtl/>
          <w:lang w:bidi="ar-DZ"/>
        </w:rPr>
        <w:t>واشتدت حركة الترجمة والتعريب بعد الحرب العالمية الثانية حتى حفلت مكتبتنا الربية بأشهر الكتب العالمية في العم والفلسفة والتاريخ والاقتصاد والأدب..وكان لهذه المشاركة الفكرية أعمق الأثر في توجيه العقل العربي شطر الإنتاج الفكري والأدبي</w:t>
      </w:r>
      <w:r w:rsidR="009B1AC6">
        <w:rPr>
          <w:sz w:val="30"/>
          <w:szCs w:val="30"/>
          <w:rtl/>
          <w:lang w:bidi="ar-DZ"/>
        </w:rPr>
        <w:t>»</w:t>
      </w:r>
      <w:r w:rsidR="009B1AC6" w:rsidRPr="009B1AC6">
        <w:rPr>
          <w:sz w:val="30"/>
          <w:szCs w:val="30"/>
          <w:lang w:bidi="ar-DZ"/>
        </w:rPr>
        <w:t xml:space="preserve"> </w:t>
      </w:r>
      <w:r w:rsidR="009B1AC6">
        <w:rPr>
          <w:rStyle w:val="Appelnotedebasdep"/>
          <w:sz w:val="30"/>
          <w:szCs w:val="30"/>
          <w:lang w:bidi="ar-DZ"/>
        </w:rPr>
        <w:footnoteReference w:id="10"/>
      </w:r>
      <w:r w:rsidR="009B1AC6">
        <w:rPr>
          <w:rFonts w:hint="cs"/>
          <w:sz w:val="30"/>
          <w:szCs w:val="30"/>
          <w:rtl/>
          <w:lang w:bidi="ar-DZ"/>
        </w:rPr>
        <w:t>.</w:t>
      </w:r>
    </w:p>
    <w:p w:rsidR="009B201C" w:rsidRPr="009B201C" w:rsidRDefault="006E4194" w:rsidP="009B201C">
      <w:pPr>
        <w:bidi/>
        <w:rPr>
          <w:sz w:val="30"/>
          <w:szCs w:val="30"/>
          <w:rtl/>
        </w:rPr>
      </w:pPr>
      <w:r w:rsidRPr="001616B1">
        <w:rPr>
          <w:rFonts w:hint="cs"/>
          <w:sz w:val="30"/>
          <w:szCs w:val="30"/>
          <w:rtl/>
          <w:lang w:bidi="ar-DZ"/>
        </w:rPr>
        <w:t>*</w:t>
      </w:r>
      <w:r w:rsidRPr="00B41C4E">
        <w:rPr>
          <w:rFonts w:hint="cs"/>
          <w:b/>
          <w:bCs/>
          <w:sz w:val="30"/>
          <w:szCs w:val="30"/>
          <w:rtl/>
          <w:lang w:bidi="ar-DZ"/>
        </w:rPr>
        <w:t>الطباعة</w:t>
      </w:r>
      <w:r w:rsidRPr="001616B1">
        <w:rPr>
          <w:rFonts w:hint="cs"/>
          <w:sz w:val="30"/>
          <w:szCs w:val="30"/>
          <w:rtl/>
          <w:lang w:bidi="ar-DZ"/>
        </w:rPr>
        <w:t xml:space="preserve">: وهي أهم حدث في مطلع النهضة العربية، وأهم وسيلة ضمنت انتشار الأفكار والأخبار والعلوم، </w:t>
      </w:r>
      <w:r w:rsidR="009B201C" w:rsidRPr="009B201C">
        <w:rPr>
          <w:sz w:val="30"/>
          <w:szCs w:val="30"/>
          <w:rtl/>
        </w:rPr>
        <w:t>«فالمطبعة شكلت قاطرة النهضة الثقافية والأدبية على امتداد القرن التاسع عشر في البلاد العربية، وذلك لكونها مثلت الأداة المادية لتأمين حركة نشر واسعة، شملت بالخصوص التراث العربي فكرًا وشعرًا ونقدًا ونثرًا»</w:t>
      </w:r>
      <w:r w:rsidR="009B201C" w:rsidRPr="009B201C">
        <w:rPr>
          <w:sz w:val="30"/>
          <w:szCs w:val="30"/>
          <w:vertAlign w:val="superscript"/>
          <w:rtl/>
        </w:rPr>
        <w:footnoteReference w:id="11"/>
      </w:r>
    </w:p>
    <w:p w:rsidR="009B201C" w:rsidRDefault="009B201C" w:rsidP="009B201C">
      <w:pPr>
        <w:bidi/>
        <w:rPr>
          <w:rFonts w:cstheme="minorHAnsi"/>
          <w:rtl/>
        </w:rPr>
      </w:pPr>
    </w:p>
    <w:p w:rsidR="006E4194" w:rsidRPr="001616B1" w:rsidRDefault="009B201C" w:rsidP="00C00E91">
      <w:pPr>
        <w:bidi/>
        <w:spacing w:line="360" w:lineRule="auto"/>
        <w:jc w:val="both"/>
        <w:rPr>
          <w:sz w:val="30"/>
          <w:szCs w:val="30"/>
          <w:rtl/>
          <w:lang w:bidi="ar-DZ"/>
        </w:rPr>
      </w:pPr>
      <w:r>
        <w:rPr>
          <w:rFonts w:hint="cs"/>
          <w:sz w:val="30"/>
          <w:szCs w:val="30"/>
          <w:rtl/>
          <w:lang w:bidi="ar-DZ"/>
        </w:rPr>
        <w:lastRenderedPageBreak/>
        <w:t xml:space="preserve">ومن أهم المطابع </w:t>
      </w:r>
      <w:r w:rsidR="006E4194" w:rsidRPr="001616B1">
        <w:rPr>
          <w:rFonts w:hint="cs"/>
          <w:sz w:val="30"/>
          <w:szCs w:val="30"/>
          <w:rtl/>
          <w:lang w:bidi="ar-DZ"/>
        </w:rPr>
        <w:t>المطبعة الأهلية (بولاق) التي أسسها مح</w:t>
      </w:r>
      <w:r w:rsidR="009B1AC6">
        <w:rPr>
          <w:rFonts w:hint="cs"/>
          <w:sz w:val="30"/>
          <w:szCs w:val="30"/>
          <w:rtl/>
          <w:lang w:bidi="ar-DZ"/>
        </w:rPr>
        <w:t>م</w:t>
      </w:r>
      <w:r w:rsidR="006E4194" w:rsidRPr="001616B1">
        <w:rPr>
          <w:rFonts w:hint="cs"/>
          <w:sz w:val="30"/>
          <w:szCs w:val="30"/>
          <w:rtl/>
          <w:lang w:bidi="ar-DZ"/>
        </w:rPr>
        <w:t xml:space="preserve">د علي (1821) وقد أسهمت بشكل واسع وتاريخي في طبع الكتب العلمية والأدبية والدينية أكثر من 90 سنة، وقد نشطت مطابع كثيرة منها المطبعة الأهلية القبطية سنة 1860، مطبعة وادي النيل 1806، المطبعة الأمريكية ونقلت إلى لبنان في 1834، المطبعة الكاثوليكية 1848، المطبعة السورية </w:t>
      </w:r>
      <w:r w:rsidR="006E5EEE" w:rsidRPr="001616B1">
        <w:rPr>
          <w:rFonts w:hint="cs"/>
          <w:sz w:val="30"/>
          <w:szCs w:val="30"/>
          <w:rtl/>
          <w:lang w:bidi="ar-DZ"/>
        </w:rPr>
        <w:t>1857، مطبعة المعارف للبستاني 1867 وغيرها...الخ</w:t>
      </w:r>
    </w:p>
    <w:p w:rsidR="006E5EEE" w:rsidRDefault="006E5EEE" w:rsidP="00C00E91">
      <w:pPr>
        <w:bidi/>
        <w:spacing w:line="360" w:lineRule="auto"/>
        <w:jc w:val="both"/>
        <w:rPr>
          <w:sz w:val="30"/>
          <w:szCs w:val="30"/>
          <w:rtl/>
          <w:lang w:bidi="ar-DZ"/>
        </w:rPr>
      </w:pPr>
      <w:r w:rsidRPr="001616B1">
        <w:rPr>
          <w:rFonts w:hint="cs"/>
          <w:sz w:val="30"/>
          <w:szCs w:val="30"/>
          <w:rtl/>
          <w:lang w:bidi="ar-DZ"/>
        </w:rPr>
        <w:t xml:space="preserve">* </w:t>
      </w:r>
      <w:r w:rsidRPr="00B41C4E">
        <w:rPr>
          <w:rFonts w:hint="cs"/>
          <w:b/>
          <w:bCs/>
          <w:sz w:val="30"/>
          <w:szCs w:val="30"/>
          <w:rtl/>
          <w:lang w:bidi="ar-DZ"/>
        </w:rPr>
        <w:t>الصحافة</w:t>
      </w:r>
      <w:r w:rsidRPr="001616B1">
        <w:rPr>
          <w:rFonts w:hint="cs"/>
          <w:sz w:val="30"/>
          <w:szCs w:val="30"/>
          <w:rtl/>
          <w:lang w:bidi="ar-DZ"/>
        </w:rPr>
        <w:t xml:space="preserve">: </w:t>
      </w:r>
      <w:r w:rsidR="009046C8" w:rsidRPr="001616B1">
        <w:rPr>
          <w:rFonts w:hint="cs"/>
          <w:sz w:val="30"/>
          <w:szCs w:val="30"/>
          <w:rtl/>
          <w:lang w:bidi="ar-DZ"/>
        </w:rPr>
        <w:t xml:space="preserve">وهي ثمرة من ثمار المطبعة، و"الوقائع المصرية" أول صحيفة عربية أصدرها محمد علي سنة 1828 بالتركية ثم مزدوجة اللغة ثم بالعربية فقط، وظلت تصدر إلى أوائل القرن العشرين، وتليها جريدة "المبشر" التي أصدرها الفرنسيون في الجزائر سنة 1847 بالعربية والفرنسية، ثم كثرت المجلات والصحف الرسمية وغير الرسمية منها </w:t>
      </w:r>
      <w:r w:rsidR="002A3410" w:rsidRPr="002A3410">
        <w:rPr>
          <w:rFonts w:hint="cs"/>
          <w:sz w:val="30"/>
          <w:rtl/>
          <w:lang w:bidi="ar-DZ"/>
        </w:rPr>
        <w:t xml:space="preserve"> </w:t>
      </w:r>
      <w:r w:rsidR="009046C8" w:rsidRPr="001616B1">
        <w:rPr>
          <w:rFonts w:hint="cs"/>
          <w:sz w:val="30"/>
          <w:szCs w:val="30"/>
          <w:rtl/>
          <w:lang w:bidi="ar-DZ"/>
        </w:rPr>
        <w:t xml:space="preserve">وادي النيل 1866، نزهة الأفكار 1869 للمويلحي، روضة المدارس 1870، وفي الشام نجد مرآة الأحوال بالأستانة </w:t>
      </w:r>
      <w:r w:rsidR="00B41C4E">
        <w:rPr>
          <w:rFonts w:hint="cs"/>
          <w:sz w:val="30"/>
          <w:szCs w:val="30"/>
          <w:rtl/>
          <w:lang w:bidi="ar-DZ"/>
        </w:rPr>
        <w:t xml:space="preserve">سنة  لرزق الله حسون الحلبي </w:t>
      </w:r>
      <w:r w:rsidR="009046C8" w:rsidRPr="001616B1">
        <w:rPr>
          <w:rFonts w:hint="cs"/>
          <w:sz w:val="30"/>
          <w:szCs w:val="30"/>
          <w:rtl/>
          <w:lang w:bidi="ar-DZ"/>
        </w:rPr>
        <w:t>1855، حديقة الأخبار 1858</w:t>
      </w:r>
      <w:r w:rsidR="002A3410">
        <w:rPr>
          <w:rFonts w:hint="cs"/>
          <w:sz w:val="30"/>
          <w:szCs w:val="30"/>
          <w:rtl/>
          <w:lang w:bidi="ar-DZ"/>
        </w:rPr>
        <w:t xml:space="preserve"> لخليل الخوري</w:t>
      </w:r>
      <w:r w:rsidR="009046C8" w:rsidRPr="001616B1">
        <w:rPr>
          <w:rFonts w:hint="cs"/>
          <w:sz w:val="30"/>
          <w:szCs w:val="30"/>
          <w:rtl/>
          <w:lang w:bidi="ar-DZ"/>
        </w:rPr>
        <w:t xml:space="preserve">، والجوائب </w:t>
      </w:r>
      <w:r w:rsidR="002A3410">
        <w:rPr>
          <w:rFonts w:hint="cs"/>
          <w:sz w:val="30"/>
          <w:szCs w:val="30"/>
          <w:rtl/>
          <w:lang w:bidi="ar-DZ"/>
        </w:rPr>
        <w:t>1890</w:t>
      </w:r>
      <w:r w:rsidR="009046C8" w:rsidRPr="001616B1">
        <w:rPr>
          <w:rFonts w:hint="cs"/>
          <w:sz w:val="30"/>
          <w:szCs w:val="30"/>
          <w:rtl/>
          <w:lang w:bidi="ar-DZ"/>
        </w:rPr>
        <w:t xml:space="preserve">لأحمد فارس الشدياق، ونفير سوريا </w:t>
      </w:r>
      <w:r w:rsidR="002A3410">
        <w:rPr>
          <w:rFonts w:hint="cs"/>
          <w:sz w:val="30"/>
          <w:szCs w:val="30"/>
          <w:rtl/>
          <w:lang w:bidi="ar-DZ"/>
        </w:rPr>
        <w:t>1860</w:t>
      </w:r>
      <w:r w:rsidR="009046C8" w:rsidRPr="001616B1">
        <w:rPr>
          <w:rFonts w:hint="cs"/>
          <w:sz w:val="30"/>
          <w:szCs w:val="30"/>
          <w:rtl/>
          <w:lang w:bidi="ar-DZ"/>
        </w:rPr>
        <w:t>ل</w:t>
      </w:r>
      <w:r w:rsidR="00B41C4E">
        <w:rPr>
          <w:rFonts w:hint="cs"/>
          <w:sz w:val="30"/>
          <w:szCs w:val="30"/>
          <w:rtl/>
          <w:lang w:bidi="ar-DZ"/>
        </w:rPr>
        <w:t>بطرس ا</w:t>
      </w:r>
      <w:r w:rsidR="009046C8" w:rsidRPr="001616B1">
        <w:rPr>
          <w:rFonts w:hint="cs"/>
          <w:sz w:val="30"/>
          <w:szCs w:val="30"/>
          <w:rtl/>
          <w:lang w:bidi="ar-DZ"/>
        </w:rPr>
        <w:t>لبستاني، كما ظهرت الرائد التونسي 1861، وفي بغداد الزوراء لمدحت باشا 1868، وقد أصدر السوريون صحفا هامة في مصر مثل الكوكب الشرقي 1873 والأهرام لسليم وبشارة تقلا</w:t>
      </w:r>
      <w:r w:rsidR="00B41C4E">
        <w:rPr>
          <w:rFonts w:hint="cs"/>
          <w:sz w:val="30"/>
          <w:szCs w:val="30"/>
          <w:rtl/>
          <w:lang w:bidi="ar-DZ"/>
        </w:rPr>
        <w:t xml:space="preserve"> 1875 والتي ما تزال تصدر ليومنا، وجريدة المقطم لفارس نمر ويعقوب صروف سنة 1889.</w:t>
      </w:r>
    </w:p>
    <w:p w:rsidR="00B41C4E" w:rsidRPr="001616B1" w:rsidRDefault="00B41C4E" w:rsidP="00B41C4E">
      <w:pPr>
        <w:bidi/>
        <w:spacing w:line="360" w:lineRule="auto"/>
        <w:jc w:val="both"/>
        <w:rPr>
          <w:sz w:val="30"/>
          <w:szCs w:val="30"/>
          <w:rtl/>
          <w:lang w:bidi="ar-DZ"/>
        </w:rPr>
      </w:pPr>
      <w:r>
        <w:rPr>
          <w:rFonts w:hint="cs"/>
          <w:sz w:val="30"/>
          <w:szCs w:val="30"/>
          <w:rtl/>
          <w:lang w:bidi="ar-DZ"/>
        </w:rPr>
        <w:t xml:space="preserve">بالإضافة إلى الصحف </w:t>
      </w:r>
      <w:r>
        <w:rPr>
          <w:sz w:val="30"/>
          <w:szCs w:val="30"/>
          <w:rtl/>
          <w:lang w:bidi="ar-DZ"/>
        </w:rPr>
        <w:t>«</w:t>
      </w:r>
      <w:r>
        <w:rPr>
          <w:rFonts w:hint="cs"/>
          <w:sz w:val="30"/>
          <w:szCs w:val="30"/>
          <w:rtl/>
          <w:lang w:bidi="ar-DZ"/>
        </w:rPr>
        <w:t>عرفت البلاد شيئا فشيئا نهضة فيإنشاء المجلات العربية فظهرت "اليعسوب"، و"الجنان" و"المقتطف" و"الطبيب" و"الهلال" والضياء"، وغيرها مما كان له انتشار وفائدة</w:t>
      </w:r>
      <w:r>
        <w:rPr>
          <w:sz w:val="30"/>
          <w:szCs w:val="30"/>
          <w:rtl/>
          <w:lang w:bidi="ar-DZ"/>
        </w:rPr>
        <w:t>»</w:t>
      </w:r>
      <w:r w:rsidR="00DE1FEA">
        <w:rPr>
          <w:rStyle w:val="Appelnotedebasdep"/>
          <w:sz w:val="30"/>
          <w:szCs w:val="30"/>
          <w:rtl/>
          <w:lang w:bidi="ar-DZ"/>
        </w:rPr>
        <w:footnoteReference w:id="12"/>
      </w:r>
    </w:p>
    <w:p w:rsidR="009046C8" w:rsidRPr="001616B1" w:rsidRDefault="009046C8" w:rsidP="00C00E91">
      <w:pPr>
        <w:bidi/>
        <w:spacing w:line="360" w:lineRule="auto"/>
        <w:jc w:val="both"/>
        <w:rPr>
          <w:sz w:val="30"/>
          <w:szCs w:val="30"/>
          <w:rtl/>
          <w:lang w:bidi="ar-DZ"/>
        </w:rPr>
      </w:pPr>
      <w:r w:rsidRPr="001616B1">
        <w:rPr>
          <w:rFonts w:hint="cs"/>
          <w:sz w:val="30"/>
          <w:szCs w:val="30"/>
          <w:rtl/>
          <w:lang w:bidi="ar-DZ"/>
        </w:rPr>
        <w:t xml:space="preserve">* انتعاش التعليم وتطوير أساليبه مع انتشار المدارس الحكومية وتعميم التعليم لجميع الناس وتنويع المواد والعلوم المدرسة، وفتح الجامعات. لقد بلغت المدارس في عهد محمد علي سنة 1839 حوالي 16 مدرسة تتكفل بـ9 آلاف تلميذ وفي 1882 بلغت 5370 مدرسة ابتدائية و27 ثانوية بالإضافة إلى الأزهر والكتاتيب، وتعد سنة 1822 بداية لتأسيس الجامعات، وفيها تأسست الجامعة الأمريكية، وفي سنة 1875 </w:t>
      </w:r>
      <w:r w:rsidR="001654FC" w:rsidRPr="001616B1">
        <w:rPr>
          <w:rFonts w:hint="cs"/>
          <w:sz w:val="30"/>
          <w:szCs w:val="30"/>
          <w:rtl/>
          <w:lang w:bidi="ar-DZ"/>
        </w:rPr>
        <w:t>تأسست الجمعية اليسوعية في بيروت وكلية صادقي في تونس سنة 1880...الخ</w:t>
      </w:r>
    </w:p>
    <w:p w:rsidR="00C00E91" w:rsidRDefault="001654FC" w:rsidP="00E7357F">
      <w:pPr>
        <w:bidi/>
        <w:spacing w:line="360" w:lineRule="auto"/>
        <w:jc w:val="both"/>
        <w:rPr>
          <w:sz w:val="30"/>
          <w:szCs w:val="30"/>
          <w:rtl/>
          <w:lang w:bidi="ar-DZ"/>
        </w:rPr>
      </w:pPr>
      <w:r w:rsidRPr="001616B1">
        <w:rPr>
          <w:rFonts w:hint="cs"/>
          <w:sz w:val="30"/>
          <w:szCs w:val="30"/>
          <w:rtl/>
          <w:lang w:bidi="ar-DZ"/>
        </w:rPr>
        <w:t xml:space="preserve">* نشاط الجمعيات </w:t>
      </w:r>
      <w:r w:rsidR="00DE1FEA">
        <w:rPr>
          <w:rFonts w:hint="cs"/>
          <w:sz w:val="30"/>
          <w:szCs w:val="30"/>
          <w:rtl/>
          <w:lang w:bidi="ar-DZ"/>
        </w:rPr>
        <w:t>و</w:t>
      </w:r>
      <w:r w:rsidR="002B7DB9">
        <w:rPr>
          <w:rFonts w:hint="cs"/>
          <w:sz w:val="30"/>
          <w:szCs w:val="30"/>
          <w:rtl/>
          <w:lang w:bidi="ar-DZ"/>
        </w:rPr>
        <w:t>المجامع و</w:t>
      </w:r>
      <w:r w:rsidR="00DE1FEA">
        <w:rPr>
          <w:rFonts w:hint="cs"/>
          <w:sz w:val="30"/>
          <w:szCs w:val="30"/>
          <w:rtl/>
          <w:lang w:bidi="ar-DZ"/>
        </w:rPr>
        <w:t xml:space="preserve">المكتبات </w:t>
      </w:r>
      <w:r w:rsidRPr="001616B1">
        <w:rPr>
          <w:rFonts w:hint="cs"/>
          <w:sz w:val="30"/>
          <w:szCs w:val="30"/>
          <w:rtl/>
          <w:lang w:bidi="ar-DZ"/>
        </w:rPr>
        <w:t xml:space="preserve">والنوادي الثقافية؛ </w:t>
      </w:r>
      <w:r w:rsidR="00B41C4E" w:rsidRPr="00B41C4E">
        <w:rPr>
          <w:rFonts w:hint="cs"/>
          <w:sz w:val="30"/>
          <w:szCs w:val="30"/>
          <w:rtl/>
          <w:lang w:bidi="ar-DZ"/>
        </w:rPr>
        <w:t xml:space="preserve"> </w:t>
      </w:r>
      <w:r w:rsidRPr="001616B1">
        <w:rPr>
          <w:rFonts w:hint="cs"/>
          <w:sz w:val="30"/>
          <w:szCs w:val="30"/>
          <w:rtl/>
          <w:lang w:bidi="ar-DZ"/>
        </w:rPr>
        <w:t xml:space="preserve">ومنها جمعية زهرة الآداب 1873 لسليمان البستاني وإبراهيم اليازجي وأديب إسحاق ثم أوقفت، وجمعية المقاصد الخيرية في بيروت </w:t>
      </w:r>
      <w:r w:rsidRPr="001616B1">
        <w:rPr>
          <w:rFonts w:hint="cs"/>
          <w:sz w:val="30"/>
          <w:szCs w:val="30"/>
          <w:rtl/>
          <w:lang w:bidi="ar-DZ"/>
        </w:rPr>
        <w:lastRenderedPageBreak/>
        <w:t>1880، وتأسيس المجمع العلمي الشرقي 1882، والجمعية الخيرية في دمشق 1878، جمعية الآداب 1871، وقد رافقها أحيانا إصدار مجلات تعبر عنها، جمعية مصر الفتاة، جمعية المعارف 1868</w:t>
      </w:r>
      <w:r w:rsidR="00E7357F" w:rsidRPr="00E7357F">
        <w:rPr>
          <w:sz w:val="30"/>
          <w:szCs w:val="30"/>
          <w:rtl/>
        </w:rPr>
        <w:t>«</w:t>
      </w:r>
      <w:r w:rsidR="00E7357F" w:rsidRPr="00E7357F">
        <w:rPr>
          <w:rFonts w:hint="cs"/>
          <w:sz w:val="30"/>
          <w:szCs w:val="30"/>
          <w:rtl/>
        </w:rPr>
        <w:t>التي كان من أهم أهدافها: مواجهة الثقافة الغربية الوافدة بثقافة عربية أصيلة، ولم يكن سبيلها إلى ذلك إلا إحياء "التراث العربي القديم، وانتقاء جمهرة من روائعه لإحيائها ونشرها، للاتكاء عليها في إرضاء الوي النامي، المتلهف إلى ثقافة عربية جيدة"</w:t>
      </w:r>
      <w:r w:rsidR="00E7357F" w:rsidRPr="00E7357F">
        <w:rPr>
          <w:sz w:val="30"/>
          <w:szCs w:val="30"/>
          <w:rtl/>
        </w:rPr>
        <w:t>»</w:t>
      </w:r>
      <w:r w:rsidR="00E7357F" w:rsidRPr="00E7357F">
        <w:rPr>
          <w:sz w:val="30"/>
          <w:szCs w:val="30"/>
          <w:vertAlign w:val="superscript"/>
          <w:rtl/>
        </w:rPr>
        <w:footnoteReference w:id="13"/>
      </w:r>
      <w:r w:rsidRPr="001616B1">
        <w:rPr>
          <w:rFonts w:hint="cs"/>
          <w:sz w:val="30"/>
          <w:szCs w:val="30"/>
          <w:rtl/>
          <w:lang w:bidi="ar-DZ"/>
        </w:rPr>
        <w:t>، جمعية العروة الوثقى 1891...الخ</w:t>
      </w:r>
      <w:r w:rsidR="002B7DB9">
        <w:rPr>
          <w:rFonts w:hint="cs"/>
          <w:sz w:val="30"/>
          <w:szCs w:val="30"/>
          <w:rtl/>
          <w:lang w:bidi="ar-DZ"/>
        </w:rPr>
        <w:t>. كما تأسست المجامع العلمية، ومنها المجمع العلمي الشرقي ببيروت سنة 1882، والمجمع العلمي العربي بدمشق سنة 1921، ومجمع اللغة العربية في القاهرة سنة 1932</w:t>
      </w:r>
      <w:r w:rsidR="00DE1FEA">
        <w:rPr>
          <w:rFonts w:hint="cs"/>
          <w:sz w:val="30"/>
          <w:szCs w:val="30"/>
          <w:rtl/>
          <w:lang w:bidi="ar-DZ"/>
        </w:rPr>
        <w:t xml:space="preserve"> </w:t>
      </w:r>
      <w:r w:rsidR="00DE1FEA">
        <w:rPr>
          <w:sz w:val="30"/>
          <w:szCs w:val="30"/>
          <w:rtl/>
          <w:lang w:bidi="ar-DZ"/>
        </w:rPr>
        <w:t>«</w:t>
      </w:r>
      <w:r w:rsidR="00DE1FEA">
        <w:rPr>
          <w:rFonts w:hint="cs"/>
          <w:sz w:val="30"/>
          <w:szCs w:val="30"/>
          <w:rtl/>
          <w:lang w:bidi="ar-DZ"/>
        </w:rPr>
        <w:t>وكان الهدف من هذه الجمعيات والمجامع إحياء الآداب العربية والمحافظة على اللغة العربية وتطويرها لتسير مع حاجات العصر والحياة الجديدة. وإلى جنب ذلك كله أنشئت المكتبات على نظام حديث، ومن أشهرها المكتبة الظاهرية بدمشق سنة 1878، ودار الكتب بمصر في عهد محمد علي، ومكتبة جامعة بيروت الأميريكية، وكانت الجمعيات والأندية الأدبية والمكتبات من أهم عوامل التقدم إذ فتحت أمام الباحثين والأدباء أبواب الحوار والنقاش والاطلاع، ووفرت لهم وسائل العمل العلمي الصحيح</w:t>
      </w:r>
      <w:r w:rsidR="00DE1FEA">
        <w:rPr>
          <w:sz w:val="30"/>
          <w:szCs w:val="30"/>
          <w:rtl/>
          <w:lang w:bidi="ar-DZ"/>
        </w:rPr>
        <w:t>»</w:t>
      </w:r>
      <w:r w:rsidR="00DE1FEA">
        <w:rPr>
          <w:rStyle w:val="Appelnotedebasdep"/>
          <w:sz w:val="30"/>
          <w:szCs w:val="30"/>
          <w:rtl/>
          <w:lang w:bidi="ar-DZ"/>
        </w:rPr>
        <w:footnoteReference w:id="14"/>
      </w:r>
      <w:r w:rsidR="00DE1FEA">
        <w:rPr>
          <w:rFonts w:hint="cs"/>
          <w:sz w:val="30"/>
          <w:szCs w:val="30"/>
          <w:rtl/>
          <w:lang w:bidi="ar-DZ"/>
        </w:rPr>
        <w:t xml:space="preserve">. ومن أشهر أما النوادي الأدبية </w:t>
      </w:r>
      <w:r w:rsidRPr="001616B1">
        <w:rPr>
          <w:rFonts w:hint="cs"/>
          <w:sz w:val="30"/>
          <w:szCs w:val="30"/>
          <w:rtl/>
          <w:lang w:bidi="ar-DZ"/>
        </w:rPr>
        <w:t>ندوة توفيق البكري في بيته (1892-1912)، وندوة أحمد شوقي/ وندوة مح</w:t>
      </w:r>
      <w:r w:rsidR="00C00E91" w:rsidRPr="001616B1">
        <w:rPr>
          <w:rFonts w:hint="cs"/>
          <w:sz w:val="30"/>
          <w:szCs w:val="30"/>
          <w:rtl/>
          <w:lang w:bidi="ar-DZ"/>
        </w:rPr>
        <w:t>م</w:t>
      </w:r>
      <w:r w:rsidRPr="001616B1">
        <w:rPr>
          <w:rFonts w:hint="cs"/>
          <w:sz w:val="30"/>
          <w:szCs w:val="30"/>
          <w:rtl/>
          <w:lang w:bidi="ar-DZ"/>
        </w:rPr>
        <w:t>د بهجت البيطار، وندوة أحمد زكي، كما تبرز مساهمة ندوة مي زيادة سنة 1913.</w:t>
      </w:r>
    </w:p>
    <w:p w:rsidR="00AB0F32" w:rsidRPr="00AB0F32" w:rsidRDefault="00AB0F32" w:rsidP="00AB0F32">
      <w:pPr>
        <w:bidi/>
        <w:spacing w:line="360" w:lineRule="auto"/>
        <w:jc w:val="both"/>
        <w:rPr>
          <w:sz w:val="30"/>
          <w:szCs w:val="30"/>
          <w:rtl/>
          <w:lang w:bidi="ar-DZ"/>
        </w:rPr>
      </w:pPr>
      <w:r w:rsidRPr="00AB0F32">
        <w:rPr>
          <w:rFonts w:hint="cs"/>
          <w:sz w:val="30"/>
          <w:szCs w:val="30"/>
          <w:rtl/>
        </w:rPr>
        <w:t xml:space="preserve">لقد أدت كل هذه العوامل مجتمعة </w:t>
      </w:r>
      <w:r w:rsidRPr="00AB0F32">
        <w:rPr>
          <w:sz w:val="30"/>
          <w:szCs w:val="30"/>
          <w:rtl/>
        </w:rPr>
        <w:t>«فضلًا عن ظهور حركات الإصلاح الإسلامية والجمعيات والأحزاب السياسية، وبروز نخبة طلائعية ترنو إلى الإصلاح ومواجهة الثقافة الوافدة بسلاح التراث إلى اجتماع عوامل النهضة، التي انطوت على</w:t>
      </w:r>
      <w:r w:rsidRPr="00AB0F32">
        <w:rPr>
          <w:sz w:val="30"/>
          <w:szCs w:val="30"/>
          <w:lang w:bidi="ar-DZ"/>
        </w:rPr>
        <w:t xml:space="preserve">  </w:t>
      </w:r>
      <w:r w:rsidRPr="00AB0F32">
        <w:rPr>
          <w:sz w:val="30"/>
          <w:szCs w:val="30"/>
          <w:rtl/>
        </w:rPr>
        <w:t>تصور مخصوص للإصلاح والنهضة، يهيمن فيه عنصر التراث وتمجيد رموز الماضي العربي المزدهر وإبداعاته في مجالات القول الشعري والنثري والفكري والديني، خصوصًا في أواخر القرن التاسع عشر وبداية القرن العشرين مع بداية الاحتلال الفرنسي والانتداب البريطاني للبلاد العربية الإسلامية</w:t>
      </w:r>
      <w:r w:rsidRPr="00AB0F32">
        <w:rPr>
          <w:sz w:val="30"/>
          <w:szCs w:val="30"/>
          <w:rtl/>
          <w:lang w:bidi="ar-DZ"/>
        </w:rPr>
        <w:t>»</w:t>
      </w:r>
      <w:r w:rsidRPr="00AB0F32">
        <w:rPr>
          <w:sz w:val="30"/>
          <w:szCs w:val="30"/>
          <w:vertAlign w:val="superscript"/>
          <w:rtl/>
          <w:lang w:bidi="ar-DZ"/>
        </w:rPr>
        <w:footnoteReference w:id="15"/>
      </w:r>
      <w:r w:rsidRPr="00AB0F32">
        <w:rPr>
          <w:rFonts w:hint="cs"/>
          <w:sz w:val="30"/>
          <w:szCs w:val="30"/>
          <w:rtl/>
          <w:lang w:bidi="ar-DZ"/>
        </w:rPr>
        <w:t xml:space="preserve">، فأهم ما ميز النهضة العربية الحديثة خاصة في بداياتها استفادتها من المنجزات المادية للحضارة الغربية من جهة، والحرص على التراث الثقافي والأدبي العربي والإسلامي من جهة أخرى ، ولهذا ما يفسره، </w:t>
      </w:r>
      <w:r w:rsidRPr="00AB0F32">
        <w:rPr>
          <w:sz w:val="30"/>
          <w:szCs w:val="30"/>
          <w:rtl/>
          <w:lang w:bidi="ar-DZ"/>
        </w:rPr>
        <w:t>«</w:t>
      </w:r>
      <w:r w:rsidRPr="00AB0F32">
        <w:rPr>
          <w:sz w:val="30"/>
          <w:szCs w:val="30"/>
          <w:rtl/>
        </w:rPr>
        <w:t xml:space="preserve"> </w:t>
      </w:r>
      <w:r w:rsidRPr="00AB0F32">
        <w:rPr>
          <w:sz w:val="30"/>
          <w:szCs w:val="30"/>
          <w:rtl/>
        </w:rPr>
        <w:lastRenderedPageBreak/>
        <w:t>فنحن أمام رد فعل ثقافي، يرمي إلى التمسك بالهوية الثقافية واستحضار الذاكرة الحضارية، كآليات دفاع وهجوم في الوقت نفسه ضد الغزو الثقافي والسياسي الأجنبي</w:t>
      </w:r>
      <w:r w:rsidRPr="00AB0F32">
        <w:rPr>
          <w:sz w:val="30"/>
          <w:szCs w:val="30"/>
          <w:rtl/>
          <w:lang w:bidi="ar-DZ"/>
        </w:rPr>
        <w:t>»</w:t>
      </w:r>
      <w:r w:rsidRPr="00AB0F32">
        <w:rPr>
          <w:sz w:val="30"/>
          <w:szCs w:val="30"/>
          <w:vertAlign w:val="superscript"/>
          <w:rtl/>
          <w:lang w:bidi="ar-DZ"/>
        </w:rPr>
        <w:footnoteReference w:id="16"/>
      </w:r>
      <w:r w:rsidRPr="00AB0F32">
        <w:rPr>
          <w:rFonts w:hint="cs"/>
          <w:sz w:val="30"/>
          <w:szCs w:val="30"/>
          <w:rtl/>
          <w:lang w:bidi="ar-DZ"/>
        </w:rPr>
        <w:t>.</w:t>
      </w:r>
    </w:p>
    <w:p w:rsidR="00AB0F32" w:rsidRPr="00AB0F32" w:rsidRDefault="00AB0F32" w:rsidP="00AB0F32">
      <w:pPr>
        <w:bidi/>
        <w:spacing w:line="360" w:lineRule="auto"/>
        <w:jc w:val="both"/>
        <w:rPr>
          <w:sz w:val="30"/>
          <w:szCs w:val="30"/>
          <w:rtl/>
          <w:lang w:bidi="ar-DZ"/>
        </w:rPr>
      </w:pPr>
      <w:r w:rsidRPr="00AB0F32">
        <w:rPr>
          <w:rFonts w:hint="cs"/>
          <w:sz w:val="30"/>
          <w:szCs w:val="30"/>
          <w:rtl/>
          <w:lang w:bidi="ar-DZ"/>
        </w:rPr>
        <w:t xml:space="preserve">وقد انعكس هذا على الصعيد الشعري في حرص الشعراء على استعادة الرابط مع الشعر العربي القديم في عصور ازدهاره، واتخاذه نموذجا لإحياء الشعر العربي، </w:t>
      </w:r>
      <w:r w:rsidRPr="00AB0F32">
        <w:rPr>
          <w:sz w:val="30"/>
          <w:szCs w:val="30"/>
          <w:rtl/>
          <w:lang w:bidi="ar-DZ"/>
        </w:rPr>
        <w:t xml:space="preserve">« </w:t>
      </w:r>
      <w:r w:rsidRPr="00AB0F32">
        <w:rPr>
          <w:rFonts w:hint="cs"/>
          <w:sz w:val="30"/>
          <w:szCs w:val="30"/>
          <w:rtl/>
          <w:lang w:bidi="ar-DZ"/>
        </w:rPr>
        <w:t>إن</w:t>
      </w:r>
      <w:r w:rsidRPr="00AB0F32">
        <w:rPr>
          <w:sz w:val="30"/>
          <w:szCs w:val="30"/>
          <w:rtl/>
          <w:lang w:bidi="ar-DZ"/>
        </w:rPr>
        <w:t xml:space="preserve"> </w:t>
      </w:r>
      <w:r w:rsidRPr="00AB0F32">
        <w:rPr>
          <w:rFonts w:hint="cs"/>
          <w:sz w:val="30"/>
          <w:szCs w:val="30"/>
          <w:rtl/>
          <w:lang w:bidi="ar-DZ"/>
        </w:rPr>
        <w:t>ظاهرة</w:t>
      </w:r>
      <w:r w:rsidRPr="00AB0F32">
        <w:rPr>
          <w:sz w:val="30"/>
          <w:szCs w:val="30"/>
          <w:rtl/>
          <w:lang w:bidi="ar-DZ"/>
        </w:rPr>
        <w:t xml:space="preserve"> </w:t>
      </w:r>
      <w:r w:rsidRPr="00AB0F32">
        <w:rPr>
          <w:rFonts w:hint="cs"/>
          <w:sz w:val="30"/>
          <w:szCs w:val="30"/>
          <w:rtl/>
          <w:lang w:bidi="ar-DZ"/>
        </w:rPr>
        <w:t>الإحياء</w:t>
      </w:r>
      <w:r w:rsidRPr="00AB0F32">
        <w:rPr>
          <w:sz w:val="30"/>
          <w:szCs w:val="30"/>
          <w:rtl/>
          <w:lang w:bidi="ar-DZ"/>
        </w:rPr>
        <w:t xml:space="preserve"> </w:t>
      </w:r>
      <w:r w:rsidRPr="00AB0F32">
        <w:rPr>
          <w:rFonts w:hint="cs"/>
          <w:sz w:val="30"/>
          <w:szCs w:val="30"/>
          <w:rtl/>
          <w:lang w:bidi="ar-DZ"/>
        </w:rPr>
        <w:t>بصفتها</w:t>
      </w:r>
      <w:r w:rsidRPr="00AB0F32">
        <w:rPr>
          <w:sz w:val="30"/>
          <w:szCs w:val="30"/>
          <w:rtl/>
          <w:lang w:bidi="ar-DZ"/>
        </w:rPr>
        <w:t xml:space="preserve"> </w:t>
      </w:r>
      <w:r w:rsidRPr="00AB0F32">
        <w:rPr>
          <w:rFonts w:hint="cs"/>
          <w:sz w:val="30"/>
          <w:szCs w:val="30"/>
          <w:rtl/>
          <w:lang w:bidi="ar-DZ"/>
        </w:rPr>
        <w:t>تمثيلًا</w:t>
      </w:r>
      <w:r w:rsidRPr="00AB0F32">
        <w:rPr>
          <w:sz w:val="30"/>
          <w:szCs w:val="30"/>
          <w:rtl/>
          <w:lang w:bidi="ar-DZ"/>
        </w:rPr>
        <w:t xml:space="preserve"> </w:t>
      </w:r>
      <w:r w:rsidRPr="00AB0F32">
        <w:rPr>
          <w:rFonts w:hint="cs"/>
          <w:sz w:val="30"/>
          <w:szCs w:val="30"/>
          <w:rtl/>
          <w:lang w:bidi="ar-DZ"/>
        </w:rPr>
        <w:t>لموقف</w:t>
      </w:r>
      <w:r w:rsidRPr="00AB0F32">
        <w:rPr>
          <w:sz w:val="30"/>
          <w:szCs w:val="30"/>
          <w:rtl/>
          <w:lang w:bidi="ar-DZ"/>
        </w:rPr>
        <w:t xml:space="preserve"> </w:t>
      </w:r>
      <w:r w:rsidRPr="00AB0F32">
        <w:rPr>
          <w:rFonts w:hint="cs"/>
          <w:sz w:val="30"/>
          <w:szCs w:val="30"/>
          <w:rtl/>
          <w:lang w:bidi="ar-DZ"/>
        </w:rPr>
        <w:t>ثقافي</w:t>
      </w:r>
      <w:r w:rsidRPr="00AB0F32">
        <w:rPr>
          <w:sz w:val="30"/>
          <w:szCs w:val="30"/>
          <w:rtl/>
          <w:lang w:bidi="ar-DZ"/>
        </w:rPr>
        <w:t xml:space="preserve"> </w:t>
      </w:r>
      <w:r w:rsidRPr="00AB0F32">
        <w:rPr>
          <w:rFonts w:hint="cs"/>
          <w:sz w:val="30"/>
          <w:szCs w:val="30"/>
          <w:rtl/>
          <w:lang w:bidi="ar-DZ"/>
        </w:rPr>
        <w:t>حضاري،</w:t>
      </w:r>
      <w:r w:rsidRPr="00AB0F32">
        <w:rPr>
          <w:sz w:val="30"/>
          <w:szCs w:val="30"/>
          <w:rtl/>
          <w:lang w:bidi="ar-DZ"/>
        </w:rPr>
        <w:t xml:space="preserve"> </w:t>
      </w:r>
      <w:r w:rsidRPr="00AB0F32">
        <w:rPr>
          <w:rFonts w:hint="cs"/>
          <w:sz w:val="30"/>
          <w:szCs w:val="30"/>
          <w:rtl/>
          <w:lang w:bidi="ar-DZ"/>
        </w:rPr>
        <w:t>ولعلاقة</w:t>
      </w:r>
      <w:r w:rsidRPr="00AB0F32">
        <w:rPr>
          <w:sz w:val="30"/>
          <w:szCs w:val="30"/>
          <w:rtl/>
          <w:lang w:bidi="ar-DZ"/>
        </w:rPr>
        <w:t xml:space="preserve"> </w:t>
      </w:r>
      <w:r w:rsidRPr="00AB0F32">
        <w:rPr>
          <w:rFonts w:hint="cs"/>
          <w:sz w:val="30"/>
          <w:szCs w:val="30"/>
          <w:rtl/>
          <w:lang w:bidi="ar-DZ"/>
        </w:rPr>
        <w:t>تقوم</w:t>
      </w:r>
      <w:r w:rsidRPr="00AB0F32">
        <w:rPr>
          <w:sz w:val="30"/>
          <w:szCs w:val="30"/>
          <w:rtl/>
          <w:lang w:bidi="ar-DZ"/>
        </w:rPr>
        <w:t xml:space="preserve"> </w:t>
      </w:r>
      <w:r w:rsidRPr="00AB0F32">
        <w:rPr>
          <w:rFonts w:hint="cs"/>
          <w:sz w:val="30"/>
          <w:szCs w:val="30"/>
          <w:rtl/>
          <w:lang w:bidi="ar-DZ"/>
        </w:rPr>
        <w:t>على</w:t>
      </w:r>
      <w:r w:rsidRPr="00AB0F32">
        <w:rPr>
          <w:sz w:val="30"/>
          <w:szCs w:val="30"/>
          <w:rtl/>
          <w:lang w:bidi="ar-DZ"/>
        </w:rPr>
        <w:t xml:space="preserve"> </w:t>
      </w:r>
      <w:r w:rsidRPr="00AB0F32">
        <w:rPr>
          <w:rFonts w:hint="cs"/>
          <w:sz w:val="30"/>
          <w:szCs w:val="30"/>
          <w:rtl/>
          <w:lang w:bidi="ar-DZ"/>
        </w:rPr>
        <w:t>تمجيد</w:t>
      </w:r>
      <w:r w:rsidRPr="00AB0F32">
        <w:rPr>
          <w:sz w:val="30"/>
          <w:szCs w:val="30"/>
          <w:rtl/>
          <w:lang w:bidi="ar-DZ"/>
        </w:rPr>
        <w:t xml:space="preserve"> </w:t>
      </w:r>
      <w:r w:rsidRPr="00AB0F32">
        <w:rPr>
          <w:rFonts w:hint="cs"/>
          <w:sz w:val="30"/>
          <w:szCs w:val="30"/>
          <w:rtl/>
          <w:lang w:bidi="ar-DZ"/>
        </w:rPr>
        <w:t>الماضي</w:t>
      </w:r>
      <w:r w:rsidRPr="00AB0F32">
        <w:rPr>
          <w:sz w:val="30"/>
          <w:szCs w:val="30"/>
          <w:rtl/>
          <w:lang w:bidi="ar-DZ"/>
        </w:rPr>
        <w:t xml:space="preserve"> </w:t>
      </w:r>
      <w:r w:rsidRPr="00AB0F32">
        <w:rPr>
          <w:rFonts w:hint="cs"/>
          <w:sz w:val="30"/>
          <w:szCs w:val="30"/>
          <w:rtl/>
          <w:lang w:bidi="ar-DZ"/>
        </w:rPr>
        <w:t>والحنين</w:t>
      </w:r>
      <w:r w:rsidRPr="00AB0F32">
        <w:rPr>
          <w:sz w:val="30"/>
          <w:szCs w:val="30"/>
          <w:rtl/>
          <w:lang w:bidi="ar-DZ"/>
        </w:rPr>
        <w:t xml:space="preserve"> </w:t>
      </w:r>
      <w:r w:rsidRPr="00AB0F32">
        <w:rPr>
          <w:rFonts w:hint="cs"/>
          <w:sz w:val="30"/>
          <w:szCs w:val="30"/>
          <w:rtl/>
          <w:lang w:bidi="ar-DZ"/>
        </w:rPr>
        <w:t>إليه،</w:t>
      </w:r>
      <w:r w:rsidRPr="00AB0F32">
        <w:rPr>
          <w:sz w:val="30"/>
          <w:szCs w:val="30"/>
          <w:rtl/>
          <w:lang w:bidi="ar-DZ"/>
        </w:rPr>
        <w:t xml:space="preserve"> </w:t>
      </w:r>
      <w:r w:rsidRPr="00AB0F32">
        <w:rPr>
          <w:rFonts w:hint="cs"/>
          <w:sz w:val="30"/>
          <w:szCs w:val="30"/>
          <w:rtl/>
          <w:lang w:bidi="ar-DZ"/>
        </w:rPr>
        <w:t>هي</w:t>
      </w:r>
      <w:r w:rsidRPr="00AB0F32">
        <w:rPr>
          <w:sz w:val="30"/>
          <w:szCs w:val="30"/>
          <w:rtl/>
          <w:lang w:bidi="ar-DZ"/>
        </w:rPr>
        <w:t xml:space="preserve"> </w:t>
      </w:r>
      <w:r w:rsidRPr="00AB0F32">
        <w:rPr>
          <w:rFonts w:hint="cs"/>
          <w:sz w:val="30"/>
          <w:szCs w:val="30"/>
          <w:rtl/>
          <w:lang w:bidi="ar-DZ"/>
        </w:rPr>
        <w:t>تعبير</w:t>
      </w:r>
      <w:r w:rsidRPr="00AB0F32">
        <w:rPr>
          <w:sz w:val="30"/>
          <w:szCs w:val="30"/>
          <w:rtl/>
          <w:lang w:bidi="ar-DZ"/>
        </w:rPr>
        <w:t xml:space="preserve"> </w:t>
      </w:r>
      <w:r w:rsidRPr="00AB0F32">
        <w:rPr>
          <w:rFonts w:hint="cs"/>
          <w:sz w:val="30"/>
          <w:szCs w:val="30"/>
          <w:rtl/>
          <w:lang w:bidi="ar-DZ"/>
        </w:rPr>
        <w:t>عن</w:t>
      </w:r>
      <w:r w:rsidRPr="00AB0F32">
        <w:rPr>
          <w:sz w:val="30"/>
          <w:szCs w:val="30"/>
          <w:rtl/>
          <w:lang w:bidi="ar-DZ"/>
        </w:rPr>
        <w:t xml:space="preserve"> </w:t>
      </w:r>
      <w:r w:rsidRPr="00AB0F32">
        <w:rPr>
          <w:rFonts w:hint="cs"/>
          <w:sz w:val="30"/>
          <w:szCs w:val="30"/>
          <w:rtl/>
          <w:lang w:bidi="ar-DZ"/>
        </w:rPr>
        <w:t>طبيعة</w:t>
      </w:r>
      <w:r w:rsidRPr="00AB0F32">
        <w:rPr>
          <w:sz w:val="30"/>
          <w:szCs w:val="30"/>
          <w:rtl/>
          <w:lang w:bidi="ar-DZ"/>
        </w:rPr>
        <w:t xml:space="preserve"> </w:t>
      </w:r>
      <w:r w:rsidRPr="00AB0F32">
        <w:rPr>
          <w:rFonts w:hint="cs"/>
          <w:sz w:val="30"/>
          <w:szCs w:val="30"/>
          <w:rtl/>
          <w:lang w:bidi="ar-DZ"/>
        </w:rPr>
        <w:t>الفكر</w:t>
      </w:r>
      <w:r w:rsidRPr="00AB0F32">
        <w:rPr>
          <w:sz w:val="30"/>
          <w:szCs w:val="30"/>
          <w:rtl/>
          <w:lang w:bidi="ar-DZ"/>
        </w:rPr>
        <w:t xml:space="preserve"> </w:t>
      </w:r>
      <w:r w:rsidRPr="00AB0F32">
        <w:rPr>
          <w:rFonts w:hint="cs"/>
          <w:sz w:val="30"/>
          <w:szCs w:val="30"/>
          <w:rtl/>
          <w:lang w:bidi="ar-DZ"/>
        </w:rPr>
        <w:t>المنتج</w:t>
      </w:r>
      <w:r w:rsidRPr="00AB0F32">
        <w:rPr>
          <w:sz w:val="30"/>
          <w:szCs w:val="30"/>
          <w:rtl/>
          <w:lang w:bidi="ar-DZ"/>
        </w:rPr>
        <w:t xml:space="preserve"> </w:t>
      </w:r>
      <w:r w:rsidRPr="00AB0F32">
        <w:rPr>
          <w:rFonts w:hint="cs"/>
          <w:sz w:val="30"/>
          <w:szCs w:val="30"/>
          <w:rtl/>
          <w:lang w:bidi="ar-DZ"/>
        </w:rPr>
        <w:t>لذلك</w:t>
      </w:r>
      <w:r w:rsidRPr="00AB0F32">
        <w:rPr>
          <w:sz w:val="30"/>
          <w:szCs w:val="30"/>
          <w:rtl/>
          <w:lang w:bidi="ar-DZ"/>
        </w:rPr>
        <w:t xml:space="preserve"> </w:t>
      </w:r>
      <w:r w:rsidRPr="00AB0F32">
        <w:rPr>
          <w:rFonts w:hint="cs"/>
          <w:sz w:val="30"/>
          <w:szCs w:val="30"/>
          <w:rtl/>
          <w:lang w:bidi="ar-DZ"/>
        </w:rPr>
        <w:t>النمط</w:t>
      </w:r>
      <w:r w:rsidRPr="00AB0F32">
        <w:rPr>
          <w:sz w:val="30"/>
          <w:szCs w:val="30"/>
          <w:rtl/>
          <w:lang w:bidi="ar-DZ"/>
        </w:rPr>
        <w:t xml:space="preserve"> </w:t>
      </w:r>
      <w:r w:rsidRPr="00AB0F32">
        <w:rPr>
          <w:rFonts w:hint="cs"/>
          <w:sz w:val="30"/>
          <w:szCs w:val="30"/>
          <w:rtl/>
          <w:lang w:bidi="ar-DZ"/>
        </w:rPr>
        <w:t>من</w:t>
      </w:r>
      <w:r w:rsidRPr="00AB0F32">
        <w:rPr>
          <w:sz w:val="30"/>
          <w:szCs w:val="30"/>
          <w:rtl/>
          <w:lang w:bidi="ar-DZ"/>
        </w:rPr>
        <w:t xml:space="preserve"> </w:t>
      </w:r>
      <w:r w:rsidRPr="00AB0F32">
        <w:rPr>
          <w:rFonts w:hint="cs"/>
          <w:sz w:val="30"/>
          <w:szCs w:val="30"/>
          <w:rtl/>
          <w:lang w:bidi="ar-DZ"/>
        </w:rPr>
        <w:t>الشعر،</w:t>
      </w:r>
      <w:r w:rsidRPr="00AB0F32">
        <w:rPr>
          <w:sz w:val="30"/>
          <w:szCs w:val="30"/>
          <w:rtl/>
          <w:lang w:bidi="ar-DZ"/>
        </w:rPr>
        <w:t xml:space="preserve"> </w:t>
      </w:r>
      <w:r w:rsidRPr="00AB0F32">
        <w:rPr>
          <w:rFonts w:hint="cs"/>
          <w:sz w:val="30"/>
          <w:szCs w:val="30"/>
          <w:rtl/>
          <w:lang w:bidi="ar-DZ"/>
        </w:rPr>
        <w:t>باعتبار</w:t>
      </w:r>
      <w:r w:rsidRPr="00AB0F32">
        <w:rPr>
          <w:sz w:val="30"/>
          <w:szCs w:val="30"/>
          <w:rtl/>
          <w:lang w:bidi="ar-DZ"/>
        </w:rPr>
        <w:t xml:space="preserve"> </w:t>
      </w:r>
      <w:r w:rsidRPr="00AB0F32">
        <w:rPr>
          <w:rFonts w:hint="cs"/>
          <w:sz w:val="30"/>
          <w:szCs w:val="30"/>
          <w:rtl/>
          <w:lang w:bidi="ar-DZ"/>
        </w:rPr>
        <w:t>أن</w:t>
      </w:r>
      <w:r w:rsidRPr="00AB0F32">
        <w:rPr>
          <w:sz w:val="30"/>
          <w:szCs w:val="30"/>
          <w:rtl/>
          <w:lang w:bidi="ar-DZ"/>
        </w:rPr>
        <w:t xml:space="preserve"> </w:t>
      </w:r>
      <w:r w:rsidRPr="00AB0F32">
        <w:rPr>
          <w:rFonts w:hint="cs"/>
          <w:sz w:val="30"/>
          <w:szCs w:val="30"/>
          <w:rtl/>
          <w:lang w:bidi="ar-DZ"/>
        </w:rPr>
        <w:t>الشعر</w:t>
      </w:r>
      <w:r w:rsidRPr="00AB0F32">
        <w:rPr>
          <w:sz w:val="30"/>
          <w:szCs w:val="30"/>
          <w:rtl/>
          <w:lang w:bidi="ar-DZ"/>
        </w:rPr>
        <w:t xml:space="preserve"> </w:t>
      </w:r>
      <w:r w:rsidRPr="00AB0F32">
        <w:rPr>
          <w:rFonts w:hint="cs"/>
          <w:sz w:val="30"/>
          <w:szCs w:val="30"/>
          <w:rtl/>
          <w:lang w:bidi="ar-DZ"/>
        </w:rPr>
        <w:t>هو</w:t>
      </w:r>
      <w:r w:rsidRPr="00AB0F32">
        <w:rPr>
          <w:sz w:val="30"/>
          <w:szCs w:val="30"/>
          <w:rtl/>
          <w:lang w:bidi="ar-DZ"/>
        </w:rPr>
        <w:t xml:space="preserve"> </w:t>
      </w:r>
      <w:r w:rsidRPr="00AB0F32">
        <w:rPr>
          <w:rFonts w:hint="cs"/>
          <w:sz w:val="30"/>
          <w:szCs w:val="30"/>
          <w:rtl/>
          <w:lang w:bidi="ar-DZ"/>
        </w:rPr>
        <w:t>تفاعل</w:t>
      </w:r>
      <w:r w:rsidRPr="00AB0F32">
        <w:rPr>
          <w:sz w:val="30"/>
          <w:szCs w:val="30"/>
          <w:rtl/>
          <w:lang w:bidi="ar-DZ"/>
        </w:rPr>
        <w:t xml:space="preserve"> </w:t>
      </w:r>
      <w:r w:rsidRPr="00AB0F32">
        <w:rPr>
          <w:rFonts w:hint="cs"/>
          <w:sz w:val="30"/>
          <w:szCs w:val="30"/>
          <w:rtl/>
          <w:lang w:bidi="ar-DZ"/>
        </w:rPr>
        <w:t>بين</w:t>
      </w:r>
      <w:r w:rsidRPr="00AB0F32">
        <w:rPr>
          <w:sz w:val="30"/>
          <w:szCs w:val="30"/>
          <w:rtl/>
          <w:lang w:bidi="ar-DZ"/>
        </w:rPr>
        <w:t xml:space="preserve"> </w:t>
      </w:r>
      <w:r w:rsidRPr="00AB0F32">
        <w:rPr>
          <w:rFonts w:hint="cs"/>
          <w:sz w:val="30"/>
          <w:szCs w:val="30"/>
          <w:rtl/>
          <w:lang w:bidi="ar-DZ"/>
        </w:rPr>
        <w:t>الفكر</w:t>
      </w:r>
      <w:r w:rsidRPr="00AB0F32">
        <w:rPr>
          <w:sz w:val="30"/>
          <w:szCs w:val="30"/>
          <w:rtl/>
          <w:lang w:bidi="ar-DZ"/>
        </w:rPr>
        <w:t xml:space="preserve"> </w:t>
      </w:r>
      <w:r w:rsidRPr="00AB0F32">
        <w:rPr>
          <w:rFonts w:hint="cs"/>
          <w:sz w:val="30"/>
          <w:szCs w:val="30"/>
          <w:rtl/>
          <w:lang w:bidi="ar-DZ"/>
        </w:rPr>
        <w:t>والمعرفة</w:t>
      </w:r>
      <w:r w:rsidRPr="00AB0F32">
        <w:rPr>
          <w:sz w:val="30"/>
          <w:szCs w:val="30"/>
          <w:rtl/>
          <w:lang w:bidi="ar-DZ"/>
        </w:rPr>
        <w:t xml:space="preserve"> </w:t>
      </w:r>
      <w:r w:rsidRPr="00AB0F32">
        <w:rPr>
          <w:rFonts w:hint="cs"/>
          <w:sz w:val="30"/>
          <w:szCs w:val="30"/>
          <w:rtl/>
          <w:lang w:bidi="ar-DZ"/>
        </w:rPr>
        <w:t>وللنظرة</w:t>
      </w:r>
      <w:r w:rsidRPr="00AB0F32">
        <w:rPr>
          <w:sz w:val="30"/>
          <w:szCs w:val="30"/>
          <w:rtl/>
          <w:lang w:bidi="ar-DZ"/>
        </w:rPr>
        <w:t xml:space="preserve"> </w:t>
      </w:r>
      <w:r w:rsidRPr="00AB0F32">
        <w:rPr>
          <w:rFonts w:hint="cs"/>
          <w:sz w:val="30"/>
          <w:szCs w:val="30"/>
          <w:rtl/>
          <w:lang w:bidi="ar-DZ"/>
        </w:rPr>
        <w:t>إلى</w:t>
      </w:r>
      <w:r w:rsidRPr="00AB0F32">
        <w:rPr>
          <w:sz w:val="30"/>
          <w:szCs w:val="30"/>
          <w:rtl/>
          <w:lang w:bidi="ar-DZ"/>
        </w:rPr>
        <w:t xml:space="preserve"> </w:t>
      </w:r>
      <w:r w:rsidRPr="00AB0F32">
        <w:rPr>
          <w:rFonts w:hint="cs"/>
          <w:sz w:val="30"/>
          <w:szCs w:val="30"/>
          <w:rtl/>
          <w:lang w:bidi="ar-DZ"/>
        </w:rPr>
        <w:t>العالم</w:t>
      </w:r>
      <w:r w:rsidRPr="00AB0F32">
        <w:rPr>
          <w:sz w:val="30"/>
          <w:szCs w:val="30"/>
          <w:rtl/>
          <w:lang w:bidi="ar-DZ"/>
        </w:rPr>
        <w:t xml:space="preserve"> </w:t>
      </w:r>
      <w:r w:rsidRPr="00AB0F32">
        <w:rPr>
          <w:rFonts w:hint="cs"/>
          <w:sz w:val="30"/>
          <w:szCs w:val="30"/>
          <w:rtl/>
          <w:lang w:bidi="ar-DZ"/>
        </w:rPr>
        <w:t>والأحاسيس</w:t>
      </w:r>
      <w:r w:rsidRPr="00AB0F32">
        <w:rPr>
          <w:sz w:val="30"/>
          <w:szCs w:val="30"/>
          <w:rtl/>
          <w:lang w:bidi="ar-DZ"/>
        </w:rPr>
        <w:t xml:space="preserve"> </w:t>
      </w:r>
      <w:r w:rsidRPr="00AB0F32">
        <w:rPr>
          <w:rFonts w:hint="cs"/>
          <w:sz w:val="30"/>
          <w:szCs w:val="30"/>
          <w:rtl/>
          <w:lang w:bidi="ar-DZ"/>
        </w:rPr>
        <w:t>معًا</w:t>
      </w:r>
      <w:r w:rsidRPr="00AB0F32">
        <w:rPr>
          <w:sz w:val="30"/>
          <w:szCs w:val="30"/>
          <w:rtl/>
          <w:lang w:bidi="ar-DZ"/>
        </w:rPr>
        <w:t xml:space="preserve">. </w:t>
      </w:r>
      <w:r w:rsidRPr="00AB0F32">
        <w:rPr>
          <w:rFonts w:hint="cs"/>
          <w:sz w:val="30"/>
          <w:szCs w:val="30"/>
          <w:rtl/>
          <w:lang w:bidi="ar-DZ"/>
        </w:rPr>
        <w:t>ومما</w:t>
      </w:r>
      <w:r w:rsidRPr="00AB0F32">
        <w:rPr>
          <w:sz w:val="30"/>
          <w:szCs w:val="30"/>
          <w:rtl/>
          <w:lang w:bidi="ar-DZ"/>
        </w:rPr>
        <w:t xml:space="preserve"> </w:t>
      </w:r>
      <w:r w:rsidRPr="00AB0F32">
        <w:rPr>
          <w:rFonts w:hint="cs"/>
          <w:sz w:val="30"/>
          <w:szCs w:val="30"/>
          <w:rtl/>
          <w:lang w:bidi="ar-DZ"/>
        </w:rPr>
        <w:t>تتميز</w:t>
      </w:r>
      <w:r w:rsidRPr="00AB0F32">
        <w:rPr>
          <w:sz w:val="30"/>
          <w:szCs w:val="30"/>
          <w:rtl/>
          <w:lang w:bidi="ar-DZ"/>
        </w:rPr>
        <w:t xml:space="preserve"> </w:t>
      </w:r>
      <w:r w:rsidRPr="00AB0F32">
        <w:rPr>
          <w:rFonts w:hint="cs"/>
          <w:sz w:val="30"/>
          <w:szCs w:val="30"/>
          <w:rtl/>
          <w:lang w:bidi="ar-DZ"/>
        </w:rPr>
        <w:t>به</w:t>
      </w:r>
      <w:r w:rsidRPr="00AB0F32">
        <w:rPr>
          <w:sz w:val="30"/>
          <w:szCs w:val="30"/>
          <w:rtl/>
          <w:lang w:bidi="ar-DZ"/>
        </w:rPr>
        <w:t xml:space="preserve"> </w:t>
      </w:r>
      <w:r w:rsidRPr="00AB0F32">
        <w:rPr>
          <w:rFonts w:hint="cs"/>
          <w:sz w:val="30"/>
          <w:szCs w:val="30"/>
          <w:rtl/>
          <w:lang w:bidi="ar-DZ"/>
        </w:rPr>
        <w:t>مدرسة</w:t>
      </w:r>
      <w:r w:rsidRPr="00AB0F32">
        <w:rPr>
          <w:sz w:val="30"/>
          <w:szCs w:val="30"/>
          <w:rtl/>
          <w:lang w:bidi="ar-DZ"/>
        </w:rPr>
        <w:t xml:space="preserve"> </w:t>
      </w:r>
      <w:r w:rsidRPr="00AB0F32">
        <w:rPr>
          <w:rFonts w:hint="cs"/>
          <w:sz w:val="30"/>
          <w:szCs w:val="30"/>
          <w:rtl/>
          <w:lang w:bidi="ar-DZ"/>
        </w:rPr>
        <w:t>الإحياء</w:t>
      </w:r>
      <w:r w:rsidRPr="00AB0F32">
        <w:rPr>
          <w:sz w:val="30"/>
          <w:szCs w:val="30"/>
          <w:rtl/>
          <w:lang w:bidi="ar-DZ"/>
        </w:rPr>
        <w:t xml:space="preserve"> </w:t>
      </w:r>
      <w:r w:rsidRPr="00AB0F32">
        <w:rPr>
          <w:rFonts w:hint="cs"/>
          <w:sz w:val="30"/>
          <w:szCs w:val="30"/>
          <w:rtl/>
          <w:lang w:bidi="ar-DZ"/>
        </w:rPr>
        <w:t>والبعث</w:t>
      </w:r>
      <w:r w:rsidRPr="00AB0F32">
        <w:rPr>
          <w:sz w:val="30"/>
          <w:szCs w:val="30"/>
          <w:rtl/>
          <w:lang w:bidi="ar-DZ"/>
        </w:rPr>
        <w:t xml:space="preserve"> </w:t>
      </w:r>
      <w:r w:rsidRPr="00AB0F32">
        <w:rPr>
          <w:rFonts w:hint="cs"/>
          <w:sz w:val="30"/>
          <w:szCs w:val="30"/>
          <w:rtl/>
          <w:lang w:bidi="ar-DZ"/>
        </w:rPr>
        <w:t>اعتمادها</w:t>
      </w:r>
      <w:r w:rsidRPr="00AB0F32">
        <w:rPr>
          <w:sz w:val="30"/>
          <w:szCs w:val="30"/>
          <w:rtl/>
          <w:lang w:bidi="ar-DZ"/>
        </w:rPr>
        <w:t xml:space="preserve"> </w:t>
      </w:r>
      <w:r w:rsidRPr="00AB0F32">
        <w:rPr>
          <w:rFonts w:hint="cs"/>
          <w:sz w:val="30"/>
          <w:szCs w:val="30"/>
          <w:rtl/>
          <w:lang w:bidi="ar-DZ"/>
        </w:rPr>
        <w:t>المحاكاة،</w:t>
      </w:r>
      <w:r w:rsidRPr="00AB0F32">
        <w:rPr>
          <w:sz w:val="30"/>
          <w:szCs w:val="30"/>
          <w:rtl/>
          <w:lang w:bidi="ar-DZ"/>
        </w:rPr>
        <w:t xml:space="preserve"> </w:t>
      </w:r>
      <w:r w:rsidRPr="00AB0F32">
        <w:rPr>
          <w:rFonts w:hint="cs"/>
          <w:sz w:val="30"/>
          <w:szCs w:val="30"/>
          <w:rtl/>
          <w:lang w:bidi="ar-DZ"/>
        </w:rPr>
        <w:t>وهي</w:t>
      </w:r>
      <w:r w:rsidRPr="00AB0F32">
        <w:rPr>
          <w:sz w:val="30"/>
          <w:szCs w:val="30"/>
          <w:rtl/>
          <w:lang w:bidi="ar-DZ"/>
        </w:rPr>
        <w:t xml:space="preserve"> </w:t>
      </w:r>
      <w:r w:rsidRPr="00AB0F32">
        <w:rPr>
          <w:rFonts w:hint="cs"/>
          <w:sz w:val="30"/>
          <w:szCs w:val="30"/>
          <w:rtl/>
          <w:lang w:bidi="ar-DZ"/>
        </w:rPr>
        <w:t>خاصية</w:t>
      </w:r>
      <w:r w:rsidRPr="00AB0F32">
        <w:rPr>
          <w:sz w:val="30"/>
          <w:szCs w:val="30"/>
          <w:rtl/>
          <w:lang w:bidi="ar-DZ"/>
        </w:rPr>
        <w:t xml:space="preserve"> </w:t>
      </w:r>
      <w:r w:rsidRPr="00AB0F32">
        <w:rPr>
          <w:rFonts w:hint="cs"/>
          <w:sz w:val="30"/>
          <w:szCs w:val="30"/>
          <w:rtl/>
          <w:lang w:bidi="ar-DZ"/>
        </w:rPr>
        <w:t>تفيد</w:t>
      </w:r>
      <w:r w:rsidRPr="00AB0F32">
        <w:rPr>
          <w:sz w:val="30"/>
          <w:szCs w:val="30"/>
          <w:rtl/>
          <w:lang w:bidi="ar-DZ"/>
        </w:rPr>
        <w:t xml:space="preserve"> </w:t>
      </w:r>
      <w:r w:rsidRPr="00AB0F32">
        <w:rPr>
          <w:rFonts w:hint="cs"/>
          <w:sz w:val="30"/>
          <w:szCs w:val="30"/>
          <w:rtl/>
          <w:lang w:bidi="ar-DZ"/>
        </w:rPr>
        <w:t>التقليد</w:t>
      </w:r>
      <w:r w:rsidRPr="00AB0F32">
        <w:rPr>
          <w:sz w:val="30"/>
          <w:szCs w:val="30"/>
          <w:rtl/>
          <w:lang w:bidi="ar-DZ"/>
        </w:rPr>
        <w:t xml:space="preserve"> </w:t>
      </w:r>
      <w:r w:rsidRPr="00AB0F32">
        <w:rPr>
          <w:rFonts w:hint="cs"/>
          <w:sz w:val="30"/>
          <w:szCs w:val="30"/>
          <w:rtl/>
          <w:lang w:bidi="ar-DZ"/>
        </w:rPr>
        <w:t>الذي</w:t>
      </w:r>
      <w:r w:rsidRPr="00AB0F32">
        <w:rPr>
          <w:sz w:val="30"/>
          <w:szCs w:val="30"/>
          <w:rtl/>
          <w:lang w:bidi="ar-DZ"/>
        </w:rPr>
        <w:t xml:space="preserve"> </w:t>
      </w:r>
      <w:r w:rsidRPr="00AB0F32">
        <w:rPr>
          <w:rFonts w:hint="cs"/>
          <w:sz w:val="30"/>
          <w:szCs w:val="30"/>
          <w:rtl/>
          <w:lang w:bidi="ar-DZ"/>
        </w:rPr>
        <w:t>تواتر</w:t>
      </w:r>
      <w:r w:rsidRPr="00AB0F32">
        <w:rPr>
          <w:sz w:val="30"/>
          <w:szCs w:val="30"/>
          <w:rtl/>
          <w:lang w:bidi="ar-DZ"/>
        </w:rPr>
        <w:t xml:space="preserve"> </w:t>
      </w:r>
      <w:r w:rsidRPr="00AB0F32">
        <w:rPr>
          <w:rFonts w:hint="cs"/>
          <w:sz w:val="30"/>
          <w:szCs w:val="30"/>
          <w:rtl/>
          <w:lang w:bidi="ar-DZ"/>
        </w:rPr>
        <w:t>في</w:t>
      </w:r>
      <w:r w:rsidRPr="00AB0F32">
        <w:rPr>
          <w:sz w:val="30"/>
          <w:szCs w:val="30"/>
          <w:rtl/>
          <w:lang w:bidi="ar-DZ"/>
        </w:rPr>
        <w:t xml:space="preserve"> </w:t>
      </w:r>
      <w:r w:rsidRPr="00AB0F32">
        <w:rPr>
          <w:rFonts w:hint="cs"/>
          <w:sz w:val="30"/>
          <w:szCs w:val="30"/>
          <w:rtl/>
          <w:lang w:bidi="ar-DZ"/>
        </w:rPr>
        <w:t>القصيدة</w:t>
      </w:r>
      <w:r w:rsidRPr="00AB0F32">
        <w:rPr>
          <w:sz w:val="30"/>
          <w:szCs w:val="30"/>
          <w:rtl/>
          <w:lang w:bidi="ar-DZ"/>
        </w:rPr>
        <w:t xml:space="preserve"> </w:t>
      </w:r>
      <w:r w:rsidRPr="00AB0F32">
        <w:rPr>
          <w:rFonts w:hint="cs"/>
          <w:sz w:val="30"/>
          <w:szCs w:val="30"/>
          <w:rtl/>
          <w:lang w:bidi="ar-DZ"/>
        </w:rPr>
        <w:t>الإحيائية،</w:t>
      </w:r>
      <w:r w:rsidRPr="00AB0F32">
        <w:rPr>
          <w:sz w:val="30"/>
          <w:szCs w:val="30"/>
          <w:rtl/>
          <w:lang w:bidi="ar-DZ"/>
        </w:rPr>
        <w:t xml:space="preserve"> </w:t>
      </w:r>
      <w:r w:rsidRPr="00AB0F32">
        <w:rPr>
          <w:rFonts w:hint="cs"/>
          <w:sz w:val="30"/>
          <w:szCs w:val="30"/>
          <w:rtl/>
          <w:lang w:bidi="ar-DZ"/>
        </w:rPr>
        <w:t>وهي</w:t>
      </w:r>
      <w:r w:rsidRPr="00AB0F32">
        <w:rPr>
          <w:sz w:val="30"/>
          <w:szCs w:val="30"/>
          <w:rtl/>
          <w:lang w:bidi="ar-DZ"/>
        </w:rPr>
        <w:t xml:space="preserve"> </w:t>
      </w:r>
      <w:r w:rsidRPr="00AB0F32">
        <w:rPr>
          <w:rFonts w:hint="cs"/>
          <w:sz w:val="30"/>
          <w:szCs w:val="30"/>
          <w:rtl/>
          <w:lang w:bidi="ar-DZ"/>
        </w:rPr>
        <w:t>القصيدة</w:t>
      </w:r>
      <w:r w:rsidRPr="00AB0F32">
        <w:rPr>
          <w:sz w:val="30"/>
          <w:szCs w:val="30"/>
          <w:rtl/>
          <w:lang w:bidi="ar-DZ"/>
        </w:rPr>
        <w:t xml:space="preserve"> </w:t>
      </w:r>
      <w:r w:rsidRPr="00AB0F32">
        <w:rPr>
          <w:rFonts w:hint="cs"/>
          <w:sz w:val="30"/>
          <w:szCs w:val="30"/>
          <w:rtl/>
          <w:lang w:bidi="ar-DZ"/>
        </w:rPr>
        <w:t>التي</w:t>
      </w:r>
      <w:r w:rsidRPr="00AB0F32">
        <w:rPr>
          <w:sz w:val="30"/>
          <w:szCs w:val="30"/>
          <w:rtl/>
          <w:lang w:bidi="ar-DZ"/>
        </w:rPr>
        <w:t xml:space="preserve"> </w:t>
      </w:r>
      <w:r w:rsidRPr="00AB0F32">
        <w:rPr>
          <w:rFonts w:hint="cs"/>
          <w:sz w:val="30"/>
          <w:szCs w:val="30"/>
          <w:rtl/>
          <w:lang w:bidi="ar-DZ"/>
        </w:rPr>
        <w:t>سعت</w:t>
      </w:r>
      <w:r w:rsidRPr="00AB0F32">
        <w:rPr>
          <w:sz w:val="30"/>
          <w:szCs w:val="30"/>
          <w:rtl/>
          <w:lang w:bidi="ar-DZ"/>
        </w:rPr>
        <w:t xml:space="preserve"> </w:t>
      </w:r>
      <w:r w:rsidRPr="00AB0F32">
        <w:rPr>
          <w:rFonts w:hint="cs"/>
          <w:sz w:val="30"/>
          <w:szCs w:val="30"/>
          <w:rtl/>
          <w:lang w:bidi="ar-DZ"/>
        </w:rPr>
        <w:t>إلى</w:t>
      </w:r>
      <w:r w:rsidRPr="00AB0F32">
        <w:rPr>
          <w:sz w:val="30"/>
          <w:szCs w:val="30"/>
          <w:rtl/>
          <w:lang w:bidi="ar-DZ"/>
        </w:rPr>
        <w:t xml:space="preserve"> </w:t>
      </w:r>
      <w:r w:rsidRPr="00AB0F32">
        <w:rPr>
          <w:rFonts w:hint="cs"/>
          <w:sz w:val="30"/>
          <w:szCs w:val="30"/>
          <w:rtl/>
          <w:lang w:bidi="ar-DZ"/>
        </w:rPr>
        <w:t>محاكاة</w:t>
      </w:r>
      <w:r w:rsidRPr="00AB0F32">
        <w:rPr>
          <w:sz w:val="30"/>
          <w:szCs w:val="30"/>
          <w:rtl/>
          <w:lang w:bidi="ar-DZ"/>
        </w:rPr>
        <w:t xml:space="preserve"> </w:t>
      </w:r>
      <w:r w:rsidRPr="00AB0F32">
        <w:rPr>
          <w:rFonts w:hint="cs"/>
          <w:sz w:val="30"/>
          <w:szCs w:val="30"/>
          <w:rtl/>
          <w:lang w:bidi="ar-DZ"/>
        </w:rPr>
        <w:t>منوال</w:t>
      </w:r>
      <w:r w:rsidRPr="00AB0F32">
        <w:rPr>
          <w:sz w:val="30"/>
          <w:szCs w:val="30"/>
          <w:rtl/>
          <w:lang w:bidi="ar-DZ"/>
        </w:rPr>
        <w:t xml:space="preserve"> </w:t>
      </w:r>
      <w:r w:rsidRPr="00AB0F32">
        <w:rPr>
          <w:rFonts w:hint="cs"/>
          <w:sz w:val="30"/>
          <w:szCs w:val="30"/>
          <w:rtl/>
          <w:lang w:bidi="ar-DZ"/>
        </w:rPr>
        <w:t>أغراض</w:t>
      </w:r>
      <w:r w:rsidRPr="00AB0F32">
        <w:rPr>
          <w:sz w:val="30"/>
          <w:szCs w:val="30"/>
          <w:rtl/>
          <w:lang w:bidi="ar-DZ"/>
        </w:rPr>
        <w:t xml:space="preserve"> </w:t>
      </w:r>
      <w:r w:rsidRPr="00AB0F32">
        <w:rPr>
          <w:rFonts w:hint="cs"/>
          <w:sz w:val="30"/>
          <w:szCs w:val="30"/>
          <w:rtl/>
          <w:lang w:bidi="ar-DZ"/>
        </w:rPr>
        <w:t>الشعر</w:t>
      </w:r>
      <w:r w:rsidRPr="00AB0F32">
        <w:rPr>
          <w:sz w:val="30"/>
          <w:szCs w:val="30"/>
          <w:rtl/>
          <w:lang w:bidi="ar-DZ"/>
        </w:rPr>
        <w:t xml:space="preserve"> </w:t>
      </w:r>
      <w:r w:rsidRPr="00AB0F32">
        <w:rPr>
          <w:rFonts w:hint="cs"/>
          <w:sz w:val="30"/>
          <w:szCs w:val="30"/>
          <w:rtl/>
          <w:lang w:bidi="ar-DZ"/>
        </w:rPr>
        <w:t>العربي</w:t>
      </w:r>
      <w:r w:rsidRPr="00AB0F32">
        <w:rPr>
          <w:sz w:val="30"/>
          <w:szCs w:val="30"/>
          <w:rtl/>
          <w:lang w:bidi="ar-DZ"/>
        </w:rPr>
        <w:t xml:space="preserve"> </w:t>
      </w:r>
      <w:r w:rsidRPr="00AB0F32">
        <w:rPr>
          <w:rFonts w:hint="cs"/>
          <w:sz w:val="30"/>
          <w:szCs w:val="30"/>
          <w:rtl/>
          <w:lang w:bidi="ar-DZ"/>
        </w:rPr>
        <w:t>القديم</w:t>
      </w:r>
      <w:r w:rsidRPr="00AB0F32">
        <w:rPr>
          <w:sz w:val="30"/>
          <w:szCs w:val="30"/>
          <w:rtl/>
          <w:lang w:bidi="ar-DZ"/>
        </w:rPr>
        <w:t xml:space="preserve"> </w:t>
      </w:r>
      <w:r w:rsidRPr="00AB0F32">
        <w:rPr>
          <w:rFonts w:hint="cs"/>
          <w:sz w:val="30"/>
          <w:szCs w:val="30"/>
          <w:rtl/>
          <w:lang w:bidi="ar-DZ"/>
        </w:rPr>
        <w:t>ومضامينه</w:t>
      </w:r>
      <w:r w:rsidRPr="00AB0F32">
        <w:rPr>
          <w:sz w:val="30"/>
          <w:szCs w:val="30"/>
          <w:rtl/>
          <w:lang w:bidi="ar-DZ"/>
        </w:rPr>
        <w:t xml:space="preserve"> </w:t>
      </w:r>
      <w:r w:rsidRPr="00AB0F32">
        <w:rPr>
          <w:rFonts w:hint="cs"/>
          <w:sz w:val="30"/>
          <w:szCs w:val="30"/>
          <w:rtl/>
          <w:lang w:bidi="ar-DZ"/>
        </w:rPr>
        <w:t>والمحافظة</w:t>
      </w:r>
      <w:r w:rsidRPr="00AB0F32">
        <w:rPr>
          <w:sz w:val="30"/>
          <w:szCs w:val="30"/>
          <w:rtl/>
          <w:lang w:bidi="ar-DZ"/>
        </w:rPr>
        <w:t xml:space="preserve"> </w:t>
      </w:r>
      <w:r w:rsidRPr="00AB0F32">
        <w:rPr>
          <w:rFonts w:hint="cs"/>
          <w:sz w:val="30"/>
          <w:szCs w:val="30"/>
          <w:rtl/>
          <w:lang w:bidi="ar-DZ"/>
        </w:rPr>
        <w:t>على</w:t>
      </w:r>
      <w:r w:rsidRPr="00AB0F32">
        <w:rPr>
          <w:sz w:val="30"/>
          <w:szCs w:val="30"/>
          <w:rtl/>
          <w:lang w:bidi="ar-DZ"/>
        </w:rPr>
        <w:t xml:space="preserve"> </w:t>
      </w:r>
      <w:r w:rsidRPr="00AB0F32">
        <w:rPr>
          <w:rFonts w:hint="cs"/>
          <w:sz w:val="30"/>
          <w:szCs w:val="30"/>
          <w:rtl/>
          <w:lang w:bidi="ar-DZ"/>
        </w:rPr>
        <w:t>الوزن</w:t>
      </w:r>
      <w:r w:rsidRPr="00AB0F32">
        <w:rPr>
          <w:sz w:val="30"/>
          <w:szCs w:val="30"/>
          <w:rtl/>
          <w:lang w:bidi="ar-DZ"/>
        </w:rPr>
        <w:t xml:space="preserve"> </w:t>
      </w:r>
      <w:r w:rsidRPr="00AB0F32">
        <w:rPr>
          <w:rFonts w:hint="cs"/>
          <w:sz w:val="30"/>
          <w:szCs w:val="30"/>
          <w:rtl/>
          <w:lang w:bidi="ar-DZ"/>
        </w:rPr>
        <w:t>ونظام</w:t>
      </w:r>
      <w:r w:rsidRPr="00AB0F32">
        <w:rPr>
          <w:sz w:val="30"/>
          <w:szCs w:val="30"/>
          <w:rtl/>
          <w:lang w:bidi="ar-DZ"/>
        </w:rPr>
        <w:t xml:space="preserve"> </w:t>
      </w:r>
      <w:r w:rsidRPr="00AB0F32">
        <w:rPr>
          <w:rFonts w:hint="cs"/>
          <w:sz w:val="30"/>
          <w:szCs w:val="30"/>
          <w:rtl/>
          <w:lang w:bidi="ar-DZ"/>
        </w:rPr>
        <w:t>القافية</w:t>
      </w:r>
      <w:r w:rsidRPr="00AB0F32">
        <w:rPr>
          <w:sz w:val="30"/>
          <w:szCs w:val="30"/>
          <w:rtl/>
          <w:lang w:bidi="ar-DZ"/>
        </w:rPr>
        <w:t xml:space="preserve"> </w:t>
      </w:r>
      <w:r w:rsidRPr="00AB0F32">
        <w:rPr>
          <w:rFonts w:hint="cs"/>
          <w:sz w:val="30"/>
          <w:szCs w:val="30"/>
          <w:rtl/>
          <w:lang w:bidi="ar-DZ"/>
        </w:rPr>
        <w:t>الواحدة</w:t>
      </w:r>
      <w:r w:rsidRPr="00AB0F32">
        <w:rPr>
          <w:sz w:val="30"/>
          <w:szCs w:val="30"/>
          <w:rtl/>
          <w:lang w:bidi="ar-DZ"/>
        </w:rPr>
        <w:t xml:space="preserve"> </w:t>
      </w:r>
      <w:r w:rsidRPr="00AB0F32">
        <w:rPr>
          <w:rFonts w:hint="cs"/>
          <w:sz w:val="30"/>
          <w:szCs w:val="30"/>
          <w:rtl/>
          <w:lang w:bidi="ar-DZ"/>
        </w:rPr>
        <w:t>والتمسك</w:t>
      </w:r>
      <w:r w:rsidRPr="00AB0F32">
        <w:rPr>
          <w:sz w:val="30"/>
          <w:szCs w:val="30"/>
          <w:rtl/>
          <w:lang w:bidi="ar-DZ"/>
        </w:rPr>
        <w:t xml:space="preserve"> </w:t>
      </w:r>
      <w:r w:rsidRPr="00AB0F32">
        <w:rPr>
          <w:rFonts w:hint="cs"/>
          <w:sz w:val="30"/>
          <w:szCs w:val="30"/>
          <w:rtl/>
          <w:lang w:bidi="ar-DZ"/>
        </w:rPr>
        <w:t>باعتماد</w:t>
      </w:r>
      <w:r w:rsidRPr="00AB0F32">
        <w:rPr>
          <w:sz w:val="30"/>
          <w:szCs w:val="30"/>
          <w:rtl/>
          <w:lang w:bidi="ar-DZ"/>
        </w:rPr>
        <w:t xml:space="preserve"> </w:t>
      </w:r>
      <w:r w:rsidRPr="00AB0F32">
        <w:rPr>
          <w:rFonts w:hint="cs"/>
          <w:sz w:val="30"/>
          <w:szCs w:val="30"/>
          <w:rtl/>
          <w:lang w:bidi="ar-DZ"/>
        </w:rPr>
        <w:t>البحور</w:t>
      </w:r>
      <w:r w:rsidRPr="00AB0F32">
        <w:rPr>
          <w:sz w:val="30"/>
          <w:szCs w:val="30"/>
          <w:rtl/>
          <w:lang w:bidi="ar-DZ"/>
        </w:rPr>
        <w:t xml:space="preserve"> </w:t>
      </w:r>
      <w:r w:rsidRPr="00AB0F32">
        <w:rPr>
          <w:rFonts w:hint="cs"/>
          <w:sz w:val="30"/>
          <w:szCs w:val="30"/>
          <w:rtl/>
          <w:lang w:bidi="ar-DZ"/>
        </w:rPr>
        <w:t>الشعرية</w:t>
      </w:r>
      <w:r w:rsidRPr="00AB0F32">
        <w:rPr>
          <w:sz w:val="30"/>
          <w:szCs w:val="30"/>
          <w:rtl/>
          <w:lang w:bidi="ar-DZ"/>
        </w:rPr>
        <w:t xml:space="preserve"> </w:t>
      </w:r>
      <w:r w:rsidRPr="00AB0F32">
        <w:rPr>
          <w:rFonts w:hint="cs"/>
          <w:sz w:val="30"/>
          <w:szCs w:val="30"/>
          <w:rtl/>
          <w:lang w:bidi="ar-DZ"/>
        </w:rPr>
        <w:t>الخليلية</w:t>
      </w:r>
      <w:r w:rsidRPr="00AB0F32">
        <w:rPr>
          <w:sz w:val="30"/>
          <w:szCs w:val="30"/>
          <w:rtl/>
          <w:lang w:bidi="ar-DZ"/>
        </w:rPr>
        <w:t xml:space="preserve"> </w:t>
      </w:r>
      <w:r w:rsidRPr="00AB0F32">
        <w:rPr>
          <w:rFonts w:hint="cs"/>
          <w:sz w:val="30"/>
          <w:szCs w:val="30"/>
          <w:rtl/>
          <w:lang w:bidi="ar-DZ"/>
        </w:rPr>
        <w:t>المعروفة</w:t>
      </w:r>
      <w:r w:rsidRPr="00AB0F32">
        <w:rPr>
          <w:sz w:val="30"/>
          <w:szCs w:val="30"/>
          <w:rtl/>
          <w:lang w:bidi="ar-DZ"/>
        </w:rPr>
        <w:t xml:space="preserve"> »</w:t>
      </w:r>
      <w:r w:rsidRPr="00AB0F32">
        <w:rPr>
          <w:sz w:val="30"/>
          <w:szCs w:val="30"/>
          <w:vertAlign w:val="superscript"/>
          <w:rtl/>
          <w:lang w:bidi="ar-DZ"/>
        </w:rPr>
        <w:footnoteReference w:id="17"/>
      </w:r>
    </w:p>
    <w:p w:rsidR="00C00E91" w:rsidRPr="001616B1" w:rsidRDefault="00C00E91" w:rsidP="00C00E91">
      <w:pPr>
        <w:bidi/>
        <w:spacing w:line="360" w:lineRule="auto"/>
        <w:jc w:val="both"/>
        <w:rPr>
          <w:sz w:val="30"/>
          <w:szCs w:val="30"/>
          <w:rtl/>
          <w:lang w:bidi="ar-DZ"/>
        </w:rPr>
      </w:pPr>
    </w:p>
    <w:p w:rsidR="00C00E91" w:rsidRPr="001616B1" w:rsidRDefault="00C00E91" w:rsidP="00C00E91">
      <w:pPr>
        <w:bidi/>
        <w:spacing w:line="360" w:lineRule="auto"/>
        <w:jc w:val="both"/>
        <w:rPr>
          <w:sz w:val="30"/>
          <w:szCs w:val="30"/>
          <w:rtl/>
          <w:lang w:bidi="ar-DZ"/>
        </w:rPr>
      </w:pPr>
    </w:p>
    <w:sectPr w:rsidR="00C00E91" w:rsidRPr="001616B1" w:rsidSect="004D10BE">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ED" w:rsidRDefault="00B34EED" w:rsidP="00C00E91">
      <w:r>
        <w:separator/>
      </w:r>
    </w:p>
  </w:endnote>
  <w:endnote w:type="continuationSeparator" w:id="1">
    <w:p w:rsidR="00B34EED" w:rsidRDefault="00B34EED" w:rsidP="00C00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3340"/>
      <w:docPartObj>
        <w:docPartGallery w:val="Page Numbers (Bottom of Page)"/>
        <w:docPartUnique/>
      </w:docPartObj>
    </w:sdtPr>
    <w:sdtContent>
      <w:p w:rsidR="004D10BE" w:rsidRDefault="004D10BE">
        <w:pPr>
          <w:pStyle w:val="Pieddepage"/>
          <w:jc w:val="center"/>
        </w:pPr>
        <w:fldSimple w:instr=" PAGE   \* MERGEFORMAT ">
          <w:r>
            <w:rPr>
              <w:noProof/>
            </w:rPr>
            <w:t>7</w:t>
          </w:r>
        </w:fldSimple>
      </w:p>
    </w:sdtContent>
  </w:sdt>
  <w:p w:rsidR="00DE1FEA" w:rsidRDefault="00DE1F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ED" w:rsidRDefault="00B34EED" w:rsidP="00C00E91">
      <w:r>
        <w:separator/>
      </w:r>
    </w:p>
  </w:footnote>
  <w:footnote w:type="continuationSeparator" w:id="1">
    <w:p w:rsidR="00B34EED" w:rsidRDefault="00B34EED" w:rsidP="00C00E91">
      <w:r>
        <w:continuationSeparator/>
      </w:r>
    </w:p>
  </w:footnote>
  <w:footnote w:id="2">
    <w:p w:rsidR="00DE1FEA" w:rsidRDefault="00DE1FEA" w:rsidP="001F2488">
      <w:pPr>
        <w:pStyle w:val="Notedebasdepage"/>
        <w:bidi/>
        <w:rPr>
          <w:rtl/>
          <w:lang w:bidi="ar-DZ"/>
        </w:rPr>
      </w:pPr>
      <w:r>
        <w:rPr>
          <w:rStyle w:val="Appelnotedebasdep"/>
        </w:rPr>
        <w:footnoteRef/>
      </w:r>
      <w:r>
        <w:t xml:space="preserve"> </w:t>
      </w:r>
      <w:r>
        <w:rPr>
          <w:rFonts w:hint="cs"/>
          <w:rtl/>
          <w:lang w:bidi="ar-DZ"/>
        </w:rPr>
        <w:t xml:space="preserve"> علي شلق: النثر العربي في نماذجه وتطوره لعصر النهضة الحديث، دار القلم، بيروت، ط2، 1974، ص47.</w:t>
      </w:r>
    </w:p>
  </w:footnote>
  <w:footnote w:id="3">
    <w:p w:rsidR="00DE1FEA" w:rsidRDefault="00DE1FEA" w:rsidP="00F75DBD">
      <w:pPr>
        <w:pStyle w:val="Notedebasdepage"/>
        <w:bidi/>
        <w:rPr>
          <w:rtl/>
          <w:lang w:bidi="ar-DZ"/>
        </w:rPr>
      </w:pPr>
      <w:r>
        <w:rPr>
          <w:rStyle w:val="Appelnotedebasdep"/>
        </w:rPr>
        <w:footnoteRef/>
      </w:r>
      <w:r>
        <w:t xml:space="preserve"> </w:t>
      </w:r>
      <w:r>
        <w:rPr>
          <w:rFonts w:hint="cs"/>
          <w:rtl/>
          <w:lang w:bidi="ar-DZ"/>
        </w:rPr>
        <w:t xml:space="preserve"> انظر مارون عبود: أدب العرب، مؤسسة هنداوي للتعليم والثقافة، مصر، 2014، ص302.</w:t>
      </w:r>
    </w:p>
  </w:footnote>
  <w:footnote w:id="4">
    <w:p w:rsidR="00DE1FEA" w:rsidRDefault="00DE1FEA" w:rsidP="00633D9D">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1"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5">
    <w:p w:rsidR="00DE1FEA" w:rsidRDefault="00DE1FEA" w:rsidP="00A438BA">
      <w:pPr>
        <w:pStyle w:val="Notedebasdepage"/>
        <w:bidi/>
        <w:rPr>
          <w:rtl/>
          <w:lang w:bidi="ar-DZ"/>
        </w:rPr>
      </w:pPr>
      <w:r>
        <w:rPr>
          <w:rStyle w:val="Appelnotedebasdep"/>
        </w:rPr>
        <w:footnoteRef/>
      </w:r>
      <w:r>
        <w:t xml:space="preserve"> </w:t>
      </w:r>
      <w:r>
        <w:rPr>
          <w:rFonts w:hint="cs"/>
          <w:rtl/>
          <w:lang w:bidi="ar-DZ"/>
        </w:rPr>
        <w:t xml:space="preserve"> حنا الفاخوري: الجامع في تاريخ الأدب العربي؛ الأدب الحديث، دار الجيل، بيروت، ط1، 1986، ص11.</w:t>
      </w:r>
    </w:p>
  </w:footnote>
  <w:footnote w:id="6">
    <w:p w:rsidR="00E7357F" w:rsidRPr="00E7357F" w:rsidRDefault="00E7357F" w:rsidP="00E7357F">
      <w:pPr>
        <w:pStyle w:val="Notedebasdepage"/>
        <w:bidi/>
        <w:rPr>
          <w:rtl/>
          <w:lang w:bidi="ar-DZ"/>
        </w:rPr>
      </w:pPr>
      <w:r>
        <w:rPr>
          <w:rStyle w:val="Appelnotedebasdep"/>
        </w:rPr>
        <w:footnoteRef/>
      </w:r>
      <w:r>
        <w:t xml:space="preserve"> </w:t>
      </w:r>
      <w:r w:rsidRPr="001757C2">
        <w:rPr>
          <w:rFonts w:cs="Arial" w:hint="cs"/>
          <w:rtl/>
          <w:lang w:bidi="ar-DZ"/>
        </w:rPr>
        <w:t>عمر</w:t>
      </w:r>
      <w:r w:rsidRPr="001757C2">
        <w:rPr>
          <w:rFonts w:cs="Arial"/>
          <w:rtl/>
          <w:lang w:bidi="ar-DZ"/>
        </w:rPr>
        <w:t xml:space="preserve"> </w:t>
      </w:r>
      <w:r w:rsidRPr="001757C2">
        <w:rPr>
          <w:rFonts w:cs="Arial" w:hint="cs"/>
          <w:rtl/>
          <w:lang w:bidi="ar-DZ"/>
        </w:rPr>
        <w:t>الدسوقي</w:t>
      </w:r>
      <w:r>
        <w:rPr>
          <w:rFonts w:cs="Arial" w:hint="cs"/>
          <w:rtl/>
          <w:lang w:bidi="ar-DZ"/>
        </w:rPr>
        <w:t xml:space="preserve">: في الأدب الحديث، ج1، دار الفكر العربي، 1970، </w:t>
      </w:r>
      <w:r>
        <w:rPr>
          <w:rFonts w:hint="cs"/>
          <w:rtl/>
          <w:lang w:bidi="ar-DZ"/>
        </w:rPr>
        <w:t>ص377.</w:t>
      </w:r>
    </w:p>
  </w:footnote>
  <w:footnote w:id="7">
    <w:p w:rsidR="00E7357F" w:rsidRPr="00E7357F" w:rsidRDefault="00E7357F" w:rsidP="004D10BE">
      <w:pPr>
        <w:pStyle w:val="Notedebasdepage"/>
        <w:bidi/>
        <w:rPr>
          <w:rtl/>
          <w:lang w:bidi="ar-DZ"/>
        </w:rPr>
      </w:pPr>
      <w:r>
        <w:rPr>
          <w:rStyle w:val="Appelnotedebasdep"/>
        </w:rPr>
        <w:footnoteRef/>
      </w:r>
      <w:r>
        <w:t xml:space="preserve"> </w:t>
      </w:r>
      <w:r w:rsidR="004D10BE">
        <w:rPr>
          <w:rFonts w:cs="Arial" w:hint="cs"/>
          <w:rtl/>
          <w:lang w:bidi="ar-DZ"/>
        </w:rPr>
        <w:t>المرجع نفسه</w:t>
      </w:r>
      <w:r>
        <w:rPr>
          <w:rFonts w:cs="Arial" w:hint="cs"/>
          <w:rtl/>
          <w:lang w:bidi="ar-DZ"/>
        </w:rPr>
        <w:t xml:space="preserve">، </w:t>
      </w:r>
      <w:r>
        <w:rPr>
          <w:rFonts w:hint="cs"/>
          <w:rtl/>
          <w:lang w:bidi="ar-DZ"/>
        </w:rPr>
        <w:t>ص378.</w:t>
      </w:r>
    </w:p>
  </w:footnote>
  <w:footnote w:id="8">
    <w:p w:rsidR="009B201C" w:rsidRPr="009B201C" w:rsidRDefault="009B201C" w:rsidP="004D10BE">
      <w:pPr>
        <w:pStyle w:val="Notedebasdepage"/>
        <w:bidi/>
        <w:rPr>
          <w:rtl/>
          <w:lang w:bidi="ar-DZ"/>
        </w:rPr>
      </w:pPr>
      <w:r>
        <w:rPr>
          <w:rStyle w:val="Appelnotedebasdep"/>
        </w:rPr>
        <w:footnoteRef/>
      </w:r>
      <w:r>
        <w:t xml:space="preserve"> </w:t>
      </w:r>
      <w:r>
        <w:rPr>
          <w:rFonts w:hint="cs"/>
          <w:rtl/>
          <w:lang w:bidi="ar-DZ"/>
        </w:rPr>
        <w:t xml:space="preserve"> انظر عباس بن يحيى: مسار الشعر العربي الحديث والمعاصر، دار الهدى للطباعة النشر، عين مليلة، دط، دت</w:t>
      </w:r>
      <w:r w:rsidR="004D10BE">
        <w:rPr>
          <w:rFonts w:hint="cs"/>
          <w:rtl/>
          <w:lang w:bidi="ar-DZ"/>
        </w:rPr>
        <w:t>.</w:t>
      </w:r>
    </w:p>
  </w:footnote>
  <w:footnote w:id="9">
    <w:p w:rsidR="009B1AC6" w:rsidRPr="009B1AC6" w:rsidRDefault="009B1AC6" w:rsidP="004D10BE">
      <w:pPr>
        <w:pStyle w:val="Notedebasdepage"/>
        <w:bidi/>
        <w:rPr>
          <w:rtl/>
          <w:lang w:bidi="ar-DZ"/>
        </w:rPr>
      </w:pPr>
      <w:r>
        <w:rPr>
          <w:rStyle w:val="Appelnotedebasdep"/>
        </w:rPr>
        <w:footnoteRef/>
      </w:r>
      <w:r>
        <w:t xml:space="preserve"> </w:t>
      </w:r>
      <w:r>
        <w:rPr>
          <w:rFonts w:hint="cs"/>
          <w:rtl/>
          <w:lang w:bidi="ar-DZ"/>
        </w:rPr>
        <w:t>حنا الفاخوري: الجامع في تاريخ الأدب العربي؛ الأدب الحديث، ص19.</w:t>
      </w:r>
    </w:p>
  </w:footnote>
  <w:footnote w:id="10">
    <w:p w:rsidR="009B1AC6" w:rsidRPr="009B1AC6" w:rsidRDefault="009B1AC6" w:rsidP="004D10BE">
      <w:pPr>
        <w:pStyle w:val="Notedebasdepage"/>
        <w:bidi/>
        <w:rPr>
          <w:rtl/>
          <w:lang w:bidi="ar-DZ"/>
        </w:rPr>
      </w:pPr>
      <w:r>
        <w:rPr>
          <w:rStyle w:val="Appelnotedebasdep"/>
        </w:rPr>
        <w:footnoteRef/>
      </w:r>
      <w:r>
        <w:t xml:space="preserve"> </w:t>
      </w:r>
      <w:r w:rsidR="004D10BE">
        <w:rPr>
          <w:rFonts w:hint="cs"/>
          <w:rtl/>
          <w:lang w:bidi="ar-DZ"/>
        </w:rPr>
        <w:t xml:space="preserve"> المرجع نفسه، </w:t>
      </w:r>
      <w:r>
        <w:rPr>
          <w:rFonts w:hint="cs"/>
          <w:rtl/>
          <w:lang w:bidi="ar-DZ"/>
        </w:rPr>
        <w:t>ص19.</w:t>
      </w:r>
    </w:p>
  </w:footnote>
  <w:footnote w:id="11">
    <w:p w:rsidR="009B201C" w:rsidRDefault="009B201C" w:rsidP="009B201C">
      <w:pPr>
        <w:pStyle w:val="Notedebasdepage"/>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2"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12">
    <w:p w:rsidR="00DE1FEA" w:rsidRPr="00DE1FEA" w:rsidRDefault="00DE1FEA" w:rsidP="004D10BE">
      <w:pPr>
        <w:pStyle w:val="Notedebasdepage"/>
        <w:bidi/>
        <w:rPr>
          <w:rtl/>
          <w:lang w:bidi="ar-DZ"/>
        </w:rPr>
      </w:pPr>
      <w:r>
        <w:rPr>
          <w:rStyle w:val="Appelnotedebasdep"/>
        </w:rPr>
        <w:footnoteRef/>
      </w:r>
      <w:r>
        <w:t xml:space="preserve"> </w:t>
      </w:r>
      <w:r>
        <w:rPr>
          <w:rFonts w:hint="cs"/>
          <w:rtl/>
          <w:lang w:bidi="ar-DZ"/>
        </w:rPr>
        <w:t>حنا الفاخوري: الجامع في تا</w:t>
      </w:r>
      <w:r w:rsidR="004D10BE">
        <w:rPr>
          <w:rFonts w:hint="cs"/>
          <w:rtl/>
          <w:lang w:bidi="ar-DZ"/>
        </w:rPr>
        <w:t>ريخ الأدب العربي؛ الأدب الحديث</w:t>
      </w:r>
      <w:r>
        <w:rPr>
          <w:rFonts w:hint="cs"/>
          <w:rtl/>
          <w:lang w:bidi="ar-DZ"/>
        </w:rPr>
        <w:t>، ص18.</w:t>
      </w:r>
    </w:p>
  </w:footnote>
  <w:footnote w:id="13">
    <w:p w:rsidR="00E7357F" w:rsidRDefault="00E7357F" w:rsidP="00E7357F">
      <w:pPr>
        <w:pStyle w:val="Notedebasdepage"/>
        <w:bidi/>
        <w:rPr>
          <w:rtl/>
          <w:lang w:bidi="ar-DZ"/>
        </w:rPr>
      </w:pPr>
      <w:r>
        <w:rPr>
          <w:rStyle w:val="Appelnotedebasdep"/>
        </w:rPr>
        <w:footnoteRef/>
      </w:r>
      <w:r>
        <w:t xml:space="preserve"> </w:t>
      </w:r>
      <w:r>
        <w:rPr>
          <w:rFonts w:hint="cs"/>
          <w:rtl/>
          <w:lang w:bidi="ar-DZ"/>
        </w:rPr>
        <w:t xml:space="preserve"> رفعت زكي محمود عفيفي: المدارس الأدبية الأوربية وأثرها في الأدب العربي، دار الطباعة المحمدية القاهرة، ط 1، 1992، ص21.</w:t>
      </w:r>
    </w:p>
  </w:footnote>
  <w:footnote w:id="14">
    <w:p w:rsidR="00DE1FEA" w:rsidRDefault="00DE1FEA" w:rsidP="004D10BE">
      <w:pPr>
        <w:pStyle w:val="Notedebasdepage"/>
        <w:bidi/>
        <w:rPr>
          <w:rtl/>
          <w:lang w:bidi="ar-DZ"/>
        </w:rPr>
      </w:pPr>
      <w:r>
        <w:rPr>
          <w:rStyle w:val="Appelnotedebasdep"/>
        </w:rPr>
        <w:footnoteRef/>
      </w:r>
      <w:r>
        <w:t xml:space="preserve"> </w:t>
      </w:r>
      <w:r>
        <w:rPr>
          <w:rFonts w:hint="cs"/>
          <w:rtl/>
          <w:lang w:bidi="ar-DZ"/>
        </w:rPr>
        <w:t>حنا الفاخوري: الجامع في تاريخ الأدب العربي؛ الأدب الحديث، ص18.</w:t>
      </w:r>
    </w:p>
  </w:footnote>
  <w:footnote w:id="15">
    <w:p w:rsidR="00AB0F32" w:rsidRDefault="00AB0F32" w:rsidP="00AB0F32">
      <w:pPr>
        <w:pStyle w:val="Notedebasdepage"/>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3"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16">
    <w:p w:rsidR="00AB0F32" w:rsidRDefault="00AB0F32" w:rsidP="00AB0F32">
      <w:pPr>
        <w:pStyle w:val="Notedebasdepage"/>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4"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17">
    <w:p w:rsidR="00AB0F32" w:rsidRDefault="00AB0F32" w:rsidP="004D10BE">
      <w:pPr>
        <w:pStyle w:val="Notedebasdepage"/>
        <w:bidi/>
        <w:rPr>
          <w:rtl/>
          <w:lang w:bidi="ar-DZ"/>
        </w:rPr>
      </w:pPr>
      <w:r>
        <w:rPr>
          <w:rStyle w:val="Appelnotedebasdep"/>
        </w:rPr>
        <w:footnoteRef/>
      </w:r>
      <w:r w:rsidR="004D10BE">
        <w:rPr>
          <w:rFonts w:hint="cs"/>
          <w:rtl/>
        </w:rPr>
        <w:t xml:space="preserve"> </w:t>
      </w:r>
      <w:r w:rsidR="004D10BE">
        <w:rPr>
          <w:rFonts w:cs="Arial" w:hint="cs"/>
          <w:rtl/>
          <w:lang w:bidi="ar-DZ"/>
        </w:rPr>
        <w:t>المرجع نفسه.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42D4"/>
    <w:multiLevelType w:val="hybridMultilevel"/>
    <w:tmpl w:val="3954AB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AA2CE7"/>
    <w:multiLevelType w:val="hybridMultilevel"/>
    <w:tmpl w:val="4E3A7FBC"/>
    <w:lvl w:ilvl="0" w:tplc="C6C27B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4D76"/>
    <w:rsid w:val="00014A8A"/>
    <w:rsid w:val="00052EA6"/>
    <w:rsid w:val="00094112"/>
    <w:rsid w:val="000F7CA0"/>
    <w:rsid w:val="0014527D"/>
    <w:rsid w:val="001616B1"/>
    <w:rsid w:val="001654FC"/>
    <w:rsid w:val="001A0DFA"/>
    <w:rsid w:val="001F0228"/>
    <w:rsid w:val="001F2488"/>
    <w:rsid w:val="00217767"/>
    <w:rsid w:val="002A3410"/>
    <w:rsid w:val="002B7DB9"/>
    <w:rsid w:val="003D7B17"/>
    <w:rsid w:val="004857D5"/>
    <w:rsid w:val="004B08B3"/>
    <w:rsid w:val="004C15D7"/>
    <w:rsid w:val="004D10BE"/>
    <w:rsid w:val="00514141"/>
    <w:rsid w:val="0054794B"/>
    <w:rsid w:val="00633D9D"/>
    <w:rsid w:val="006724D1"/>
    <w:rsid w:val="006E4194"/>
    <w:rsid w:val="006E5EEE"/>
    <w:rsid w:val="00726B1D"/>
    <w:rsid w:val="00734D76"/>
    <w:rsid w:val="00790E87"/>
    <w:rsid w:val="007A7EDA"/>
    <w:rsid w:val="008461C0"/>
    <w:rsid w:val="008C0FD0"/>
    <w:rsid w:val="008E40CD"/>
    <w:rsid w:val="009046C8"/>
    <w:rsid w:val="0094505D"/>
    <w:rsid w:val="009B1AC6"/>
    <w:rsid w:val="009B201C"/>
    <w:rsid w:val="00A31E19"/>
    <w:rsid w:val="00A438BA"/>
    <w:rsid w:val="00AB0F32"/>
    <w:rsid w:val="00B34EED"/>
    <w:rsid w:val="00B41C4E"/>
    <w:rsid w:val="00B433F8"/>
    <w:rsid w:val="00C00E91"/>
    <w:rsid w:val="00C446AA"/>
    <w:rsid w:val="00CE1396"/>
    <w:rsid w:val="00DE1FEA"/>
    <w:rsid w:val="00E7357F"/>
    <w:rsid w:val="00F75D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C0"/>
    <w:rPr>
      <w:sz w:val="24"/>
      <w:szCs w:val="24"/>
    </w:rPr>
  </w:style>
  <w:style w:type="paragraph" w:styleId="Titre1">
    <w:name w:val="heading 1"/>
    <w:basedOn w:val="Normal"/>
    <w:next w:val="Normal"/>
    <w:link w:val="Titre1Car"/>
    <w:uiPriority w:val="9"/>
    <w:qFormat/>
    <w:rsid w:val="008461C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8461C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8461C0"/>
    <w:pPr>
      <w:keepNext/>
      <w:jc w:val="center"/>
      <w:outlineLvl w:val="2"/>
    </w:pPr>
    <w:rPr>
      <w:rFonts w:ascii="Cambria" w:hAnsi="Cambria"/>
      <w:b/>
      <w:bCs/>
      <w:sz w:val="26"/>
      <w:szCs w:val="26"/>
    </w:rPr>
  </w:style>
  <w:style w:type="paragraph" w:styleId="Titre4">
    <w:name w:val="heading 4"/>
    <w:basedOn w:val="Normal"/>
    <w:next w:val="Normal"/>
    <w:link w:val="Titre4Car"/>
    <w:uiPriority w:val="9"/>
    <w:qFormat/>
    <w:rsid w:val="008461C0"/>
    <w:pPr>
      <w:keepNext/>
      <w:outlineLvl w:val="3"/>
    </w:pPr>
    <w:rPr>
      <w:rFonts w:ascii="Calibri" w:hAnsi="Calibri" w:cs="Arial"/>
      <w:b/>
      <w:bCs/>
      <w:sz w:val="28"/>
      <w:szCs w:val="28"/>
    </w:rPr>
  </w:style>
  <w:style w:type="paragraph" w:styleId="Titre5">
    <w:name w:val="heading 5"/>
    <w:basedOn w:val="Normal"/>
    <w:next w:val="Normal"/>
    <w:link w:val="Titre5Car"/>
    <w:uiPriority w:val="9"/>
    <w:qFormat/>
    <w:rsid w:val="008461C0"/>
    <w:pPr>
      <w:keepNext/>
      <w:outlineLvl w:val="4"/>
    </w:pPr>
    <w:rPr>
      <w:rFonts w:ascii="Calibri"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61C0"/>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8461C0"/>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8461C0"/>
    <w:rPr>
      <w:rFonts w:ascii="Cambria" w:eastAsia="Times New Roman" w:hAnsi="Cambria" w:cs="Times New Roman"/>
      <w:b/>
      <w:bCs/>
      <w:sz w:val="26"/>
      <w:szCs w:val="26"/>
    </w:rPr>
  </w:style>
  <w:style w:type="character" w:customStyle="1" w:styleId="Titre4Car">
    <w:name w:val="Titre 4 Car"/>
    <w:basedOn w:val="Policepardfaut"/>
    <w:link w:val="Titre4"/>
    <w:uiPriority w:val="9"/>
    <w:rsid w:val="008461C0"/>
    <w:rPr>
      <w:rFonts w:ascii="Calibri" w:hAnsi="Calibri" w:cs="Arial"/>
      <w:b/>
      <w:bCs/>
      <w:sz w:val="28"/>
      <w:szCs w:val="28"/>
    </w:rPr>
  </w:style>
  <w:style w:type="character" w:customStyle="1" w:styleId="Titre5Car">
    <w:name w:val="Titre 5 Car"/>
    <w:basedOn w:val="Policepardfaut"/>
    <w:link w:val="Titre5"/>
    <w:uiPriority w:val="9"/>
    <w:rsid w:val="008461C0"/>
    <w:rPr>
      <w:rFonts w:ascii="Calibri" w:hAnsi="Calibri" w:cs="Arial"/>
      <w:b/>
      <w:bCs/>
      <w:i/>
      <w:iCs/>
      <w:sz w:val="26"/>
      <w:szCs w:val="26"/>
    </w:rPr>
  </w:style>
  <w:style w:type="paragraph" w:styleId="Paragraphedeliste">
    <w:name w:val="List Paragraph"/>
    <w:basedOn w:val="Normal"/>
    <w:uiPriority w:val="34"/>
    <w:qFormat/>
    <w:rsid w:val="00734D76"/>
    <w:pPr>
      <w:ind w:left="720"/>
      <w:contextualSpacing/>
    </w:pPr>
  </w:style>
  <w:style w:type="paragraph" w:styleId="En-tte">
    <w:name w:val="header"/>
    <w:basedOn w:val="Normal"/>
    <w:link w:val="En-tteCar"/>
    <w:uiPriority w:val="99"/>
    <w:semiHidden/>
    <w:unhideWhenUsed/>
    <w:rsid w:val="00C00E91"/>
    <w:pPr>
      <w:tabs>
        <w:tab w:val="center" w:pos="4536"/>
        <w:tab w:val="right" w:pos="9072"/>
      </w:tabs>
    </w:pPr>
  </w:style>
  <w:style w:type="character" w:customStyle="1" w:styleId="En-tteCar">
    <w:name w:val="En-tête Car"/>
    <w:basedOn w:val="Policepardfaut"/>
    <w:link w:val="En-tte"/>
    <w:uiPriority w:val="99"/>
    <w:semiHidden/>
    <w:rsid w:val="00C00E91"/>
    <w:rPr>
      <w:sz w:val="24"/>
      <w:szCs w:val="24"/>
    </w:rPr>
  </w:style>
  <w:style w:type="paragraph" w:styleId="Pieddepage">
    <w:name w:val="footer"/>
    <w:basedOn w:val="Normal"/>
    <w:link w:val="PieddepageCar"/>
    <w:uiPriority w:val="99"/>
    <w:unhideWhenUsed/>
    <w:rsid w:val="00C00E91"/>
    <w:pPr>
      <w:tabs>
        <w:tab w:val="center" w:pos="4536"/>
        <w:tab w:val="right" w:pos="9072"/>
      </w:tabs>
    </w:pPr>
  </w:style>
  <w:style w:type="character" w:customStyle="1" w:styleId="PieddepageCar">
    <w:name w:val="Pied de page Car"/>
    <w:basedOn w:val="Policepardfaut"/>
    <w:link w:val="Pieddepage"/>
    <w:uiPriority w:val="99"/>
    <w:rsid w:val="00C00E91"/>
    <w:rPr>
      <w:sz w:val="24"/>
      <w:szCs w:val="24"/>
    </w:rPr>
  </w:style>
  <w:style w:type="paragraph" w:styleId="Notedebasdepage">
    <w:name w:val="footnote text"/>
    <w:basedOn w:val="Normal"/>
    <w:link w:val="NotedebasdepageCar"/>
    <w:uiPriority w:val="99"/>
    <w:semiHidden/>
    <w:unhideWhenUsed/>
    <w:rsid w:val="001F2488"/>
    <w:rPr>
      <w:sz w:val="20"/>
      <w:szCs w:val="20"/>
    </w:rPr>
  </w:style>
  <w:style w:type="character" w:customStyle="1" w:styleId="NotedebasdepageCar">
    <w:name w:val="Note de bas de page Car"/>
    <w:basedOn w:val="Policepardfaut"/>
    <w:link w:val="Notedebasdepage"/>
    <w:uiPriority w:val="99"/>
    <w:semiHidden/>
    <w:rsid w:val="001F2488"/>
  </w:style>
  <w:style w:type="character" w:styleId="Appelnotedebasdep">
    <w:name w:val="footnote reference"/>
    <w:basedOn w:val="Policepardfaut"/>
    <w:uiPriority w:val="99"/>
    <w:semiHidden/>
    <w:unhideWhenUsed/>
    <w:rsid w:val="001F2488"/>
    <w:rPr>
      <w:vertAlign w:val="superscript"/>
    </w:rPr>
  </w:style>
  <w:style w:type="character" w:styleId="Lienhypertexte">
    <w:name w:val="Hyperlink"/>
    <w:basedOn w:val="Policepardfaut"/>
    <w:uiPriority w:val="99"/>
    <w:unhideWhenUsed/>
    <w:rsid w:val="00633D9D"/>
    <w:rPr>
      <w:color w:val="0000FF" w:themeColor="hyperlink"/>
      <w:u w:val="single"/>
    </w:rPr>
  </w:style>
  <w:style w:type="paragraph" w:styleId="Textedebulles">
    <w:name w:val="Balloon Text"/>
    <w:basedOn w:val="Normal"/>
    <w:link w:val="TextedebullesCar"/>
    <w:uiPriority w:val="99"/>
    <w:semiHidden/>
    <w:unhideWhenUsed/>
    <w:rsid w:val="00A438BA"/>
    <w:rPr>
      <w:rFonts w:ascii="Tahoma" w:hAnsi="Tahoma" w:cs="Tahoma"/>
      <w:sz w:val="16"/>
      <w:szCs w:val="16"/>
    </w:rPr>
  </w:style>
  <w:style w:type="character" w:customStyle="1" w:styleId="TextedebullesCar">
    <w:name w:val="Texte de bulles Car"/>
    <w:basedOn w:val="Policepardfaut"/>
    <w:link w:val="Textedebulles"/>
    <w:uiPriority w:val="99"/>
    <w:semiHidden/>
    <w:rsid w:val="00A438BA"/>
    <w:rPr>
      <w:rFonts w:ascii="Tahoma" w:hAnsi="Tahoma" w:cs="Tahoma"/>
      <w:sz w:val="16"/>
      <w:szCs w:val="16"/>
    </w:rPr>
  </w:style>
  <w:style w:type="character" w:customStyle="1" w:styleId="apple-converted-space">
    <w:name w:val="apple-converted-space"/>
    <w:basedOn w:val="Policepardfaut"/>
    <w:rsid w:val="00B433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faisalmag.com/?p=5934" TargetMode="External"/><Relationship Id="rId2" Type="http://schemas.openxmlformats.org/officeDocument/2006/relationships/hyperlink" Target="http://www.alfaisalmag.com/?p=5934" TargetMode="External"/><Relationship Id="rId1" Type="http://schemas.openxmlformats.org/officeDocument/2006/relationships/hyperlink" Target="http://www.alfaisalmag.com/?p=5934" TargetMode="External"/><Relationship Id="rId4" Type="http://schemas.openxmlformats.org/officeDocument/2006/relationships/hyperlink" Target="http://www.alfaisalmag.com/?p=59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ABCB-FA9E-45EB-A9B7-F4DE9C63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1810</Words>
  <Characters>9961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4</cp:revision>
  <dcterms:created xsi:type="dcterms:W3CDTF">2017-11-22T23:57:00Z</dcterms:created>
  <dcterms:modified xsi:type="dcterms:W3CDTF">2017-11-28T05:29:00Z</dcterms:modified>
</cp:coreProperties>
</file>