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30B" w:rsidRPr="00234C4F" w:rsidRDefault="009B230B" w:rsidP="009B230B">
      <w:pPr>
        <w:spacing w:before="60" w:after="60" w:line="324" w:lineRule="auto"/>
        <w:jc w:val="both"/>
        <w:rPr>
          <w:b/>
          <w:bCs/>
        </w:rPr>
      </w:pPr>
      <w:r w:rsidRPr="00234C4F">
        <w:rPr>
          <w:b/>
          <w:bCs/>
        </w:rPr>
        <w:t xml:space="preserve">Exercice </w:t>
      </w:r>
      <w:r>
        <w:rPr>
          <w:b/>
          <w:bCs/>
        </w:rPr>
        <w:t>1</w:t>
      </w:r>
    </w:p>
    <w:p w:rsidR="009B230B" w:rsidRDefault="009B230B" w:rsidP="009B230B">
      <w:pPr>
        <w:spacing w:after="0" w:line="324" w:lineRule="auto"/>
        <w:jc w:val="both"/>
      </w:pPr>
      <w:r>
        <w:t xml:space="preserve">Quelle sont les masses de calcium, de carbone et d’oxygène contenues dans </w:t>
      </w:r>
      <w:r w:rsidRPr="00223C8C">
        <w:t xml:space="preserve">80 grammes </w:t>
      </w:r>
      <w:r>
        <w:t xml:space="preserve">d’un composé </w:t>
      </w:r>
      <w:r w:rsidRPr="00223C8C">
        <w:t>de CaCO</w:t>
      </w:r>
      <w:r w:rsidRPr="00EF46D2">
        <w:rPr>
          <w:vertAlign w:val="subscript"/>
        </w:rPr>
        <w:t>3</w:t>
      </w:r>
      <w:r w:rsidRPr="00223C8C">
        <w:t>?</w:t>
      </w:r>
      <w:r>
        <w:t xml:space="preserve"> </w:t>
      </w:r>
    </w:p>
    <w:p w:rsidR="009B230B" w:rsidRDefault="009B230B" w:rsidP="009B230B">
      <w:pPr>
        <w:spacing w:after="0" w:line="324" w:lineRule="auto"/>
        <w:jc w:val="both"/>
      </w:pPr>
      <w:r>
        <w:t>On donne</w:t>
      </w:r>
      <w:r w:rsidRPr="00223C8C">
        <w:t xml:space="preserve"> M</w:t>
      </w:r>
      <w:r w:rsidRPr="00223C8C">
        <w:rPr>
          <w:vertAlign w:val="subscript"/>
        </w:rPr>
        <w:t>CaCO3</w:t>
      </w:r>
      <w:r w:rsidRPr="00223C8C">
        <w:t xml:space="preserve"> = 100 g/mol</w:t>
      </w:r>
    </w:p>
    <w:p w:rsidR="009B230B" w:rsidRDefault="009B230B" w:rsidP="009B230B">
      <w:pPr>
        <w:spacing w:after="0" w:line="324" w:lineRule="auto"/>
        <w:jc w:val="both"/>
        <w:rPr>
          <w:b/>
          <w:bCs/>
        </w:rPr>
      </w:pPr>
      <w:r>
        <w:rPr>
          <w:b/>
          <w:bCs/>
        </w:rPr>
        <w:t>Correction</w:t>
      </w:r>
    </w:p>
    <w:p w:rsidR="009B230B" w:rsidRPr="0036155A" w:rsidRDefault="009B230B" w:rsidP="009B230B">
      <w:pPr>
        <w:spacing w:after="0" w:line="324" w:lineRule="auto"/>
        <w:jc w:val="both"/>
        <w:rPr>
          <w:highlight w:val="yellow"/>
        </w:rPr>
      </w:pPr>
      <w:r w:rsidRPr="0036155A">
        <w:rPr>
          <w:highlight w:val="yellow"/>
        </w:rPr>
        <w:t>M</w:t>
      </w:r>
      <w:r w:rsidRPr="0036155A">
        <w:rPr>
          <w:highlight w:val="yellow"/>
          <w:vertAlign w:val="subscript"/>
        </w:rPr>
        <w:t xml:space="preserve">CaCO3 </w:t>
      </w:r>
      <w:r w:rsidRPr="0036155A">
        <w:rPr>
          <w:highlight w:val="yellow"/>
        </w:rPr>
        <w:t xml:space="preserve">= 100 g/mol </w:t>
      </w:r>
    </w:p>
    <w:p w:rsidR="009B230B" w:rsidRPr="0036155A" w:rsidRDefault="009B230B" w:rsidP="009B230B">
      <w:pPr>
        <w:spacing w:after="0" w:line="324" w:lineRule="auto"/>
        <w:jc w:val="both"/>
        <w:rPr>
          <w:highlight w:val="yellow"/>
        </w:rPr>
      </w:pPr>
      <w:r w:rsidRPr="0036155A">
        <w:rPr>
          <w:highlight w:val="yellow"/>
        </w:rPr>
        <w:t>1 mole de CaCO</w:t>
      </w:r>
      <w:r w:rsidRPr="0036155A">
        <w:rPr>
          <w:highlight w:val="yellow"/>
          <w:vertAlign w:val="subscript"/>
        </w:rPr>
        <w:t>3</w:t>
      </w:r>
      <w:r w:rsidRPr="0036155A">
        <w:rPr>
          <w:highlight w:val="yellow"/>
        </w:rPr>
        <w:t xml:space="preserve"> contient : 1 mole de Ca + 1 mole de C + 3 moles de O </w:t>
      </w:r>
    </w:p>
    <w:p w:rsidR="009B230B" w:rsidRPr="0036155A" w:rsidRDefault="009B230B" w:rsidP="009B230B">
      <w:pPr>
        <w:spacing w:after="0" w:line="324" w:lineRule="auto"/>
        <w:jc w:val="both"/>
        <w:rPr>
          <w:highlight w:val="yellow"/>
        </w:rPr>
      </w:pPr>
      <w:r w:rsidRPr="0036155A">
        <w:rPr>
          <w:highlight w:val="yellow"/>
        </w:rPr>
        <w:t xml:space="preserve">D’après les masses molaires et la stœchiométrie : </w:t>
      </w:r>
    </w:p>
    <w:p w:rsidR="009B230B" w:rsidRPr="0036155A" w:rsidRDefault="009B230B" w:rsidP="009B230B">
      <w:pPr>
        <w:spacing w:after="0" w:line="324" w:lineRule="auto"/>
        <w:jc w:val="both"/>
        <w:rPr>
          <w:highlight w:val="yellow"/>
        </w:rPr>
      </w:pPr>
      <w:r w:rsidRPr="0036155A">
        <w:rPr>
          <w:highlight w:val="yellow"/>
        </w:rPr>
        <w:t>100 g de CaCO</w:t>
      </w:r>
      <w:r w:rsidRPr="0036155A">
        <w:rPr>
          <w:highlight w:val="yellow"/>
          <w:vertAlign w:val="subscript"/>
        </w:rPr>
        <w:t>3</w:t>
      </w:r>
      <w:r w:rsidRPr="0036155A">
        <w:rPr>
          <w:highlight w:val="yellow"/>
        </w:rPr>
        <w:t xml:space="preserve"> sont constitués de : 40g de Ca + 12 g de C + 3x16 de O </w:t>
      </w:r>
    </w:p>
    <w:p w:rsidR="009B230B" w:rsidRPr="0036155A" w:rsidRDefault="009B230B" w:rsidP="009B230B">
      <w:pPr>
        <w:spacing w:after="0" w:line="324" w:lineRule="auto"/>
        <w:jc w:val="both"/>
        <w:rPr>
          <w:highlight w:val="yellow"/>
        </w:rPr>
      </w:pPr>
      <w:r w:rsidRPr="0036155A">
        <w:rPr>
          <w:highlight w:val="yellow"/>
        </w:rPr>
        <w:t xml:space="preserve">Donc </w:t>
      </w:r>
    </w:p>
    <w:p w:rsidR="009B230B" w:rsidRPr="0036155A" w:rsidRDefault="009B230B" w:rsidP="009B230B">
      <w:pPr>
        <w:spacing w:after="0" w:line="324" w:lineRule="auto"/>
        <w:jc w:val="both"/>
        <w:rPr>
          <w:highlight w:val="yellow"/>
        </w:rPr>
      </w:pPr>
      <w:r w:rsidRPr="0036155A">
        <w:rPr>
          <w:highlight w:val="yellow"/>
        </w:rPr>
        <w:t xml:space="preserve">pour 80 g de carbonate de calcium on a : </w:t>
      </w:r>
    </w:p>
    <w:p w:rsidR="009B230B" w:rsidRPr="0036155A" w:rsidRDefault="009B230B" w:rsidP="009B230B">
      <w:pPr>
        <w:spacing w:after="0" w:line="324" w:lineRule="auto"/>
        <w:jc w:val="both"/>
        <w:rPr>
          <w:highlight w:val="yellow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highlight w:val="yellow"/>
                </w:rPr>
              </m:ctrlPr>
            </m:fPr>
            <m:num>
              <m:r>
                <w:rPr>
                  <w:rFonts w:ascii="Cambria Math" w:hAnsi="Cambria Math"/>
                  <w:highlight w:val="yellow"/>
                </w:rPr>
                <m:t>80*40</m:t>
              </m:r>
            </m:num>
            <m:den>
              <m:r>
                <w:rPr>
                  <w:rFonts w:ascii="Cambria Math" w:hAnsi="Cambria Math"/>
                  <w:highlight w:val="yellow"/>
                </w:rPr>
                <m:t>100</m:t>
              </m:r>
            </m:den>
          </m:f>
          <m:r>
            <w:rPr>
              <w:rFonts w:ascii="Cambria Math" w:hAnsi="Cambria Math"/>
              <w:highlight w:val="yellow"/>
            </w:rPr>
            <m:t>=32 g de calcium</m:t>
          </m:r>
        </m:oMath>
      </m:oMathPara>
    </w:p>
    <w:p w:rsidR="009B230B" w:rsidRPr="0036155A" w:rsidRDefault="009B230B" w:rsidP="009B230B">
      <w:pPr>
        <w:spacing w:after="0" w:line="324" w:lineRule="auto"/>
        <w:jc w:val="both"/>
        <w:rPr>
          <w:highlight w:val="yellow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highlight w:val="yellow"/>
                </w:rPr>
              </m:ctrlPr>
            </m:fPr>
            <m:num>
              <m:r>
                <w:rPr>
                  <w:rFonts w:ascii="Cambria Math" w:hAnsi="Cambria Math"/>
                  <w:highlight w:val="yellow"/>
                </w:rPr>
                <m:t>80*12</m:t>
              </m:r>
            </m:num>
            <m:den>
              <m:r>
                <w:rPr>
                  <w:rFonts w:ascii="Cambria Math" w:hAnsi="Cambria Math"/>
                  <w:highlight w:val="yellow"/>
                </w:rPr>
                <m:t>100</m:t>
              </m:r>
            </m:den>
          </m:f>
          <m:r>
            <w:rPr>
              <w:rFonts w:ascii="Cambria Math" w:hAnsi="Cambria Math"/>
              <w:highlight w:val="yellow"/>
            </w:rPr>
            <m:t>=9.6 g de carbone</m:t>
          </m:r>
        </m:oMath>
      </m:oMathPara>
    </w:p>
    <w:p w:rsidR="009B230B" w:rsidRPr="0036155A" w:rsidRDefault="009B230B" w:rsidP="009B230B">
      <w:pPr>
        <w:spacing w:after="0" w:line="324" w:lineRule="auto"/>
        <w:jc w:val="both"/>
        <w:rPr>
          <w:highlight w:val="yellow"/>
        </w:rPr>
      </w:pPr>
      <m:oMathPara>
        <m:oMath>
          <w:bookmarkStart w:id="0" w:name="_Hlk86975627"/>
          <m:f>
            <m:fPr>
              <m:ctrlPr>
                <w:rPr>
                  <w:rFonts w:ascii="Cambria Math" w:hAnsi="Cambria Math"/>
                  <w:i/>
                  <w:highlight w:val="yellow"/>
                </w:rPr>
              </m:ctrlPr>
            </m:fPr>
            <m:num>
              <m:r>
                <w:rPr>
                  <w:rFonts w:ascii="Cambria Math" w:hAnsi="Cambria Math"/>
                  <w:highlight w:val="yellow"/>
                </w:rPr>
                <m:t>80*3*16</m:t>
              </m:r>
            </m:num>
            <m:den>
              <m:r>
                <w:rPr>
                  <w:rFonts w:ascii="Cambria Math" w:hAnsi="Cambria Math"/>
                  <w:highlight w:val="yellow"/>
                </w:rPr>
                <m:t>100</m:t>
              </m:r>
            </m:den>
          </m:f>
          <m:r>
            <w:rPr>
              <w:rFonts w:ascii="Cambria Math" w:hAnsi="Cambria Math"/>
              <w:highlight w:val="yellow"/>
            </w:rPr>
            <m:t>=38.4 g d'oxygène</m:t>
          </m:r>
        </m:oMath>
      </m:oMathPara>
    </w:p>
    <w:bookmarkEnd w:id="0"/>
    <w:p w:rsidR="009B230B" w:rsidRDefault="009B230B" w:rsidP="009B230B">
      <w:pPr>
        <w:spacing w:after="0" w:line="324" w:lineRule="auto"/>
        <w:jc w:val="both"/>
      </w:pPr>
      <w:r w:rsidRPr="0036155A">
        <w:rPr>
          <w:highlight w:val="yellow"/>
        </w:rPr>
        <w:t>Vérification : 32 + 9,6 + 38,4 = 80 g de composé</w:t>
      </w:r>
    </w:p>
    <w:p w:rsidR="009B230B" w:rsidRDefault="009B230B" w:rsidP="009B230B">
      <w:pPr>
        <w:spacing w:after="0" w:line="324" w:lineRule="auto"/>
        <w:jc w:val="both"/>
        <w:rPr>
          <w:b/>
          <w:bCs/>
        </w:rPr>
      </w:pPr>
    </w:p>
    <w:p w:rsidR="009B230B" w:rsidRPr="00791B4A" w:rsidRDefault="009B230B" w:rsidP="009B230B">
      <w:pPr>
        <w:spacing w:after="0" w:line="324" w:lineRule="auto"/>
        <w:jc w:val="both"/>
        <w:rPr>
          <w:b/>
          <w:bCs/>
        </w:rPr>
      </w:pPr>
      <w:r w:rsidRPr="00791B4A">
        <w:rPr>
          <w:b/>
          <w:bCs/>
        </w:rPr>
        <w:t xml:space="preserve">Exercice </w:t>
      </w:r>
      <w:r>
        <w:rPr>
          <w:b/>
          <w:bCs/>
        </w:rPr>
        <w:t>2</w:t>
      </w:r>
    </w:p>
    <w:p w:rsidR="009B230B" w:rsidRDefault="009B230B" w:rsidP="009B230B">
      <w:pPr>
        <w:spacing w:after="0" w:line="324" w:lineRule="auto"/>
        <w:jc w:val="both"/>
      </w:pPr>
      <w:r w:rsidRPr="00791B4A">
        <w:t>La composition centésimale de l’aspirine de masse moléculaire 180 g.mol</w:t>
      </w:r>
      <w:r w:rsidRPr="00791B4A">
        <w:rPr>
          <w:vertAlign w:val="superscript"/>
        </w:rPr>
        <w:t>-1</w:t>
      </w:r>
      <w:r w:rsidRPr="00791B4A">
        <w:t xml:space="preserve"> est :</w:t>
      </w:r>
    </w:p>
    <w:p w:rsidR="009B230B" w:rsidRDefault="009B230B" w:rsidP="009B230B">
      <w:pPr>
        <w:spacing w:after="0" w:line="324" w:lineRule="auto"/>
        <w:jc w:val="both"/>
      </w:pPr>
      <w:r w:rsidRPr="00791B4A">
        <w:t xml:space="preserve">C = 60 % , H = 4,44 %, O = 35,56 %. </w:t>
      </w:r>
    </w:p>
    <w:p w:rsidR="009B230B" w:rsidRDefault="009B230B" w:rsidP="009B230B">
      <w:pPr>
        <w:spacing w:after="0" w:line="324" w:lineRule="auto"/>
        <w:jc w:val="both"/>
      </w:pPr>
      <w:r w:rsidRPr="00791B4A">
        <w:t xml:space="preserve">Déterminer la formule brute du composé. </w:t>
      </w:r>
    </w:p>
    <w:p w:rsidR="009B230B" w:rsidRPr="003E61AE" w:rsidRDefault="009B230B" w:rsidP="009B230B">
      <w:pPr>
        <w:spacing w:after="0" w:line="324" w:lineRule="auto"/>
        <w:jc w:val="both"/>
        <w:rPr>
          <w:b/>
          <w:bCs/>
          <w:highlight w:val="yellow"/>
        </w:rPr>
      </w:pPr>
      <w:r w:rsidRPr="003E61AE">
        <w:rPr>
          <w:b/>
          <w:bCs/>
          <w:highlight w:val="yellow"/>
        </w:rPr>
        <w:t>Correction</w:t>
      </w:r>
    </w:p>
    <w:p w:rsidR="009B230B" w:rsidRPr="003E61AE" w:rsidRDefault="009B230B" w:rsidP="009B230B">
      <w:pPr>
        <w:spacing w:after="0" w:line="324" w:lineRule="auto"/>
        <w:jc w:val="both"/>
        <w:rPr>
          <w:highlight w:val="yellow"/>
        </w:rPr>
      </w:pPr>
      <w:r w:rsidRPr="003E61AE">
        <w:rPr>
          <w:highlight w:val="yellow"/>
        </w:rPr>
        <w:t>On pose le système d’équation suivant :</w:t>
      </w:r>
    </w:p>
    <w:p w:rsidR="009B230B" w:rsidRPr="003E61AE" w:rsidRDefault="009B230B" w:rsidP="009B230B">
      <w:pPr>
        <w:spacing w:after="0" w:line="324" w:lineRule="auto"/>
        <w:jc w:val="both"/>
        <w:rPr>
          <w:highlight w:val="yellow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highlight w:val="yellow"/>
                </w:rPr>
              </m:ctrlPr>
            </m:fPr>
            <m:num>
              <m:r>
                <w:rPr>
                  <w:rFonts w:ascii="Cambria Math" w:hAnsi="Cambria Math"/>
                  <w:highlight w:val="yellow"/>
                </w:rPr>
                <m:t>12*x</m:t>
              </m:r>
            </m:num>
            <m:den>
              <m:r>
                <w:rPr>
                  <w:rFonts w:ascii="Cambria Math" w:hAnsi="Cambria Math"/>
                  <w:highlight w:val="yellow"/>
                </w:rPr>
                <m:t>60</m:t>
              </m:r>
            </m:den>
          </m:f>
          <m:r>
            <w:rPr>
              <w:rFonts w:ascii="Cambria Math" w:hAnsi="Cambria Math"/>
              <w:highlight w:val="yellow"/>
            </w:rPr>
            <m:t>=</m:t>
          </m:r>
          <m:f>
            <m:fPr>
              <m:ctrlPr>
                <w:rPr>
                  <w:rFonts w:ascii="Cambria Math" w:hAnsi="Cambria Math"/>
                  <w:i/>
                  <w:highlight w:val="yellow"/>
                </w:rPr>
              </m:ctrlPr>
            </m:fPr>
            <m:num>
              <m:r>
                <w:rPr>
                  <w:rFonts w:ascii="Cambria Math" w:hAnsi="Cambria Math"/>
                  <w:highlight w:val="yellow"/>
                </w:rPr>
                <m:t>1*y</m:t>
              </m:r>
            </m:num>
            <m:den>
              <m:r>
                <w:rPr>
                  <w:rFonts w:ascii="Cambria Math" w:hAnsi="Cambria Math"/>
                  <w:highlight w:val="yellow"/>
                </w:rPr>
                <m:t>4.44</m:t>
              </m:r>
            </m:den>
          </m:f>
          <m:r>
            <w:rPr>
              <w:rFonts w:ascii="Cambria Math" w:hAnsi="Cambria Math"/>
              <w:highlight w:val="yellow"/>
            </w:rPr>
            <m:t>=</m:t>
          </m:r>
          <m:f>
            <m:fPr>
              <m:ctrlPr>
                <w:rPr>
                  <w:rFonts w:ascii="Cambria Math" w:hAnsi="Cambria Math"/>
                  <w:i/>
                  <w:highlight w:val="yellow"/>
                </w:rPr>
              </m:ctrlPr>
            </m:fPr>
            <m:num>
              <m:r>
                <w:rPr>
                  <w:rFonts w:ascii="Cambria Math" w:hAnsi="Cambria Math"/>
                  <w:highlight w:val="yellow"/>
                </w:rPr>
                <m:t>16*z</m:t>
              </m:r>
            </m:num>
            <m:den>
              <m:r>
                <w:rPr>
                  <w:rFonts w:ascii="Cambria Math" w:hAnsi="Cambria Math"/>
                  <w:highlight w:val="yellow"/>
                </w:rPr>
                <m:t>35.56</m:t>
              </m:r>
            </m:den>
          </m:f>
          <m:r>
            <w:rPr>
              <w:rFonts w:ascii="Cambria Math" w:hAnsi="Cambria Math"/>
              <w:highlight w:val="yellow"/>
            </w:rPr>
            <m:t>=</m:t>
          </m:r>
          <m:f>
            <m:fPr>
              <m:ctrlPr>
                <w:rPr>
                  <w:rFonts w:ascii="Cambria Math" w:hAnsi="Cambria Math"/>
                  <w:i/>
                  <w:highlight w:val="yellow"/>
                </w:rPr>
              </m:ctrlPr>
            </m:fPr>
            <m:num>
              <m:r>
                <w:rPr>
                  <w:rFonts w:ascii="Cambria Math" w:hAnsi="Cambria Math"/>
                  <w:highlight w:val="yellow"/>
                </w:rPr>
                <m:t>180</m:t>
              </m:r>
            </m:num>
            <m:den>
              <m:r>
                <w:rPr>
                  <w:rFonts w:ascii="Cambria Math" w:hAnsi="Cambria Math"/>
                  <w:highlight w:val="yellow"/>
                </w:rPr>
                <m:t>100</m:t>
              </m:r>
            </m:den>
          </m:f>
        </m:oMath>
      </m:oMathPara>
    </w:p>
    <w:p w:rsidR="009B230B" w:rsidRPr="003E61AE" w:rsidRDefault="009B230B" w:rsidP="009B230B">
      <w:pPr>
        <w:spacing w:after="0" w:line="324" w:lineRule="auto"/>
        <w:jc w:val="both"/>
        <w:rPr>
          <w:highlight w:val="yellow"/>
        </w:rPr>
      </w:pPr>
      <m:oMath>
        <m:r>
          <w:rPr>
            <w:rFonts w:ascii="Cambria Math" w:hAnsi="Cambria Math"/>
            <w:highlight w:val="yellow"/>
          </w:rPr>
          <m:t>x=</m:t>
        </m:r>
        <m:f>
          <m:fPr>
            <m:ctrlPr>
              <w:rPr>
                <w:rFonts w:ascii="Cambria Math" w:hAnsi="Cambria Math"/>
                <w:i/>
                <w:highlight w:val="yellow"/>
              </w:rPr>
            </m:ctrlPr>
          </m:fPr>
          <m:num>
            <m:r>
              <w:rPr>
                <w:rFonts w:ascii="Cambria Math" w:hAnsi="Cambria Math"/>
                <w:highlight w:val="yellow"/>
              </w:rPr>
              <m:t>60*180</m:t>
            </m:r>
          </m:num>
          <m:den>
            <m:r>
              <w:rPr>
                <w:rFonts w:ascii="Cambria Math" w:hAnsi="Cambria Math"/>
                <w:highlight w:val="yellow"/>
              </w:rPr>
              <m:t>12*100</m:t>
            </m:r>
          </m:den>
        </m:f>
        <m:r>
          <w:rPr>
            <w:rFonts w:ascii="Cambria Math" w:hAnsi="Cambria Math"/>
            <w:highlight w:val="yellow"/>
          </w:rPr>
          <m:t> </m:t>
        </m:r>
      </m:oMath>
      <w:r w:rsidRPr="003E61AE">
        <w:rPr>
          <w:highlight w:val="yellow"/>
        </w:rPr>
        <w:t xml:space="preserve">; </w:t>
      </w:r>
      <m:oMath>
        <m:r>
          <w:rPr>
            <w:rFonts w:ascii="Cambria Math" w:hAnsi="Cambria Math"/>
            <w:highlight w:val="yellow"/>
          </w:rPr>
          <m:t>y=</m:t>
        </m:r>
        <m:f>
          <m:fPr>
            <m:ctrlPr>
              <w:rPr>
                <w:rFonts w:ascii="Cambria Math" w:hAnsi="Cambria Math"/>
                <w:i/>
                <w:highlight w:val="yellow"/>
              </w:rPr>
            </m:ctrlPr>
          </m:fPr>
          <m:num>
            <m:r>
              <w:rPr>
                <w:rFonts w:ascii="Cambria Math" w:hAnsi="Cambria Math"/>
                <w:highlight w:val="yellow"/>
              </w:rPr>
              <m:t>4.44*180</m:t>
            </m:r>
          </m:num>
          <m:den>
            <m:r>
              <w:rPr>
                <w:rFonts w:ascii="Cambria Math" w:hAnsi="Cambria Math"/>
                <w:highlight w:val="yellow"/>
              </w:rPr>
              <m:t>100</m:t>
            </m:r>
          </m:den>
        </m:f>
        <m:r>
          <w:rPr>
            <w:rFonts w:ascii="Cambria Math" w:hAnsi="Cambria Math"/>
            <w:highlight w:val="yellow"/>
          </w:rPr>
          <m:t> </m:t>
        </m:r>
      </m:oMath>
      <w:r w:rsidRPr="003E61AE">
        <w:rPr>
          <w:highlight w:val="yellow"/>
        </w:rPr>
        <w:t xml:space="preserve">; </w:t>
      </w:r>
      <m:oMath>
        <m:r>
          <w:rPr>
            <w:rFonts w:ascii="Cambria Math" w:hAnsi="Cambria Math"/>
            <w:highlight w:val="yellow"/>
          </w:rPr>
          <m:t>z=</m:t>
        </m:r>
        <m:f>
          <m:fPr>
            <m:ctrlPr>
              <w:rPr>
                <w:rFonts w:ascii="Cambria Math" w:hAnsi="Cambria Math"/>
                <w:i/>
                <w:highlight w:val="yellow"/>
              </w:rPr>
            </m:ctrlPr>
          </m:fPr>
          <m:num>
            <m:r>
              <w:rPr>
                <w:rFonts w:ascii="Cambria Math" w:hAnsi="Cambria Math"/>
                <w:highlight w:val="yellow"/>
              </w:rPr>
              <m:t>35.56*180</m:t>
            </m:r>
          </m:num>
          <m:den>
            <m:r>
              <w:rPr>
                <w:rFonts w:ascii="Cambria Math" w:hAnsi="Cambria Math"/>
                <w:highlight w:val="yellow"/>
              </w:rPr>
              <m:t>16*100</m:t>
            </m:r>
          </m:den>
        </m:f>
      </m:oMath>
    </w:p>
    <w:p w:rsidR="009B230B" w:rsidRPr="003E61AE" w:rsidRDefault="009B230B" w:rsidP="009B230B">
      <w:pPr>
        <w:spacing w:after="0" w:line="324" w:lineRule="auto"/>
        <w:jc w:val="both"/>
        <w:rPr>
          <w:highlight w:val="yellow"/>
        </w:rPr>
      </w:pPr>
      <w:r w:rsidRPr="003E61AE">
        <w:rPr>
          <w:highlight w:val="yellow"/>
        </w:rPr>
        <w:t xml:space="preserve">On déduit du système d’équation les valeurs suivantes de : x=9 ; y=8 ; z=4 </w:t>
      </w:r>
    </w:p>
    <w:p w:rsidR="009B230B" w:rsidRPr="003E61AE" w:rsidRDefault="009B230B" w:rsidP="009B230B">
      <w:pPr>
        <w:spacing w:after="0" w:line="324" w:lineRule="auto"/>
        <w:jc w:val="both"/>
        <w:rPr>
          <w:highlight w:val="yellow"/>
        </w:rPr>
      </w:pPr>
      <w:r w:rsidRPr="003E61AE">
        <w:rPr>
          <w:highlight w:val="yellow"/>
        </w:rPr>
        <w:t>Et la formule brute du composée est de la forme : C</w:t>
      </w:r>
      <w:r w:rsidRPr="003E61AE">
        <w:rPr>
          <w:highlight w:val="yellow"/>
          <w:vertAlign w:val="subscript"/>
        </w:rPr>
        <w:t>9</w:t>
      </w:r>
      <w:r w:rsidRPr="003E61AE">
        <w:rPr>
          <w:highlight w:val="yellow"/>
        </w:rPr>
        <w:t>H</w:t>
      </w:r>
      <w:r w:rsidRPr="003E61AE">
        <w:rPr>
          <w:highlight w:val="yellow"/>
          <w:vertAlign w:val="subscript"/>
        </w:rPr>
        <w:t>8</w:t>
      </w:r>
      <w:r w:rsidRPr="003E61AE">
        <w:rPr>
          <w:highlight w:val="yellow"/>
        </w:rPr>
        <w:t>O</w:t>
      </w:r>
      <w:r w:rsidRPr="003E61AE">
        <w:rPr>
          <w:highlight w:val="yellow"/>
          <w:vertAlign w:val="subscript"/>
        </w:rPr>
        <w:t>4</w:t>
      </w:r>
    </w:p>
    <w:p w:rsidR="009B230B" w:rsidRDefault="009B230B" w:rsidP="009B230B">
      <w:pPr>
        <w:spacing w:after="0" w:line="324" w:lineRule="auto"/>
        <w:jc w:val="both"/>
      </w:pPr>
      <w:r w:rsidRPr="003E61AE">
        <w:rPr>
          <w:highlight w:val="yellow"/>
        </w:rPr>
        <w:t>Vérification : 12*9+8+16*4= 108+8+64=180</w:t>
      </w:r>
    </w:p>
    <w:p w:rsidR="009B230B" w:rsidRPr="00234C4F" w:rsidRDefault="009B230B" w:rsidP="009B230B">
      <w:pPr>
        <w:spacing w:after="0" w:line="324" w:lineRule="auto"/>
        <w:jc w:val="both"/>
        <w:rPr>
          <w:b/>
          <w:bCs/>
        </w:rPr>
      </w:pPr>
      <w:r w:rsidRPr="00234C4F">
        <w:rPr>
          <w:b/>
          <w:bCs/>
        </w:rPr>
        <w:t xml:space="preserve">Exercice </w:t>
      </w:r>
      <w:r>
        <w:rPr>
          <w:b/>
          <w:bCs/>
        </w:rPr>
        <w:t>3</w:t>
      </w:r>
    </w:p>
    <w:p w:rsidR="009B230B" w:rsidRDefault="009B230B" w:rsidP="009B230B">
      <w:pPr>
        <w:spacing w:after="0" w:line="324" w:lineRule="auto"/>
        <w:jc w:val="both"/>
      </w:pPr>
      <w:r>
        <w:t>Soit une quantité d’un composé constitué d’oxygène, d’hydrogène et de soufre dont la composition est de 6,4 g d’oxygène, de 1,213 10</w:t>
      </w:r>
      <w:r w:rsidRPr="00EF46D2">
        <w:rPr>
          <w:vertAlign w:val="superscript"/>
        </w:rPr>
        <w:t>23</w:t>
      </w:r>
      <w:r>
        <w:t xml:space="preserve"> atomes d’hydrogènes et de 0,1 moles d’atomes de soufre.</w:t>
      </w:r>
    </w:p>
    <w:p w:rsidR="009B230B" w:rsidRDefault="009B230B" w:rsidP="009B230B">
      <w:pPr>
        <w:spacing w:after="0" w:line="324" w:lineRule="auto"/>
        <w:jc w:val="both"/>
      </w:pPr>
      <w:r>
        <w:t xml:space="preserve">Quel est le nombre de mole d’atome d’hydrogène, d’oxygène et du composé. </w:t>
      </w:r>
    </w:p>
    <w:p w:rsidR="009B230B" w:rsidRDefault="009B230B" w:rsidP="009B230B">
      <w:pPr>
        <w:spacing w:after="0" w:line="324" w:lineRule="auto"/>
        <w:jc w:val="both"/>
      </w:pPr>
      <w:r>
        <w:t xml:space="preserve">Déduire la formule brute du composé. </w:t>
      </w:r>
    </w:p>
    <w:p w:rsidR="009B230B" w:rsidRPr="00EF46D2" w:rsidRDefault="009B230B" w:rsidP="009B230B">
      <w:pPr>
        <w:spacing w:after="0" w:line="324" w:lineRule="auto"/>
        <w:jc w:val="both"/>
      </w:pPr>
      <w:r>
        <w:t xml:space="preserve">On donne : </w:t>
      </w:r>
      <w:r>
        <w:tab/>
        <w:t>O :16 g/mole ; Nombre d’Avogadro : 6.023 10</w:t>
      </w:r>
      <w:r w:rsidRPr="00EF46D2">
        <w:rPr>
          <w:vertAlign w:val="superscript"/>
        </w:rPr>
        <w:t>23</w:t>
      </w:r>
      <w:r>
        <w:t xml:space="preserve"> atome/mole.</w:t>
      </w:r>
    </w:p>
    <w:p w:rsidR="009B230B" w:rsidRPr="004F471C" w:rsidRDefault="009B230B" w:rsidP="009B230B">
      <w:pPr>
        <w:spacing w:after="0" w:line="324" w:lineRule="auto"/>
        <w:jc w:val="both"/>
        <w:rPr>
          <w:b/>
          <w:bCs/>
          <w:highlight w:val="yellow"/>
        </w:rPr>
      </w:pPr>
      <w:r w:rsidRPr="004F471C">
        <w:rPr>
          <w:b/>
          <w:bCs/>
          <w:highlight w:val="yellow"/>
        </w:rPr>
        <w:lastRenderedPageBreak/>
        <w:t>Correction</w:t>
      </w:r>
    </w:p>
    <w:p w:rsidR="009B230B" w:rsidRPr="004F471C" w:rsidRDefault="009B230B" w:rsidP="009B230B">
      <w:pPr>
        <w:spacing w:after="0" w:line="324" w:lineRule="auto"/>
        <w:jc w:val="both"/>
        <w:rPr>
          <w:highlight w:val="yellow"/>
        </w:rPr>
      </w:pPr>
      <w:r w:rsidRPr="004F471C">
        <w:rPr>
          <w:highlight w:val="yellow"/>
        </w:rPr>
        <w:t xml:space="preserve">Formule du Composé : </w:t>
      </w:r>
      <w:bookmarkStart w:id="1" w:name="_Hlk86976596"/>
      <w:r w:rsidRPr="004F471C">
        <w:rPr>
          <w:highlight w:val="yellow"/>
        </w:rPr>
        <w:t>O</w:t>
      </w:r>
      <w:r w:rsidRPr="004F471C">
        <w:rPr>
          <w:highlight w:val="yellow"/>
          <w:vertAlign w:val="subscript"/>
        </w:rPr>
        <w:t>x</w:t>
      </w:r>
      <w:r w:rsidRPr="004F471C">
        <w:rPr>
          <w:highlight w:val="yellow"/>
        </w:rPr>
        <w:t>H</w:t>
      </w:r>
      <w:r w:rsidRPr="004F471C">
        <w:rPr>
          <w:highlight w:val="yellow"/>
          <w:vertAlign w:val="subscript"/>
        </w:rPr>
        <w:t>y</w:t>
      </w:r>
      <w:r w:rsidRPr="004F471C">
        <w:rPr>
          <w:highlight w:val="yellow"/>
        </w:rPr>
        <w:t>S</w:t>
      </w:r>
      <w:r w:rsidRPr="004F471C">
        <w:rPr>
          <w:highlight w:val="yellow"/>
          <w:vertAlign w:val="subscript"/>
        </w:rPr>
        <w:t>z</w:t>
      </w:r>
    </w:p>
    <w:bookmarkEnd w:id="1"/>
    <w:p w:rsidR="009B230B" w:rsidRPr="004F471C" w:rsidRDefault="009B230B" w:rsidP="009B230B">
      <w:pPr>
        <w:spacing w:after="0" w:line="324" w:lineRule="auto"/>
        <w:jc w:val="both"/>
        <w:rPr>
          <w:highlight w:val="yellow"/>
        </w:rPr>
      </w:pPr>
      <w:r w:rsidRPr="004F471C">
        <w:rPr>
          <w:highlight w:val="yellow"/>
        </w:rPr>
        <w:t>Masse de O dans le composé : 6.4 g</w:t>
      </w:r>
    </w:p>
    <w:p w:rsidR="009B230B" w:rsidRPr="004F471C" w:rsidRDefault="009B230B" w:rsidP="009B230B">
      <w:pPr>
        <w:spacing w:after="0" w:line="324" w:lineRule="auto"/>
        <w:jc w:val="both"/>
        <w:rPr>
          <w:highlight w:val="yellow"/>
        </w:rPr>
      </w:pPr>
      <w:r w:rsidRPr="004F471C">
        <w:rPr>
          <w:highlight w:val="yellow"/>
        </w:rPr>
        <w:t>Cherchons le nombre de mole d’atome de O dans le composé</w:t>
      </w:r>
    </w:p>
    <w:p w:rsidR="009B230B" w:rsidRPr="009014E7" w:rsidRDefault="009B230B" w:rsidP="009B230B">
      <w:pPr>
        <w:spacing w:after="0" w:line="324" w:lineRule="auto"/>
        <w:jc w:val="both"/>
        <w:rPr>
          <w:highlight w:val="yellow"/>
        </w:rPr>
      </w:pPr>
      <w:r w:rsidRPr="009014E7">
        <w:rPr>
          <w:highlight w:val="yellow"/>
        </w:rPr>
        <w:t xml:space="preserve">1 mole d’atome de </w:t>
      </w:r>
      <w:r w:rsidRPr="004F471C">
        <w:rPr>
          <w:highlight w:val="yellow"/>
        </w:rPr>
        <w:t>O</w:t>
      </w:r>
      <w:r w:rsidRPr="009014E7">
        <w:rPr>
          <w:highlight w:val="yellow"/>
        </w:rPr>
        <w:tab/>
      </w:r>
      <w:r w:rsidRPr="009014E7">
        <w:rPr>
          <w:highlight w:val="yellow"/>
        </w:rPr>
        <w:tab/>
        <w:t>6.023 10</w:t>
      </w:r>
      <w:r w:rsidRPr="009014E7">
        <w:rPr>
          <w:highlight w:val="yellow"/>
          <w:vertAlign w:val="superscript"/>
        </w:rPr>
        <w:t>23</w:t>
      </w:r>
      <w:r w:rsidRPr="009014E7">
        <w:rPr>
          <w:highlight w:val="yellow"/>
        </w:rPr>
        <w:t xml:space="preserve"> atomes de </w:t>
      </w:r>
      <w:r w:rsidRPr="004F471C">
        <w:rPr>
          <w:highlight w:val="yellow"/>
        </w:rPr>
        <w:t>O</w:t>
      </w:r>
      <w:r w:rsidRPr="004F471C">
        <w:rPr>
          <w:highlight w:val="yellow"/>
        </w:rPr>
        <w:tab/>
      </w:r>
      <w:r w:rsidRPr="004F471C">
        <w:rPr>
          <w:highlight w:val="yellow"/>
        </w:rPr>
        <w:tab/>
        <w:t>16 g de O</w:t>
      </w:r>
      <w:r w:rsidRPr="009014E7">
        <w:rPr>
          <w:highlight w:val="yellow"/>
        </w:rPr>
        <w:tab/>
      </w:r>
    </w:p>
    <w:p w:rsidR="009B230B" w:rsidRPr="009014E7" w:rsidRDefault="009B230B" w:rsidP="009B230B">
      <w:pPr>
        <w:spacing w:after="0" w:line="324" w:lineRule="auto"/>
        <w:jc w:val="both"/>
        <w:rPr>
          <w:highlight w:val="yellow"/>
        </w:rPr>
      </w:pPr>
      <w:r w:rsidRPr="009014E7">
        <w:rPr>
          <w:highlight w:val="yellow"/>
        </w:rPr>
        <w:t>n</w:t>
      </w:r>
      <w:r w:rsidRPr="009014E7">
        <w:rPr>
          <w:highlight w:val="yellow"/>
          <w:vertAlign w:val="subscript"/>
        </w:rPr>
        <w:t>oxygène</w:t>
      </w:r>
      <w:r w:rsidRPr="009014E7">
        <w:rPr>
          <w:highlight w:val="yellow"/>
        </w:rPr>
        <w:tab/>
      </w:r>
      <w:r w:rsidRPr="009014E7">
        <w:rPr>
          <w:highlight w:val="yellow"/>
        </w:rPr>
        <w:tab/>
      </w:r>
      <w:r w:rsidRPr="009014E7">
        <w:rPr>
          <w:highlight w:val="yellow"/>
        </w:rPr>
        <w:tab/>
      </w:r>
      <w:r w:rsidRPr="009014E7">
        <w:rPr>
          <w:highlight w:val="yellow"/>
        </w:rPr>
        <w:tab/>
      </w:r>
      <w:r w:rsidRPr="009014E7">
        <w:rPr>
          <w:highlight w:val="yellow"/>
        </w:rPr>
        <w:tab/>
      </w:r>
      <w:r w:rsidRPr="009014E7">
        <w:rPr>
          <w:highlight w:val="yellow"/>
        </w:rPr>
        <w:tab/>
      </w:r>
      <w:r w:rsidRPr="009014E7">
        <w:rPr>
          <w:highlight w:val="yellow"/>
        </w:rPr>
        <w:tab/>
      </w:r>
      <w:r w:rsidRPr="009014E7">
        <w:rPr>
          <w:highlight w:val="yellow"/>
        </w:rPr>
        <w:tab/>
      </w:r>
      <w:r w:rsidRPr="009014E7">
        <w:rPr>
          <w:highlight w:val="yellow"/>
        </w:rPr>
        <w:tab/>
        <w:t>6.4 g de O</w:t>
      </w:r>
    </w:p>
    <w:p w:rsidR="009B230B" w:rsidRPr="009014E7" w:rsidRDefault="009B230B" w:rsidP="009B230B">
      <w:pPr>
        <w:spacing w:after="0" w:line="324" w:lineRule="auto"/>
        <w:jc w:val="both"/>
        <w:rPr>
          <w:highlight w:val="yellow"/>
        </w:rPr>
      </w:pPr>
    </w:p>
    <w:p w:rsidR="009B230B" w:rsidRPr="009014E7" w:rsidRDefault="009B230B" w:rsidP="009B230B">
      <w:pPr>
        <w:spacing w:after="0" w:line="324" w:lineRule="auto"/>
        <w:jc w:val="both"/>
        <w:rPr>
          <w:highlight w:val="yellow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highlight w:val="yellow"/>
                </w:rPr>
              </m:ctrlPr>
            </m:sSubPr>
            <m:e>
              <m:r>
                <w:rPr>
                  <w:rFonts w:ascii="Cambria Math" w:eastAsiaTheme="minorEastAsia" w:hAnsi="Cambria Math"/>
                  <w:highlight w:val="yellow"/>
                </w:rPr>
                <m:t>n</m:t>
              </m:r>
            </m:e>
            <m:sub>
              <m:r>
                <w:rPr>
                  <w:rFonts w:ascii="Cambria Math" w:eastAsiaTheme="minorEastAsia" w:hAnsi="Cambria Math"/>
                  <w:highlight w:val="yellow"/>
                </w:rPr>
                <m:t>Oxygene</m:t>
              </m:r>
            </m:sub>
          </m:sSub>
          <m:r>
            <w:rPr>
              <w:rFonts w:ascii="Cambria Math" w:hAnsi="Cambria Math"/>
              <w:highlight w:val="yellow"/>
            </w:rPr>
            <m:t>=</m:t>
          </m:r>
          <m:f>
            <m:fPr>
              <m:ctrlPr>
                <w:rPr>
                  <w:rFonts w:ascii="Cambria Math" w:hAnsi="Cambria Math"/>
                  <w:i/>
                  <w:highlight w:val="yellow"/>
                </w:rPr>
              </m:ctrlPr>
            </m:fPr>
            <m:num>
              <m:r>
                <w:rPr>
                  <w:rFonts w:ascii="Cambria Math" w:hAnsi="Cambria Math"/>
                  <w:highlight w:val="yellow"/>
                </w:rPr>
                <m:t>6.4*1</m:t>
              </m:r>
            </m:num>
            <m:den>
              <m:r>
                <w:rPr>
                  <w:rFonts w:ascii="Cambria Math" w:hAnsi="Cambria Math"/>
                  <w:highlight w:val="yellow"/>
                </w:rPr>
                <m:t>16</m:t>
              </m:r>
            </m:den>
          </m:f>
          <m:r>
            <w:rPr>
              <w:rFonts w:ascii="Cambria Math" w:hAnsi="Cambria Math"/>
              <w:highlight w:val="yellow"/>
            </w:rPr>
            <m:t>=0.4 mole de Oxygène</m:t>
          </m:r>
        </m:oMath>
      </m:oMathPara>
    </w:p>
    <w:p w:rsidR="009B230B" w:rsidRPr="004F471C" w:rsidRDefault="009B230B" w:rsidP="009B230B">
      <w:pPr>
        <w:spacing w:after="0" w:line="324" w:lineRule="auto"/>
        <w:jc w:val="both"/>
        <w:rPr>
          <w:highlight w:val="yellow"/>
        </w:rPr>
      </w:pPr>
      <w:bookmarkStart w:id="2" w:name="_Hlk86975970"/>
      <w:r w:rsidRPr="004F471C">
        <w:rPr>
          <w:highlight w:val="yellow"/>
        </w:rPr>
        <w:t>1 mole d’atome de H</w:t>
      </w:r>
      <w:r w:rsidRPr="004F471C">
        <w:rPr>
          <w:highlight w:val="yellow"/>
        </w:rPr>
        <w:tab/>
      </w:r>
      <w:r w:rsidRPr="004F471C">
        <w:rPr>
          <w:highlight w:val="yellow"/>
        </w:rPr>
        <w:tab/>
      </w:r>
      <w:bookmarkStart w:id="3" w:name="_Hlk86976010"/>
      <w:r w:rsidRPr="004F471C">
        <w:rPr>
          <w:highlight w:val="yellow"/>
        </w:rPr>
        <w:t>6.023 10</w:t>
      </w:r>
      <w:r w:rsidRPr="004F471C">
        <w:rPr>
          <w:highlight w:val="yellow"/>
          <w:vertAlign w:val="superscript"/>
        </w:rPr>
        <w:t>23</w:t>
      </w:r>
      <w:r w:rsidRPr="004F471C">
        <w:rPr>
          <w:highlight w:val="yellow"/>
        </w:rPr>
        <w:t>atomes de H</w:t>
      </w:r>
      <w:r w:rsidRPr="004F471C">
        <w:rPr>
          <w:highlight w:val="yellow"/>
        </w:rPr>
        <w:tab/>
      </w:r>
      <w:bookmarkEnd w:id="3"/>
    </w:p>
    <w:p w:rsidR="009B230B" w:rsidRPr="004F471C" w:rsidRDefault="009B230B" w:rsidP="009B230B">
      <w:pPr>
        <w:spacing w:after="0" w:line="324" w:lineRule="auto"/>
        <w:jc w:val="both"/>
        <w:rPr>
          <w:highlight w:val="yellow"/>
        </w:rPr>
      </w:pPr>
      <w:r w:rsidRPr="004F471C">
        <w:rPr>
          <w:highlight w:val="yellow"/>
        </w:rPr>
        <w:t>n</w:t>
      </w:r>
      <w:r w:rsidRPr="004F471C">
        <w:rPr>
          <w:highlight w:val="yellow"/>
          <w:vertAlign w:val="subscript"/>
        </w:rPr>
        <w:t>Hydrogène</w:t>
      </w:r>
      <w:r w:rsidRPr="004F471C">
        <w:rPr>
          <w:highlight w:val="yellow"/>
        </w:rPr>
        <w:tab/>
      </w:r>
      <w:r w:rsidRPr="004F471C">
        <w:rPr>
          <w:highlight w:val="yellow"/>
        </w:rPr>
        <w:tab/>
      </w:r>
      <w:r w:rsidRPr="004F471C">
        <w:rPr>
          <w:highlight w:val="yellow"/>
        </w:rPr>
        <w:tab/>
      </w:r>
      <w:r w:rsidRPr="004F471C">
        <w:rPr>
          <w:highlight w:val="yellow"/>
        </w:rPr>
        <w:tab/>
        <w:t>1.213 10</w:t>
      </w:r>
      <w:r w:rsidRPr="004F471C">
        <w:rPr>
          <w:highlight w:val="yellow"/>
          <w:vertAlign w:val="superscript"/>
        </w:rPr>
        <w:t>23</w:t>
      </w:r>
      <w:r w:rsidRPr="004F471C">
        <w:rPr>
          <w:highlight w:val="yellow"/>
        </w:rPr>
        <w:t xml:space="preserve"> atomes de H</w:t>
      </w:r>
      <w:r w:rsidRPr="004F471C">
        <w:rPr>
          <w:highlight w:val="yellow"/>
        </w:rPr>
        <w:tab/>
      </w:r>
    </w:p>
    <w:p w:rsidR="009B230B" w:rsidRPr="000713EB" w:rsidRDefault="009B230B" w:rsidP="009B230B">
      <w:pPr>
        <w:spacing w:after="0" w:line="324" w:lineRule="auto"/>
        <w:jc w:val="both"/>
        <w:rPr>
          <w:highlight w:val="yellow"/>
        </w:rPr>
      </w:pPr>
      <m:oMathPara>
        <m:oMath>
          <w:bookmarkStart w:id="4" w:name="_Hlk86975739"/>
          <w:bookmarkEnd w:id="2"/>
          <m:sSub>
            <m:sSubPr>
              <m:ctrlPr>
                <w:rPr>
                  <w:rFonts w:ascii="Cambria Math" w:eastAsiaTheme="minorEastAsia" w:hAnsi="Cambria Math"/>
                  <w:i/>
                  <w:highlight w:val="yellow"/>
                </w:rPr>
              </m:ctrlPr>
            </m:sSubPr>
            <m:e>
              <m:r>
                <w:rPr>
                  <w:rFonts w:ascii="Cambria Math" w:eastAsiaTheme="minorEastAsia" w:hAnsi="Cambria Math"/>
                  <w:highlight w:val="yellow"/>
                </w:rPr>
                <m:t>n</m:t>
              </m:r>
            </m:e>
            <m:sub>
              <m:r>
                <w:rPr>
                  <w:rFonts w:ascii="Cambria Math" w:eastAsiaTheme="minorEastAsia" w:hAnsi="Cambria Math"/>
                  <w:highlight w:val="yellow"/>
                </w:rPr>
                <m:t>Hydrogene</m:t>
              </m:r>
            </m:sub>
          </m:sSub>
          <m:r>
            <w:rPr>
              <w:rFonts w:ascii="Cambria Math" w:hAnsi="Cambria Math"/>
              <w:highlight w:val="yellow"/>
            </w:rPr>
            <m:t>=</m:t>
          </m:r>
          <m:f>
            <m:fPr>
              <m:ctrlPr>
                <w:rPr>
                  <w:rFonts w:ascii="Cambria Math" w:hAnsi="Cambria Math"/>
                  <w:i/>
                  <w:highlight w:val="yellow"/>
                </w:rPr>
              </m:ctrlPr>
            </m:fPr>
            <m:num>
              <m:r>
                <w:rPr>
                  <w:rFonts w:ascii="Cambria Math" w:hAnsi="Cambria Math"/>
                  <w:highlight w:val="yellow"/>
                </w:rPr>
                <m:t xml:space="preserve">1.213 </m:t>
              </m:r>
              <m:sSup>
                <m:s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pPr>
                <m:e>
                  <m:r>
                    <w:rPr>
                      <w:rFonts w:ascii="Cambria Math" w:hAnsi="Cambria Math"/>
                      <w:highlight w:val="yellow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highlight w:val="yellow"/>
                    </w:rPr>
                    <m:t>23</m:t>
                  </m:r>
                </m:sup>
              </m:sSup>
              <m:r>
                <w:rPr>
                  <w:rFonts w:ascii="Cambria Math" w:hAnsi="Cambria Math"/>
                  <w:highlight w:val="yellow"/>
                </w:rPr>
                <m:t>*1</m:t>
              </m:r>
            </m:num>
            <m:den>
              <m:r>
                <w:rPr>
                  <w:rFonts w:ascii="Cambria Math" w:hAnsi="Cambria Math"/>
                  <w:highlight w:val="yellow"/>
                </w:rPr>
                <m:t xml:space="preserve">6.023 </m:t>
              </m:r>
              <m:sSup>
                <m:s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pPr>
                <m:e>
                  <m:r>
                    <w:rPr>
                      <w:rFonts w:ascii="Cambria Math" w:hAnsi="Cambria Math"/>
                      <w:highlight w:val="yellow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highlight w:val="yellow"/>
                    </w:rPr>
                    <m:t>23</m:t>
                  </m:r>
                </m:sup>
              </m:sSup>
            </m:den>
          </m:f>
          <m:r>
            <w:rPr>
              <w:rFonts w:ascii="Cambria Math" w:hAnsi="Cambria Math"/>
              <w:highlight w:val="yellow"/>
            </w:rPr>
            <m:t>=0.2mole de Hydrogene</m:t>
          </m:r>
        </m:oMath>
      </m:oMathPara>
    </w:p>
    <w:bookmarkEnd w:id="4"/>
    <w:p w:rsidR="009B230B" w:rsidRPr="004F471C" w:rsidRDefault="009B230B" w:rsidP="009B230B">
      <w:pPr>
        <w:spacing w:after="0" w:line="324" w:lineRule="auto"/>
        <w:jc w:val="both"/>
        <w:rPr>
          <w:highlight w:val="yellow"/>
        </w:rPr>
      </w:pPr>
      <w:r w:rsidRPr="004F471C">
        <w:rPr>
          <w:highlight w:val="yellow"/>
        </w:rPr>
        <w:t>Le nombre de mole d’atome de S dans le composé : 0.1 mole de S</w:t>
      </w:r>
    </w:p>
    <w:p w:rsidR="009B230B" w:rsidRPr="004F471C" w:rsidRDefault="009B230B" w:rsidP="009B230B">
      <w:pPr>
        <w:spacing w:after="0" w:line="324" w:lineRule="auto"/>
        <w:jc w:val="both"/>
        <w:rPr>
          <w:highlight w:val="yellow"/>
        </w:rPr>
      </w:pPr>
      <w:r w:rsidRPr="004F471C">
        <w:rPr>
          <w:highlight w:val="yellow"/>
        </w:rPr>
        <w:t>Le composé est constitué de : 0.4 mole de O+0.2 moles de H + 0.1 mole de S</w:t>
      </w:r>
    </w:p>
    <w:p w:rsidR="009B230B" w:rsidRPr="00DB1F11" w:rsidRDefault="009B230B" w:rsidP="009B230B">
      <w:pPr>
        <w:spacing w:after="0" w:line="324" w:lineRule="auto"/>
        <w:jc w:val="both"/>
        <w:rPr>
          <w:highlight w:val="yellow"/>
        </w:rPr>
      </w:pPr>
      <w:r w:rsidRPr="004F471C">
        <w:rPr>
          <w:highlight w:val="yellow"/>
        </w:rPr>
        <w:t xml:space="preserve">Le composé a pour formule générale : </w:t>
      </w:r>
      <w:r w:rsidRPr="00DB1F11">
        <w:rPr>
          <w:highlight w:val="yellow"/>
        </w:rPr>
        <w:t>O</w:t>
      </w:r>
      <w:r w:rsidRPr="00DB1F11">
        <w:rPr>
          <w:highlight w:val="yellow"/>
          <w:vertAlign w:val="subscript"/>
        </w:rPr>
        <w:t>x</w:t>
      </w:r>
      <w:r w:rsidRPr="00DB1F11">
        <w:rPr>
          <w:highlight w:val="yellow"/>
        </w:rPr>
        <w:t>H</w:t>
      </w:r>
      <w:r w:rsidRPr="00DB1F11">
        <w:rPr>
          <w:highlight w:val="yellow"/>
          <w:vertAlign w:val="subscript"/>
        </w:rPr>
        <w:t>y</w:t>
      </w:r>
      <w:r w:rsidRPr="00DB1F11">
        <w:rPr>
          <w:highlight w:val="yellow"/>
        </w:rPr>
        <w:t>S</w:t>
      </w:r>
      <w:r w:rsidRPr="00DB1F11">
        <w:rPr>
          <w:highlight w:val="yellow"/>
          <w:vertAlign w:val="subscript"/>
        </w:rPr>
        <w:t>z</w:t>
      </w:r>
    </w:p>
    <w:p w:rsidR="009B230B" w:rsidRPr="004F471C" w:rsidRDefault="009B230B" w:rsidP="009B230B">
      <w:pPr>
        <w:spacing w:after="0" w:line="324" w:lineRule="auto"/>
        <w:jc w:val="both"/>
        <w:rPr>
          <w:highlight w:val="yellow"/>
        </w:rPr>
      </w:pPr>
      <w:r w:rsidRPr="004F471C">
        <w:rPr>
          <w:highlight w:val="yellow"/>
        </w:rPr>
        <w:t>Si n est le nombre de mole du composé ; n</w:t>
      </w:r>
      <w:r w:rsidRPr="004F471C">
        <w:rPr>
          <w:highlight w:val="yellow"/>
          <w:vertAlign w:val="subscript"/>
        </w:rPr>
        <w:t>O</w:t>
      </w:r>
      <w:r w:rsidRPr="004F471C">
        <w:rPr>
          <w:highlight w:val="yellow"/>
        </w:rPr>
        <w:t xml:space="preserve"> est le nombre de mole de O, n</w:t>
      </w:r>
      <w:r w:rsidRPr="004F471C">
        <w:rPr>
          <w:highlight w:val="yellow"/>
          <w:vertAlign w:val="subscript"/>
        </w:rPr>
        <w:t>H</w:t>
      </w:r>
      <w:r w:rsidRPr="004F471C">
        <w:rPr>
          <w:highlight w:val="yellow"/>
        </w:rPr>
        <w:t xml:space="preserve"> le nombre de mole de H et n</w:t>
      </w:r>
      <w:r w:rsidRPr="004F471C">
        <w:rPr>
          <w:highlight w:val="yellow"/>
          <w:vertAlign w:val="subscript"/>
        </w:rPr>
        <w:t>S</w:t>
      </w:r>
      <w:r w:rsidRPr="004F471C">
        <w:rPr>
          <w:highlight w:val="yellow"/>
        </w:rPr>
        <w:t xml:space="preserve"> le nombre de mole de S ; on peut écrire les relations suivantes :</w:t>
      </w:r>
    </w:p>
    <w:p w:rsidR="009B230B" w:rsidRPr="00AD1D68" w:rsidRDefault="009B230B" w:rsidP="009B230B">
      <w:pPr>
        <w:spacing w:after="0" w:line="324" w:lineRule="auto"/>
        <w:jc w:val="both"/>
        <w:rPr>
          <w:highlight w:val="yellow"/>
        </w:rPr>
      </w:pPr>
      <w:bookmarkStart w:id="5" w:name="_Hlk86977073"/>
      <w:r w:rsidRPr="004F471C">
        <w:rPr>
          <w:highlight w:val="yellow"/>
        </w:rPr>
        <w:t>n</w:t>
      </w:r>
      <w:r w:rsidRPr="004F471C">
        <w:rPr>
          <w:highlight w:val="yellow"/>
          <w:vertAlign w:val="subscript"/>
        </w:rPr>
        <w:t>O</w:t>
      </w:r>
      <w:r w:rsidRPr="004F471C">
        <w:rPr>
          <w:highlight w:val="yellow"/>
        </w:rPr>
        <w:t xml:space="preserve">=n*x; </w:t>
      </w:r>
      <w:bookmarkEnd w:id="5"/>
      <w:r w:rsidRPr="00AD1D68">
        <w:rPr>
          <w:highlight w:val="yellow"/>
        </w:rPr>
        <w:t>n</w:t>
      </w:r>
      <w:r w:rsidRPr="004F471C">
        <w:rPr>
          <w:highlight w:val="yellow"/>
          <w:vertAlign w:val="subscript"/>
        </w:rPr>
        <w:t>H</w:t>
      </w:r>
      <w:r w:rsidRPr="00AD1D68">
        <w:rPr>
          <w:highlight w:val="yellow"/>
        </w:rPr>
        <w:t>=n*</w:t>
      </w:r>
      <w:r w:rsidRPr="004F471C">
        <w:rPr>
          <w:highlight w:val="yellow"/>
        </w:rPr>
        <w:t xml:space="preserve">y et </w:t>
      </w:r>
      <w:r w:rsidRPr="00AD1D68">
        <w:rPr>
          <w:highlight w:val="yellow"/>
        </w:rPr>
        <w:t>n</w:t>
      </w:r>
      <w:r w:rsidRPr="004F471C">
        <w:rPr>
          <w:highlight w:val="yellow"/>
          <w:vertAlign w:val="subscript"/>
        </w:rPr>
        <w:t>S</w:t>
      </w:r>
      <w:r w:rsidRPr="00AD1D68">
        <w:rPr>
          <w:highlight w:val="yellow"/>
        </w:rPr>
        <w:t>=n*</w:t>
      </w:r>
      <w:r w:rsidRPr="004F471C">
        <w:rPr>
          <w:highlight w:val="yellow"/>
        </w:rPr>
        <w:t>z</w:t>
      </w:r>
    </w:p>
    <w:p w:rsidR="009B230B" w:rsidRPr="004F471C" w:rsidRDefault="009B230B" w:rsidP="009B230B">
      <w:pPr>
        <w:spacing w:after="0" w:line="324" w:lineRule="auto"/>
        <w:jc w:val="both"/>
        <w:rPr>
          <w:highlight w:val="yellow"/>
        </w:rPr>
      </w:pPr>
      <w:r w:rsidRPr="004F471C">
        <w:rPr>
          <w:highlight w:val="yellow"/>
        </w:rPr>
        <w:t>D’autre part :</w:t>
      </w:r>
    </w:p>
    <w:p w:rsidR="009B230B" w:rsidRPr="004F471C" w:rsidRDefault="009B230B" w:rsidP="009B230B">
      <w:pPr>
        <w:spacing w:after="0" w:line="324" w:lineRule="auto"/>
        <w:jc w:val="both"/>
        <w:rPr>
          <w:rFonts w:eastAsiaTheme="minorEastAsia"/>
          <w:highlight w:val="yellow"/>
        </w:rPr>
      </w:pPr>
      <m:oMath>
        <m:f>
          <m:fPr>
            <m:ctrlPr>
              <w:rPr>
                <w:rFonts w:ascii="Cambria Math" w:hAnsi="Cambria Math"/>
                <w:i/>
                <w:highlight w:val="yellow"/>
              </w:rPr>
            </m:ctrlPr>
          </m:fPr>
          <m:num>
            <m:r>
              <w:rPr>
                <w:rFonts w:ascii="Cambria Math" w:hAnsi="Cambria Math"/>
                <w:highlight w:val="yellow"/>
              </w:rPr>
              <m:t>x</m:t>
            </m:r>
          </m:num>
          <m:den>
            <m:r>
              <w:rPr>
                <w:rFonts w:ascii="Cambria Math" w:hAnsi="Cambria Math"/>
                <w:highlight w:val="yellow"/>
              </w:rPr>
              <m:t>y</m:t>
            </m:r>
          </m:den>
        </m:f>
        <m:r>
          <w:rPr>
            <w:rFonts w:ascii="Cambria Math" w:hAnsi="Cambria Math"/>
            <w:highlight w:val="yellow"/>
          </w:rPr>
          <m:t>=</m:t>
        </m:r>
        <m:f>
          <m:fPr>
            <m:ctrlPr>
              <w:rPr>
                <w:rFonts w:ascii="Cambria Math" w:hAnsi="Cambria Math"/>
                <w:i/>
                <w:highlight w:val="yellow"/>
              </w:rPr>
            </m:ctrlPr>
          </m:fPr>
          <m:num>
            <m:r>
              <w:rPr>
                <w:rFonts w:ascii="Cambria Math" w:hAnsi="Cambria Math"/>
                <w:highlight w:val="yellow"/>
              </w:rPr>
              <m:t>0.4</m:t>
            </m:r>
          </m:num>
          <m:den>
            <m:r>
              <w:rPr>
                <w:rFonts w:ascii="Cambria Math" w:hAnsi="Cambria Math"/>
                <w:highlight w:val="yellow"/>
              </w:rPr>
              <m:t>0.2</m:t>
            </m:r>
          </m:den>
        </m:f>
        <m:r>
          <w:rPr>
            <w:rFonts w:ascii="Cambria Math" w:hAnsi="Cambria Math"/>
            <w:highlight w:val="yellow"/>
          </w:rPr>
          <m:t>=2 </m:t>
        </m:r>
      </m:oMath>
      <w:r w:rsidRPr="004F471C">
        <w:rPr>
          <w:rFonts w:eastAsiaTheme="minorEastAsia"/>
          <w:highlight w:val="yellow"/>
        </w:rPr>
        <w:t>;</w:t>
      </w:r>
      <w:r w:rsidRPr="004F471C">
        <w:rPr>
          <w:rFonts w:eastAsiaTheme="minorEastAsia"/>
          <w:highlight w:val="yellow"/>
        </w:rPr>
        <w:tab/>
      </w:r>
      <w:r w:rsidRPr="004F471C">
        <w:rPr>
          <w:rFonts w:eastAsiaTheme="minorEastAsia"/>
          <w:highlight w:val="yellow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highlight w:val="yellow"/>
              </w:rPr>
            </m:ctrlPr>
          </m:fPr>
          <m:num>
            <m:r>
              <w:rPr>
                <w:rFonts w:ascii="Cambria Math" w:eastAsiaTheme="minorEastAsia" w:hAnsi="Cambria Math"/>
                <w:highlight w:val="yellow"/>
              </w:rPr>
              <m:t>x</m:t>
            </m:r>
          </m:num>
          <m:den>
            <m:r>
              <w:rPr>
                <w:rFonts w:ascii="Cambria Math" w:eastAsiaTheme="minorEastAsia" w:hAnsi="Cambria Math"/>
                <w:highlight w:val="yellow"/>
              </w:rPr>
              <m:t>z</m:t>
            </m:r>
          </m:den>
        </m:f>
        <m:r>
          <w:rPr>
            <w:rFonts w:ascii="Cambria Math" w:eastAsiaTheme="minorEastAsia" w:hAnsi="Cambria Math"/>
            <w:highlight w:val="yellow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highlight w:val="yellow"/>
              </w:rPr>
            </m:ctrlPr>
          </m:fPr>
          <m:num>
            <m:r>
              <w:rPr>
                <w:rFonts w:ascii="Cambria Math" w:eastAsiaTheme="minorEastAsia" w:hAnsi="Cambria Math"/>
                <w:highlight w:val="yellow"/>
              </w:rPr>
              <m:t>0.4</m:t>
            </m:r>
          </m:num>
          <m:den>
            <m:r>
              <w:rPr>
                <w:rFonts w:ascii="Cambria Math" w:eastAsiaTheme="minorEastAsia" w:hAnsi="Cambria Math"/>
                <w:highlight w:val="yellow"/>
              </w:rPr>
              <m:t>0.1</m:t>
            </m:r>
          </m:den>
        </m:f>
        <m:r>
          <w:rPr>
            <w:rFonts w:ascii="Cambria Math" w:eastAsiaTheme="minorEastAsia" w:hAnsi="Cambria Math"/>
            <w:highlight w:val="yellow"/>
          </w:rPr>
          <m:t>=4</m:t>
        </m:r>
      </m:oMath>
      <w:r w:rsidRPr="004F471C">
        <w:rPr>
          <w:rFonts w:eastAsiaTheme="minorEastAsia"/>
          <w:highlight w:val="yellow"/>
        </w:rPr>
        <w:tab/>
      </w:r>
      <w:r w:rsidRPr="004F471C">
        <w:rPr>
          <w:rFonts w:eastAsiaTheme="minorEastAsia"/>
          <w:highlight w:val="yellow"/>
        </w:rPr>
        <w:tab/>
        <w:t>et</w:t>
      </w:r>
      <w:r w:rsidRPr="004F471C">
        <w:rPr>
          <w:rFonts w:eastAsiaTheme="minorEastAsia"/>
          <w:highlight w:val="yellow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highlight w:val="yellow"/>
              </w:rPr>
            </m:ctrlPr>
          </m:fPr>
          <m:num>
            <m:r>
              <w:rPr>
                <w:rFonts w:ascii="Cambria Math" w:eastAsiaTheme="minorEastAsia" w:hAnsi="Cambria Math"/>
                <w:highlight w:val="yellow"/>
              </w:rPr>
              <m:t>y</m:t>
            </m:r>
          </m:num>
          <m:den>
            <m:r>
              <w:rPr>
                <w:rFonts w:ascii="Cambria Math" w:eastAsiaTheme="minorEastAsia" w:hAnsi="Cambria Math"/>
                <w:highlight w:val="yellow"/>
              </w:rPr>
              <m:t>z</m:t>
            </m:r>
          </m:den>
        </m:f>
        <m:r>
          <w:rPr>
            <w:rFonts w:ascii="Cambria Math" w:eastAsiaTheme="minorEastAsia" w:hAnsi="Cambria Math"/>
            <w:highlight w:val="yellow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highlight w:val="yellow"/>
              </w:rPr>
            </m:ctrlPr>
          </m:fPr>
          <m:num>
            <m:r>
              <w:rPr>
                <w:rFonts w:ascii="Cambria Math" w:eastAsiaTheme="minorEastAsia" w:hAnsi="Cambria Math"/>
                <w:highlight w:val="yellow"/>
              </w:rPr>
              <m:t>0.2</m:t>
            </m:r>
          </m:num>
          <m:den>
            <m:r>
              <w:rPr>
                <w:rFonts w:ascii="Cambria Math" w:eastAsiaTheme="minorEastAsia" w:hAnsi="Cambria Math"/>
                <w:highlight w:val="yellow"/>
              </w:rPr>
              <m:t>0.1</m:t>
            </m:r>
          </m:den>
        </m:f>
        <m:r>
          <w:rPr>
            <w:rFonts w:ascii="Cambria Math" w:eastAsiaTheme="minorEastAsia" w:hAnsi="Cambria Math"/>
            <w:highlight w:val="yellow"/>
          </w:rPr>
          <m:t>=2</m:t>
        </m:r>
      </m:oMath>
    </w:p>
    <w:p w:rsidR="009B230B" w:rsidRPr="004F471C" w:rsidRDefault="009B230B" w:rsidP="009B230B">
      <w:pPr>
        <w:spacing w:after="0" w:line="324" w:lineRule="auto"/>
        <w:jc w:val="both"/>
        <w:rPr>
          <w:rFonts w:eastAsiaTheme="minorEastAsia"/>
          <w:highlight w:val="yellow"/>
        </w:rPr>
      </w:pPr>
      <w:r w:rsidRPr="004F471C">
        <w:rPr>
          <w:rFonts w:eastAsiaTheme="minorEastAsia"/>
          <w:highlight w:val="yellow"/>
        </w:rPr>
        <w:t xml:space="preserve">Le système d’équation est de forme : </w:t>
      </w:r>
    </w:p>
    <w:p w:rsidR="009B230B" w:rsidRPr="004F471C" w:rsidRDefault="009B230B" w:rsidP="009B230B">
      <w:pPr>
        <w:spacing w:after="0" w:line="324" w:lineRule="auto"/>
        <w:jc w:val="both"/>
        <w:rPr>
          <w:rFonts w:eastAsiaTheme="minorEastAsia"/>
          <w:highlight w:val="yellow"/>
        </w:rPr>
      </w:pPr>
      <w:r w:rsidRPr="004F471C">
        <w:rPr>
          <w:rFonts w:eastAsiaTheme="minorEastAsia"/>
          <w:highlight w:val="yellow"/>
        </w:rPr>
        <w:t>x=2y ; x=4z et y=2z</w:t>
      </w:r>
    </w:p>
    <w:p w:rsidR="009B230B" w:rsidRPr="004F471C" w:rsidRDefault="00824E63" w:rsidP="009B230B">
      <w:pPr>
        <w:spacing w:after="0" w:line="324" w:lineRule="auto"/>
        <w:jc w:val="both"/>
        <w:rPr>
          <w:highlight w:val="yellow"/>
        </w:rPr>
      </w:pPr>
      <w:r>
        <w:rPr>
          <w:highlight w:val="yellow"/>
        </w:rPr>
        <w:t>P</w:t>
      </w:r>
      <w:r w:rsidR="009B230B" w:rsidRPr="004F471C">
        <w:rPr>
          <w:highlight w:val="yellow"/>
        </w:rPr>
        <w:t>our y=1 ; x=2 et z=1/2</w:t>
      </w:r>
    </w:p>
    <w:p w:rsidR="009B230B" w:rsidRPr="004F471C" w:rsidRDefault="009B230B" w:rsidP="009B230B">
      <w:pPr>
        <w:spacing w:after="0" w:line="324" w:lineRule="auto"/>
        <w:jc w:val="both"/>
        <w:rPr>
          <w:highlight w:val="yellow"/>
        </w:rPr>
      </w:pPr>
      <w:r w:rsidRPr="004F471C">
        <w:rPr>
          <w:highlight w:val="yellow"/>
        </w:rPr>
        <w:t>Pour y=2 ; x=4 et z=1</w:t>
      </w:r>
    </w:p>
    <w:p w:rsidR="009B230B" w:rsidRPr="004F471C" w:rsidRDefault="009B230B" w:rsidP="009B230B">
      <w:pPr>
        <w:spacing w:after="0" w:line="324" w:lineRule="auto"/>
        <w:jc w:val="both"/>
        <w:rPr>
          <w:highlight w:val="yellow"/>
        </w:rPr>
      </w:pPr>
      <w:r w:rsidRPr="004F471C">
        <w:rPr>
          <w:highlight w:val="yellow"/>
        </w:rPr>
        <w:t xml:space="preserve">Donc on prend la </w:t>
      </w:r>
      <w:r w:rsidR="00824E63" w:rsidRPr="004F471C">
        <w:rPr>
          <w:highlight w:val="yellow"/>
        </w:rPr>
        <w:t>deuxième équation</w:t>
      </w:r>
      <w:r w:rsidRPr="004F471C">
        <w:rPr>
          <w:highlight w:val="yellow"/>
        </w:rPr>
        <w:t xml:space="preserve"> c’est-à-dire O : 4 ; H :2 et S : 1</w:t>
      </w:r>
    </w:p>
    <w:p w:rsidR="009B230B" w:rsidRPr="00B01BDE" w:rsidRDefault="009B230B" w:rsidP="009B230B">
      <w:pPr>
        <w:spacing w:after="0" w:line="324" w:lineRule="auto"/>
        <w:jc w:val="both"/>
      </w:pPr>
      <w:r w:rsidRPr="004F471C">
        <w:rPr>
          <w:highlight w:val="yellow"/>
        </w:rPr>
        <w:t>Le composé a pour formule O</w:t>
      </w:r>
      <w:r w:rsidRPr="00A425B2">
        <w:rPr>
          <w:highlight w:val="yellow"/>
          <w:vertAlign w:val="subscript"/>
        </w:rPr>
        <w:t>4</w:t>
      </w:r>
      <w:r w:rsidRPr="004F471C">
        <w:rPr>
          <w:highlight w:val="yellow"/>
        </w:rPr>
        <w:t>H</w:t>
      </w:r>
      <w:r w:rsidRPr="00A425B2">
        <w:rPr>
          <w:highlight w:val="yellow"/>
          <w:vertAlign w:val="subscript"/>
        </w:rPr>
        <w:t>2</w:t>
      </w:r>
      <w:r w:rsidRPr="004F471C">
        <w:rPr>
          <w:highlight w:val="yellow"/>
        </w:rPr>
        <w:t>S ou bien H</w:t>
      </w:r>
      <w:r w:rsidRPr="004F471C">
        <w:rPr>
          <w:highlight w:val="yellow"/>
          <w:vertAlign w:val="subscript"/>
        </w:rPr>
        <w:t>2</w:t>
      </w:r>
      <w:r w:rsidRPr="004F471C">
        <w:rPr>
          <w:highlight w:val="yellow"/>
        </w:rPr>
        <w:t>SO</w:t>
      </w:r>
      <w:r w:rsidRPr="004F471C">
        <w:rPr>
          <w:highlight w:val="yellow"/>
          <w:vertAlign w:val="subscript"/>
        </w:rPr>
        <w:t>4</w:t>
      </w:r>
      <w:r w:rsidRPr="004F471C">
        <w:rPr>
          <w:highlight w:val="yellow"/>
        </w:rPr>
        <w:t xml:space="preserve"> acide sulfurique</w:t>
      </w:r>
    </w:p>
    <w:p w:rsidR="00791B4A" w:rsidRPr="00791B4A" w:rsidRDefault="00791B4A" w:rsidP="00F1180F">
      <w:pPr>
        <w:spacing w:before="60" w:after="60" w:line="324" w:lineRule="auto"/>
        <w:jc w:val="both"/>
        <w:rPr>
          <w:b/>
          <w:bCs/>
        </w:rPr>
      </w:pPr>
      <w:r w:rsidRPr="00791B4A">
        <w:rPr>
          <w:b/>
          <w:bCs/>
        </w:rPr>
        <w:t xml:space="preserve">Exercice </w:t>
      </w:r>
      <w:r w:rsidR="00824E63">
        <w:rPr>
          <w:b/>
          <w:bCs/>
        </w:rPr>
        <w:t>4</w:t>
      </w:r>
    </w:p>
    <w:p w:rsidR="00791B4A" w:rsidRPr="00791B4A" w:rsidRDefault="00791B4A" w:rsidP="00F1180F">
      <w:pPr>
        <w:spacing w:after="0" w:line="324" w:lineRule="auto"/>
        <w:jc w:val="both"/>
      </w:pPr>
      <w:r w:rsidRPr="00791B4A">
        <w:t>Quel est le volume d’une solution 2N de HCl qu’il faut pour préparer 3 litres de solution 0,1N.</w:t>
      </w:r>
    </w:p>
    <w:p w:rsidR="00B602E3" w:rsidRPr="00D50F93" w:rsidRDefault="00B602E3" w:rsidP="00F1180F">
      <w:pPr>
        <w:spacing w:before="60" w:after="60" w:line="324" w:lineRule="auto"/>
        <w:jc w:val="both"/>
        <w:rPr>
          <w:b/>
          <w:bCs/>
          <w:highlight w:val="yellow"/>
        </w:rPr>
      </w:pPr>
      <w:r w:rsidRPr="00D50F93">
        <w:rPr>
          <w:b/>
          <w:bCs/>
          <w:highlight w:val="yellow"/>
        </w:rPr>
        <w:t>Etat initial</w:t>
      </w:r>
      <w:r w:rsidRPr="00D50F93">
        <w:rPr>
          <w:b/>
          <w:bCs/>
          <w:highlight w:val="yellow"/>
        </w:rPr>
        <w:tab/>
      </w:r>
      <w:r w:rsidRPr="00D50F93">
        <w:rPr>
          <w:b/>
          <w:bCs/>
          <w:highlight w:val="yellow"/>
        </w:rPr>
        <w:tab/>
      </w:r>
      <w:r w:rsidRPr="00D50F93">
        <w:rPr>
          <w:b/>
          <w:bCs/>
          <w:highlight w:val="yellow"/>
        </w:rPr>
        <w:tab/>
        <w:t>Etat final</w:t>
      </w:r>
    </w:p>
    <w:p w:rsidR="00B602E3" w:rsidRPr="00D50F93" w:rsidRDefault="00B602E3" w:rsidP="00B602E3">
      <w:pPr>
        <w:spacing w:before="60" w:after="60" w:line="324" w:lineRule="auto"/>
        <w:jc w:val="both"/>
        <w:rPr>
          <w:highlight w:val="yellow"/>
        </w:rPr>
      </w:pPr>
      <w:r w:rsidRPr="00D50F93">
        <w:rPr>
          <w:highlight w:val="yellow"/>
        </w:rPr>
        <w:t>Ci= 2</w:t>
      </w:r>
      <w:r w:rsidRPr="00D50F93">
        <w:rPr>
          <w:highlight w:val="yellow"/>
        </w:rPr>
        <w:tab/>
      </w:r>
      <w:r w:rsidRPr="00D50F93">
        <w:rPr>
          <w:highlight w:val="yellow"/>
        </w:rPr>
        <w:tab/>
      </w:r>
      <w:r w:rsidRPr="00D50F93">
        <w:rPr>
          <w:highlight w:val="yellow"/>
        </w:rPr>
        <w:tab/>
        <w:t>Cf= 0.1</w:t>
      </w:r>
      <w:r w:rsidRPr="00D50F93">
        <w:rPr>
          <w:highlight w:val="yellow"/>
        </w:rPr>
        <w:tab/>
      </w:r>
      <w:r w:rsidRPr="00D50F93">
        <w:rPr>
          <w:highlight w:val="yellow"/>
        </w:rPr>
        <w:tab/>
      </w:r>
      <w:r w:rsidRPr="00D50F93">
        <w:rPr>
          <w:highlight w:val="yellow"/>
        </w:rPr>
        <w:tab/>
      </w:r>
    </w:p>
    <w:p w:rsidR="00B602E3" w:rsidRPr="00B602E3" w:rsidRDefault="00B602E3" w:rsidP="00B602E3">
      <w:pPr>
        <w:spacing w:before="60" w:after="60" w:line="324" w:lineRule="auto"/>
        <w:jc w:val="both"/>
        <w:rPr>
          <w:highlight w:val="yellow"/>
        </w:rPr>
      </w:pPr>
      <w:r w:rsidRPr="00D50F93">
        <w:rPr>
          <w:highlight w:val="yellow"/>
        </w:rPr>
        <w:t xml:space="preserve">Vi = </w:t>
      </w:r>
      <w:r w:rsidRPr="00D50F93">
        <w:rPr>
          <w:highlight w:val="yellow"/>
        </w:rPr>
        <w:tab/>
      </w:r>
      <w:r w:rsidRPr="00D50F93">
        <w:rPr>
          <w:highlight w:val="yellow"/>
        </w:rPr>
        <w:tab/>
      </w:r>
      <w:r w:rsidRPr="00D50F93">
        <w:rPr>
          <w:highlight w:val="yellow"/>
        </w:rPr>
        <w:tab/>
      </w:r>
      <w:r w:rsidRPr="00B602E3">
        <w:rPr>
          <w:highlight w:val="yellow"/>
        </w:rPr>
        <w:t>V</w:t>
      </w:r>
      <w:r w:rsidRPr="00D50F93">
        <w:rPr>
          <w:highlight w:val="yellow"/>
        </w:rPr>
        <w:t>f</w:t>
      </w:r>
      <w:r w:rsidRPr="00B602E3">
        <w:rPr>
          <w:highlight w:val="yellow"/>
        </w:rPr>
        <w:t xml:space="preserve"> =</w:t>
      </w:r>
      <w:r w:rsidRPr="00D50F93">
        <w:rPr>
          <w:highlight w:val="yellow"/>
        </w:rPr>
        <w:t>3 litres</w:t>
      </w:r>
    </w:p>
    <w:p w:rsidR="00B602E3" w:rsidRPr="00D50F93" w:rsidRDefault="00B602E3" w:rsidP="00F1180F">
      <w:pPr>
        <w:spacing w:before="60" w:after="60" w:line="324" w:lineRule="auto"/>
        <w:jc w:val="both"/>
        <w:rPr>
          <w:highlight w:val="yellow"/>
        </w:rPr>
      </w:pPr>
      <w:r w:rsidRPr="00D50F93">
        <w:rPr>
          <w:highlight w:val="yellow"/>
        </w:rPr>
        <w:t>A l’équilibre</w:t>
      </w:r>
    </w:p>
    <w:p w:rsidR="00B602E3" w:rsidRPr="00B602E3" w:rsidRDefault="00B602E3" w:rsidP="00F1180F">
      <w:pPr>
        <w:spacing w:before="60" w:after="60" w:line="324" w:lineRule="auto"/>
        <w:jc w:val="both"/>
      </w:pPr>
      <w:r w:rsidRPr="00D50F93">
        <w:rPr>
          <w:highlight w:val="yellow"/>
        </w:rPr>
        <w:t>C</w:t>
      </w:r>
      <w:r w:rsidRPr="00D50F93">
        <w:rPr>
          <w:highlight w:val="yellow"/>
          <w:vertAlign w:val="subscript"/>
        </w:rPr>
        <w:t>i</w:t>
      </w:r>
      <w:r w:rsidRPr="00D50F93">
        <w:rPr>
          <w:highlight w:val="yellow"/>
        </w:rPr>
        <w:t>V</w:t>
      </w:r>
      <w:r w:rsidRPr="00D50F93">
        <w:rPr>
          <w:highlight w:val="yellow"/>
          <w:vertAlign w:val="subscript"/>
        </w:rPr>
        <w:t>i</w:t>
      </w:r>
      <w:r w:rsidRPr="00D50F93">
        <w:rPr>
          <w:highlight w:val="yellow"/>
        </w:rPr>
        <w:t>=C</w:t>
      </w:r>
      <w:r w:rsidRPr="00D50F93">
        <w:rPr>
          <w:highlight w:val="yellow"/>
          <w:vertAlign w:val="subscript"/>
        </w:rPr>
        <w:t>f</w:t>
      </w:r>
      <w:r w:rsidRPr="00D50F93">
        <w:rPr>
          <w:highlight w:val="yellow"/>
        </w:rPr>
        <w:t>V</w:t>
      </w:r>
      <w:r w:rsidRPr="00D50F93">
        <w:rPr>
          <w:highlight w:val="yellow"/>
          <w:vertAlign w:val="subscript"/>
        </w:rPr>
        <w:t>f</w:t>
      </w:r>
      <w:r w:rsidRPr="00D50F93">
        <w:rPr>
          <w:highlight w:val="yellow"/>
        </w:rPr>
        <w:tab/>
      </w:r>
      <w:r w:rsidRPr="00D50F93">
        <w:rPr>
          <w:highlight w:val="yellow"/>
        </w:rPr>
        <w:tab/>
        <w:t>Vi=1,5 litres</w:t>
      </w:r>
    </w:p>
    <w:p w:rsidR="00824E63" w:rsidRDefault="00824E63" w:rsidP="00F1180F">
      <w:pPr>
        <w:spacing w:before="60" w:after="60" w:line="324" w:lineRule="auto"/>
        <w:jc w:val="both"/>
        <w:rPr>
          <w:b/>
          <w:bCs/>
        </w:rPr>
      </w:pPr>
    </w:p>
    <w:p w:rsidR="00791B4A" w:rsidRPr="00234C4F" w:rsidRDefault="00791B4A" w:rsidP="00F1180F">
      <w:pPr>
        <w:spacing w:before="60" w:after="60" w:line="324" w:lineRule="auto"/>
        <w:jc w:val="both"/>
        <w:rPr>
          <w:b/>
          <w:bCs/>
        </w:rPr>
      </w:pPr>
      <w:r w:rsidRPr="00234C4F">
        <w:rPr>
          <w:b/>
          <w:bCs/>
        </w:rPr>
        <w:lastRenderedPageBreak/>
        <w:t xml:space="preserve">Exercice </w:t>
      </w:r>
      <w:r w:rsidR="00824E63">
        <w:rPr>
          <w:b/>
          <w:bCs/>
        </w:rPr>
        <w:t>5</w:t>
      </w:r>
    </w:p>
    <w:p w:rsidR="00791B4A" w:rsidRDefault="00791B4A" w:rsidP="00F1180F">
      <w:pPr>
        <w:spacing w:after="0" w:line="324" w:lineRule="auto"/>
        <w:jc w:val="both"/>
      </w:pPr>
      <w:r w:rsidRPr="006A0E0D">
        <w:t>Combien de grammes de H</w:t>
      </w:r>
      <w:r w:rsidRPr="006A0E0D">
        <w:rPr>
          <w:vertAlign w:val="subscript"/>
        </w:rPr>
        <w:t>2</w:t>
      </w:r>
      <w:r w:rsidRPr="006A0E0D">
        <w:t>SO</w:t>
      </w:r>
      <w:r w:rsidRPr="006A0E0D">
        <w:rPr>
          <w:vertAlign w:val="subscript"/>
        </w:rPr>
        <w:t>4</w:t>
      </w:r>
      <w:r>
        <w:t xml:space="preserve">sont contenus </w:t>
      </w:r>
      <w:r w:rsidRPr="006A0E0D">
        <w:t xml:space="preserve">dans </w:t>
      </w:r>
      <w:r w:rsidR="00EB3F98">
        <w:t>1</w:t>
      </w:r>
      <w:r w:rsidRPr="006A0E0D">
        <w:t xml:space="preserve"> litres de solution si on utilise 22,5 mL de solution 0,</w:t>
      </w:r>
      <w:r w:rsidR="00234C4F">
        <w:t>1</w:t>
      </w:r>
      <w:r w:rsidRPr="006A0E0D">
        <w:t>N de KOH pour titrer 25 mL de solution de H</w:t>
      </w:r>
      <w:r w:rsidRPr="006A0E0D">
        <w:rPr>
          <w:vertAlign w:val="subscript"/>
        </w:rPr>
        <w:t>2</w:t>
      </w:r>
      <w:r w:rsidRPr="006A0E0D">
        <w:t>SO</w:t>
      </w:r>
      <w:r w:rsidRPr="006A0E0D">
        <w:rPr>
          <w:vertAlign w:val="subscript"/>
        </w:rPr>
        <w:t>4</w:t>
      </w:r>
      <w:r w:rsidRPr="006A0E0D">
        <w:t xml:space="preserve">. </w:t>
      </w:r>
      <w:r w:rsidR="002E17DB">
        <w:t>On donne M</w:t>
      </w:r>
      <w:r w:rsidR="002E17DB" w:rsidRPr="002E17DB">
        <w:rPr>
          <w:vertAlign w:val="subscript"/>
        </w:rPr>
        <w:t>H2SO4</w:t>
      </w:r>
      <w:r w:rsidR="002E17DB">
        <w:t xml:space="preserve"> = 98 g/mole</w:t>
      </w:r>
    </w:p>
    <w:p w:rsidR="00375269" w:rsidRPr="002E17DB" w:rsidRDefault="00375269" w:rsidP="00F1180F">
      <w:pPr>
        <w:spacing w:after="0" w:line="324" w:lineRule="auto"/>
        <w:jc w:val="both"/>
        <w:rPr>
          <w:b/>
          <w:bCs/>
          <w:highlight w:val="yellow"/>
        </w:rPr>
      </w:pPr>
      <w:r w:rsidRPr="002E17DB">
        <w:rPr>
          <w:b/>
          <w:bCs/>
          <w:highlight w:val="yellow"/>
        </w:rPr>
        <w:t>Correction</w:t>
      </w:r>
    </w:p>
    <w:p w:rsidR="00D50F93" w:rsidRPr="002E17DB" w:rsidRDefault="00D50F93" w:rsidP="00F1180F">
      <w:pPr>
        <w:spacing w:after="0" w:line="324" w:lineRule="auto"/>
        <w:jc w:val="both"/>
        <w:rPr>
          <w:highlight w:val="yellow"/>
        </w:rPr>
      </w:pPr>
      <w:r w:rsidRPr="002E17DB">
        <w:rPr>
          <w:highlight w:val="yellow"/>
        </w:rPr>
        <w:t>A la neutralisation</w:t>
      </w:r>
    </w:p>
    <w:p w:rsidR="00D50F93" w:rsidRPr="002E17DB" w:rsidRDefault="00D50F93" w:rsidP="00F1180F">
      <w:pPr>
        <w:spacing w:after="0" w:line="324" w:lineRule="auto"/>
        <w:jc w:val="both"/>
        <w:rPr>
          <w:rFonts w:eastAsiaTheme="minorEastAsia"/>
          <w:highlight w:val="yellow"/>
        </w:rPr>
      </w:pPr>
      <w:r w:rsidRPr="002E17DB">
        <w:rPr>
          <w:highlight w:val="yellow"/>
        </w:rPr>
        <w:t>N</w:t>
      </w:r>
      <w:r w:rsidRPr="002E17DB">
        <w:rPr>
          <w:highlight w:val="yellow"/>
          <w:vertAlign w:val="subscript"/>
        </w:rPr>
        <w:t>a</w:t>
      </w:r>
      <w:r w:rsidRPr="002E17DB">
        <w:rPr>
          <w:highlight w:val="yellow"/>
        </w:rPr>
        <w:t>V</w:t>
      </w:r>
      <w:r w:rsidRPr="002E17DB">
        <w:rPr>
          <w:highlight w:val="yellow"/>
          <w:vertAlign w:val="subscript"/>
        </w:rPr>
        <w:t>a</w:t>
      </w:r>
      <w:r w:rsidRPr="002E17DB">
        <w:rPr>
          <w:highlight w:val="yellow"/>
        </w:rPr>
        <w:t>=N</w:t>
      </w:r>
      <w:r w:rsidRPr="002E17DB">
        <w:rPr>
          <w:highlight w:val="yellow"/>
          <w:vertAlign w:val="subscript"/>
        </w:rPr>
        <w:t>b</w:t>
      </w:r>
      <w:r w:rsidRPr="002E17DB">
        <w:rPr>
          <w:highlight w:val="yellow"/>
        </w:rPr>
        <w:t>V</w:t>
      </w:r>
      <w:r w:rsidRPr="002E17DB">
        <w:rPr>
          <w:highlight w:val="yellow"/>
          <w:vertAlign w:val="subscript"/>
        </w:rPr>
        <w:t>b</w:t>
      </w:r>
      <w:r w:rsidRPr="002E17DB">
        <w:rPr>
          <w:highlight w:val="yellow"/>
        </w:rPr>
        <w:tab/>
      </w:r>
      <w:r w:rsidRPr="002E17DB">
        <w:rPr>
          <w:highlight w:val="yellow"/>
        </w:rPr>
        <w:tab/>
      </w:r>
      <m:oMath>
        <m:sSub>
          <m:sSubPr>
            <m:ctrlPr>
              <w:rPr>
                <w:rFonts w:ascii="Cambria Math" w:hAnsi="Cambria Math"/>
                <w:i/>
                <w:highlight w:val="yellow"/>
              </w:rPr>
            </m:ctrlPr>
          </m:sSubPr>
          <m:e>
            <m:r>
              <w:rPr>
                <w:rFonts w:ascii="Cambria Math" w:hAnsi="Cambria Math"/>
                <w:highlight w:val="yellow"/>
              </w:rPr>
              <m:t>N</m:t>
            </m:r>
          </m:e>
          <m:sub>
            <m:r>
              <w:rPr>
                <w:rFonts w:ascii="Cambria Math" w:hAnsi="Cambria Math"/>
                <w:highlight w:val="yellow"/>
              </w:rPr>
              <m:t>a</m:t>
            </m:r>
          </m:sub>
        </m:sSub>
        <m:r>
          <w:rPr>
            <w:rFonts w:ascii="Cambria Math" w:hAnsi="Cambria Math"/>
            <w:highlight w:val="yellow"/>
          </w:rPr>
          <m:t>=</m:t>
        </m:r>
        <m:f>
          <m:fPr>
            <m:ctrlPr>
              <w:rPr>
                <w:rFonts w:ascii="Cambria Math" w:hAnsi="Cambria Math"/>
                <w:i/>
                <w:highlight w:val="yellow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highlight w:val="yellow"/>
                  </w:rPr>
                </m:ctrlPr>
              </m:sSubPr>
              <m:e>
                <m:r>
                  <w:rPr>
                    <w:rFonts w:ascii="Cambria Math" w:hAnsi="Cambria Math"/>
                    <w:highlight w:val="yellow"/>
                  </w:rPr>
                  <m:t>N</m:t>
                </m:r>
              </m:e>
              <m:sub>
                <m:r>
                  <w:rPr>
                    <w:rFonts w:ascii="Cambria Math" w:hAnsi="Cambria Math"/>
                    <w:highlight w:val="yellow"/>
                  </w:rPr>
                  <m:t>b</m:t>
                </m:r>
              </m:sub>
            </m:sSub>
            <m:r>
              <w:rPr>
                <w:rFonts w:ascii="Cambria Math" w:hAnsi="Cambria Math"/>
                <w:highlight w:val="yellow"/>
              </w:rPr>
              <m:t>*</m:t>
            </m:r>
            <m:sSub>
              <m:sSubPr>
                <m:ctrlPr>
                  <w:rPr>
                    <w:rFonts w:ascii="Cambria Math" w:hAnsi="Cambria Math"/>
                    <w:i/>
                    <w:highlight w:val="yellow"/>
                  </w:rPr>
                </m:ctrlPr>
              </m:sSubPr>
              <m:e>
                <m:r>
                  <w:rPr>
                    <w:rFonts w:ascii="Cambria Math" w:hAnsi="Cambria Math"/>
                    <w:highlight w:val="yellow"/>
                  </w:rPr>
                  <m:t>V</m:t>
                </m:r>
              </m:e>
              <m:sub>
                <m:r>
                  <w:rPr>
                    <w:rFonts w:ascii="Cambria Math" w:hAnsi="Cambria Math"/>
                    <w:highlight w:val="yellow"/>
                  </w:rPr>
                  <m:t>b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highlight w:val="yellow"/>
                  </w:rPr>
                </m:ctrlPr>
              </m:sSubPr>
              <m:e>
                <m:r>
                  <w:rPr>
                    <w:rFonts w:ascii="Cambria Math" w:hAnsi="Cambria Math"/>
                    <w:highlight w:val="yellow"/>
                  </w:rPr>
                  <m:t>V</m:t>
                </m:r>
              </m:e>
              <m:sub>
                <m:r>
                  <w:rPr>
                    <w:rFonts w:ascii="Cambria Math" w:hAnsi="Cambria Math"/>
                    <w:highlight w:val="yellow"/>
                  </w:rPr>
                  <m:t>a</m:t>
                </m:r>
              </m:sub>
            </m:sSub>
          </m:den>
        </m:f>
        <m:r>
          <w:rPr>
            <w:rFonts w:ascii="Cambria Math" w:hAnsi="Cambria Math"/>
            <w:highlight w:val="yellow"/>
          </w:rPr>
          <m:t>=</m:t>
        </m:r>
        <m:f>
          <m:fPr>
            <m:ctrlPr>
              <w:rPr>
                <w:rFonts w:ascii="Cambria Math" w:hAnsi="Cambria Math"/>
                <w:i/>
                <w:highlight w:val="yellow"/>
              </w:rPr>
            </m:ctrlPr>
          </m:fPr>
          <m:num>
            <m:r>
              <w:rPr>
                <w:rFonts w:ascii="Cambria Math" w:hAnsi="Cambria Math"/>
                <w:highlight w:val="yellow"/>
              </w:rPr>
              <m:t>0.1*22.5</m:t>
            </m:r>
          </m:num>
          <m:den>
            <m:r>
              <w:rPr>
                <w:rFonts w:ascii="Cambria Math" w:hAnsi="Cambria Math"/>
                <w:highlight w:val="yellow"/>
              </w:rPr>
              <m:t>25</m:t>
            </m:r>
          </m:den>
        </m:f>
        <m:r>
          <w:rPr>
            <w:rFonts w:ascii="Cambria Math" w:hAnsi="Cambria Math"/>
            <w:highlight w:val="yellow"/>
          </w:rPr>
          <m:t>=0.09 N</m:t>
        </m:r>
      </m:oMath>
    </w:p>
    <w:p w:rsidR="000D5866" w:rsidRPr="002E17DB" w:rsidRDefault="000D5866" w:rsidP="00F1180F">
      <w:pPr>
        <w:spacing w:after="0" w:line="324" w:lineRule="auto"/>
        <w:jc w:val="both"/>
        <w:rPr>
          <w:rFonts w:eastAsiaTheme="minorEastAsia"/>
          <w:highlight w:val="yellow"/>
        </w:rPr>
      </w:pPr>
      <w:r w:rsidRPr="002E17DB">
        <w:rPr>
          <w:rFonts w:eastAsiaTheme="minorEastAsia"/>
          <w:highlight w:val="yellow"/>
        </w:rPr>
        <w:t>D’autre part on a le système d’équation lors de la dissociation de H</w:t>
      </w:r>
      <w:r w:rsidRPr="002E17DB">
        <w:rPr>
          <w:rFonts w:eastAsiaTheme="minorEastAsia"/>
          <w:highlight w:val="yellow"/>
          <w:vertAlign w:val="subscript"/>
        </w:rPr>
        <w:t>2</w:t>
      </w:r>
      <w:r w:rsidRPr="002E17DB">
        <w:rPr>
          <w:rFonts w:eastAsiaTheme="minorEastAsia"/>
          <w:highlight w:val="yellow"/>
        </w:rPr>
        <w:t>SO</w:t>
      </w:r>
      <w:r w:rsidRPr="002E17DB">
        <w:rPr>
          <w:rFonts w:eastAsiaTheme="minorEastAsia"/>
          <w:highlight w:val="yellow"/>
          <w:vertAlign w:val="subscript"/>
        </w:rPr>
        <w:t>4</w:t>
      </w:r>
      <w:r w:rsidRPr="002E17DB">
        <w:rPr>
          <w:rFonts w:eastAsiaTheme="minorEastAsia"/>
          <w:highlight w:val="yellow"/>
        </w:rPr>
        <w:t> :</w:t>
      </w:r>
    </w:p>
    <w:p w:rsidR="00375269" w:rsidRPr="002E17DB" w:rsidRDefault="00375269" w:rsidP="00F1180F">
      <w:pPr>
        <w:spacing w:after="0" w:line="324" w:lineRule="auto"/>
        <w:jc w:val="both"/>
        <w:rPr>
          <w:rFonts w:eastAsiaTheme="minorEastAsia"/>
          <w:highlight w:val="yellow"/>
          <w:lang w:val="en-US"/>
        </w:rPr>
      </w:pPr>
      <w:r w:rsidRPr="002E17DB">
        <w:rPr>
          <w:rFonts w:eastAsiaTheme="minorEastAsia"/>
          <w:highlight w:val="yellow"/>
          <w:lang w:val="en-US"/>
        </w:rPr>
        <w:t>H</w:t>
      </w:r>
      <w:r w:rsidRPr="002E17DB">
        <w:rPr>
          <w:rFonts w:eastAsiaTheme="minorEastAsia"/>
          <w:highlight w:val="yellow"/>
          <w:vertAlign w:val="subscript"/>
          <w:lang w:val="en-US"/>
        </w:rPr>
        <w:t>2</w:t>
      </w:r>
      <w:r w:rsidRPr="002E17DB">
        <w:rPr>
          <w:rFonts w:eastAsiaTheme="minorEastAsia"/>
          <w:highlight w:val="yellow"/>
          <w:lang w:val="en-US"/>
        </w:rPr>
        <w:t>SO</w:t>
      </w:r>
      <w:r w:rsidRPr="002E17DB">
        <w:rPr>
          <w:rFonts w:eastAsiaTheme="minorEastAsia"/>
          <w:highlight w:val="yellow"/>
          <w:vertAlign w:val="subscript"/>
          <w:lang w:val="en-US"/>
        </w:rPr>
        <w:t>4</w:t>
      </w:r>
      <w:r w:rsidRPr="002E17DB">
        <w:rPr>
          <w:rFonts w:eastAsiaTheme="minorEastAsia"/>
          <w:highlight w:val="yellow"/>
          <w:lang w:val="en-US"/>
        </w:rPr>
        <w:tab/>
        <w:t>--------------&gt; 2H</w:t>
      </w:r>
      <w:r w:rsidRPr="002E17DB">
        <w:rPr>
          <w:rFonts w:eastAsiaTheme="minorEastAsia"/>
          <w:highlight w:val="yellow"/>
          <w:vertAlign w:val="superscript"/>
          <w:lang w:val="en-US"/>
        </w:rPr>
        <w:t>+</w:t>
      </w:r>
      <w:r w:rsidRPr="002E17DB">
        <w:rPr>
          <w:rFonts w:eastAsiaTheme="minorEastAsia"/>
          <w:highlight w:val="yellow"/>
          <w:lang w:val="en-US"/>
        </w:rPr>
        <w:t xml:space="preserve">   + SO</w:t>
      </w:r>
      <w:r w:rsidRPr="002E17DB">
        <w:rPr>
          <w:rFonts w:eastAsiaTheme="minorEastAsia"/>
          <w:highlight w:val="yellow"/>
          <w:vertAlign w:val="subscript"/>
          <w:lang w:val="en-US"/>
        </w:rPr>
        <w:t>4</w:t>
      </w:r>
      <w:r w:rsidRPr="002E17DB">
        <w:rPr>
          <w:rFonts w:eastAsiaTheme="minorEastAsia"/>
          <w:highlight w:val="yellow"/>
          <w:vertAlign w:val="superscript"/>
          <w:lang w:val="en-US"/>
        </w:rPr>
        <w:t>2-</w:t>
      </w:r>
    </w:p>
    <w:p w:rsidR="00D50F93" w:rsidRPr="002E17DB" w:rsidRDefault="00D50F93" w:rsidP="000D5866">
      <w:pPr>
        <w:spacing w:after="0" w:line="324" w:lineRule="auto"/>
        <w:jc w:val="both"/>
        <w:rPr>
          <w:rFonts w:eastAsiaTheme="minorEastAsia"/>
          <w:highlight w:val="yellow"/>
          <w:lang w:val="en-US"/>
        </w:rPr>
      </w:pPr>
      <w:r w:rsidRPr="002E17DB">
        <w:rPr>
          <w:rFonts w:eastAsiaTheme="minorEastAsia"/>
          <w:highlight w:val="yellow"/>
          <w:lang w:val="en-US"/>
        </w:rPr>
        <w:t>1 mole/l de H</w:t>
      </w:r>
      <w:r w:rsidRPr="002E17DB">
        <w:rPr>
          <w:rFonts w:eastAsiaTheme="minorEastAsia"/>
          <w:highlight w:val="yellow"/>
          <w:vertAlign w:val="subscript"/>
          <w:lang w:val="en-US"/>
        </w:rPr>
        <w:t>2</w:t>
      </w:r>
      <w:r w:rsidRPr="002E17DB">
        <w:rPr>
          <w:rFonts w:eastAsiaTheme="minorEastAsia"/>
          <w:highlight w:val="yellow"/>
          <w:lang w:val="en-US"/>
        </w:rPr>
        <w:t>SO</w:t>
      </w:r>
      <w:r w:rsidRPr="002E17DB">
        <w:rPr>
          <w:rFonts w:eastAsiaTheme="minorEastAsia"/>
          <w:highlight w:val="yellow"/>
          <w:vertAlign w:val="subscript"/>
          <w:lang w:val="en-US"/>
        </w:rPr>
        <w:t>4</w:t>
      </w:r>
      <w:r w:rsidRPr="002E17DB">
        <w:rPr>
          <w:rFonts w:eastAsiaTheme="minorEastAsia"/>
          <w:highlight w:val="yellow"/>
          <w:lang w:val="en-US"/>
        </w:rPr>
        <w:tab/>
      </w:r>
      <w:r w:rsidRPr="002E17DB">
        <w:rPr>
          <w:rFonts w:eastAsiaTheme="minorEastAsia"/>
          <w:highlight w:val="yellow"/>
          <w:lang w:val="en-US"/>
        </w:rPr>
        <w:tab/>
      </w:r>
      <w:r w:rsidR="00375269" w:rsidRPr="002E17DB">
        <w:rPr>
          <w:rFonts w:eastAsiaTheme="minorEastAsia"/>
          <w:highlight w:val="yellow"/>
          <w:lang w:val="en-US"/>
        </w:rPr>
        <w:t>libère</w:t>
      </w:r>
      <w:r w:rsidRPr="002E17DB">
        <w:rPr>
          <w:rFonts w:eastAsiaTheme="minorEastAsia"/>
          <w:highlight w:val="yellow"/>
          <w:lang w:val="en-US"/>
        </w:rPr>
        <w:t>2mole d’ions H</w:t>
      </w:r>
      <w:r w:rsidRPr="002E17DB">
        <w:rPr>
          <w:rFonts w:eastAsiaTheme="minorEastAsia"/>
          <w:highlight w:val="yellow"/>
          <w:vertAlign w:val="superscript"/>
          <w:lang w:val="en-US"/>
        </w:rPr>
        <w:t>+</w:t>
      </w:r>
      <w:r w:rsidRPr="002E17DB">
        <w:rPr>
          <w:rFonts w:eastAsiaTheme="minorEastAsia"/>
          <w:highlight w:val="yellow"/>
          <w:lang w:val="en-US"/>
        </w:rPr>
        <w:t>/l =2N</w:t>
      </w:r>
    </w:p>
    <w:p w:rsidR="00D50F93" w:rsidRPr="002E17DB" w:rsidRDefault="000D5866" w:rsidP="00F1180F">
      <w:pPr>
        <w:spacing w:after="0" w:line="324" w:lineRule="auto"/>
        <w:jc w:val="both"/>
        <w:rPr>
          <w:highlight w:val="yellow"/>
          <w:lang w:val="en-US"/>
        </w:rPr>
      </w:pPr>
      <w:r w:rsidRPr="002E17DB">
        <w:rPr>
          <w:highlight w:val="yellow"/>
          <w:lang w:val="en-US"/>
        </w:rPr>
        <w:t>x</w:t>
      </w:r>
      <w:r w:rsidR="00D50F93" w:rsidRPr="002E17DB">
        <w:rPr>
          <w:highlight w:val="yellow"/>
          <w:lang w:val="en-US"/>
        </w:rPr>
        <w:tab/>
      </w:r>
      <w:r w:rsidR="00D50F93" w:rsidRPr="002E17DB">
        <w:rPr>
          <w:highlight w:val="yellow"/>
          <w:lang w:val="en-US"/>
        </w:rPr>
        <w:tab/>
      </w:r>
      <w:r w:rsidR="00D50F93" w:rsidRPr="002E17DB">
        <w:rPr>
          <w:highlight w:val="yellow"/>
          <w:lang w:val="en-US"/>
        </w:rPr>
        <w:tab/>
      </w:r>
      <w:r w:rsidR="00D50F93" w:rsidRPr="002E17DB">
        <w:rPr>
          <w:highlight w:val="yellow"/>
          <w:lang w:val="en-US"/>
        </w:rPr>
        <w:tab/>
      </w:r>
      <w:r w:rsidRPr="002E17DB">
        <w:rPr>
          <w:highlight w:val="yellow"/>
          <w:lang w:val="en-US"/>
        </w:rPr>
        <w:tab/>
      </w:r>
      <w:r w:rsidRPr="002E17DB">
        <w:rPr>
          <w:highlight w:val="yellow"/>
          <w:lang w:val="en-US"/>
        </w:rPr>
        <w:tab/>
      </w:r>
      <w:r w:rsidR="00375269" w:rsidRPr="002E17DB">
        <w:rPr>
          <w:highlight w:val="yellow"/>
          <w:lang w:val="en-US"/>
        </w:rPr>
        <w:t xml:space="preserve">0.09 N </w:t>
      </w:r>
      <w:r w:rsidR="00375269" w:rsidRPr="002E17DB">
        <w:rPr>
          <w:highlight w:val="yellow"/>
          <w:lang w:val="en-US"/>
        </w:rPr>
        <w:tab/>
      </w:r>
    </w:p>
    <w:p w:rsidR="00375269" w:rsidRPr="002E17DB" w:rsidRDefault="000D5866" w:rsidP="00F1180F">
      <w:pPr>
        <w:spacing w:after="0" w:line="324" w:lineRule="auto"/>
        <w:jc w:val="both"/>
      </w:pPr>
      <w:r w:rsidRPr="002E17DB">
        <w:rPr>
          <w:highlight w:val="yellow"/>
        </w:rPr>
        <w:t>x</w:t>
      </w:r>
      <w:r w:rsidR="00375269" w:rsidRPr="002E17DB">
        <w:rPr>
          <w:highlight w:val="yellow"/>
        </w:rPr>
        <w:t>=</w:t>
      </w:r>
      <w:r w:rsidRPr="002E17DB">
        <w:rPr>
          <w:highlight w:val="yellow"/>
        </w:rPr>
        <w:t>0.045 mole/l</w:t>
      </w:r>
      <w:r w:rsidR="002E17DB" w:rsidRPr="002E17DB">
        <w:rPr>
          <w:highlight w:val="yellow"/>
        </w:rPr>
        <w:t xml:space="preserve"> ou bien 4.41g/l de H</w:t>
      </w:r>
      <w:r w:rsidR="002E17DB" w:rsidRPr="002E17DB">
        <w:rPr>
          <w:highlight w:val="yellow"/>
          <w:vertAlign w:val="subscript"/>
        </w:rPr>
        <w:t>2</w:t>
      </w:r>
      <w:r w:rsidR="002E17DB" w:rsidRPr="002E17DB">
        <w:rPr>
          <w:highlight w:val="yellow"/>
        </w:rPr>
        <w:t>SO</w:t>
      </w:r>
      <w:r w:rsidR="002E17DB" w:rsidRPr="002E17DB">
        <w:rPr>
          <w:highlight w:val="yellow"/>
          <w:vertAlign w:val="subscript"/>
        </w:rPr>
        <w:t>4</w:t>
      </w:r>
    </w:p>
    <w:sectPr w:rsidR="00375269" w:rsidRPr="002E17DB" w:rsidSect="00827C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361" w:right="1247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3E2E" w:rsidRDefault="00043E2E" w:rsidP="001602FC">
      <w:pPr>
        <w:spacing w:after="0" w:line="240" w:lineRule="auto"/>
      </w:pPr>
      <w:r>
        <w:separator/>
      </w:r>
    </w:p>
  </w:endnote>
  <w:endnote w:type="continuationSeparator" w:id="1">
    <w:p w:rsidR="00043E2E" w:rsidRDefault="00043E2E" w:rsidP="00160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AA1" w:rsidRDefault="00F77AA1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AA1" w:rsidRDefault="00F77AA1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AA1" w:rsidRDefault="00F77AA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3E2E" w:rsidRDefault="00043E2E" w:rsidP="001602FC">
      <w:pPr>
        <w:spacing w:after="0" w:line="240" w:lineRule="auto"/>
      </w:pPr>
      <w:r>
        <w:separator/>
      </w:r>
    </w:p>
  </w:footnote>
  <w:footnote w:type="continuationSeparator" w:id="1">
    <w:p w:rsidR="00043E2E" w:rsidRDefault="00043E2E" w:rsidP="00160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AA1" w:rsidRDefault="00F77AA1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2FC" w:rsidRPr="001602FC" w:rsidRDefault="001602FC" w:rsidP="001602FC">
    <w:pPr>
      <w:pStyle w:val="En-tte"/>
    </w:pPr>
    <w:r w:rsidRPr="001602FC">
      <w:t>Université de Bejaia</w:t>
    </w:r>
    <w:r w:rsidRPr="001602FC">
      <w:tab/>
    </w:r>
    <w:r>
      <w:rPr>
        <w:noProof/>
        <w:lang w:eastAsia="fr-FR"/>
      </w:rPr>
      <w:drawing>
        <wp:inline distT="0" distB="0" distL="0" distR="0">
          <wp:extent cx="1377950" cy="433070"/>
          <wp:effectExtent l="0" t="0" r="0" b="508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1602FC">
      <w:tab/>
    </w:r>
    <w:r>
      <w:t>1ere année Licence biologie</w:t>
    </w:r>
  </w:p>
  <w:p w:rsidR="001602FC" w:rsidRDefault="001602FC" w:rsidP="001602FC">
    <w:pPr>
      <w:pStyle w:val="En-tte"/>
    </w:pPr>
    <w:r w:rsidRPr="001602FC">
      <w:t xml:space="preserve">Faculté des sciences </w:t>
    </w:r>
    <w:r>
      <w:t>de la nature et de la vie</w:t>
    </w:r>
    <w:r w:rsidRPr="001602FC">
      <w:tab/>
    </w:r>
    <w:r w:rsidRPr="001602FC">
      <w:tab/>
      <w:t xml:space="preserve">Matière : </w:t>
    </w:r>
    <w:r>
      <w:t xml:space="preserve">Chimie 1 </w:t>
    </w:r>
  </w:p>
  <w:p w:rsidR="001602FC" w:rsidRDefault="001602FC" w:rsidP="00F1180F">
    <w:pPr>
      <w:pStyle w:val="En-tte"/>
    </w:pPr>
    <w:r>
      <w:t>Année 202</w:t>
    </w:r>
    <w:r w:rsidR="009B230B">
      <w:t>2</w:t>
    </w:r>
    <w:r>
      <w:t>/202</w:t>
    </w:r>
    <w:r w:rsidR="009B230B">
      <w:t>3</w:t>
    </w:r>
    <w:r w:rsidRPr="001602FC">
      <w:tab/>
    </w:r>
    <w:r w:rsidR="003D77B3">
      <w:t>Série</w:t>
    </w:r>
    <w:r w:rsidR="00F77AA1">
      <w:t xml:space="preserve"> </w:t>
    </w:r>
    <w:r w:rsidR="003D77B3">
      <w:t>sur les notions préliminaires</w:t>
    </w:r>
    <w:r w:rsidR="00F77AA1">
      <w:t xml:space="preserve"> </w:t>
    </w:r>
  </w:p>
  <w:p w:rsidR="001602FC" w:rsidRDefault="001602FC" w:rsidP="001602FC">
    <w:pPr>
      <w:pStyle w:val="En-tte"/>
      <w:pBdr>
        <w:bottom w:val="single" w:sz="4" w:space="1" w:color="auto"/>
      </w:pBdr>
    </w:pPr>
  </w:p>
  <w:p w:rsidR="001602FC" w:rsidRDefault="001602FC" w:rsidP="001602FC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AA1" w:rsidRDefault="00F77AA1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387243"/>
    <w:rsid w:val="00013B2E"/>
    <w:rsid w:val="0003485F"/>
    <w:rsid w:val="0003793F"/>
    <w:rsid w:val="00043E2E"/>
    <w:rsid w:val="000713EB"/>
    <w:rsid w:val="000A141A"/>
    <w:rsid w:val="000B393C"/>
    <w:rsid w:val="000D5866"/>
    <w:rsid w:val="00131504"/>
    <w:rsid w:val="001602FC"/>
    <w:rsid w:val="00211C0B"/>
    <w:rsid w:val="00223C8C"/>
    <w:rsid w:val="00234C4F"/>
    <w:rsid w:val="0023732F"/>
    <w:rsid w:val="00242FDE"/>
    <w:rsid w:val="002A6B92"/>
    <w:rsid w:val="002E17DB"/>
    <w:rsid w:val="00332E3B"/>
    <w:rsid w:val="003457AC"/>
    <w:rsid w:val="0036155A"/>
    <w:rsid w:val="00375269"/>
    <w:rsid w:val="00383FAD"/>
    <w:rsid w:val="00387243"/>
    <w:rsid w:val="003C0D21"/>
    <w:rsid w:val="003D77B3"/>
    <w:rsid w:val="003E61AD"/>
    <w:rsid w:val="003E61AE"/>
    <w:rsid w:val="0040065E"/>
    <w:rsid w:val="00424C32"/>
    <w:rsid w:val="00435775"/>
    <w:rsid w:val="00486F51"/>
    <w:rsid w:val="004F471C"/>
    <w:rsid w:val="0052266A"/>
    <w:rsid w:val="005555D6"/>
    <w:rsid w:val="00564C33"/>
    <w:rsid w:val="0057014A"/>
    <w:rsid w:val="005759D2"/>
    <w:rsid w:val="00674815"/>
    <w:rsid w:val="006A0E0D"/>
    <w:rsid w:val="00791B4A"/>
    <w:rsid w:val="00824E63"/>
    <w:rsid w:val="00827C33"/>
    <w:rsid w:val="009014E7"/>
    <w:rsid w:val="009B230B"/>
    <w:rsid w:val="00A17596"/>
    <w:rsid w:val="00A425B2"/>
    <w:rsid w:val="00A554CB"/>
    <w:rsid w:val="00A67092"/>
    <w:rsid w:val="00AB5A8D"/>
    <w:rsid w:val="00AD1D68"/>
    <w:rsid w:val="00B01BDE"/>
    <w:rsid w:val="00B15110"/>
    <w:rsid w:val="00B602E3"/>
    <w:rsid w:val="00C12C00"/>
    <w:rsid w:val="00C157D2"/>
    <w:rsid w:val="00C9794B"/>
    <w:rsid w:val="00D00FE5"/>
    <w:rsid w:val="00D03C4A"/>
    <w:rsid w:val="00D50F93"/>
    <w:rsid w:val="00D8640A"/>
    <w:rsid w:val="00D95916"/>
    <w:rsid w:val="00DB1F11"/>
    <w:rsid w:val="00E353EF"/>
    <w:rsid w:val="00EB3F98"/>
    <w:rsid w:val="00EF46D2"/>
    <w:rsid w:val="00F1180F"/>
    <w:rsid w:val="00F55846"/>
    <w:rsid w:val="00F77AA1"/>
    <w:rsid w:val="00F97EE7"/>
    <w:rsid w:val="00FB4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F1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B5A8D"/>
    <w:rPr>
      <w:color w:val="808080"/>
    </w:rPr>
  </w:style>
  <w:style w:type="table" w:styleId="Grilledutableau">
    <w:name w:val="Table Grid"/>
    <w:basedOn w:val="TableauNormal"/>
    <w:uiPriority w:val="39"/>
    <w:rsid w:val="005701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60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02FC"/>
  </w:style>
  <w:style w:type="paragraph" w:styleId="Pieddepage">
    <w:name w:val="footer"/>
    <w:basedOn w:val="Normal"/>
    <w:link w:val="PieddepageCar"/>
    <w:uiPriority w:val="99"/>
    <w:unhideWhenUsed/>
    <w:rsid w:val="00160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02FC"/>
  </w:style>
  <w:style w:type="paragraph" w:styleId="Textedebulles">
    <w:name w:val="Balloon Text"/>
    <w:basedOn w:val="Normal"/>
    <w:link w:val="TextedebullesCar"/>
    <w:uiPriority w:val="99"/>
    <w:semiHidden/>
    <w:unhideWhenUsed/>
    <w:rsid w:val="009B2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23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513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Abdelhamid Boukerroui</dc:creator>
  <cp:lastModifiedBy>pc</cp:lastModifiedBy>
  <cp:revision>4</cp:revision>
  <dcterms:created xsi:type="dcterms:W3CDTF">2022-09-30T20:40:00Z</dcterms:created>
  <dcterms:modified xsi:type="dcterms:W3CDTF">2022-09-30T20:43:00Z</dcterms:modified>
</cp:coreProperties>
</file>