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3E1" w:rsidRDefault="00B74B2C" w:rsidP="00764BC4">
      <w:pPr>
        <w:pStyle w:val="Style3"/>
        <w:widowControl/>
        <w:tabs>
          <w:tab w:val="left" w:pos="490"/>
        </w:tabs>
        <w:spacing w:before="209" w:line="360" w:lineRule="auto"/>
        <w:jc w:val="center"/>
        <w:rPr>
          <w:rStyle w:val="FontStyle17"/>
          <w:rFonts w:asciiTheme="majorBidi" w:hAnsiTheme="majorBidi" w:cstheme="majorBidi"/>
          <w:sz w:val="24"/>
          <w:szCs w:val="24"/>
        </w:rPr>
      </w:pPr>
      <w:r>
        <w:rPr>
          <w:rStyle w:val="FontStyle17"/>
          <w:rFonts w:asciiTheme="majorBidi" w:hAnsiTheme="majorBidi" w:cstheme="majorBidi"/>
          <w:sz w:val="24"/>
          <w:szCs w:val="24"/>
        </w:rPr>
        <w:t>E</w:t>
      </w:r>
      <w:r w:rsidR="00EE73E1">
        <w:rPr>
          <w:rStyle w:val="FontStyle17"/>
          <w:rFonts w:asciiTheme="majorBidi" w:hAnsiTheme="majorBidi" w:cstheme="majorBidi"/>
          <w:sz w:val="24"/>
          <w:szCs w:val="24"/>
        </w:rPr>
        <w:t>xercices</w:t>
      </w:r>
    </w:p>
    <w:p w:rsidR="00066079" w:rsidRPr="00066079" w:rsidRDefault="005B5A63" w:rsidP="00ED0838">
      <w:pPr>
        <w:pStyle w:val="Style3"/>
        <w:widowControl/>
        <w:tabs>
          <w:tab w:val="left" w:pos="490"/>
        </w:tabs>
        <w:spacing w:before="209" w:line="360" w:lineRule="auto"/>
        <w:rPr>
          <w:rStyle w:val="FontStyle17"/>
          <w:rFonts w:asciiTheme="majorBidi" w:hAnsiTheme="majorBidi" w:cstheme="majorBidi"/>
          <w:sz w:val="24"/>
          <w:szCs w:val="24"/>
        </w:rPr>
      </w:pPr>
      <w:r>
        <w:rPr>
          <w:rStyle w:val="FontStyle17"/>
          <w:rFonts w:asciiTheme="majorBidi" w:hAnsiTheme="majorBidi" w:cstheme="majorBidi"/>
          <w:sz w:val="24"/>
          <w:szCs w:val="24"/>
        </w:rPr>
        <w:t>1.</w:t>
      </w:r>
      <w:r w:rsidR="00EE73E1">
        <w:rPr>
          <w:rStyle w:val="FontStyle17"/>
          <w:rFonts w:asciiTheme="majorBidi" w:hAnsiTheme="majorBidi" w:cstheme="majorBidi"/>
          <w:sz w:val="24"/>
          <w:szCs w:val="24"/>
        </w:rPr>
        <w:t xml:space="preserve"> </w:t>
      </w:r>
      <w:r w:rsidR="00066079" w:rsidRPr="00066079">
        <w:rPr>
          <w:rStyle w:val="FontStyle17"/>
          <w:rFonts w:asciiTheme="majorBidi" w:hAnsiTheme="majorBidi" w:cstheme="majorBidi"/>
          <w:sz w:val="24"/>
          <w:szCs w:val="24"/>
        </w:rPr>
        <w:t>Repérez les propositions infinitives et le verbe que chacune d'elles complète.</w:t>
      </w:r>
    </w:p>
    <w:p w:rsidR="00066079" w:rsidRPr="00066079" w:rsidRDefault="00066079" w:rsidP="000C0302">
      <w:pPr>
        <w:pStyle w:val="Style13"/>
        <w:widowControl/>
        <w:numPr>
          <w:ilvl w:val="0"/>
          <w:numId w:val="2"/>
        </w:numPr>
        <w:tabs>
          <w:tab w:val="left" w:pos="202"/>
        </w:tabs>
        <w:spacing w:before="58" w:line="360" w:lineRule="auto"/>
        <w:rPr>
          <w:rStyle w:val="FontStyle22"/>
          <w:rFonts w:asciiTheme="majorBidi" w:hAnsiTheme="majorBidi" w:cstheme="majorBidi"/>
          <w:sz w:val="24"/>
          <w:szCs w:val="24"/>
        </w:rPr>
      </w:pPr>
      <w:r w:rsidRPr="00066079">
        <w:rPr>
          <w:rStyle w:val="FontStyle22"/>
          <w:rFonts w:asciiTheme="majorBidi" w:hAnsiTheme="majorBidi" w:cstheme="majorBidi"/>
          <w:sz w:val="24"/>
          <w:szCs w:val="24"/>
        </w:rPr>
        <w:t xml:space="preserve">1. </w:t>
      </w:r>
      <w:r w:rsidRPr="00066079">
        <w:rPr>
          <w:rStyle w:val="FontStyle31"/>
          <w:rFonts w:asciiTheme="majorBidi" w:hAnsiTheme="majorBidi" w:cstheme="majorBidi"/>
          <w:sz w:val="24"/>
          <w:szCs w:val="24"/>
        </w:rPr>
        <w:t xml:space="preserve">Je regarde les ombres s'allonger à mesure que le soleil décline. — </w:t>
      </w:r>
      <w:r w:rsidRPr="00066079">
        <w:rPr>
          <w:rStyle w:val="FontStyle22"/>
          <w:rFonts w:asciiTheme="majorBidi" w:hAnsiTheme="majorBidi" w:cstheme="majorBidi"/>
          <w:sz w:val="24"/>
          <w:szCs w:val="24"/>
        </w:rPr>
        <w:t xml:space="preserve">2. </w:t>
      </w:r>
      <w:r w:rsidRPr="00066079">
        <w:rPr>
          <w:rStyle w:val="FontStyle31"/>
          <w:rFonts w:asciiTheme="majorBidi" w:hAnsiTheme="majorBidi" w:cstheme="majorBidi"/>
          <w:sz w:val="24"/>
          <w:szCs w:val="24"/>
        </w:rPr>
        <w:t xml:space="preserve">Toute à ses occupations, clic ne voit pas le temps passer. — </w:t>
      </w:r>
      <w:r w:rsidRPr="00066079">
        <w:rPr>
          <w:rStyle w:val="FontStyle22"/>
          <w:rFonts w:asciiTheme="majorBidi" w:hAnsiTheme="majorBidi" w:cstheme="majorBidi"/>
          <w:sz w:val="24"/>
          <w:szCs w:val="24"/>
        </w:rPr>
        <w:t xml:space="preserve">3. </w:t>
      </w:r>
      <w:r w:rsidRPr="00066079">
        <w:rPr>
          <w:rStyle w:val="FontStyle31"/>
          <w:rFonts w:asciiTheme="majorBidi" w:hAnsiTheme="majorBidi" w:cstheme="majorBidi"/>
          <w:sz w:val="24"/>
          <w:szCs w:val="24"/>
        </w:rPr>
        <w:t xml:space="preserve">Écoutez passer dans les branches les souffles du printemps. — </w:t>
      </w:r>
      <w:r w:rsidRPr="00066079">
        <w:rPr>
          <w:rStyle w:val="FontStyle22"/>
          <w:rFonts w:asciiTheme="majorBidi" w:hAnsiTheme="majorBidi" w:cstheme="majorBidi"/>
          <w:sz w:val="24"/>
          <w:szCs w:val="24"/>
        </w:rPr>
        <w:t xml:space="preserve">4. </w:t>
      </w:r>
      <w:r w:rsidRPr="00066079">
        <w:rPr>
          <w:rStyle w:val="FontStyle31"/>
          <w:rFonts w:asciiTheme="majorBidi" w:hAnsiTheme="majorBidi" w:cstheme="majorBidi"/>
          <w:sz w:val="24"/>
          <w:szCs w:val="24"/>
        </w:rPr>
        <w:t xml:space="preserve">Voici venir la nuit. — </w:t>
      </w:r>
      <w:r w:rsidRPr="00066079">
        <w:rPr>
          <w:rStyle w:val="FontStyle22"/>
          <w:rFonts w:asciiTheme="majorBidi" w:hAnsiTheme="majorBidi" w:cstheme="majorBidi"/>
          <w:sz w:val="24"/>
          <w:szCs w:val="24"/>
        </w:rPr>
        <w:t xml:space="preserve">5. </w:t>
      </w:r>
      <w:r w:rsidRPr="00066079">
        <w:rPr>
          <w:rStyle w:val="FontStyle31"/>
          <w:rFonts w:asciiTheme="majorBidi" w:hAnsiTheme="majorBidi" w:cstheme="majorBidi"/>
          <w:sz w:val="24"/>
          <w:szCs w:val="24"/>
        </w:rPr>
        <w:t xml:space="preserve">Ne laissons pas croître l'herbe sur le chemin de l'amitié. — </w:t>
      </w:r>
      <w:r w:rsidRPr="00066079">
        <w:rPr>
          <w:rStyle w:val="FontStyle22"/>
          <w:rFonts w:asciiTheme="majorBidi" w:hAnsiTheme="majorBidi" w:cstheme="majorBidi"/>
          <w:sz w:val="24"/>
          <w:szCs w:val="24"/>
        </w:rPr>
        <w:t xml:space="preserve">6. </w:t>
      </w:r>
      <w:r w:rsidRPr="00066079">
        <w:rPr>
          <w:rStyle w:val="FontStyle31"/>
          <w:rFonts w:asciiTheme="majorBidi" w:hAnsiTheme="majorBidi" w:cstheme="majorBidi"/>
          <w:sz w:val="24"/>
          <w:szCs w:val="24"/>
        </w:rPr>
        <w:t>Paisible, elle laisse les heures s'égrener ; on ne la voit pas s'agiter, on ne l'entend pas se plaindre.</w:t>
      </w:r>
    </w:p>
    <w:p w:rsidR="00EE73E1" w:rsidRDefault="00066079" w:rsidP="000C0302">
      <w:pPr>
        <w:pStyle w:val="Style13"/>
        <w:numPr>
          <w:ilvl w:val="0"/>
          <w:numId w:val="2"/>
        </w:numPr>
        <w:tabs>
          <w:tab w:val="left" w:pos="202"/>
        </w:tabs>
        <w:spacing w:before="86" w:line="360" w:lineRule="auto"/>
        <w:rPr>
          <w:rFonts w:asciiTheme="majorBidi" w:hAnsiTheme="majorBidi" w:cstheme="majorBidi"/>
        </w:rPr>
      </w:pPr>
      <w:r w:rsidRPr="00066079">
        <w:rPr>
          <w:rStyle w:val="FontStyle18"/>
          <w:rFonts w:asciiTheme="majorBidi" w:hAnsiTheme="majorBidi" w:cstheme="majorBidi"/>
          <w:sz w:val="24"/>
          <w:szCs w:val="24"/>
        </w:rPr>
        <w:t xml:space="preserve">1. </w:t>
      </w:r>
      <w:r w:rsidRPr="005B5A63">
        <w:rPr>
          <w:rStyle w:val="FontStyle18"/>
          <w:rFonts w:asciiTheme="majorBidi" w:hAnsiTheme="majorBidi" w:cstheme="majorBidi"/>
          <w:b w:val="0"/>
          <w:bCs w:val="0"/>
          <w:sz w:val="24"/>
          <w:szCs w:val="24"/>
        </w:rPr>
        <w:t>Le</w:t>
      </w:r>
      <w:r w:rsidRPr="00066079">
        <w:rPr>
          <w:rStyle w:val="FontStyle18"/>
          <w:rFonts w:asciiTheme="majorBidi" w:hAnsiTheme="majorBidi" w:cstheme="majorBidi"/>
          <w:sz w:val="24"/>
          <w:szCs w:val="24"/>
        </w:rPr>
        <w:t xml:space="preserve"> </w:t>
      </w:r>
      <w:r w:rsidRPr="00066079">
        <w:rPr>
          <w:rStyle w:val="FontStyle31"/>
          <w:rFonts w:asciiTheme="majorBidi" w:hAnsiTheme="majorBidi" w:cstheme="majorBidi"/>
          <w:sz w:val="24"/>
          <w:szCs w:val="24"/>
        </w:rPr>
        <w:t xml:space="preserve">vieillard assistait </w:t>
      </w:r>
      <w:r w:rsidRPr="00AF4474">
        <w:rPr>
          <w:rStyle w:val="FontStyle18"/>
          <w:rFonts w:asciiTheme="majorBidi" w:hAnsiTheme="majorBidi" w:cstheme="majorBidi"/>
          <w:b w:val="0"/>
          <w:bCs w:val="0"/>
          <w:sz w:val="24"/>
          <w:szCs w:val="24"/>
        </w:rPr>
        <w:t>à</w:t>
      </w:r>
      <w:r w:rsidRPr="00066079">
        <w:rPr>
          <w:rStyle w:val="FontStyle18"/>
          <w:rFonts w:asciiTheme="majorBidi" w:hAnsiTheme="majorBidi" w:cstheme="majorBidi"/>
          <w:sz w:val="24"/>
          <w:szCs w:val="24"/>
        </w:rPr>
        <w:t xml:space="preserve"> </w:t>
      </w:r>
      <w:r w:rsidRPr="00066079">
        <w:rPr>
          <w:rStyle w:val="FontStyle31"/>
          <w:rFonts w:asciiTheme="majorBidi" w:hAnsiTheme="majorBidi" w:cstheme="majorBidi"/>
          <w:sz w:val="24"/>
          <w:szCs w:val="24"/>
        </w:rPr>
        <w:t>la fuite du jour. Il entendait fuir le bruit et gagner le silence.</w:t>
      </w:r>
      <w:r w:rsidR="008F4408">
        <w:rPr>
          <w:rStyle w:val="FontStyle31"/>
          <w:rFonts w:asciiTheme="majorBidi" w:hAnsiTheme="majorBidi" w:cstheme="majorBidi"/>
          <w:sz w:val="24"/>
          <w:szCs w:val="24"/>
        </w:rPr>
        <w:t xml:space="preserve"> </w:t>
      </w:r>
      <w:r w:rsidR="008F4408" w:rsidRPr="005B5A63">
        <w:rPr>
          <w:rStyle w:val="FontStyle31"/>
          <w:rFonts w:asciiTheme="majorBidi" w:hAnsiTheme="majorBidi" w:cstheme="majorBidi"/>
          <w:b/>
          <w:bCs/>
          <w:sz w:val="24"/>
          <w:szCs w:val="24"/>
        </w:rPr>
        <w:t>2.</w:t>
      </w:r>
      <w:r w:rsidR="008F4408">
        <w:rPr>
          <w:rStyle w:val="FontStyle31"/>
          <w:rFonts w:asciiTheme="majorBidi" w:hAnsiTheme="majorBidi" w:cstheme="majorBidi"/>
          <w:sz w:val="24"/>
          <w:szCs w:val="24"/>
        </w:rPr>
        <w:t xml:space="preserve"> Il vit distinctement une fantastique apparition glisser au pied du rocher (G. Sand) </w:t>
      </w:r>
      <w:r w:rsidR="008F4408" w:rsidRPr="005B5A63">
        <w:rPr>
          <w:rStyle w:val="FontStyle31"/>
          <w:rFonts w:asciiTheme="majorBidi" w:hAnsiTheme="majorBidi" w:cstheme="majorBidi"/>
          <w:b/>
          <w:bCs/>
          <w:sz w:val="24"/>
          <w:szCs w:val="24"/>
        </w:rPr>
        <w:t>3.</w:t>
      </w:r>
      <w:r w:rsidR="008F4408">
        <w:rPr>
          <w:rStyle w:val="FontStyle31"/>
          <w:rFonts w:asciiTheme="majorBidi" w:hAnsiTheme="majorBidi" w:cstheme="majorBidi"/>
          <w:sz w:val="24"/>
          <w:szCs w:val="24"/>
        </w:rPr>
        <w:t xml:space="preserve"> </w:t>
      </w:r>
      <w:r w:rsidR="00DF0F90">
        <w:rPr>
          <w:rStyle w:val="FontStyle31"/>
          <w:rFonts w:asciiTheme="majorBidi" w:hAnsiTheme="majorBidi" w:cstheme="majorBidi"/>
          <w:sz w:val="24"/>
          <w:szCs w:val="24"/>
        </w:rPr>
        <w:t xml:space="preserve">Tout en haut de la maison, l’homme veille. Il écoute mourir les bruits familiers (G. Duhamel) </w:t>
      </w:r>
      <w:r w:rsidR="00DF0F90" w:rsidRPr="005B5A63">
        <w:rPr>
          <w:rStyle w:val="FontStyle31"/>
          <w:rFonts w:asciiTheme="majorBidi" w:hAnsiTheme="majorBidi" w:cstheme="majorBidi"/>
          <w:b/>
          <w:bCs/>
          <w:sz w:val="24"/>
          <w:szCs w:val="24"/>
        </w:rPr>
        <w:t>4.</w:t>
      </w:r>
      <w:r w:rsidR="00DF0F90">
        <w:rPr>
          <w:rStyle w:val="FontStyle31"/>
          <w:rFonts w:asciiTheme="majorBidi" w:hAnsiTheme="majorBidi" w:cstheme="majorBidi"/>
          <w:sz w:val="24"/>
          <w:szCs w:val="24"/>
        </w:rPr>
        <w:t xml:space="preserve"> </w:t>
      </w:r>
      <w:r w:rsidR="000E24BF" w:rsidRPr="000E24BF">
        <w:rPr>
          <w:rFonts w:asciiTheme="majorBidi" w:hAnsiTheme="majorBidi" w:cstheme="majorBidi"/>
        </w:rPr>
        <w:t xml:space="preserve">Chicot la regardait accomplir sa besogne. </w:t>
      </w:r>
      <w:r w:rsidR="000E24BF" w:rsidRPr="005B5A63">
        <w:rPr>
          <w:rFonts w:asciiTheme="majorBidi" w:hAnsiTheme="majorBidi" w:cstheme="majorBidi"/>
        </w:rPr>
        <w:t>(G. de Maupassant)</w:t>
      </w:r>
      <w:r w:rsidR="000E24BF" w:rsidRPr="000E24BF">
        <w:rPr>
          <w:rFonts w:asciiTheme="majorBidi" w:hAnsiTheme="majorBidi" w:cstheme="majorBidi"/>
          <w:b/>
          <w:bCs/>
        </w:rPr>
        <w:t xml:space="preserve"> — 5. </w:t>
      </w:r>
      <w:r w:rsidR="000E24BF" w:rsidRPr="000E24BF">
        <w:rPr>
          <w:rFonts w:asciiTheme="majorBidi" w:hAnsiTheme="majorBidi" w:cstheme="majorBidi"/>
        </w:rPr>
        <w:t>Quand tu jardineras, tu verras le rouge-gorge se percher sur le</w:t>
      </w:r>
      <w:r w:rsidR="005A2832">
        <w:rPr>
          <w:rFonts w:asciiTheme="majorBidi" w:hAnsiTheme="majorBidi" w:cstheme="majorBidi"/>
        </w:rPr>
        <w:t xml:space="preserve"> brancard de ta brouette. (M. </w:t>
      </w:r>
      <w:proofErr w:type="spellStart"/>
      <w:r w:rsidR="005A2832">
        <w:rPr>
          <w:rFonts w:asciiTheme="majorBidi" w:hAnsiTheme="majorBidi" w:cstheme="majorBidi"/>
        </w:rPr>
        <w:t>Bedel</w:t>
      </w:r>
      <w:proofErr w:type="spellEnd"/>
      <w:r w:rsidR="005A2832">
        <w:rPr>
          <w:rFonts w:asciiTheme="majorBidi" w:hAnsiTheme="majorBidi" w:cstheme="majorBidi"/>
        </w:rPr>
        <w:t xml:space="preserve">) </w:t>
      </w:r>
      <w:r w:rsidR="005A2832" w:rsidRPr="005B5A63">
        <w:rPr>
          <w:rFonts w:asciiTheme="majorBidi" w:hAnsiTheme="majorBidi" w:cstheme="majorBidi"/>
          <w:b/>
          <w:bCs/>
        </w:rPr>
        <w:t>6.</w:t>
      </w:r>
      <w:r w:rsidR="005A2832">
        <w:rPr>
          <w:rFonts w:asciiTheme="majorBidi" w:hAnsiTheme="majorBidi" w:cstheme="majorBidi"/>
        </w:rPr>
        <w:t xml:space="preserve"> J’ai vu l’aube frémir</w:t>
      </w:r>
      <w:r w:rsidR="00AF4474">
        <w:rPr>
          <w:rFonts w:asciiTheme="majorBidi" w:hAnsiTheme="majorBidi" w:cstheme="majorBidi"/>
        </w:rPr>
        <w:t xml:space="preserve"> entre les grandes gerbes de blé. (A. Gide)</w:t>
      </w:r>
    </w:p>
    <w:p w:rsidR="00EE73E1" w:rsidRPr="00EE73E1" w:rsidRDefault="003579B1" w:rsidP="000C0302">
      <w:pPr>
        <w:pStyle w:val="Style13"/>
        <w:tabs>
          <w:tab w:val="left" w:pos="202"/>
        </w:tabs>
        <w:spacing w:before="86" w:line="360" w:lineRule="auto"/>
        <w:rPr>
          <w:rFonts w:asciiTheme="majorBidi" w:hAnsiTheme="majorBidi" w:cstheme="majorBidi"/>
          <w:b/>
          <w:bCs/>
        </w:rPr>
      </w:pPr>
      <w:r>
        <w:rPr>
          <w:rFonts w:asciiTheme="majorBidi" w:hAnsiTheme="majorBidi" w:cstheme="majorBidi"/>
          <w:b/>
          <w:bCs/>
        </w:rPr>
        <w:t xml:space="preserve">2. </w:t>
      </w:r>
      <w:r w:rsidR="00EE73E1" w:rsidRPr="00EE73E1">
        <w:rPr>
          <w:rFonts w:asciiTheme="majorBidi" w:hAnsiTheme="majorBidi" w:cstheme="majorBidi"/>
          <w:b/>
          <w:bCs/>
        </w:rPr>
        <w:t>Discernez si les infinitifs en italique appartiennent ou non à une proposition infinitive.</w:t>
      </w:r>
    </w:p>
    <w:p w:rsidR="00183458" w:rsidRDefault="00E53AF6" w:rsidP="000C0302">
      <w:pPr>
        <w:pStyle w:val="Style13"/>
        <w:tabs>
          <w:tab w:val="left" w:pos="202"/>
        </w:tabs>
        <w:spacing w:before="86" w:line="360" w:lineRule="auto"/>
        <w:rPr>
          <w:rFonts w:asciiTheme="majorBidi" w:hAnsiTheme="majorBidi" w:cstheme="majorBidi"/>
        </w:rPr>
      </w:pPr>
      <w:r>
        <w:rPr>
          <w:rFonts w:asciiTheme="majorBidi" w:hAnsiTheme="majorBidi" w:cstheme="majorBidi"/>
          <w:b/>
          <w:bCs/>
        </w:rPr>
        <w:t>1</w:t>
      </w:r>
      <w:r w:rsidR="00EE73E1" w:rsidRPr="00EE73E1">
        <w:rPr>
          <w:rFonts w:asciiTheme="majorBidi" w:hAnsiTheme="majorBidi" w:cstheme="majorBidi"/>
        </w:rPr>
        <w:t xml:space="preserve">. Quoi de plus doux que les souvenirs d'enfance qu'on entend </w:t>
      </w:r>
      <w:r w:rsidR="00EE73E1" w:rsidRPr="00EE73E1">
        <w:rPr>
          <w:rFonts w:asciiTheme="majorBidi" w:hAnsiTheme="majorBidi" w:cstheme="majorBidi"/>
          <w:b/>
          <w:bCs/>
          <w:i/>
          <w:iCs/>
        </w:rPr>
        <w:t xml:space="preserve">monter </w:t>
      </w:r>
      <w:r w:rsidR="00EE73E1" w:rsidRPr="00EE73E1">
        <w:rPr>
          <w:rFonts w:asciiTheme="majorBidi" w:hAnsiTheme="majorBidi" w:cstheme="majorBidi"/>
        </w:rPr>
        <w:t xml:space="preserve">dans sa mémoire, </w:t>
      </w:r>
      <w:r w:rsidR="00EE73E1" w:rsidRPr="003579B1">
        <w:rPr>
          <w:rFonts w:asciiTheme="majorBidi" w:hAnsiTheme="majorBidi" w:cstheme="majorBidi"/>
        </w:rPr>
        <w:t>le</w:t>
      </w:r>
      <w:r w:rsidR="00EE73E1" w:rsidRPr="00EE73E1">
        <w:rPr>
          <w:rFonts w:asciiTheme="majorBidi" w:hAnsiTheme="majorBidi" w:cstheme="majorBidi"/>
          <w:b/>
          <w:bCs/>
        </w:rPr>
        <w:t xml:space="preserve"> </w:t>
      </w:r>
      <w:r w:rsidR="00EE73E1" w:rsidRPr="00EE73E1">
        <w:rPr>
          <w:rFonts w:asciiTheme="majorBidi" w:hAnsiTheme="majorBidi" w:cstheme="majorBidi"/>
        </w:rPr>
        <w:t xml:space="preserve">soir, en regardant le feu </w:t>
      </w:r>
      <w:r w:rsidR="00EE73E1" w:rsidRPr="00EE73E1">
        <w:rPr>
          <w:rFonts w:asciiTheme="majorBidi" w:hAnsiTheme="majorBidi" w:cstheme="majorBidi"/>
          <w:b/>
          <w:bCs/>
          <w:i/>
          <w:iCs/>
        </w:rPr>
        <w:t xml:space="preserve">crépiter. </w:t>
      </w:r>
      <w:r w:rsidR="00EE73E1" w:rsidRPr="00EE73E1">
        <w:rPr>
          <w:rFonts w:asciiTheme="majorBidi" w:hAnsiTheme="majorBidi" w:cstheme="majorBidi"/>
          <w:b/>
          <w:bCs/>
        </w:rPr>
        <w:t xml:space="preserve">— 2. </w:t>
      </w:r>
      <w:r w:rsidR="00EE73E1" w:rsidRPr="00EE73E1">
        <w:rPr>
          <w:rFonts w:asciiTheme="majorBidi" w:hAnsiTheme="majorBidi" w:cstheme="majorBidi"/>
        </w:rPr>
        <w:t xml:space="preserve">Tout homme espère </w:t>
      </w:r>
      <w:r w:rsidR="00EE73E1" w:rsidRPr="00EE73E1">
        <w:rPr>
          <w:rFonts w:asciiTheme="majorBidi" w:hAnsiTheme="majorBidi" w:cstheme="majorBidi"/>
          <w:b/>
          <w:bCs/>
          <w:i/>
          <w:iCs/>
        </w:rPr>
        <w:t xml:space="preserve">trouver </w:t>
      </w:r>
      <w:r w:rsidR="00EE73E1" w:rsidRPr="00EE73E1">
        <w:rPr>
          <w:rFonts w:asciiTheme="majorBidi" w:hAnsiTheme="majorBidi" w:cstheme="majorBidi"/>
        </w:rPr>
        <w:t xml:space="preserve">le bonheur. — </w:t>
      </w:r>
      <w:r>
        <w:rPr>
          <w:rFonts w:asciiTheme="majorBidi" w:hAnsiTheme="majorBidi" w:cstheme="majorBidi"/>
          <w:b/>
          <w:bCs/>
        </w:rPr>
        <w:t>3</w:t>
      </w:r>
      <w:r w:rsidR="00EE73E1" w:rsidRPr="00EE73E1">
        <w:rPr>
          <w:rFonts w:asciiTheme="majorBidi" w:hAnsiTheme="majorBidi" w:cstheme="majorBidi"/>
          <w:b/>
          <w:bCs/>
        </w:rPr>
        <w:t xml:space="preserve">. </w:t>
      </w:r>
      <w:r w:rsidR="00EE73E1" w:rsidRPr="00EE73E1">
        <w:rPr>
          <w:rFonts w:asciiTheme="majorBidi" w:hAnsiTheme="majorBidi" w:cstheme="majorBidi"/>
        </w:rPr>
        <w:t xml:space="preserve">Si tu sens le fou rire te </w:t>
      </w:r>
      <w:r w:rsidR="00EE73E1" w:rsidRPr="00EE73E1">
        <w:rPr>
          <w:rFonts w:asciiTheme="majorBidi" w:hAnsiTheme="majorBidi" w:cstheme="majorBidi"/>
          <w:b/>
          <w:bCs/>
          <w:i/>
          <w:iCs/>
        </w:rPr>
        <w:t xml:space="preserve">gagner, </w:t>
      </w:r>
      <w:r w:rsidR="00EE73E1" w:rsidRPr="00EE73E1">
        <w:rPr>
          <w:rFonts w:asciiTheme="majorBidi" w:hAnsiTheme="majorBidi" w:cstheme="majorBidi"/>
        </w:rPr>
        <w:t xml:space="preserve">essaies-tu de le </w:t>
      </w:r>
      <w:r w:rsidR="00EE73E1" w:rsidRPr="00EE73E1">
        <w:rPr>
          <w:rFonts w:asciiTheme="majorBidi" w:hAnsiTheme="majorBidi" w:cstheme="majorBidi"/>
          <w:b/>
          <w:bCs/>
          <w:i/>
          <w:iCs/>
        </w:rPr>
        <w:t>réprimer</w:t>
      </w:r>
      <w:r>
        <w:rPr>
          <w:rFonts w:asciiTheme="majorBidi" w:hAnsiTheme="majorBidi" w:cstheme="majorBidi"/>
          <w:b/>
          <w:bCs/>
          <w:i/>
          <w:iCs/>
        </w:rPr>
        <w:t> ?</w:t>
      </w:r>
      <w:r w:rsidR="00EE73E1" w:rsidRPr="00EE73E1">
        <w:rPr>
          <w:rFonts w:asciiTheme="majorBidi" w:hAnsiTheme="majorBidi" w:cstheme="majorBidi"/>
          <w:b/>
          <w:bCs/>
          <w:i/>
          <w:iCs/>
        </w:rPr>
        <w:t xml:space="preserve"> </w:t>
      </w:r>
      <w:r w:rsidR="00EE73E1" w:rsidRPr="00EE73E1">
        <w:rPr>
          <w:rFonts w:asciiTheme="majorBidi" w:hAnsiTheme="majorBidi" w:cstheme="majorBidi"/>
          <w:b/>
          <w:bCs/>
        </w:rPr>
        <w:t xml:space="preserve">— 4. </w:t>
      </w:r>
      <w:r w:rsidR="00EE73E1" w:rsidRPr="00EE73E1">
        <w:rPr>
          <w:rFonts w:asciiTheme="majorBidi" w:hAnsiTheme="majorBidi" w:cstheme="majorBidi"/>
        </w:rPr>
        <w:t xml:space="preserve">L'air est si léger qu'on croit </w:t>
      </w:r>
      <w:r w:rsidR="00EE73E1" w:rsidRPr="00EE73E1">
        <w:rPr>
          <w:rFonts w:asciiTheme="majorBidi" w:hAnsiTheme="majorBidi" w:cstheme="majorBidi"/>
          <w:b/>
          <w:bCs/>
          <w:i/>
          <w:iCs/>
        </w:rPr>
        <w:t xml:space="preserve">sentir </w:t>
      </w:r>
      <w:r w:rsidR="003579B1" w:rsidRPr="00E53AF6">
        <w:rPr>
          <w:rFonts w:asciiTheme="majorBidi" w:hAnsiTheme="majorBidi" w:cstheme="majorBidi"/>
        </w:rPr>
        <w:t>l</w:t>
      </w:r>
      <w:r w:rsidR="00EE73E1" w:rsidRPr="00E53AF6">
        <w:rPr>
          <w:rFonts w:asciiTheme="majorBidi" w:hAnsiTheme="majorBidi" w:cstheme="majorBidi"/>
        </w:rPr>
        <w:t>es</w:t>
      </w:r>
      <w:r w:rsidR="00EE73E1" w:rsidRPr="00E53AF6">
        <w:rPr>
          <w:rFonts w:asciiTheme="majorBidi" w:hAnsiTheme="majorBidi" w:cstheme="majorBidi"/>
          <w:b/>
          <w:bCs/>
        </w:rPr>
        <w:t xml:space="preserve"> </w:t>
      </w:r>
      <w:r w:rsidR="00EE73E1" w:rsidRPr="00EE73E1">
        <w:rPr>
          <w:rFonts w:asciiTheme="majorBidi" w:hAnsiTheme="majorBidi" w:cstheme="majorBidi"/>
        </w:rPr>
        <w:t xml:space="preserve">parfums du printemps </w:t>
      </w:r>
      <w:r w:rsidR="00EE73E1" w:rsidRPr="00EE73E1">
        <w:rPr>
          <w:rFonts w:asciiTheme="majorBidi" w:hAnsiTheme="majorBidi" w:cstheme="majorBidi"/>
          <w:b/>
          <w:bCs/>
          <w:i/>
          <w:iCs/>
        </w:rPr>
        <w:t xml:space="preserve">glisser </w:t>
      </w:r>
      <w:r w:rsidR="00EE73E1" w:rsidRPr="00EE73E1">
        <w:rPr>
          <w:rFonts w:asciiTheme="majorBidi" w:hAnsiTheme="majorBidi" w:cstheme="majorBidi"/>
        </w:rPr>
        <w:t xml:space="preserve">dans la lumière. — </w:t>
      </w:r>
      <w:r w:rsidR="00EE73E1" w:rsidRPr="00EE73E1">
        <w:rPr>
          <w:rFonts w:asciiTheme="majorBidi" w:hAnsiTheme="majorBidi" w:cstheme="majorBidi"/>
          <w:b/>
          <w:bCs/>
        </w:rPr>
        <w:t xml:space="preserve">5. </w:t>
      </w:r>
      <w:r w:rsidR="00EE73E1" w:rsidRPr="00EE73E1">
        <w:rPr>
          <w:rFonts w:asciiTheme="majorBidi" w:hAnsiTheme="majorBidi" w:cstheme="majorBidi"/>
        </w:rPr>
        <w:t xml:space="preserve">Quand il voyait </w:t>
      </w:r>
      <w:r w:rsidR="00EE73E1" w:rsidRPr="00EE73E1">
        <w:rPr>
          <w:rFonts w:asciiTheme="majorBidi" w:hAnsiTheme="majorBidi" w:cstheme="majorBidi"/>
          <w:b/>
          <w:bCs/>
          <w:i/>
          <w:iCs/>
        </w:rPr>
        <w:t xml:space="preserve">passer </w:t>
      </w:r>
      <w:r w:rsidR="00EE73E1" w:rsidRPr="00EE73E1">
        <w:rPr>
          <w:rFonts w:asciiTheme="majorBidi" w:hAnsiTheme="majorBidi" w:cstheme="majorBidi"/>
        </w:rPr>
        <w:t>quelque pauvre glaneuse</w:t>
      </w:r>
      <w:r w:rsidR="00E462FA">
        <w:rPr>
          <w:rFonts w:asciiTheme="majorBidi" w:hAnsiTheme="majorBidi" w:cstheme="majorBidi"/>
        </w:rPr>
        <w:t xml:space="preserve"> </w:t>
      </w:r>
      <w:r w:rsidR="00EE73E1" w:rsidRPr="00EE73E1">
        <w:rPr>
          <w:rFonts w:asciiTheme="majorBidi" w:hAnsiTheme="majorBidi" w:cstheme="majorBidi"/>
        </w:rPr>
        <w:t xml:space="preserve">: Laissez </w:t>
      </w:r>
      <w:r w:rsidR="00EE73E1" w:rsidRPr="00EE73E1">
        <w:rPr>
          <w:rFonts w:asciiTheme="majorBidi" w:hAnsiTheme="majorBidi" w:cstheme="majorBidi"/>
          <w:b/>
          <w:bCs/>
          <w:i/>
          <w:iCs/>
        </w:rPr>
        <w:t xml:space="preserve">tomber </w:t>
      </w:r>
      <w:r w:rsidR="00EE73E1" w:rsidRPr="00EE73E1">
        <w:rPr>
          <w:rFonts w:asciiTheme="majorBidi" w:hAnsiTheme="majorBidi" w:cstheme="majorBidi"/>
        </w:rPr>
        <w:t xml:space="preserve">exprès des épis, disait-il. (V. Hugo) </w:t>
      </w:r>
    </w:p>
    <w:p w:rsidR="002A05C4" w:rsidRPr="00764BC4" w:rsidRDefault="006E312D" w:rsidP="00000938">
      <w:pPr>
        <w:pStyle w:val="Style13"/>
        <w:tabs>
          <w:tab w:val="left" w:pos="202"/>
        </w:tabs>
        <w:spacing w:before="86" w:line="360" w:lineRule="auto"/>
        <w:rPr>
          <w:rFonts w:asciiTheme="majorBidi" w:hAnsiTheme="majorBidi" w:cstheme="majorBidi"/>
          <w:b/>
          <w:bCs/>
        </w:rPr>
      </w:pPr>
      <w:r>
        <w:rPr>
          <w:rFonts w:asciiTheme="majorBidi" w:hAnsiTheme="majorBidi" w:cstheme="majorBidi"/>
        </w:rPr>
        <w:t xml:space="preserve">3. </w:t>
      </w:r>
      <w:r w:rsidR="00000938">
        <w:rPr>
          <w:rFonts w:asciiTheme="majorBidi" w:hAnsiTheme="majorBidi" w:cstheme="majorBidi"/>
          <w:b/>
          <w:bCs/>
        </w:rPr>
        <w:t>D</w:t>
      </w:r>
      <w:r w:rsidRPr="00764BC4">
        <w:rPr>
          <w:rFonts w:asciiTheme="majorBidi" w:hAnsiTheme="majorBidi" w:cstheme="majorBidi"/>
          <w:b/>
          <w:bCs/>
        </w:rPr>
        <w:t>ans les phrases suivantes, soulignez les propositions participiales et indiquez leurs fonctions.</w:t>
      </w:r>
    </w:p>
    <w:p w:rsidR="006E312D" w:rsidRPr="006F277D" w:rsidRDefault="006E312D" w:rsidP="00000938">
      <w:pPr>
        <w:pStyle w:val="Style13"/>
        <w:numPr>
          <w:ilvl w:val="0"/>
          <w:numId w:val="4"/>
        </w:numPr>
        <w:tabs>
          <w:tab w:val="left" w:pos="202"/>
        </w:tabs>
        <w:spacing w:before="86" w:line="360" w:lineRule="auto"/>
        <w:ind w:left="284" w:firstLine="0"/>
        <w:rPr>
          <w:rFonts w:asciiTheme="majorBidi" w:hAnsiTheme="majorBidi" w:cstheme="majorBidi"/>
        </w:rPr>
      </w:pPr>
      <w:r w:rsidRPr="006F277D">
        <w:rPr>
          <w:rFonts w:asciiTheme="majorBidi" w:hAnsiTheme="majorBidi" w:cstheme="majorBidi"/>
        </w:rPr>
        <w:t>S'impatientant, le candidat perdit son sang-froid.</w:t>
      </w:r>
      <w:r w:rsidR="00E52FAA" w:rsidRPr="006F277D">
        <w:rPr>
          <w:rFonts w:asciiTheme="majorBidi" w:hAnsiTheme="majorBidi" w:cstheme="majorBidi"/>
        </w:rPr>
        <w:t xml:space="preserve"> 2. </w:t>
      </w:r>
      <w:r w:rsidRPr="006F277D">
        <w:rPr>
          <w:rFonts w:asciiTheme="majorBidi" w:hAnsiTheme="majorBidi" w:cstheme="majorBidi"/>
        </w:rPr>
        <w:t xml:space="preserve">Le temps aidant, elle l'oubliera. </w:t>
      </w:r>
      <w:r w:rsidR="00E52FAA" w:rsidRPr="006F277D">
        <w:rPr>
          <w:rFonts w:asciiTheme="majorBidi" w:hAnsiTheme="majorBidi" w:cstheme="majorBidi"/>
        </w:rPr>
        <w:t xml:space="preserve">3. </w:t>
      </w:r>
      <w:r w:rsidRPr="006F277D">
        <w:rPr>
          <w:rFonts w:asciiTheme="majorBidi" w:hAnsiTheme="majorBidi" w:cstheme="majorBidi"/>
        </w:rPr>
        <w:t>L'hiver venu, elle fut démunie.</w:t>
      </w:r>
      <w:r w:rsidR="00E52FAA" w:rsidRPr="006F277D">
        <w:rPr>
          <w:rFonts w:asciiTheme="majorBidi" w:hAnsiTheme="majorBidi" w:cstheme="majorBidi"/>
        </w:rPr>
        <w:t xml:space="preserve"> 4. </w:t>
      </w:r>
      <w:r w:rsidRPr="006F277D">
        <w:rPr>
          <w:rFonts w:asciiTheme="majorBidi" w:hAnsiTheme="majorBidi" w:cstheme="majorBidi"/>
        </w:rPr>
        <w:t>Les grilles s'ouvrant, les clients se précipitent dans le magasin.</w:t>
      </w:r>
      <w:r w:rsidR="00E52FAA" w:rsidRPr="006F277D">
        <w:rPr>
          <w:rFonts w:asciiTheme="majorBidi" w:hAnsiTheme="majorBidi" w:cstheme="majorBidi"/>
        </w:rPr>
        <w:t xml:space="preserve"> 5. </w:t>
      </w:r>
      <w:r w:rsidRPr="006F277D">
        <w:rPr>
          <w:rFonts w:asciiTheme="majorBidi" w:hAnsiTheme="majorBidi" w:cstheme="majorBidi"/>
        </w:rPr>
        <w:t>Mon ami trompé, le vendeur disparut dans la nature.</w:t>
      </w:r>
      <w:r w:rsidR="00E52FAA" w:rsidRPr="006F277D">
        <w:rPr>
          <w:rFonts w:asciiTheme="majorBidi" w:hAnsiTheme="majorBidi" w:cstheme="majorBidi"/>
        </w:rPr>
        <w:t xml:space="preserve"> 6. </w:t>
      </w:r>
      <w:r w:rsidRPr="006F277D">
        <w:rPr>
          <w:rFonts w:asciiTheme="majorBidi" w:hAnsiTheme="majorBidi" w:cstheme="majorBidi"/>
        </w:rPr>
        <w:t xml:space="preserve">Toutes les indications étant fausses, nous nous perdîmes. </w:t>
      </w:r>
      <w:r w:rsidR="006F277D" w:rsidRPr="006F277D">
        <w:rPr>
          <w:rFonts w:asciiTheme="majorBidi" w:hAnsiTheme="majorBidi" w:cstheme="majorBidi"/>
        </w:rPr>
        <w:t xml:space="preserve">7. </w:t>
      </w:r>
      <w:r w:rsidRPr="006F277D">
        <w:rPr>
          <w:rFonts w:asciiTheme="majorBidi" w:hAnsiTheme="majorBidi" w:cstheme="majorBidi"/>
        </w:rPr>
        <w:t xml:space="preserve">Le soleil se couchant, nous rentrâmes. </w:t>
      </w:r>
      <w:r w:rsidR="006F277D" w:rsidRPr="006F277D">
        <w:rPr>
          <w:rFonts w:asciiTheme="majorBidi" w:hAnsiTheme="majorBidi" w:cstheme="majorBidi"/>
        </w:rPr>
        <w:t xml:space="preserve">8. </w:t>
      </w:r>
      <w:r w:rsidRPr="006F277D">
        <w:rPr>
          <w:rFonts w:asciiTheme="majorBidi" w:hAnsiTheme="majorBidi" w:cstheme="majorBidi"/>
        </w:rPr>
        <w:t>Son mal empirant, elle espérait encore.</w:t>
      </w:r>
      <w:r w:rsidR="006F277D" w:rsidRPr="006F277D">
        <w:rPr>
          <w:rFonts w:asciiTheme="majorBidi" w:hAnsiTheme="majorBidi" w:cstheme="majorBidi"/>
        </w:rPr>
        <w:t xml:space="preserve"> 10. </w:t>
      </w:r>
      <w:r w:rsidRPr="006F277D">
        <w:rPr>
          <w:rFonts w:asciiTheme="majorBidi" w:hAnsiTheme="majorBidi" w:cstheme="majorBidi"/>
        </w:rPr>
        <w:t>Nous irons vous voir, le temps le permettant.</w:t>
      </w:r>
      <w:r w:rsidR="006F277D" w:rsidRPr="006F277D">
        <w:rPr>
          <w:rFonts w:asciiTheme="majorBidi" w:hAnsiTheme="majorBidi" w:cstheme="majorBidi"/>
        </w:rPr>
        <w:t xml:space="preserve"> 11. </w:t>
      </w:r>
      <w:r w:rsidRPr="006F277D">
        <w:rPr>
          <w:rFonts w:asciiTheme="majorBidi" w:hAnsiTheme="majorBidi" w:cstheme="majorBidi"/>
        </w:rPr>
        <w:t>Le travail achevé, ils partirent en vacances.</w:t>
      </w:r>
    </w:p>
    <w:p w:rsidR="00C05898" w:rsidRDefault="001611B5" w:rsidP="00C05898">
      <w:pPr>
        <w:pStyle w:val="Style13"/>
        <w:tabs>
          <w:tab w:val="left" w:pos="202"/>
        </w:tabs>
        <w:spacing w:before="86" w:line="240" w:lineRule="auto"/>
        <w:rPr>
          <w:rStyle w:val="lev"/>
        </w:rPr>
      </w:pPr>
      <w:r w:rsidRPr="001611B5">
        <w:rPr>
          <w:rFonts w:asciiTheme="majorBidi" w:hAnsiTheme="majorBidi" w:cstheme="majorBidi"/>
          <w:b/>
          <w:bCs/>
        </w:rPr>
        <w:t>4</w:t>
      </w:r>
      <w:r>
        <w:rPr>
          <w:rFonts w:asciiTheme="majorBidi" w:hAnsiTheme="majorBidi" w:cstheme="majorBidi"/>
        </w:rPr>
        <w:t xml:space="preserve">. </w:t>
      </w:r>
      <w:r w:rsidR="009D785F">
        <w:rPr>
          <w:rStyle w:val="lev"/>
        </w:rPr>
        <w:t>Relevez les mots interrogatifs introduisant les subordonnées interrogatives indirectes. Précisez-en la nature (pronom, adjectif, adverbe).</w:t>
      </w:r>
    </w:p>
    <w:p w:rsidR="006E312D" w:rsidRDefault="009D785F" w:rsidP="007C057B">
      <w:pPr>
        <w:pStyle w:val="Style13"/>
        <w:tabs>
          <w:tab w:val="left" w:pos="202"/>
        </w:tabs>
        <w:spacing w:before="86" w:line="360" w:lineRule="auto"/>
      </w:pPr>
      <w:r>
        <w:rPr>
          <w:rStyle w:val="lev"/>
        </w:rPr>
        <w:t>a.</w:t>
      </w:r>
      <w:r>
        <w:t xml:space="preserve"> Je voudrais bien savoir comment finira cette histoire.</w:t>
      </w:r>
      <w:r w:rsidR="00000938">
        <w:t xml:space="preserve"> </w:t>
      </w:r>
      <w:r>
        <w:rPr>
          <w:rStyle w:val="lev"/>
        </w:rPr>
        <w:t>b.</w:t>
      </w:r>
      <w:r>
        <w:t xml:space="preserve"> Il ne sait jamais que décider.</w:t>
      </w:r>
      <w:r w:rsidR="00000938">
        <w:t xml:space="preserve"> </w:t>
      </w:r>
      <w:r>
        <w:rPr>
          <w:rStyle w:val="lev"/>
        </w:rPr>
        <w:t>c.</w:t>
      </w:r>
      <w:r>
        <w:t xml:space="preserve"> Personne ne comprend pourquoi tu ne veux pas venir.</w:t>
      </w:r>
      <w:r w:rsidR="00000938">
        <w:t xml:space="preserve"> </w:t>
      </w:r>
      <w:r>
        <w:rPr>
          <w:rStyle w:val="lev"/>
        </w:rPr>
        <w:t>d.</w:t>
      </w:r>
      <w:r>
        <w:t xml:space="preserve"> Dites-lui ce que vous voulez au juste.</w:t>
      </w:r>
      <w:r w:rsidR="00000938">
        <w:t xml:space="preserve"> </w:t>
      </w:r>
      <w:r>
        <w:rPr>
          <w:rStyle w:val="lev"/>
        </w:rPr>
        <w:t>e.</w:t>
      </w:r>
      <w:r>
        <w:t xml:space="preserve"> On ne sait quelle route choisir.</w:t>
      </w:r>
      <w:r w:rsidR="00000938">
        <w:t xml:space="preserve"> </w:t>
      </w:r>
      <w:r>
        <w:rPr>
          <w:rStyle w:val="lev"/>
        </w:rPr>
        <w:t>f.</w:t>
      </w:r>
      <w:r>
        <w:t xml:space="preserve"> Je me demande de quoi ils rient.</w:t>
      </w:r>
      <w:r w:rsidR="00000938">
        <w:t xml:space="preserve"> </w:t>
      </w:r>
      <w:r>
        <w:rPr>
          <w:rStyle w:val="lev"/>
        </w:rPr>
        <w:t>g.</w:t>
      </w:r>
      <w:r>
        <w:t xml:space="preserve"> J’ignore où se cache cet enfant.</w:t>
      </w:r>
      <w:r w:rsidR="0055764B">
        <w:t xml:space="preserve"> </w:t>
      </w:r>
      <w:r w:rsidR="0055764B">
        <w:rPr>
          <w:rStyle w:val="lev"/>
        </w:rPr>
        <w:t>h.</w:t>
      </w:r>
      <w:r w:rsidR="0055764B">
        <w:t xml:space="preserve"> Je me demande ce qu’il a dit. </w:t>
      </w:r>
      <w:r w:rsidR="0055764B">
        <w:rPr>
          <w:rStyle w:val="lev"/>
        </w:rPr>
        <w:t>i.</w:t>
      </w:r>
      <w:r w:rsidR="0055764B">
        <w:t xml:space="preserve"> Elle ne sait plus </w:t>
      </w:r>
      <w:proofErr w:type="gramStart"/>
      <w:r w:rsidR="0055764B">
        <w:t>a</w:t>
      </w:r>
      <w:proofErr w:type="gramEnd"/>
      <w:r w:rsidR="0055764B">
        <w:t xml:space="preserve"> qui se fier. </w:t>
      </w:r>
      <w:r w:rsidR="0055764B" w:rsidRPr="0055764B">
        <w:rPr>
          <w:b/>
          <w:bCs/>
        </w:rPr>
        <w:t>j</w:t>
      </w:r>
      <w:r w:rsidR="0055764B">
        <w:rPr>
          <w:rStyle w:val="lev"/>
        </w:rPr>
        <w:t>.</w:t>
      </w:r>
      <w:r w:rsidR="0055764B">
        <w:t xml:space="preserve"> Je ne sais comment faire. </w:t>
      </w:r>
      <w:r w:rsidR="007C057B" w:rsidRPr="007C057B">
        <w:rPr>
          <w:b/>
          <w:bCs/>
        </w:rPr>
        <w:t>k</w:t>
      </w:r>
      <w:r w:rsidR="0055764B">
        <w:rPr>
          <w:rStyle w:val="lev"/>
        </w:rPr>
        <w:t>.</w:t>
      </w:r>
      <w:r w:rsidR="0055764B">
        <w:t xml:space="preserve"> Il se demande ce qui se passe.</w:t>
      </w:r>
      <w:r w:rsidR="0055764B">
        <w:br/>
      </w:r>
      <w:r w:rsidR="007C057B">
        <w:rPr>
          <w:rStyle w:val="lev"/>
        </w:rPr>
        <w:t>l</w:t>
      </w:r>
      <w:r w:rsidR="0055764B">
        <w:rPr>
          <w:rStyle w:val="lev"/>
        </w:rPr>
        <w:t>.</w:t>
      </w:r>
      <w:r w:rsidR="0055764B">
        <w:t xml:space="preserve"> Nous ignorons ce qu’il a répondu.</w:t>
      </w:r>
      <w:r w:rsidR="007C057B">
        <w:t xml:space="preserve"> </w:t>
      </w:r>
      <w:r w:rsidR="007C057B">
        <w:rPr>
          <w:rStyle w:val="lev"/>
        </w:rPr>
        <w:t>m</w:t>
      </w:r>
      <w:r w:rsidR="0055764B">
        <w:rPr>
          <w:rStyle w:val="lev"/>
        </w:rPr>
        <w:t>.</w:t>
      </w:r>
      <w:r w:rsidR="0055764B">
        <w:t xml:space="preserve"> On se demande quelles sont les conséquences de cet acte.</w:t>
      </w:r>
      <w:r w:rsidR="0055764B">
        <w:br/>
      </w:r>
      <w:r w:rsidR="007C057B">
        <w:rPr>
          <w:rStyle w:val="lev"/>
        </w:rPr>
        <w:t>n</w:t>
      </w:r>
      <w:r w:rsidR="0055764B">
        <w:rPr>
          <w:rStyle w:val="lev"/>
        </w:rPr>
        <w:t>.</w:t>
      </w:r>
      <w:r w:rsidR="0055764B">
        <w:t xml:space="preserve"> Il ignore encore quelle sera l’issue des discussions.</w:t>
      </w:r>
    </w:p>
    <w:p w:rsidR="007C057B" w:rsidRDefault="007C057B" w:rsidP="007C057B">
      <w:pPr>
        <w:pStyle w:val="Style13"/>
        <w:tabs>
          <w:tab w:val="left" w:pos="202"/>
        </w:tabs>
        <w:spacing w:before="86" w:line="240" w:lineRule="auto"/>
      </w:pPr>
    </w:p>
    <w:p w:rsidR="007C057B" w:rsidRDefault="007C057B" w:rsidP="007C057B">
      <w:pPr>
        <w:pStyle w:val="Style13"/>
        <w:tabs>
          <w:tab w:val="left" w:pos="202"/>
        </w:tabs>
        <w:spacing w:before="86" w:line="240" w:lineRule="auto"/>
      </w:pPr>
    </w:p>
    <w:p w:rsidR="007C057B" w:rsidRDefault="007C057B" w:rsidP="007C057B">
      <w:pPr>
        <w:pStyle w:val="Style13"/>
        <w:tabs>
          <w:tab w:val="left" w:pos="202"/>
        </w:tabs>
        <w:spacing w:before="86" w:line="240" w:lineRule="auto"/>
      </w:pPr>
    </w:p>
    <w:p w:rsidR="007C057B" w:rsidRDefault="007C057B" w:rsidP="007C057B">
      <w:pPr>
        <w:pStyle w:val="Style13"/>
        <w:tabs>
          <w:tab w:val="left" w:pos="202"/>
        </w:tabs>
        <w:spacing w:before="86" w:line="240" w:lineRule="auto"/>
        <w:rPr>
          <w:rFonts w:asciiTheme="majorBidi" w:hAnsiTheme="majorBidi" w:cstheme="majorBidi"/>
        </w:rPr>
      </w:pPr>
    </w:p>
    <w:p w:rsidR="00183458" w:rsidRPr="00183458" w:rsidRDefault="00E462FA" w:rsidP="000C0302">
      <w:pPr>
        <w:pStyle w:val="Style13"/>
        <w:tabs>
          <w:tab w:val="left" w:pos="202"/>
        </w:tabs>
        <w:spacing w:before="86" w:line="360" w:lineRule="auto"/>
        <w:rPr>
          <w:rFonts w:asciiTheme="majorBidi" w:hAnsiTheme="majorBidi" w:cstheme="majorBidi"/>
        </w:rPr>
      </w:pPr>
      <w:r>
        <w:rPr>
          <w:rFonts w:asciiTheme="majorBidi" w:hAnsiTheme="majorBidi" w:cstheme="majorBidi"/>
        </w:rPr>
        <w:t xml:space="preserve">3) </w:t>
      </w:r>
      <w:r w:rsidR="00183458" w:rsidRPr="00183458">
        <w:rPr>
          <w:rFonts w:asciiTheme="majorBidi" w:hAnsiTheme="majorBidi" w:cstheme="majorBidi"/>
          <w:b/>
          <w:bCs/>
        </w:rPr>
        <w:t xml:space="preserve">Décomposez en ses diverses propositions </w:t>
      </w:r>
      <w:r w:rsidR="00183458" w:rsidRPr="00183458">
        <w:rPr>
          <w:rFonts w:asciiTheme="majorBidi" w:hAnsiTheme="majorBidi" w:cstheme="majorBidi"/>
        </w:rPr>
        <w:t xml:space="preserve">(nature, fonction) </w:t>
      </w:r>
      <w:r w:rsidR="00183458" w:rsidRPr="00183458">
        <w:rPr>
          <w:rFonts w:asciiTheme="majorBidi" w:hAnsiTheme="majorBidi" w:cstheme="majorBidi"/>
          <w:b/>
          <w:bCs/>
        </w:rPr>
        <w:t>les phrases du texte suivant:</w:t>
      </w:r>
    </w:p>
    <w:p w:rsidR="00183458" w:rsidRPr="00183458" w:rsidRDefault="00183458" w:rsidP="000C0302">
      <w:pPr>
        <w:pStyle w:val="Style13"/>
        <w:tabs>
          <w:tab w:val="left" w:pos="202"/>
        </w:tabs>
        <w:spacing w:line="360" w:lineRule="auto"/>
        <w:jc w:val="center"/>
        <w:rPr>
          <w:rFonts w:asciiTheme="majorBidi" w:hAnsiTheme="majorBidi" w:cstheme="majorBidi"/>
          <w:b/>
          <w:bCs/>
        </w:rPr>
      </w:pPr>
      <w:r w:rsidRPr="00183458">
        <w:rPr>
          <w:rFonts w:asciiTheme="majorBidi" w:hAnsiTheme="majorBidi" w:cstheme="majorBidi"/>
          <w:b/>
          <w:bCs/>
        </w:rPr>
        <w:t>Les histoires de grand-mère</w:t>
      </w:r>
    </w:p>
    <w:p w:rsidR="00183458" w:rsidRDefault="00183458" w:rsidP="000C0302">
      <w:pPr>
        <w:pStyle w:val="Style13"/>
        <w:tabs>
          <w:tab w:val="left" w:pos="202"/>
        </w:tabs>
        <w:spacing w:before="86" w:line="360" w:lineRule="auto"/>
        <w:rPr>
          <w:rFonts w:asciiTheme="majorBidi" w:hAnsiTheme="majorBidi" w:cstheme="majorBidi"/>
        </w:rPr>
      </w:pPr>
      <w:r w:rsidRPr="00183458">
        <w:rPr>
          <w:rFonts w:asciiTheme="majorBidi" w:hAnsiTheme="majorBidi" w:cstheme="majorBidi"/>
        </w:rPr>
        <w:t>J'aime ma grand-mère d'un amour infini. J'aime les gâteries de toutes sortes dont elle me comble. J'éprouve un délicieux plaisir, quand vient le soir, à me pelotonner dans ses bras et je lui demande qu'elle me raconte des histoires. Elle les raconte si bien que je ne m'en rassasie jamais. Dès que l'une est terminée, j'insiste pour qu'elle m'en raconte une autre: «Encore une, grand-maman!» Je tressaille de bonheur quand j'entends sortir de ses lèvres les mots annonciateurs de choses merveilleuses: «Il était une fois...» Et si elle s'arrête, je l'embrasse de peur qu'elle ne me dise: «Assez pour aujourd'hui! Il faut que tu ailles dormir maintenant...»</w:t>
      </w:r>
    </w:p>
    <w:p w:rsidR="009C226B" w:rsidRPr="00183458" w:rsidRDefault="009C226B" w:rsidP="000C0302">
      <w:pPr>
        <w:pStyle w:val="Style13"/>
        <w:tabs>
          <w:tab w:val="left" w:pos="202"/>
        </w:tabs>
        <w:spacing w:before="86" w:line="360" w:lineRule="auto"/>
        <w:rPr>
          <w:rFonts w:asciiTheme="majorBidi" w:hAnsiTheme="majorBidi" w:cstheme="majorBidi"/>
        </w:rPr>
      </w:pPr>
    </w:p>
    <w:p w:rsidR="0001573D" w:rsidRPr="0001573D" w:rsidRDefault="002A05C4" w:rsidP="0001573D">
      <w:r>
        <w:rPr>
          <w:b/>
          <w:bCs/>
        </w:rPr>
        <w:t xml:space="preserve">4) </w:t>
      </w:r>
      <w:r w:rsidR="0001573D" w:rsidRPr="0001573D">
        <w:rPr>
          <w:b/>
          <w:bCs/>
        </w:rPr>
        <w:t xml:space="preserve">Discernez les diverses propositions </w:t>
      </w:r>
      <w:r w:rsidR="0001573D" w:rsidRPr="0001573D">
        <w:t>(nature, fonction).</w:t>
      </w:r>
    </w:p>
    <w:p w:rsidR="0001573D" w:rsidRPr="0001573D" w:rsidRDefault="00575B2C" w:rsidP="005D416C">
      <w:r>
        <w:t>1.</w:t>
      </w:r>
      <w:r w:rsidR="0001573D" w:rsidRPr="0001573D">
        <w:t xml:space="preserve"> I</w:t>
      </w:r>
      <w:r>
        <w:t>l</w:t>
      </w:r>
      <w:r w:rsidR="0001573D" w:rsidRPr="0001573D">
        <w:t xml:space="preserve"> </w:t>
      </w:r>
      <w:r w:rsidR="0001573D" w:rsidRPr="0003211A">
        <w:t>n'est</w:t>
      </w:r>
      <w:r w:rsidR="0001573D" w:rsidRPr="0001573D">
        <w:rPr>
          <w:b/>
          <w:bCs/>
        </w:rPr>
        <w:t xml:space="preserve"> </w:t>
      </w:r>
      <w:r w:rsidR="0001573D" w:rsidRPr="0001573D">
        <w:t>pas indispensable que nous arrivions toujours au succès</w:t>
      </w:r>
      <w:r>
        <w:t xml:space="preserve"> </w:t>
      </w:r>
      <w:r w:rsidR="0001573D" w:rsidRPr="0001573D">
        <w:t xml:space="preserve">; l'important est que </w:t>
      </w:r>
      <w:r w:rsidR="005932DE" w:rsidRPr="0003211A">
        <w:t>nous</w:t>
      </w:r>
      <w:r w:rsidR="0001573D" w:rsidRPr="0001573D">
        <w:rPr>
          <w:b/>
          <w:bCs/>
        </w:rPr>
        <w:t xml:space="preserve"> </w:t>
      </w:r>
      <w:r w:rsidR="005932DE">
        <w:t>f</w:t>
      </w:r>
      <w:r w:rsidR="0001573D" w:rsidRPr="0001573D">
        <w:t xml:space="preserve">assions tout notre possible. — </w:t>
      </w:r>
      <w:r w:rsidR="0001573D" w:rsidRPr="0001573D">
        <w:rPr>
          <w:b/>
          <w:bCs/>
        </w:rPr>
        <w:t xml:space="preserve">2. </w:t>
      </w:r>
      <w:r w:rsidR="0001573D" w:rsidRPr="0001573D">
        <w:t>Si tu vois un tambour ba</w:t>
      </w:r>
      <w:r w:rsidR="005932DE">
        <w:t>t</w:t>
      </w:r>
      <w:r w:rsidR="0001573D" w:rsidRPr="0001573D">
        <w:t>tre rapidement, dit un p</w:t>
      </w:r>
      <w:r w:rsidR="005932DE">
        <w:t>r</w:t>
      </w:r>
      <w:r w:rsidR="0001573D" w:rsidRPr="0001573D">
        <w:t>ov</w:t>
      </w:r>
      <w:r w:rsidR="005932DE">
        <w:t>e</w:t>
      </w:r>
      <w:r w:rsidR="0001573D" w:rsidRPr="0001573D">
        <w:t>rb</w:t>
      </w:r>
      <w:r w:rsidR="005932DE">
        <w:t>e</w:t>
      </w:r>
      <w:r w:rsidR="0001573D" w:rsidRPr="0001573D">
        <w:t xml:space="preserve"> marocain, sache qu'il va s'arrêter. — </w:t>
      </w:r>
      <w:r w:rsidR="0001573D" w:rsidRPr="0001573D">
        <w:rPr>
          <w:b/>
          <w:bCs/>
        </w:rPr>
        <w:t xml:space="preserve">3. </w:t>
      </w:r>
      <w:r w:rsidR="0001573D" w:rsidRPr="0001573D">
        <w:t xml:space="preserve">La température s'abaissa au point </w:t>
      </w:r>
      <w:r w:rsidR="0003211A" w:rsidRPr="0003211A">
        <w:t>que Germai</w:t>
      </w:r>
      <w:r w:rsidR="0001573D" w:rsidRPr="0001573D">
        <w:t>ne demanda qu'on allumât des bourrées dans la cheminée. (J. Green) —</w:t>
      </w:r>
      <w:r w:rsidR="0003211A">
        <w:t xml:space="preserve"> </w:t>
      </w:r>
      <w:r>
        <w:t xml:space="preserve">4. </w:t>
      </w:r>
      <w:r w:rsidR="0001573D" w:rsidRPr="0001573D">
        <w:t xml:space="preserve"> I</w:t>
      </w:r>
      <w:r>
        <w:t>l</w:t>
      </w:r>
      <w:r w:rsidR="0001573D" w:rsidRPr="0001573D">
        <w:t xml:space="preserve"> </w:t>
      </w:r>
      <w:r w:rsidR="0003211A">
        <w:t>f</w:t>
      </w:r>
      <w:r w:rsidR="0001573D" w:rsidRPr="0001573D">
        <w:t xml:space="preserve">aut à la foule un vivant à qui rattacher ses espérances. (J. et J. </w:t>
      </w:r>
      <w:proofErr w:type="spellStart"/>
      <w:r w:rsidR="0001573D" w:rsidRPr="0001573D">
        <w:t>Tharaud</w:t>
      </w:r>
      <w:proofErr w:type="spellEnd"/>
      <w:r w:rsidR="0001573D" w:rsidRPr="0001573D">
        <w:t xml:space="preserve">) — </w:t>
      </w:r>
      <w:r w:rsidR="0001573D" w:rsidRPr="0001573D">
        <w:rPr>
          <w:b/>
          <w:bCs/>
        </w:rPr>
        <w:t xml:space="preserve">5. </w:t>
      </w:r>
      <w:r w:rsidR="0001573D" w:rsidRPr="0001573D">
        <w:t xml:space="preserve">On </w:t>
      </w:r>
      <w:r w:rsidR="0052025D" w:rsidRPr="005D416C">
        <w:t>en</w:t>
      </w:r>
      <w:r w:rsidR="0001573D" w:rsidRPr="005D416C">
        <w:t xml:space="preserve">tend l'eau </w:t>
      </w:r>
      <w:r w:rsidR="0001573D" w:rsidRPr="0001573D">
        <w:t xml:space="preserve">bouillir dans un pot de terre fumé, d'où sort une odeur de soupe rance. </w:t>
      </w:r>
      <w:r w:rsidR="0052025D" w:rsidRPr="005D416C">
        <w:t>(F</w:t>
      </w:r>
      <w:r w:rsidR="0001573D" w:rsidRPr="005D416C">
        <w:t xml:space="preserve">r. Jammes) </w:t>
      </w:r>
      <w:r w:rsidR="0001573D" w:rsidRPr="0001573D">
        <w:rPr>
          <w:b/>
          <w:bCs/>
        </w:rPr>
        <w:t xml:space="preserve">— 6. </w:t>
      </w:r>
      <w:r w:rsidR="0001573D" w:rsidRPr="0001573D">
        <w:t xml:space="preserve">Ma seule consolation, quand je montais me coucher, était que ma </w:t>
      </w:r>
      <w:r w:rsidR="0001573D" w:rsidRPr="005D416C">
        <w:t xml:space="preserve">mère </w:t>
      </w:r>
      <w:r w:rsidR="0052025D" w:rsidRPr="005D416C">
        <w:t>v</w:t>
      </w:r>
      <w:r w:rsidR="0001573D" w:rsidRPr="005D416C">
        <w:t>iendrai</w:t>
      </w:r>
      <w:r w:rsidR="0052025D" w:rsidRPr="005D416C">
        <w:t>t</w:t>
      </w:r>
      <w:r w:rsidR="0001573D" w:rsidRPr="005D416C">
        <w:t xml:space="preserve"> </w:t>
      </w:r>
      <w:r w:rsidR="0052025D" w:rsidRPr="005D416C">
        <w:t>m’</w:t>
      </w:r>
      <w:r w:rsidR="0001573D" w:rsidRPr="0001573D">
        <w:t>embrasser quand je serais dans mon lit. (M. Proust)</w:t>
      </w:r>
      <w:r w:rsidR="005D416C">
        <w:t xml:space="preserve"> 7</w:t>
      </w:r>
      <w:r w:rsidR="0001573D" w:rsidRPr="0001573D">
        <w:t xml:space="preserve">. Bertrand sûr que tout le monde le croyait à l'étranger, pénétra dans la salle, comme un acteur fait son entrée sur scène. — </w:t>
      </w:r>
      <w:r w:rsidR="005D416C">
        <w:rPr>
          <w:b/>
          <w:bCs/>
        </w:rPr>
        <w:t>8</w:t>
      </w:r>
      <w:r w:rsidR="0001573D" w:rsidRPr="0001573D">
        <w:rPr>
          <w:b/>
          <w:bCs/>
        </w:rPr>
        <w:t xml:space="preserve">. </w:t>
      </w:r>
      <w:r w:rsidR="0001573D" w:rsidRPr="0001573D">
        <w:t xml:space="preserve">Est-il un homme </w:t>
      </w:r>
      <w:proofErr w:type="gramStart"/>
      <w:r w:rsidR="0001573D" w:rsidRPr="0001573D">
        <w:t>si parfait</w:t>
      </w:r>
      <w:proofErr w:type="gramEnd"/>
      <w:r w:rsidR="0001573D" w:rsidRPr="0001573D">
        <w:t xml:space="preserve"> que la flatterie n'ait aucune prise sur lui? — </w:t>
      </w:r>
      <w:r w:rsidR="005D416C">
        <w:rPr>
          <w:b/>
          <w:bCs/>
        </w:rPr>
        <w:t>9</w:t>
      </w:r>
      <w:r w:rsidR="0001573D" w:rsidRPr="0001573D">
        <w:rPr>
          <w:b/>
          <w:bCs/>
        </w:rPr>
        <w:t xml:space="preserve">. </w:t>
      </w:r>
      <w:r w:rsidR="0001573D" w:rsidRPr="0001573D">
        <w:t xml:space="preserve">Il y avait en face de chez Mlle Cloque un savetier que l'on voyait travailler à toute heure derrière sa rangée de chaussures ressemelées, sans que l'on pût savoir à quel moment ce diable d'homme prenait ses repas. (R. Boylesve) — </w:t>
      </w:r>
      <w:r w:rsidR="005D416C">
        <w:rPr>
          <w:b/>
          <w:bCs/>
        </w:rPr>
        <w:t>10</w:t>
      </w:r>
      <w:r w:rsidR="0001573D" w:rsidRPr="0001573D">
        <w:rPr>
          <w:b/>
          <w:bCs/>
        </w:rPr>
        <w:t xml:space="preserve">. </w:t>
      </w:r>
      <w:r w:rsidR="0001573D" w:rsidRPr="0001573D">
        <w:t>Je n'ose pas encore réclamer un poêle, bien que je sente, moi qui suis très frileuse, que je ne pourrai continuer d'habiter cette mortelle chambre l'hiver. (O. Mirbeau)</w:t>
      </w:r>
    </w:p>
    <w:p w:rsidR="008C3443" w:rsidRDefault="008C3443" w:rsidP="000C0302"/>
    <w:sectPr w:rsidR="008C3443" w:rsidSect="001611B5">
      <w:headerReference w:type="default" r:id="rId7"/>
      <w:pgSz w:w="11906" w:h="16838"/>
      <w:pgMar w:top="567" w:right="707"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C76" w:rsidRDefault="00243C76" w:rsidP="00D053AA">
      <w:pPr>
        <w:spacing w:after="0" w:line="240" w:lineRule="auto"/>
      </w:pPr>
      <w:r>
        <w:separator/>
      </w:r>
    </w:p>
  </w:endnote>
  <w:endnote w:type="continuationSeparator" w:id="0">
    <w:p w:rsidR="00243C76" w:rsidRDefault="00243C76" w:rsidP="00D05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C76" w:rsidRDefault="00243C76" w:rsidP="00D053AA">
      <w:pPr>
        <w:spacing w:after="0" w:line="240" w:lineRule="auto"/>
      </w:pPr>
      <w:r>
        <w:separator/>
      </w:r>
    </w:p>
  </w:footnote>
  <w:footnote w:type="continuationSeparator" w:id="0">
    <w:p w:rsidR="00243C76" w:rsidRDefault="00243C76" w:rsidP="00D053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B6" w:rsidRDefault="00C81FB6">
    <w:pPr>
      <w:pStyle w:val="En-tte"/>
    </w:pPr>
    <w:r>
      <w:t xml:space="preserve">Université de </w:t>
    </w:r>
    <w:r w:rsidR="00B74B2C">
      <w:t xml:space="preserve">Béjaia                                </w:t>
    </w:r>
    <w:r w:rsidR="00B74B2C" w:rsidRPr="00B74B2C">
      <w:drawing>
        <wp:inline distT="0" distB="0" distL="0" distR="0">
          <wp:extent cx="1223154" cy="405441"/>
          <wp:effectExtent l="19050" t="0" r="0" b="0"/>
          <wp:docPr id="2" name="Image 1" descr="C:\Users\dell\Desktop\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imageslogo.jpg"/>
                  <pic:cNvPicPr>
                    <a:picLocks noChangeAspect="1" noChangeArrowheads="1"/>
                  </pic:cNvPicPr>
                </pic:nvPicPr>
                <pic:blipFill>
                  <a:blip r:embed="rId1"/>
                  <a:srcRect/>
                  <a:stretch>
                    <a:fillRect/>
                  </a:stretch>
                </pic:blipFill>
                <pic:spPr bwMode="auto">
                  <a:xfrm>
                    <a:off x="0" y="0"/>
                    <a:ext cx="1302255" cy="431661"/>
                  </a:xfrm>
                  <a:prstGeom prst="rect">
                    <a:avLst/>
                  </a:prstGeom>
                  <a:noFill/>
                  <a:ln w="9525">
                    <a:noFill/>
                    <a:miter lim="800000"/>
                    <a:headEnd/>
                    <a:tailEnd/>
                  </a:ln>
                </pic:spPr>
              </pic:pic>
            </a:graphicData>
          </a:graphic>
        </wp:inline>
      </w:drawing>
    </w:r>
  </w:p>
  <w:p w:rsidR="00D053AA" w:rsidRDefault="00C81FB6" w:rsidP="00B74B2C">
    <w:pPr>
      <w:pStyle w:val="En-tte"/>
    </w:pPr>
    <w:r>
      <w:t xml:space="preserve">Département de français                            </w:t>
    </w:r>
    <w:r w:rsidR="00B74B2C">
      <w:t xml:space="preserve">                                     </w:t>
    </w:r>
    <w:r>
      <w:t xml:space="preserve">TD de Grammaire </w:t>
    </w:r>
    <w:r w:rsidR="00B74B2C">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A1637"/>
    <w:multiLevelType w:val="singleLevel"/>
    <w:tmpl w:val="0F2442C4"/>
    <w:lvl w:ilvl="0">
      <w:start w:val="1"/>
      <w:numFmt w:val="lowerLetter"/>
      <w:lvlText w:val="%1)"/>
      <w:legacy w:legacy="1" w:legacySpace="0" w:legacyIndent="202"/>
      <w:lvlJc w:val="left"/>
      <w:rPr>
        <w:rFonts w:ascii="Sylfaen" w:hAnsi="Sylfaen" w:hint="default"/>
        <w:b/>
        <w:bCs/>
      </w:rPr>
    </w:lvl>
  </w:abstractNum>
  <w:abstractNum w:abstractNumId="1">
    <w:nsid w:val="45DA0D89"/>
    <w:multiLevelType w:val="singleLevel"/>
    <w:tmpl w:val="D2AC930E"/>
    <w:lvl w:ilvl="0">
      <w:start w:val="718"/>
      <w:numFmt w:val="decimal"/>
      <w:lvlText w:val="%1"/>
      <w:legacy w:legacy="1" w:legacySpace="0" w:legacyIndent="511"/>
      <w:lvlJc w:val="left"/>
      <w:rPr>
        <w:rFonts w:ascii="Trebuchet MS" w:hAnsi="Trebuchet MS" w:hint="default"/>
      </w:rPr>
    </w:lvl>
  </w:abstractNum>
  <w:abstractNum w:abstractNumId="2">
    <w:nsid w:val="599A393B"/>
    <w:multiLevelType w:val="hybridMultilevel"/>
    <w:tmpl w:val="755E07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3833FDA"/>
    <w:multiLevelType w:val="singleLevel"/>
    <w:tmpl w:val="A82E61A4"/>
    <w:lvl w:ilvl="0">
      <w:start w:val="661"/>
      <w:numFmt w:val="decimal"/>
      <w:lvlText w:val="%1"/>
      <w:legacy w:legacy="1" w:legacySpace="0" w:legacyIndent="490"/>
      <w:lvlJc w:val="left"/>
      <w:rPr>
        <w:rFonts w:ascii="Trebuchet MS" w:hAnsi="Trebuchet M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066079"/>
    <w:rsid w:val="00000938"/>
    <w:rsid w:val="0001573D"/>
    <w:rsid w:val="0003211A"/>
    <w:rsid w:val="00066079"/>
    <w:rsid w:val="000A5702"/>
    <w:rsid w:val="000C0302"/>
    <w:rsid w:val="000E24BF"/>
    <w:rsid w:val="001611B5"/>
    <w:rsid w:val="00183458"/>
    <w:rsid w:val="00243C76"/>
    <w:rsid w:val="002A05C4"/>
    <w:rsid w:val="003579B1"/>
    <w:rsid w:val="004D46C3"/>
    <w:rsid w:val="004F0248"/>
    <w:rsid w:val="0052025D"/>
    <w:rsid w:val="0055764B"/>
    <w:rsid w:val="00575B2C"/>
    <w:rsid w:val="005932DE"/>
    <w:rsid w:val="005A2832"/>
    <w:rsid w:val="005B5A63"/>
    <w:rsid w:val="005D416C"/>
    <w:rsid w:val="006E312D"/>
    <w:rsid w:val="006F277D"/>
    <w:rsid w:val="00764BC4"/>
    <w:rsid w:val="007C057B"/>
    <w:rsid w:val="008C3443"/>
    <w:rsid w:val="008F4408"/>
    <w:rsid w:val="009C226B"/>
    <w:rsid w:val="009D785F"/>
    <w:rsid w:val="00A2137B"/>
    <w:rsid w:val="00AC3DBE"/>
    <w:rsid w:val="00AF4474"/>
    <w:rsid w:val="00B74B2C"/>
    <w:rsid w:val="00B97F10"/>
    <w:rsid w:val="00C05898"/>
    <w:rsid w:val="00C81FB6"/>
    <w:rsid w:val="00D053AA"/>
    <w:rsid w:val="00DF0F90"/>
    <w:rsid w:val="00E07DC6"/>
    <w:rsid w:val="00E44D47"/>
    <w:rsid w:val="00E45432"/>
    <w:rsid w:val="00E462FA"/>
    <w:rsid w:val="00E52FAA"/>
    <w:rsid w:val="00E53AF6"/>
    <w:rsid w:val="00ED0838"/>
    <w:rsid w:val="00EE73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F10"/>
    <w:pPr>
      <w:spacing w:line="360" w:lineRule="auto"/>
      <w:jc w:val="both"/>
    </w:pPr>
    <w:rPr>
      <w:rFonts w:ascii="Bell MT" w:hAnsi="Bell MT"/>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3">
    <w:name w:val="Style3"/>
    <w:basedOn w:val="Normal"/>
    <w:uiPriority w:val="99"/>
    <w:rsid w:val="00066079"/>
    <w:pPr>
      <w:widowControl w:val="0"/>
      <w:autoSpaceDE w:val="0"/>
      <w:autoSpaceDN w:val="0"/>
      <w:adjustRightInd w:val="0"/>
      <w:spacing w:after="0" w:line="238" w:lineRule="exact"/>
    </w:pPr>
    <w:rPr>
      <w:rFonts w:ascii="Sylfaen" w:eastAsiaTheme="minorEastAsia" w:hAnsi="Sylfaen"/>
      <w:sz w:val="24"/>
      <w:szCs w:val="24"/>
      <w:lang w:eastAsia="fr-FR"/>
    </w:rPr>
  </w:style>
  <w:style w:type="paragraph" w:customStyle="1" w:styleId="Style13">
    <w:name w:val="Style13"/>
    <w:basedOn w:val="Normal"/>
    <w:uiPriority w:val="99"/>
    <w:rsid w:val="00066079"/>
    <w:pPr>
      <w:widowControl w:val="0"/>
      <w:autoSpaceDE w:val="0"/>
      <w:autoSpaceDN w:val="0"/>
      <w:adjustRightInd w:val="0"/>
      <w:spacing w:after="0" w:line="220" w:lineRule="exact"/>
    </w:pPr>
    <w:rPr>
      <w:rFonts w:ascii="Sylfaen" w:eastAsiaTheme="minorEastAsia" w:hAnsi="Sylfaen"/>
      <w:sz w:val="24"/>
      <w:szCs w:val="24"/>
      <w:lang w:eastAsia="fr-FR"/>
    </w:rPr>
  </w:style>
  <w:style w:type="character" w:customStyle="1" w:styleId="FontStyle17">
    <w:name w:val="Font Style17"/>
    <w:basedOn w:val="Policepardfaut"/>
    <w:uiPriority w:val="99"/>
    <w:rsid w:val="00066079"/>
    <w:rPr>
      <w:rFonts w:ascii="Trebuchet MS" w:hAnsi="Trebuchet MS" w:cs="Trebuchet MS"/>
      <w:b/>
      <w:bCs/>
      <w:sz w:val="16"/>
      <w:szCs w:val="16"/>
    </w:rPr>
  </w:style>
  <w:style w:type="character" w:customStyle="1" w:styleId="FontStyle18">
    <w:name w:val="Font Style18"/>
    <w:basedOn w:val="Policepardfaut"/>
    <w:uiPriority w:val="99"/>
    <w:rsid w:val="00066079"/>
    <w:rPr>
      <w:rFonts w:ascii="Sylfaen" w:hAnsi="Sylfaen" w:cs="Sylfaen"/>
      <w:b/>
      <w:bCs/>
      <w:sz w:val="16"/>
      <w:szCs w:val="16"/>
    </w:rPr>
  </w:style>
  <w:style w:type="character" w:customStyle="1" w:styleId="FontStyle22">
    <w:name w:val="Font Style22"/>
    <w:basedOn w:val="Policepardfaut"/>
    <w:uiPriority w:val="99"/>
    <w:rsid w:val="00066079"/>
    <w:rPr>
      <w:rFonts w:ascii="Sylfaen" w:hAnsi="Sylfaen" w:cs="Sylfaen"/>
      <w:b/>
      <w:bCs/>
      <w:sz w:val="14"/>
      <w:szCs w:val="14"/>
    </w:rPr>
  </w:style>
  <w:style w:type="character" w:customStyle="1" w:styleId="FontStyle31">
    <w:name w:val="Font Style31"/>
    <w:basedOn w:val="Policepardfaut"/>
    <w:uiPriority w:val="99"/>
    <w:rsid w:val="00066079"/>
    <w:rPr>
      <w:rFonts w:ascii="Sylfaen" w:hAnsi="Sylfaen" w:cs="Sylfaen"/>
      <w:sz w:val="14"/>
      <w:szCs w:val="14"/>
    </w:rPr>
  </w:style>
  <w:style w:type="character" w:styleId="lev">
    <w:name w:val="Strong"/>
    <w:basedOn w:val="Policepardfaut"/>
    <w:uiPriority w:val="22"/>
    <w:qFormat/>
    <w:rsid w:val="009D785F"/>
    <w:rPr>
      <w:b/>
      <w:bCs/>
    </w:rPr>
  </w:style>
  <w:style w:type="paragraph" w:styleId="Textedebulles">
    <w:name w:val="Balloon Text"/>
    <w:basedOn w:val="Normal"/>
    <w:link w:val="TextedebullesCar"/>
    <w:uiPriority w:val="99"/>
    <w:semiHidden/>
    <w:unhideWhenUsed/>
    <w:rsid w:val="00D053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53AA"/>
    <w:rPr>
      <w:rFonts w:ascii="Tahoma" w:hAnsi="Tahoma" w:cs="Tahoma"/>
      <w:sz w:val="16"/>
      <w:szCs w:val="16"/>
    </w:rPr>
  </w:style>
  <w:style w:type="paragraph" w:styleId="En-tte">
    <w:name w:val="header"/>
    <w:basedOn w:val="Normal"/>
    <w:link w:val="En-tteCar"/>
    <w:uiPriority w:val="99"/>
    <w:semiHidden/>
    <w:unhideWhenUsed/>
    <w:rsid w:val="00D053A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053AA"/>
    <w:rPr>
      <w:rFonts w:ascii="Bell MT" w:hAnsi="Bell MT"/>
      <w:sz w:val="26"/>
    </w:rPr>
  </w:style>
  <w:style w:type="paragraph" w:styleId="Pieddepage">
    <w:name w:val="footer"/>
    <w:basedOn w:val="Normal"/>
    <w:link w:val="PieddepageCar"/>
    <w:uiPriority w:val="99"/>
    <w:semiHidden/>
    <w:unhideWhenUsed/>
    <w:rsid w:val="00D053A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053AA"/>
    <w:rPr>
      <w:rFonts w:ascii="Bell MT" w:hAnsi="Bell MT"/>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765</Words>
  <Characters>4211</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cp:lastPrinted>2017-04-15T14:52:00Z</cp:lastPrinted>
  <dcterms:created xsi:type="dcterms:W3CDTF">2016-01-09T14:07:00Z</dcterms:created>
  <dcterms:modified xsi:type="dcterms:W3CDTF">2017-04-15T14:52:00Z</dcterms:modified>
</cp:coreProperties>
</file>