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42" w:rsidRPr="005A7042" w:rsidRDefault="005A7042" w:rsidP="005A70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7042">
        <w:rPr>
          <w:rFonts w:asciiTheme="majorBidi" w:hAnsiTheme="majorBidi" w:cstheme="majorBidi"/>
          <w:b/>
          <w:bCs/>
          <w:sz w:val="24"/>
          <w:szCs w:val="24"/>
        </w:rPr>
        <w:t>Université Abderrahmane Mira Bejaia</w:t>
      </w:r>
    </w:p>
    <w:p w:rsidR="005A7042" w:rsidRPr="005A7042" w:rsidRDefault="00C22265" w:rsidP="005A70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des lettres et des l</w:t>
      </w:r>
      <w:r w:rsidR="005A7042" w:rsidRPr="005A7042">
        <w:rPr>
          <w:rFonts w:asciiTheme="majorBidi" w:hAnsiTheme="majorBidi" w:cstheme="majorBidi"/>
          <w:b/>
          <w:bCs/>
          <w:sz w:val="24"/>
          <w:szCs w:val="24"/>
        </w:rPr>
        <w:t>angues</w:t>
      </w:r>
    </w:p>
    <w:p w:rsidR="005A7042" w:rsidRPr="005A7042" w:rsidRDefault="005A7042" w:rsidP="005A70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7042">
        <w:rPr>
          <w:rFonts w:asciiTheme="majorBidi" w:hAnsiTheme="majorBidi" w:cstheme="majorBidi"/>
          <w:b/>
          <w:bCs/>
          <w:sz w:val="24"/>
          <w:szCs w:val="24"/>
        </w:rPr>
        <w:t>Département de français</w:t>
      </w:r>
    </w:p>
    <w:p w:rsidR="005A7042" w:rsidRPr="005A7042" w:rsidRDefault="005A7042">
      <w:pPr>
        <w:rPr>
          <w:rFonts w:asciiTheme="majorBidi" w:hAnsiTheme="majorBidi" w:cstheme="majorBidi"/>
          <w:sz w:val="24"/>
          <w:szCs w:val="24"/>
        </w:rPr>
      </w:pPr>
    </w:p>
    <w:p w:rsidR="005A7042" w:rsidRPr="00C22265" w:rsidRDefault="005A7042" w:rsidP="00C2226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0029" w:rsidRPr="00C22265" w:rsidRDefault="004B1E84" w:rsidP="00C22265">
      <w:pPr>
        <w:jc w:val="center"/>
        <w:rPr>
          <w:rFonts w:asciiTheme="majorBidi" w:hAnsiTheme="majorBidi" w:cstheme="majorBidi"/>
          <w:sz w:val="24"/>
          <w:szCs w:val="24"/>
        </w:rPr>
      </w:pPr>
      <w:r w:rsidRPr="00C22265">
        <w:rPr>
          <w:rFonts w:asciiTheme="majorBidi" w:hAnsiTheme="majorBidi" w:cstheme="majorBidi"/>
          <w:sz w:val="24"/>
          <w:szCs w:val="24"/>
        </w:rPr>
        <w:t>Corrigé de l’</w:t>
      </w:r>
      <w:r w:rsidR="005A7042" w:rsidRPr="00C22265">
        <w:rPr>
          <w:rFonts w:asciiTheme="majorBidi" w:hAnsiTheme="majorBidi" w:cstheme="majorBidi"/>
          <w:sz w:val="24"/>
          <w:szCs w:val="24"/>
        </w:rPr>
        <w:t>examen du premier semestre, matière de</w:t>
      </w:r>
      <w:r w:rsidRPr="00C22265">
        <w:rPr>
          <w:rFonts w:asciiTheme="majorBidi" w:hAnsiTheme="majorBidi" w:cstheme="majorBidi"/>
          <w:sz w:val="24"/>
          <w:szCs w:val="24"/>
        </w:rPr>
        <w:t xml:space="preserve"> l</w:t>
      </w:r>
      <w:r w:rsidR="00C22265" w:rsidRPr="00C22265">
        <w:rPr>
          <w:rFonts w:asciiTheme="majorBidi" w:hAnsiTheme="majorBidi" w:cstheme="majorBidi"/>
          <w:sz w:val="24"/>
          <w:szCs w:val="24"/>
        </w:rPr>
        <w:t>a compréhension et expression écrite Licence 2</w:t>
      </w:r>
      <w:r w:rsidR="005A7042" w:rsidRPr="00C22265">
        <w:rPr>
          <w:rFonts w:asciiTheme="majorBidi" w:hAnsiTheme="majorBidi" w:cstheme="majorBidi"/>
          <w:sz w:val="24"/>
          <w:szCs w:val="24"/>
        </w:rPr>
        <w:t xml:space="preserve">. </w:t>
      </w:r>
      <w:r w:rsidR="00C22265" w:rsidRPr="00C22265">
        <w:rPr>
          <w:rFonts w:asciiTheme="majorBidi" w:hAnsiTheme="majorBidi" w:cstheme="majorBidi"/>
          <w:sz w:val="24"/>
          <w:szCs w:val="24"/>
        </w:rPr>
        <w:t>2022/2023</w:t>
      </w:r>
    </w:p>
    <w:p w:rsidR="005A7042" w:rsidRDefault="005A7042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5A7042" w:rsidRPr="00C22265" w:rsidRDefault="005A70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22265">
        <w:rPr>
          <w:rFonts w:asciiTheme="majorBidi" w:hAnsiTheme="majorBidi" w:cstheme="majorBidi"/>
          <w:b/>
          <w:bCs/>
          <w:sz w:val="24"/>
          <w:szCs w:val="24"/>
          <w:u w:val="single"/>
        </w:rPr>
        <w:t>Réponses :</w:t>
      </w:r>
    </w:p>
    <w:p w:rsidR="004B1E84" w:rsidRPr="005A7042" w:rsidRDefault="004B1E84">
      <w:pPr>
        <w:rPr>
          <w:rFonts w:asciiTheme="majorBidi" w:hAnsiTheme="majorBidi" w:cstheme="majorBidi"/>
          <w:sz w:val="24"/>
          <w:szCs w:val="24"/>
        </w:rPr>
      </w:pPr>
    </w:p>
    <w:p w:rsidR="004B1E84" w:rsidRPr="005A7042" w:rsidRDefault="004B1E84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1- Le thème abordé : Il s’agit de deux personnes qui se retrouvent après une séparation qui a duré 40 années. (0,5pt)</w:t>
      </w:r>
    </w:p>
    <w:p w:rsidR="004B1E84" w:rsidRPr="005A7042" w:rsidRDefault="004B1E84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2- Il s’agit d’un fait divers. (1pt)</w:t>
      </w:r>
    </w:p>
    <w:p w:rsidR="004B1E84" w:rsidRPr="005A7042" w:rsidRDefault="004B1E84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3- Le titre est une phrase nominale. (1pt)</w:t>
      </w:r>
    </w:p>
    <w:p w:rsidR="004B1E84" w:rsidRPr="005A7042" w:rsidRDefault="004B1E84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4- Le titre et le texte correspondent à un insolite. (1pt)</w:t>
      </w:r>
    </w:p>
    <w:p w:rsidR="004B1E84" w:rsidRPr="005A7042" w:rsidRDefault="004B1E84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5- Le résumé des informations du texte dans le tableau qui va suivre : (6pts)</w:t>
      </w:r>
    </w:p>
    <w:p w:rsidR="004B1E84" w:rsidRPr="005A7042" w:rsidRDefault="004B1E84" w:rsidP="004B1E8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9"/>
        <w:tblW w:w="10260" w:type="dxa"/>
        <w:tblLook w:val="04A0"/>
      </w:tblPr>
      <w:tblGrid>
        <w:gridCol w:w="1669"/>
        <w:gridCol w:w="1238"/>
        <w:gridCol w:w="1343"/>
        <w:gridCol w:w="1238"/>
        <w:gridCol w:w="2174"/>
        <w:gridCol w:w="2598"/>
      </w:tblGrid>
      <w:tr w:rsidR="005A7042" w:rsidRPr="005A7042" w:rsidTr="00CC2371">
        <w:trPr>
          <w:trHeight w:val="527"/>
        </w:trPr>
        <w:tc>
          <w:tcPr>
            <w:tcW w:w="1566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Qui ?</w:t>
            </w:r>
          </w:p>
        </w:tc>
        <w:tc>
          <w:tcPr>
            <w:tcW w:w="1242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Quoi ?</w:t>
            </w:r>
          </w:p>
        </w:tc>
        <w:tc>
          <w:tcPr>
            <w:tcW w:w="1260" w:type="dxa"/>
          </w:tcPr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Quand ?</w:t>
            </w:r>
          </w:p>
        </w:tc>
        <w:tc>
          <w:tcPr>
            <w:tcW w:w="1260" w:type="dxa"/>
          </w:tcPr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Où ?</w:t>
            </w: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32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Comment ?</w:t>
            </w:r>
          </w:p>
        </w:tc>
        <w:tc>
          <w:tcPr>
            <w:tcW w:w="2700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CC23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Résultat</w:t>
            </w:r>
          </w:p>
        </w:tc>
      </w:tr>
      <w:tr w:rsidR="005A7042" w:rsidRPr="005A7042" w:rsidTr="00570DDA">
        <w:trPr>
          <w:trHeight w:val="2992"/>
        </w:trPr>
        <w:tc>
          <w:tcPr>
            <w:tcW w:w="1566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Deux sexagénaires ; un chinois et une chinoise, âgés respectivement de 68 ans et de 62 ans.</w:t>
            </w:r>
          </w:p>
        </w:tc>
        <w:tc>
          <w:tcPr>
            <w:tcW w:w="1242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Se sont mariés après des fiançailles qui ont duré quarante ans.</w:t>
            </w:r>
          </w:p>
        </w:tc>
        <w:tc>
          <w:tcPr>
            <w:tcW w:w="1260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Hier, récemment.</w:t>
            </w:r>
          </w:p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À Pékin (Chine).</w:t>
            </w:r>
          </w:p>
        </w:tc>
        <w:tc>
          <w:tcPr>
            <w:tcW w:w="2232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371" w:rsidRPr="005A7042" w:rsidRDefault="00CC2371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 xml:space="preserve">Grâce à la politique d’ouverture du gouvernement chinois qui a </w:t>
            </w:r>
            <w:r w:rsidR="00570DDA" w:rsidRPr="005A7042">
              <w:rPr>
                <w:rFonts w:asciiTheme="majorBidi" w:hAnsiTheme="majorBidi" w:cstheme="majorBidi"/>
                <w:sz w:val="24"/>
                <w:szCs w:val="24"/>
              </w:rPr>
              <w:t>permis au</w:t>
            </w:r>
            <w:r w:rsidRPr="005A7042">
              <w:rPr>
                <w:rFonts w:asciiTheme="majorBidi" w:hAnsiTheme="majorBidi" w:cstheme="majorBidi"/>
                <w:sz w:val="24"/>
                <w:szCs w:val="24"/>
              </w:rPr>
              <w:t xml:space="preserve"> « </w:t>
            </w:r>
            <w:r w:rsidR="00570DDA" w:rsidRPr="005A7042">
              <w:rPr>
                <w:rFonts w:asciiTheme="majorBidi" w:hAnsiTheme="majorBidi" w:cstheme="majorBidi"/>
                <w:sz w:val="24"/>
                <w:szCs w:val="24"/>
              </w:rPr>
              <w:t>vieux jeune homme</w:t>
            </w:r>
            <w:r w:rsidRPr="005A7042">
              <w:rPr>
                <w:rFonts w:asciiTheme="majorBidi" w:hAnsiTheme="majorBidi" w:cstheme="majorBidi"/>
                <w:sz w:val="24"/>
                <w:szCs w:val="24"/>
              </w:rPr>
              <w:t> » d’aller à Singapour</w:t>
            </w:r>
            <w:r w:rsidR="00570DDA" w:rsidRPr="005A7042">
              <w:rPr>
                <w:rFonts w:asciiTheme="majorBidi" w:hAnsiTheme="majorBidi" w:cstheme="majorBidi"/>
                <w:sz w:val="24"/>
                <w:szCs w:val="24"/>
              </w:rPr>
              <w:t>, à la recherche de celle qu’il n’a jamais oubliée.</w:t>
            </w:r>
          </w:p>
        </w:tc>
        <w:tc>
          <w:tcPr>
            <w:tcW w:w="2700" w:type="dxa"/>
          </w:tcPr>
          <w:p w:rsidR="00CC2371" w:rsidRPr="005A7042" w:rsidRDefault="00CC2371" w:rsidP="00CC23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0DDA" w:rsidRPr="005A7042" w:rsidRDefault="00570DDA" w:rsidP="005A704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042">
              <w:rPr>
                <w:rFonts w:asciiTheme="majorBidi" w:hAnsiTheme="majorBidi" w:cstheme="majorBidi"/>
                <w:sz w:val="24"/>
                <w:szCs w:val="24"/>
              </w:rPr>
              <w:t>Les deux amoureux se sont empressés de se marier, ce qui a donné lieu à de grandes réjouissances.</w:t>
            </w:r>
          </w:p>
        </w:tc>
      </w:tr>
    </w:tbl>
    <w:p w:rsidR="004B1E84" w:rsidRPr="005A7042" w:rsidRDefault="004B1E84" w:rsidP="004B1E84">
      <w:pPr>
        <w:rPr>
          <w:rFonts w:asciiTheme="majorBidi" w:hAnsiTheme="majorBidi" w:cstheme="majorBidi"/>
          <w:sz w:val="24"/>
          <w:szCs w:val="24"/>
        </w:rPr>
      </w:pPr>
    </w:p>
    <w:p w:rsidR="00570DDA" w:rsidRPr="005A7042" w:rsidRDefault="00570DDA" w:rsidP="004B1E84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 xml:space="preserve">6- La nominalisation des phrases : </w:t>
      </w:r>
    </w:p>
    <w:p w:rsidR="00570DDA" w:rsidRPr="005A7042" w:rsidRDefault="00570DDA" w:rsidP="004B1E84">
      <w:pPr>
        <w:rPr>
          <w:rFonts w:asciiTheme="majorBidi" w:hAnsiTheme="majorBidi" w:cstheme="majorBidi"/>
          <w:sz w:val="24"/>
          <w:szCs w:val="24"/>
        </w:rPr>
      </w:pPr>
    </w:p>
    <w:p w:rsidR="00570DDA" w:rsidRPr="005A7042" w:rsidRDefault="00570DDA" w:rsidP="00C22265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Achat des produits par correspondance. (1pt)</w:t>
      </w:r>
    </w:p>
    <w:p w:rsidR="00570DDA" w:rsidRPr="005A7042" w:rsidRDefault="00570DDA" w:rsidP="00C22265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Suicide du pirate juste après l’attentat. (1pt)</w:t>
      </w:r>
    </w:p>
    <w:p w:rsidR="00570DDA" w:rsidRPr="005A7042" w:rsidRDefault="00570DDA" w:rsidP="00570DDA">
      <w:pPr>
        <w:rPr>
          <w:rFonts w:asciiTheme="majorBidi" w:hAnsiTheme="majorBidi" w:cstheme="majorBidi"/>
          <w:sz w:val="24"/>
          <w:szCs w:val="24"/>
        </w:rPr>
      </w:pPr>
    </w:p>
    <w:p w:rsidR="00570DDA" w:rsidRPr="005A7042" w:rsidRDefault="00570DDA" w:rsidP="00570DDA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7- Réécriture de la phrase et faire les transformations nécessaires : (2,5pts)</w:t>
      </w:r>
    </w:p>
    <w:p w:rsidR="00570DDA" w:rsidRPr="005A7042" w:rsidRDefault="00570DDA" w:rsidP="005A704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70DDA" w:rsidRPr="005A7042" w:rsidRDefault="00570DDA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« 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Agacés</w:t>
      </w:r>
      <w:r w:rsidRPr="005A7042">
        <w:rPr>
          <w:rFonts w:asciiTheme="majorBidi" w:hAnsiTheme="majorBidi" w:cstheme="majorBidi"/>
          <w:sz w:val="24"/>
          <w:szCs w:val="24"/>
        </w:rPr>
        <w:t xml:space="preserve"> par le tapage nocturne de 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leurs</w:t>
      </w:r>
      <w:r w:rsidRPr="005A7042">
        <w:rPr>
          <w:rFonts w:asciiTheme="majorBidi" w:hAnsiTheme="majorBidi" w:cstheme="majorBidi"/>
          <w:sz w:val="24"/>
          <w:szCs w:val="24"/>
        </w:rPr>
        <w:t xml:space="preserve"> voisins, </w:t>
      </w:r>
      <w:r w:rsidRPr="005A7042">
        <w:rPr>
          <w:rFonts w:asciiTheme="majorBidi" w:hAnsiTheme="majorBidi" w:cstheme="majorBidi"/>
          <w:sz w:val="24"/>
          <w:szCs w:val="24"/>
          <w:u w:val="single"/>
        </w:rPr>
        <w:t>des anciens gardiens</w:t>
      </w:r>
      <w:r w:rsidRPr="005A7042">
        <w:rPr>
          <w:rFonts w:asciiTheme="majorBidi" w:hAnsiTheme="majorBidi" w:cstheme="majorBidi"/>
          <w:sz w:val="24"/>
          <w:szCs w:val="24"/>
        </w:rPr>
        <w:t xml:space="preserve"> n’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ont</w:t>
      </w:r>
      <w:r w:rsidRPr="005A7042">
        <w:rPr>
          <w:rFonts w:asciiTheme="majorBidi" w:hAnsiTheme="majorBidi" w:cstheme="majorBidi"/>
          <w:sz w:val="24"/>
          <w:szCs w:val="24"/>
        </w:rPr>
        <w:t xml:space="preserve"> pas hésité à sortir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 xml:space="preserve"> leur</w:t>
      </w:r>
      <w:r w:rsidRPr="005A7042">
        <w:rPr>
          <w:rFonts w:asciiTheme="majorBidi" w:hAnsiTheme="majorBidi" w:cstheme="majorBidi"/>
          <w:sz w:val="24"/>
          <w:szCs w:val="24"/>
        </w:rPr>
        <w:t xml:space="preserve"> fusil de chasse et tirer sur les jeunes de </w:t>
      </w:r>
      <w:r w:rsidRPr="005A7042">
        <w:rPr>
          <w:rFonts w:asciiTheme="majorBidi" w:hAnsiTheme="majorBidi" w:cstheme="majorBidi"/>
          <w:b/>
          <w:bCs/>
          <w:sz w:val="24"/>
          <w:szCs w:val="24"/>
        </w:rPr>
        <w:t>leur</w:t>
      </w:r>
      <w:r w:rsidRPr="005A7042">
        <w:rPr>
          <w:rFonts w:asciiTheme="majorBidi" w:hAnsiTheme="majorBidi" w:cstheme="majorBidi"/>
          <w:sz w:val="24"/>
          <w:szCs w:val="24"/>
        </w:rPr>
        <w:t xml:space="preserve"> quartier ». </w:t>
      </w:r>
    </w:p>
    <w:p w:rsidR="00AE4D21" w:rsidRPr="005A7042" w:rsidRDefault="00AE4D21" w:rsidP="00570DDA">
      <w:pPr>
        <w:rPr>
          <w:rFonts w:asciiTheme="majorBidi" w:hAnsiTheme="majorBidi" w:cstheme="majorBidi"/>
          <w:sz w:val="24"/>
          <w:szCs w:val="24"/>
        </w:rPr>
      </w:pPr>
    </w:p>
    <w:p w:rsidR="00AE4D21" w:rsidRPr="005A7042" w:rsidRDefault="00AE4D21" w:rsidP="00570DDA">
      <w:pPr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8-</w:t>
      </w:r>
      <w:r w:rsidRPr="00C22265">
        <w:rPr>
          <w:rFonts w:asciiTheme="majorBidi" w:hAnsiTheme="majorBidi" w:cstheme="majorBidi"/>
          <w:b/>
          <w:bCs/>
          <w:sz w:val="24"/>
          <w:szCs w:val="24"/>
        </w:rPr>
        <w:t xml:space="preserve"> Production écrite : </w:t>
      </w:r>
      <w:r w:rsidRPr="005A7042">
        <w:rPr>
          <w:rFonts w:asciiTheme="majorBidi" w:hAnsiTheme="majorBidi" w:cstheme="majorBidi"/>
          <w:sz w:val="24"/>
          <w:szCs w:val="24"/>
        </w:rPr>
        <w:t>(6pts)</w:t>
      </w:r>
    </w:p>
    <w:p w:rsidR="00AE4D21" w:rsidRPr="005A7042" w:rsidRDefault="00AE4D21" w:rsidP="00570DDA">
      <w:pPr>
        <w:rPr>
          <w:rFonts w:asciiTheme="majorBidi" w:hAnsiTheme="majorBidi" w:cstheme="majorBidi"/>
          <w:sz w:val="24"/>
          <w:szCs w:val="24"/>
        </w:rPr>
      </w:pPr>
    </w:p>
    <w:p w:rsidR="00AE4D21" w:rsidRPr="005A7042" w:rsidRDefault="00AE4D21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- Le titre du texte.</w:t>
      </w:r>
    </w:p>
    <w:p w:rsidR="00AE4D21" w:rsidRPr="005A7042" w:rsidRDefault="00AE4D21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- L’emploi des phrases passives et actives.</w:t>
      </w:r>
    </w:p>
    <w:p w:rsidR="00AE4D21" w:rsidRPr="005A7042" w:rsidRDefault="00AE4D21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- L’emploi du passé composé (l’accord et le désaccord).</w:t>
      </w:r>
    </w:p>
    <w:p w:rsidR="00AE4D21" w:rsidRPr="005A7042" w:rsidRDefault="00AE4D21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- Le respect des signes de ponctuation.</w:t>
      </w:r>
    </w:p>
    <w:p w:rsidR="00AE4D21" w:rsidRPr="005A7042" w:rsidRDefault="00AE4D21" w:rsidP="00C2226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7042">
        <w:rPr>
          <w:rFonts w:asciiTheme="majorBidi" w:hAnsiTheme="majorBidi" w:cstheme="majorBidi"/>
          <w:sz w:val="24"/>
          <w:szCs w:val="24"/>
        </w:rPr>
        <w:t>- Les fautes d’orthographe.</w:t>
      </w:r>
    </w:p>
    <w:p w:rsidR="00AE4D21" w:rsidRPr="005A7042" w:rsidRDefault="00AE4D21" w:rsidP="00570DDA">
      <w:pPr>
        <w:rPr>
          <w:rFonts w:asciiTheme="majorBidi" w:hAnsiTheme="majorBidi" w:cstheme="majorBidi"/>
          <w:sz w:val="24"/>
          <w:szCs w:val="24"/>
        </w:rPr>
      </w:pPr>
    </w:p>
    <w:sectPr w:rsidR="00AE4D21" w:rsidRPr="005A7042" w:rsidSect="005A704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E9B"/>
    <w:multiLevelType w:val="hybridMultilevel"/>
    <w:tmpl w:val="92C41362"/>
    <w:lvl w:ilvl="0" w:tplc="2402A9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252"/>
    <w:multiLevelType w:val="hybridMultilevel"/>
    <w:tmpl w:val="86144D54"/>
    <w:lvl w:ilvl="0" w:tplc="57942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FEF"/>
    <w:multiLevelType w:val="hybridMultilevel"/>
    <w:tmpl w:val="E46A369E"/>
    <w:lvl w:ilvl="0" w:tplc="8D4C22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593F"/>
    <w:multiLevelType w:val="hybridMultilevel"/>
    <w:tmpl w:val="DE588C3E"/>
    <w:lvl w:ilvl="0" w:tplc="72FA7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343"/>
    <w:multiLevelType w:val="hybridMultilevel"/>
    <w:tmpl w:val="EFE60A54"/>
    <w:lvl w:ilvl="0" w:tplc="66F8A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1E84"/>
    <w:rsid w:val="00152B1B"/>
    <w:rsid w:val="001E0B81"/>
    <w:rsid w:val="00221145"/>
    <w:rsid w:val="0028559F"/>
    <w:rsid w:val="004B1E84"/>
    <w:rsid w:val="00530029"/>
    <w:rsid w:val="00570DDA"/>
    <w:rsid w:val="005A7042"/>
    <w:rsid w:val="007A6F0B"/>
    <w:rsid w:val="00897BC1"/>
    <w:rsid w:val="00AE4D21"/>
    <w:rsid w:val="00B517A9"/>
    <w:rsid w:val="00C22265"/>
    <w:rsid w:val="00CC2371"/>
    <w:rsid w:val="00D779A8"/>
    <w:rsid w:val="00DD13D5"/>
    <w:rsid w:val="00E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3D5"/>
    <w:rPr>
      <w:rFonts w:ascii="Times New Roman" w:hAnsi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7A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7A6F0B"/>
    <w:rPr>
      <w:i/>
      <w:iCs/>
    </w:rPr>
  </w:style>
  <w:style w:type="paragraph" w:styleId="Paragraphedeliste">
    <w:name w:val="List Paragraph"/>
    <w:basedOn w:val="Normal"/>
    <w:uiPriority w:val="1"/>
    <w:qFormat/>
    <w:rsid w:val="00DD13D5"/>
  </w:style>
  <w:style w:type="paragraph" w:styleId="Titre">
    <w:name w:val="Title"/>
    <w:basedOn w:val="Normal"/>
    <w:link w:val="TitreCar"/>
    <w:uiPriority w:val="1"/>
    <w:qFormat/>
    <w:rsid w:val="00DD13D5"/>
    <w:pPr>
      <w:spacing w:before="4"/>
    </w:pPr>
    <w:rPr>
      <w:rFonts w:eastAsia="Times New Roman" w:cs="Times New Roman"/>
    </w:rPr>
  </w:style>
  <w:style w:type="character" w:customStyle="1" w:styleId="TitreCar">
    <w:name w:val="Titre Car"/>
    <w:basedOn w:val="Policepardfaut"/>
    <w:link w:val="Titre"/>
    <w:uiPriority w:val="1"/>
    <w:rsid w:val="00DD13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D13D5"/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CC2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2023-01-03T14:00:00Z</dcterms:created>
  <dcterms:modified xsi:type="dcterms:W3CDTF">2023-01-03T15:01:00Z</dcterms:modified>
</cp:coreProperties>
</file>