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33C" w:rsidRPr="002566BF" w:rsidRDefault="001459A2" w:rsidP="001459A2">
      <w:pPr>
        <w:bidi/>
        <w:jc w:val="center"/>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بسم الله الرحمن الرحيم</w:t>
      </w:r>
    </w:p>
    <w:p w:rsidR="00EB0913" w:rsidRPr="002566BF" w:rsidRDefault="00EB0913" w:rsidP="00EB0913">
      <w:pPr>
        <w:bidi/>
        <w:jc w:val="center"/>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مقياس المدارس النحوية لطلبة السنة الثالثة لسانيات</w:t>
      </w:r>
      <w:r w:rsidR="00A24DB1" w:rsidRPr="002566BF">
        <w:rPr>
          <w:rFonts w:ascii="Traditional Arabic" w:hAnsi="Traditional Arabic" w:cs="Traditional Arabic"/>
          <w:b/>
          <w:bCs/>
          <w:sz w:val="36"/>
          <w:szCs w:val="36"/>
          <w:rtl/>
          <w:lang w:bidi="ar-DZ"/>
        </w:rPr>
        <w:t xml:space="preserve"> مج2 الأستاذ عاشوري محمد </w:t>
      </w:r>
    </w:p>
    <w:p w:rsidR="00A24DB1" w:rsidRPr="002566BF" w:rsidRDefault="00A24DB1" w:rsidP="00A24DB1">
      <w:pPr>
        <w:bidi/>
        <w:jc w:val="center"/>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السنة الجامعية 2022/2023</w:t>
      </w:r>
    </w:p>
    <w:p w:rsidR="00B84F0B" w:rsidRPr="002566BF" w:rsidRDefault="00B84F0B" w:rsidP="00B84F0B">
      <w:pPr>
        <w:bidi/>
        <w:jc w:val="center"/>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مدرسة البصرة منهجها وأعلامها</w:t>
      </w:r>
    </w:p>
    <w:p w:rsidR="001459A2" w:rsidRPr="002566BF" w:rsidRDefault="00DC34A9" w:rsidP="001459A2">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 xml:space="preserve">طبقات </w:t>
      </w:r>
      <w:r w:rsidR="001459A2" w:rsidRPr="002566BF">
        <w:rPr>
          <w:rFonts w:ascii="Traditional Arabic" w:hAnsi="Traditional Arabic" w:cs="Traditional Arabic"/>
          <w:b/>
          <w:bCs/>
          <w:sz w:val="36"/>
          <w:szCs w:val="36"/>
          <w:rtl/>
          <w:lang w:bidi="ar-DZ"/>
        </w:rPr>
        <w:t>نحاة البصرة:</w:t>
      </w:r>
    </w:p>
    <w:p w:rsidR="001459A2" w:rsidRPr="002566BF" w:rsidRDefault="001459A2" w:rsidP="001459A2">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الطبقة الأولى:</w:t>
      </w:r>
    </w:p>
    <w:p w:rsidR="001459A2" w:rsidRPr="002566BF" w:rsidRDefault="001459A2" w:rsidP="001459A2">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الطبقة الأولى أخذت ع</w:t>
      </w:r>
      <w:r w:rsidR="00DC412F">
        <w:rPr>
          <w:rFonts w:ascii="Traditional Arabic" w:hAnsi="Traditional Arabic" w:cs="Traditional Arabic"/>
          <w:sz w:val="36"/>
          <w:szCs w:val="36"/>
          <w:rtl/>
          <w:lang w:bidi="ar-DZ"/>
        </w:rPr>
        <w:t>ن أبي الأسود الدؤلي(ت69ه)، وبرز</w:t>
      </w:r>
      <w:r w:rsidRPr="002566BF">
        <w:rPr>
          <w:rFonts w:ascii="Traditional Arabic" w:hAnsi="Traditional Arabic" w:cs="Traditional Arabic"/>
          <w:sz w:val="36"/>
          <w:szCs w:val="36"/>
          <w:rtl/>
          <w:lang w:bidi="ar-DZ"/>
        </w:rPr>
        <w:t xml:space="preserve"> في هذه الطبقة أعلام </w:t>
      </w:r>
      <w:r w:rsidR="00570E83" w:rsidRPr="002566BF">
        <w:rPr>
          <w:rFonts w:ascii="Traditional Arabic" w:hAnsi="Traditional Arabic" w:cs="Traditional Arabic"/>
          <w:sz w:val="36"/>
          <w:szCs w:val="36"/>
          <w:rtl/>
          <w:lang w:bidi="ar-DZ"/>
        </w:rPr>
        <w:t>مشهورون وهم: عنبسة بن معدان الفي</w:t>
      </w:r>
      <w:r w:rsidRPr="002566BF">
        <w:rPr>
          <w:rFonts w:ascii="Traditional Arabic" w:hAnsi="Traditional Arabic" w:cs="Traditional Arabic"/>
          <w:sz w:val="36"/>
          <w:szCs w:val="36"/>
          <w:rtl/>
          <w:lang w:bidi="ar-DZ"/>
        </w:rPr>
        <w:t>ل ونصر بن عاصم الليثي(89ه) وعبد</w:t>
      </w:r>
      <w:r w:rsidR="00570E83" w:rsidRPr="002566BF">
        <w:rPr>
          <w:rFonts w:ascii="Traditional Arabic" w:hAnsi="Traditional Arabic" w:cs="Traditional Arabic"/>
          <w:sz w:val="36"/>
          <w:szCs w:val="36"/>
          <w:rtl/>
          <w:lang w:bidi="ar-DZ"/>
        </w:rPr>
        <w:t xml:space="preserve"> </w:t>
      </w:r>
      <w:r w:rsidR="00DC412F">
        <w:rPr>
          <w:rFonts w:ascii="Traditional Arabic" w:hAnsi="Traditional Arabic" w:cs="Traditional Arabic"/>
          <w:sz w:val="36"/>
          <w:szCs w:val="36"/>
          <w:rtl/>
          <w:lang w:bidi="ar-DZ"/>
        </w:rPr>
        <w:t xml:space="preserve">الرحمن بن هرمز(117ه) ويحيى بن </w:t>
      </w:r>
      <w:r w:rsidR="00DC412F">
        <w:rPr>
          <w:rFonts w:ascii="Traditional Arabic" w:hAnsi="Traditional Arabic" w:cs="Traditional Arabic" w:hint="cs"/>
          <w:sz w:val="36"/>
          <w:szCs w:val="36"/>
          <w:rtl/>
          <w:lang w:bidi="ar-DZ"/>
        </w:rPr>
        <w:t>ي</w:t>
      </w:r>
      <w:r w:rsidRPr="002566BF">
        <w:rPr>
          <w:rFonts w:ascii="Traditional Arabic" w:hAnsi="Traditional Arabic" w:cs="Traditional Arabic"/>
          <w:sz w:val="36"/>
          <w:szCs w:val="36"/>
          <w:rtl/>
          <w:lang w:bidi="ar-DZ"/>
        </w:rPr>
        <w:t>عمر العدواني(129ه)، وتميزت هذه الطبقة بالاعتماد على حفظ الصدور والروايات ولم تخلف آثارا مكتوبة، ومن إسهاماتها الإعجام بالشكل الذي قام به أبو ال</w:t>
      </w:r>
      <w:r w:rsidR="00DC412F">
        <w:rPr>
          <w:rFonts w:ascii="Traditional Arabic" w:hAnsi="Traditional Arabic" w:cs="Traditional Arabic" w:hint="cs"/>
          <w:sz w:val="36"/>
          <w:szCs w:val="36"/>
          <w:rtl/>
          <w:lang w:bidi="ar-DZ"/>
        </w:rPr>
        <w:t>أ</w:t>
      </w:r>
      <w:r w:rsidRPr="002566BF">
        <w:rPr>
          <w:rFonts w:ascii="Traditional Arabic" w:hAnsi="Traditional Arabic" w:cs="Traditional Arabic"/>
          <w:sz w:val="36"/>
          <w:szCs w:val="36"/>
          <w:rtl/>
          <w:lang w:bidi="ar-DZ"/>
        </w:rPr>
        <w:t>سود الدؤلي</w:t>
      </w:r>
      <w:r w:rsidR="00615AD0" w:rsidRPr="002566BF">
        <w:rPr>
          <w:rFonts w:ascii="Traditional Arabic" w:hAnsi="Traditional Arabic" w:cs="Traditional Arabic"/>
          <w:sz w:val="36"/>
          <w:szCs w:val="36"/>
          <w:rtl/>
          <w:lang w:bidi="ar-DZ"/>
        </w:rPr>
        <w:t>، والإعجام بالنقط الذي حققه يحيى بن يعمر ونصر بن عاصم بأمر من الحجاج في عهد الخليفة عبد الملك بن مروان.</w:t>
      </w:r>
    </w:p>
    <w:p w:rsidR="00615AD0" w:rsidRPr="002566BF" w:rsidRDefault="00615AD0" w:rsidP="00615AD0">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الطبقة الثانية:</w:t>
      </w:r>
    </w:p>
    <w:p w:rsidR="00F67460" w:rsidRPr="002566BF" w:rsidRDefault="00615AD0" w:rsidP="00401978">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 xml:space="preserve">كانت أكثر إنتاجا وأضافت قواعد كثيرة وصنفت كتبا مفيدة، وفي هذا العهد تبلورت فكرة القياس والتعليل وبخاصة عند </w:t>
      </w:r>
      <w:r w:rsidR="007A37A1" w:rsidRPr="002566BF">
        <w:rPr>
          <w:rFonts w:ascii="Traditional Arabic" w:hAnsi="Traditional Arabic" w:cs="Traditional Arabic"/>
          <w:sz w:val="36"/>
          <w:szCs w:val="36"/>
          <w:rtl/>
          <w:lang w:bidi="ar-DZ"/>
        </w:rPr>
        <w:t xml:space="preserve">عبد الله </w:t>
      </w:r>
      <w:r w:rsidRPr="002566BF">
        <w:rPr>
          <w:rFonts w:ascii="Traditional Arabic" w:hAnsi="Traditional Arabic" w:cs="Traditional Arabic"/>
          <w:sz w:val="36"/>
          <w:szCs w:val="36"/>
          <w:rtl/>
          <w:lang w:bidi="ar-DZ"/>
        </w:rPr>
        <w:t>أبي إسحاق الحضرمي، قال أبو الطيب: (كان يقال عبد الله أعلم أهل البصرة</w:t>
      </w:r>
      <w:r w:rsidR="007A37A1" w:rsidRPr="002566BF">
        <w:rPr>
          <w:rFonts w:ascii="Traditional Arabic" w:hAnsi="Traditional Arabic" w:cs="Traditional Arabic"/>
          <w:sz w:val="36"/>
          <w:szCs w:val="36"/>
          <w:rtl/>
          <w:lang w:bidi="ar-DZ"/>
        </w:rPr>
        <w:t xml:space="preserve"> </w:t>
      </w:r>
      <w:r w:rsidRPr="002566BF">
        <w:rPr>
          <w:rFonts w:ascii="Traditional Arabic" w:hAnsi="Traditional Arabic" w:cs="Traditional Arabic"/>
          <w:sz w:val="36"/>
          <w:szCs w:val="36"/>
          <w:rtl/>
          <w:lang w:bidi="ar-DZ"/>
        </w:rPr>
        <w:t>وأعقلهم فرع علم النحو وقاسه)،</w:t>
      </w:r>
      <w:r w:rsidR="00570E83" w:rsidRPr="002566BF">
        <w:rPr>
          <w:rFonts w:ascii="Traditional Arabic" w:hAnsi="Traditional Arabic" w:cs="Traditional Arabic"/>
          <w:sz w:val="36"/>
          <w:szCs w:val="36"/>
          <w:rtl/>
          <w:lang w:bidi="ar-DZ"/>
        </w:rPr>
        <w:t xml:space="preserve"> </w:t>
      </w:r>
      <w:r w:rsidR="00F67460" w:rsidRPr="002566BF">
        <w:rPr>
          <w:rFonts w:ascii="Traditional Arabic" w:hAnsi="Traditional Arabic" w:cs="Traditional Arabic"/>
          <w:sz w:val="36"/>
          <w:szCs w:val="36"/>
          <w:rtl/>
          <w:lang w:bidi="ar-DZ"/>
        </w:rPr>
        <w:t>وامتازت هذه الطبقة بمزج النحو والصرف واللغة والأدب، وبرز أعلام منهم:</w:t>
      </w:r>
      <w:r w:rsidR="00401978" w:rsidRPr="00401978">
        <w:rPr>
          <w:rFonts w:ascii="Traditional Arabic" w:hAnsi="Traditional Arabic" w:cs="Traditional Arabic"/>
          <w:sz w:val="36"/>
          <w:szCs w:val="36"/>
          <w:rtl/>
          <w:lang w:bidi="ar-DZ"/>
        </w:rPr>
        <w:t xml:space="preserve"> </w:t>
      </w:r>
    </w:p>
    <w:p w:rsidR="00F67460" w:rsidRPr="002566BF" w:rsidRDefault="00401978" w:rsidP="00F67460">
      <w:pPr>
        <w:bidi/>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lastRenderedPageBreak/>
        <w:t>عبد ا</w:t>
      </w:r>
      <w:r>
        <w:rPr>
          <w:rFonts w:ascii="Traditional Arabic" w:hAnsi="Traditional Arabic" w:cs="Traditional Arabic" w:hint="cs"/>
          <w:sz w:val="36"/>
          <w:szCs w:val="36"/>
          <w:rtl/>
          <w:lang w:bidi="ar-DZ"/>
        </w:rPr>
        <w:t>ل</w:t>
      </w:r>
      <w:r w:rsidR="00F67460" w:rsidRPr="002566BF">
        <w:rPr>
          <w:rFonts w:ascii="Traditional Arabic" w:hAnsi="Traditional Arabic" w:cs="Traditional Arabic"/>
          <w:sz w:val="36"/>
          <w:szCs w:val="36"/>
          <w:rtl/>
          <w:lang w:bidi="ar-DZ"/>
        </w:rPr>
        <w:t>له بن أبي إسحاق الحضرمي(117ه)، وعيسى بن عمر الثقفي(149ه)</w:t>
      </w:r>
      <w:r w:rsidR="00570E83" w:rsidRPr="002566BF">
        <w:rPr>
          <w:rFonts w:ascii="Traditional Arabic" w:hAnsi="Traditional Arabic" w:cs="Traditional Arabic"/>
          <w:sz w:val="36"/>
          <w:szCs w:val="36"/>
          <w:rtl/>
          <w:lang w:bidi="ar-DZ"/>
        </w:rPr>
        <w:t>،</w:t>
      </w:r>
      <w:r w:rsidR="00F67460" w:rsidRPr="002566BF">
        <w:rPr>
          <w:rFonts w:ascii="Traditional Arabic" w:hAnsi="Traditional Arabic" w:cs="Traditional Arabic"/>
          <w:sz w:val="36"/>
          <w:szCs w:val="36"/>
          <w:rtl/>
          <w:lang w:bidi="ar-DZ"/>
        </w:rPr>
        <w:t xml:space="preserve"> وأبو عمرو بن العلاء(154ه) وكان خبيرا بالقراءات وهو أحد القراء السبعة، وكان عالما بأيام العرب ولغاتها ولهجات القبائل.</w:t>
      </w:r>
    </w:p>
    <w:p w:rsidR="00B70953" w:rsidRPr="002566BF" w:rsidRDefault="00B70953" w:rsidP="00B70953">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الطبقة الثالثة:</w:t>
      </w:r>
    </w:p>
    <w:p w:rsidR="00B70953" w:rsidRPr="002566BF" w:rsidRDefault="00B70953" w:rsidP="00B70953">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الأخفش الأكبر(177ه): وهو تلميذ أبي عمرو بن العلاء، فقد حضر مجالسه وأخذ عنه، كما أخذ عن الأعراب في البوادي وتتلمذ لسيبويه.</w:t>
      </w:r>
    </w:p>
    <w:p w:rsidR="00B70953" w:rsidRPr="002566BF" w:rsidRDefault="00B70953" w:rsidP="00B70953">
      <w:pPr>
        <w:bidi/>
        <w:rPr>
          <w:rFonts w:ascii="Traditional Arabic" w:hAnsi="Traditional Arabic" w:cs="Traditional Arabic"/>
          <w:sz w:val="36"/>
          <w:szCs w:val="36"/>
          <w:rtl/>
          <w:lang w:bidi="ar-DZ"/>
        </w:rPr>
      </w:pPr>
      <w:r w:rsidRPr="004B3F6F">
        <w:rPr>
          <w:rFonts w:ascii="Traditional Arabic" w:hAnsi="Traditional Arabic" w:cs="Traditional Arabic"/>
          <w:b/>
          <w:bCs/>
          <w:sz w:val="36"/>
          <w:szCs w:val="36"/>
          <w:rtl/>
          <w:lang w:bidi="ar-DZ"/>
        </w:rPr>
        <w:t>الخليل بن أحمد</w:t>
      </w:r>
      <w:r w:rsidRPr="002566BF">
        <w:rPr>
          <w:rFonts w:ascii="Traditional Arabic" w:hAnsi="Traditional Arabic" w:cs="Traditional Arabic"/>
          <w:sz w:val="36"/>
          <w:szCs w:val="36"/>
          <w:rtl/>
          <w:lang w:bidi="ar-DZ"/>
        </w:rPr>
        <w:t xml:space="preserve"> (175ه): أخذ عن أبي عمرو بن العلاء وعيسى بن عمر الثقفي</w:t>
      </w:r>
      <w:r w:rsidR="00570E83" w:rsidRPr="002566BF">
        <w:rPr>
          <w:rFonts w:ascii="Traditional Arabic" w:hAnsi="Traditional Arabic" w:cs="Traditional Arabic"/>
          <w:sz w:val="36"/>
          <w:szCs w:val="36"/>
          <w:rtl/>
          <w:lang w:bidi="ar-DZ"/>
        </w:rPr>
        <w:t>،</w:t>
      </w:r>
      <w:r w:rsidRPr="002566BF">
        <w:rPr>
          <w:rFonts w:ascii="Traditional Arabic" w:hAnsi="Traditional Arabic" w:cs="Traditional Arabic"/>
          <w:sz w:val="36"/>
          <w:szCs w:val="36"/>
          <w:rtl/>
          <w:lang w:bidi="ar-DZ"/>
        </w:rPr>
        <w:t xml:space="preserve">  جال في البوادي وشافه أهل نجد وتهامة والحجاز، وجمع مادة ضخمة واستطاع التعمق في البحث والتحليل واستنباط مسائل النحو.</w:t>
      </w:r>
    </w:p>
    <w:p w:rsidR="00B70953" w:rsidRPr="002566BF" w:rsidRDefault="00B70953" w:rsidP="00B70953">
      <w:pPr>
        <w:bidi/>
        <w:rPr>
          <w:rFonts w:ascii="Traditional Arabic" w:hAnsi="Traditional Arabic" w:cs="Traditional Arabic"/>
          <w:sz w:val="36"/>
          <w:szCs w:val="36"/>
          <w:rtl/>
          <w:lang w:bidi="ar-DZ"/>
        </w:rPr>
      </w:pPr>
      <w:r w:rsidRPr="004B3F6F">
        <w:rPr>
          <w:rFonts w:ascii="Traditional Arabic" w:hAnsi="Traditional Arabic" w:cs="Traditional Arabic"/>
          <w:b/>
          <w:bCs/>
          <w:sz w:val="36"/>
          <w:szCs w:val="36"/>
          <w:rtl/>
          <w:lang w:bidi="ar-DZ"/>
        </w:rPr>
        <w:t>يونس بن حبيب</w:t>
      </w:r>
      <w:r w:rsidRPr="002566BF">
        <w:rPr>
          <w:rFonts w:ascii="Traditional Arabic" w:hAnsi="Traditional Arabic" w:cs="Traditional Arabic"/>
          <w:sz w:val="36"/>
          <w:szCs w:val="36"/>
          <w:rtl/>
          <w:lang w:bidi="ar-DZ"/>
        </w:rPr>
        <w:t>(182ه): أخذ العلم عن أبي عمرو بن العلاء</w:t>
      </w:r>
      <w:r w:rsidR="006D1551" w:rsidRPr="002566BF">
        <w:rPr>
          <w:rFonts w:ascii="Traditional Arabic" w:hAnsi="Traditional Arabic" w:cs="Traditional Arabic"/>
          <w:sz w:val="36"/>
          <w:szCs w:val="36"/>
          <w:rtl/>
          <w:lang w:bidi="ar-DZ"/>
        </w:rPr>
        <w:t xml:space="preserve"> </w:t>
      </w:r>
      <w:r w:rsidRPr="002566BF">
        <w:rPr>
          <w:rFonts w:ascii="Traditional Arabic" w:hAnsi="Traditional Arabic" w:cs="Traditional Arabic"/>
          <w:sz w:val="36"/>
          <w:szCs w:val="36"/>
          <w:rtl/>
          <w:lang w:bidi="ar-DZ"/>
        </w:rPr>
        <w:t>وغيره</w:t>
      </w:r>
      <w:r w:rsidR="006D1551" w:rsidRPr="002566BF">
        <w:rPr>
          <w:rFonts w:ascii="Traditional Arabic" w:hAnsi="Traditional Arabic" w:cs="Traditional Arabic"/>
          <w:sz w:val="36"/>
          <w:szCs w:val="36"/>
          <w:rtl/>
          <w:lang w:bidi="ar-DZ"/>
        </w:rPr>
        <w:t>، وأول من تعلم منه النحو حماد بن سلم</w:t>
      </w:r>
      <w:r w:rsidR="00570E83" w:rsidRPr="002566BF">
        <w:rPr>
          <w:rFonts w:ascii="Traditional Arabic" w:hAnsi="Traditional Arabic" w:cs="Traditional Arabic"/>
          <w:sz w:val="36"/>
          <w:szCs w:val="36"/>
          <w:rtl/>
          <w:lang w:bidi="ar-DZ"/>
        </w:rPr>
        <w:t>ة</w:t>
      </w:r>
      <w:r w:rsidR="006D1551" w:rsidRPr="002566BF">
        <w:rPr>
          <w:rFonts w:ascii="Traditional Arabic" w:hAnsi="Traditional Arabic" w:cs="Traditional Arabic"/>
          <w:sz w:val="36"/>
          <w:szCs w:val="36"/>
          <w:rtl/>
          <w:lang w:bidi="ar-DZ"/>
        </w:rPr>
        <w:t xml:space="preserve">، </w:t>
      </w:r>
      <w:r w:rsidRPr="002566BF">
        <w:rPr>
          <w:rFonts w:ascii="Traditional Arabic" w:hAnsi="Traditional Arabic" w:cs="Traditional Arabic"/>
          <w:sz w:val="36"/>
          <w:szCs w:val="36"/>
          <w:rtl/>
          <w:lang w:bidi="ar-DZ"/>
        </w:rPr>
        <w:t xml:space="preserve"> وسمع من الأعراب</w:t>
      </w:r>
      <w:r w:rsidR="006D1551" w:rsidRPr="002566BF">
        <w:rPr>
          <w:rFonts w:ascii="Traditional Arabic" w:hAnsi="Traditional Arabic" w:cs="Traditional Arabic"/>
          <w:sz w:val="36"/>
          <w:szCs w:val="36"/>
          <w:rtl/>
          <w:lang w:bidi="ar-DZ"/>
        </w:rPr>
        <w:t xml:space="preserve"> وجمع مادة كثيرة</w:t>
      </w:r>
      <w:r w:rsidR="00570E83" w:rsidRPr="002566BF">
        <w:rPr>
          <w:rFonts w:ascii="Traditional Arabic" w:hAnsi="Traditional Arabic" w:cs="Traditional Arabic"/>
          <w:sz w:val="36"/>
          <w:szCs w:val="36"/>
          <w:rtl/>
          <w:lang w:bidi="ar-DZ"/>
        </w:rPr>
        <w:t xml:space="preserve"> </w:t>
      </w:r>
      <w:r w:rsidR="006D1551" w:rsidRPr="002566BF">
        <w:rPr>
          <w:rFonts w:ascii="Traditional Arabic" w:hAnsi="Traditional Arabic" w:cs="Traditional Arabic"/>
          <w:sz w:val="36"/>
          <w:szCs w:val="36"/>
          <w:rtl/>
          <w:lang w:bidi="ar-DZ"/>
        </w:rPr>
        <w:t>حتى صار مرجع الرواة والأدباء والنحويين، كانت له حلقة في جامع البصرة يؤمها العلماء والأدباء والأعراب، مذاهبه منتشرة في كتبه.</w:t>
      </w:r>
    </w:p>
    <w:p w:rsidR="00B600D4" w:rsidRPr="002566BF" w:rsidRDefault="00B600D4" w:rsidP="00B600D4">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الطبقة الرابعة:</w:t>
      </w:r>
    </w:p>
    <w:p w:rsidR="00B600D4" w:rsidRPr="002566BF" w:rsidRDefault="00B600D4" w:rsidP="00B600D4">
      <w:pPr>
        <w:bidi/>
        <w:rPr>
          <w:rFonts w:ascii="Traditional Arabic" w:hAnsi="Traditional Arabic" w:cs="Traditional Arabic"/>
          <w:sz w:val="36"/>
          <w:szCs w:val="36"/>
          <w:rtl/>
          <w:lang w:bidi="ar-DZ"/>
        </w:rPr>
      </w:pPr>
      <w:r w:rsidRPr="002435DE">
        <w:rPr>
          <w:rFonts w:ascii="Traditional Arabic" w:hAnsi="Traditional Arabic" w:cs="Traditional Arabic"/>
          <w:b/>
          <w:bCs/>
          <w:sz w:val="36"/>
          <w:szCs w:val="36"/>
          <w:rtl/>
          <w:lang w:bidi="ar-DZ"/>
        </w:rPr>
        <w:t>سيبويه(</w:t>
      </w:r>
      <w:r w:rsidRPr="002435DE">
        <w:rPr>
          <w:rFonts w:ascii="Traditional Arabic" w:hAnsi="Traditional Arabic" w:cs="Traditional Arabic"/>
          <w:sz w:val="36"/>
          <w:szCs w:val="36"/>
          <w:rtl/>
          <w:lang w:bidi="ar-DZ"/>
        </w:rPr>
        <w:t>188ه</w:t>
      </w:r>
      <w:r w:rsidRPr="002435DE">
        <w:rPr>
          <w:rFonts w:ascii="Traditional Arabic" w:hAnsi="Traditional Arabic" w:cs="Traditional Arabic"/>
          <w:b/>
          <w:bCs/>
          <w:sz w:val="36"/>
          <w:szCs w:val="36"/>
          <w:rtl/>
          <w:lang w:bidi="ar-DZ"/>
        </w:rPr>
        <w:t>):</w:t>
      </w:r>
      <w:r w:rsidRPr="002566BF">
        <w:rPr>
          <w:rFonts w:ascii="Traditional Arabic" w:hAnsi="Traditional Arabic" w:cs="Traditional Arabic"/>
          <w:sz w:val="36"/>
          <w:szCs w:val="36"/>
          <w:rtl/>
          <w:lang w:bidi="ar-DZ"/>
        </w:rPr>
        <w:t xml:space="preserve"> أخذ عن الخليل ويونس بن حبيب</w:t>
      </w:r>
      <w:r w:rsidR="00570E83" w:rsidRPr="002566BF">
        <w:rPr>
          <w:rFonts w:ascii="Traditional Arabic" w:hAnsi="Traditional Arabic" w:cs="Traditional Arabic"/>
          <w:sz w:val="36"/>
          <w:szCs w:val="36"/>
          <w:rtl/>
          <w:lang w:bidi="ar-DZ"/>
        </w:rPr>
        <w:t xml:space="preserve"> وعيسى بن عمر، رزق ملكات قوية ف</w:t>
      </w:r>
      <w:r w:rsidRPr="002566BF">
        <w:rPr>
          <w:rFonts w:ascii="Traditional Arabic" w:hAnsi="Traditional Arabic" w:cs="Traditional Arabic"/>
          <w:sz w:val="36"/>
          <w:szCs w:val="36"/>
          <w:rtl/>
          <w:lang w:bidi="ar-DZ"/>
        </w:rPr>
        <w:t>برع في النحو ومشكلاته</w:t>
      </w:r>
      <w:r w:rsidR="00570E83" w:rsidRPr="002566BF">
        <w:rPr>
          <w:rFonts w:ascii="Traditional Arabic" w:hAnsi="Traditional Arabic" w:cs="Traditional Arabic"/>
          <w:sz w:val="36"/>
          <w:szCs w:val="36"/>
          <w:rtl/>
          <w:lang w:bidi="ar-DZ"/>
        </w:rPr>
        <w:t>،</w:t>
      </w:r>
      <w:r w:rsidRPr="002566BF">
        <w:rPr>
          <w:rFonts w:ascii="Traditional Arabic" w:hAnsi="Traditional Arabic" w:cs="Traditional Arabic"/>
          <w:sz w:val="36"/>
          <w:szCs w:val="36"/>
          <w:rtl/>
          <w:lang w:bidi="ar-DZ"/>
        </w:rPr>
        <w:t xml:space="preserve"> بل صار إماما مبرزا في البصرة لا يتقدمه غيره، جمع آراء السا</w:t>
      </w:r>
      <w:r w:rsidR="00570E83" w:rsidRPr="002566BF">
        <w:rPr>
          <w:rFonts w:ascii="Traditional Arabic" w:hAnsi="Traditional Arabic" w:cs="Traditional Arabic"/>
          <w:sz w:val="36"/>
          <w:szCs w:val="36"/>
          <w:rtl/>
          <w:lang w:bidi="ar-DZ"/>
        </w:rPr>
        <w:t>ب</w:t>
      </w:r>
      <w:r w:rsidRPr="002566BF">
        <w:rPr>
          <w:rFonts w:ascii="Traditional Arabic" w:hAnsi="Traditional Arabic" w:cs="Traditional Arabic"/>
          <w:sz w:val="36"/>
          <w:szCs w:val="36"/>
          <w:rtl/>
          <w:lang w:bidi="ar-DZ"/>
        </w:rPr>
        <w:t>قين ممن أخذ منهم في كتابه الذي لم ي</w:t>
      </w:r>
      <w:r w:rsidR="00570E83" w:rsidRPr="002566BF">
        <w:rPr>
          <w:rFonts w:ascii="Traditional Arabic" w:hAnsi="Traditional Arabic" w:cs="Traditional Arabic"/>
          <w:sz w:val="36"/>
          <w:szCs w:val="36"/>
          <w:rtl/>
          <w:lang w:bidi="ar-DZ"/>
        </w:rPr>
        <w:t>صنف مثله لا قبله ولا بعده، وقد أ</w:t>
      </w:r>
      <w:r w:rsidRPr="002566BF">
        <w:rPr>
          <w:rFonts w:ascii="Traditional Arabic" w:hAnsi="Traditional Arabic" w:cs="Traditional Arabic"/>
          <w:sz w:val="36"/>
          <w:szCs w:val="36"/>
          <w:rtl/>
          <w:lang w:bidi="ar-DZ"/>
        </w:rPr>
        <w:t>بدع القواعد واستخرج الفروع من القياس وأحسن ترتيب الكتاب وإيراد الشواهد من القرآن وكلام العرب وشعرهم</w:t>
      </w:r>
      <w:r w:rsidR="009A443E" w:rsidRPr="002566BF">
        <w:rPr>
          <w:rFonts w:ascii="Traditional Arabic" w:hAnsi="Traditional Arabic" w:cs="Traditional Arabic"/>
          <w:sz w:val="36"/>
          <w:szCs w:val="36"/>
          <w:rtl/>
          <w:lang w:bidi="ar-DZ"/>
        </w:rPr>
        <w:t>.</w:t>
      </w:r>
    </w:p>
    <w:p w:rsidR="009A443E" w:rsidRPr="002566BF" w:rsidRDefault="009A443E" w:rsidP="009A443E">
      <w:pPr>
        <w:bidi/>
        <w:rPr>
          <w:rFonts w:ascii="Traditional Arabic" w:hAnsi="Traditional Arabic" w:cs="Traditional Arabic"/>
          <w:sz w:val="36"/>
          <w:szCs w:val="36"/>
          <w:rtl/>
          <w:lang w:bidi="ar-DZ"/>
        </w:rPr>
      </w:pPr>
      <w:r w:rsidRPr="002435DE">
        <w:rPr>
          <w:rFonts w:ascii="Traditional Arabic" w:hAnsi="Traditional Arabic" w:cs="Traditional Arabic"/>
          <w:b/>
          <w:bCs/>
          <w:sz w:val="36"/>
          <w:szCs w:val="36"/>
          <w:rtl/>
          <w:lang w:bidi="ar-DZ"/>
        </w:rPr>
        <w:t>يحيى بن المبارك اليزيدي(</w:t>
      </w:r>
      <w:r w:rsidRPr="002435DE">
        <w:rPr>
          <w:rFonts w:ascii="Traditional Arabic" w:hAnsi="Traditional Arabic" w:cs="Traditional Arabic"/>
          <w:sz w:val="36"/>
          <w:szCs w:val="36"/>
          <w:rtl/>
          <w:lang w:bidi="ar-DZ"/>
        </w:rPr>
        <w:t>202ه</w:t>
      </w:r>
      <w:r w:rsidRPr="002435DE">
        <w:rPr>
          <w:rFonts w:ascii="Traditional Arabic" w:hAnsi="Traditional Arabic" w:cs="Traditional Arabic"/>
          <w:b/>
          <w:bCs/>
          <w:sz w:val="36"/>
          <w:szCs w:val="36"/>
          <w:rtl/>
          <w:lang w:bidi="ar-DZ"/>
        </w:rPr>
        <w:t>):</w:t>
      </w:r>
      <w:r w:rsidRPr="002566BF">
        <w:rPr>
          <w:rFonts w:ascii="Traditional Arabic" w:hAnsi="Traditional Arabic" w:cs="Traditional Arabic"/>
          <w:sz w:val="36"/>
          <w:szCs w:val="36"/>
          <w:rtl/>
          <w:lang w:bidi="ar-DZ"/>
        </w:rPr>
        <w:t xml:space="preserve"> أخذ عن أبي عمرو بن العلاء والخليل ويونس بن حبيب، وهو مؤدب أولاد يزيد بن منصور الحميري فأخذ عنه اللقب، كان من القراء </w:t>
      </w:r>
      <w:r w:rsidRPr="002566BF">
        <w:rPr>
          <w:rFonts w:ascii="Traditional Arabic" w:hAnsi="Traditional Arabic" w:cs="Traditional Arabic"/>
          <w:sz w:val="36"/>
          <w:szCs w:val="36"/>
          <w:rtl/>
          <w:lang w:bidi="ar-DZ"/>
        </w:rPr>
        <w:lastRenderedPageBreak/>
        <w:t>والفصحاء والبلغاء</w:t>
      </w:r>
      <w:r w:rsidR="0021223F" w:rsidRPr="002566BF">
        <w:rPr>
          <w:rFonts w:ascii="Traditional Arabic" w:hAnsi="Traditional Arabic" w:cs="Traditional Arabic"/>
          <w:sz w:val="36"/>
          <w:szCs w:val="36"/>
          <w:rtl/>
          <w:lang w:bidi="ar-DZ"/>
        </w:rPr>
        <w:t xml:space="preserve"> ومن اللغويين الكبار، </w:t>
      </w:r>
      <w:r w:rsidRPr="002566BF">
        <w:rPr>
          <w:rFonts w:ascii="Traditional Arabic" w:hAnsi="Traditional Arabic" w:cs="Traditional Arabic"/>
          <w:sz w:val="36"/>
          <w:szCs w:val="36"/>
          <w:rtl/>
          <w:lang w:bidi="ar-DZ"/>
        </w:rPr>
        <w:t>له تصانيف عدة منها: المقصور والممدود النقط والشكل والنوادر</w:t>
      </w:r>
      <w:r w:rsidR="0021223F" w:rsidRPr="002566BF">
        <w:rPr>
          <w:rFonts w:ascii="Traditional Arabic" w:hAnsi="Traditional Arabic" w:cs="Traditional Arabic"/>
          <w:sz w:val="36"/>
          <w:szCs w:val="36"/>
          <w:rtl/>
          <w:lang w:bidi="ar-DZ"/>
        </w:rPr>
        <w:t>.</w:t>
      </w:r>
    </w:p>
    <w:p w:rsidR="0065123E" w:rsidRPr="002566BF" w:rsidRDefault="0065123E" w:rsidP="0065123E">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الطبقة الخامسة:</w:t>
      </w:r>
    </w:p>
    <w:p w:rsidR="0065123E" w:rsidRPr="002566BF" w:rsidRDefault="002435DE" w:rsidP="0065123E">
      <w:pPr>
        <w:bidi/>
        <w:rPr>
          <w:rFonts w:ascii="Traditional Arabic" w:hAnsi="Traditional Arabic" w:cs="Traditional Arabic"/>
          <w:sz w:val="36"/>
          <w:szCs w:val="36"/>
          <w:rtl/>
          <w:lang w:bidi="ar-DZ"/>
        </w:rPr>
      </w:pPr>
      <w:r w:rsidRPr="002435DE">
        <w:rPr>
          <w:rFonts w:ascii="Traditional Arabic" w:hAnsi="Traditional Arabic" w:cs="Traditional Arabic"/>
          <w:b/>
          <w:bCs/>
          <w:sz w:val="36"/>
          <w:szCs w:val="36"/>
          <w:rtl/>
          <w:lang w:bidi="ar-DZ"/>
        </w:rPr>
        <w:t>الأخفش الأوسط</w:t>
      </w:r>
      <w:r w:rsidR="0065123E" w:rsidRPr="002435DE">
        <w:rPr>
          <w:rFonts w:ascii="Traditional Arabic" w:hAnsi="Traditional Arabic" w:cs="Traditional Arabic"/>
          <w:b/>
          <w:bCs/>
          <w:sz w:val="36"/>
          <w:szCs w:val="36"/>
          <w:rtl/>
          <w:lang w:bidi="ar-DZ"/>
        </w:rPr>
        <w:t>(</w:t>
      </w:r>
      <w:r w:rsidR="0065123E" w:rsidRPr="002435DE">
        <w:rPr>
          <w:rFonts w:ascii="Traditional Arabic" w:hAnsi="Traditional Arabic" w:cs="Traditional Arabic"/>
          <w:sz w:val="36"/>
          <w:szCs w:val="36"/>
          <w:rtl/>
          <w:lang w:bidi="ar-DZ"/>
        </w:rPr>
        <w:t>215ه</w:t>
      </w:r>
      <w:r w:rsidR="0065123E" w:rsidRPr="002435DE">
        <w:rPr>
          <w:rFonts w:ascii="Traditional Arabic" w:hAnsi="Traditional Arabic" w:cs="Traditional Arabic"/>
          <w:b/>
          <w:bCs/>
          <w:sz w:val="36"/>
          <w:szCs w:val="36"/>
          <w:rtl/>
          <w:lang w:bidi="ar-DZ"/>
        </w:rPr>
        <w:t>)</w:t>
      </w:r>
      <w:r w:rsidRPr="002435DE">
        <w:rPr>
          <w:rFonts w:ascii="Traditional Arabic" w:hAnsi="Traditional Arabic" w:cs="Traditional Arabic" w:hint="cs"/>
          <w:b/>
          <w:bCs/>
          <w:sz w:val="36"/>
          <w:szCs w:val="36"/>
          <w:rtl/>
          <w:lang w:bidi="ar-DZ"/>
        </w:rPr>
        <w:t>:</w:t>
      </w:r>
      <w:r w:rsidR="0065123E" w:rsidRPr="002566BF">
        <w:rPr>
          <w:rFonts w:ascii="Traditional Arabic" w:hAnsi="Traditional Arabic" w:cs="Traditional Arabic"/>
          <w:sz w:val="36"/>
          <w:szCs w:val="36"/>
          <w:rtl/>
          <w:lang w:bidi="ar-DZ"/>
        </w:rPr>
        <w:t xml:space="preserve"> هو</w:t>
      </w:r>
      <w:r w:rsidR="00570E83" w:rsidRPr="002566BF">
        <w:rPr>
          <w:rFonts w:ascii="Traditional Arabic" w:hAnsi="Traditional Arabic" w:cs="Traditional Arabic"/>
          <w:sz w:val="36"/>
          <w:szCs w:val="36"/>
          <w:rtl/>
          <w:lang w:bidi="ar-DZ"/>
        </w:rPr>
        <w:t xml:space="preserve"> </w:t>
      </w:r>
      <w:r w:rsidR="0065123E" w:rsidRPr="002566BF">
        <w:rPr>
          <w:rFonts w:ascii="Traditional Arabic" w:hAnsi="Traditional Arabic" w:cs="Traditional Arabic"/>
          <w:sz w:val="36"/>
          <w:szCs w:val="36"/>
          <w:rtl/>
          <w:lang w:bidi="ar-DZ"/>
        </w:rPr>
        <w:t>سعيد بن مسعدة أشهر الأخافش وأكثرهم ذكرا في النحو، تلقى مع سيبويه عن جميع شيوخه ثم تلقى من سيبويه، وأخذ عنه الكتاب ولم يؤخذ إلا من هذا الطريق، وهو من استدرك على الخليل بحر المتدارك، فقدت كتبه.</w:t>
      </w:r>
    </w:p>
    <w:p w:rsidR="0065123E" w:rsidRPr="002566BF" w:rsidRDefault="0065123E" w:rsidP="00647D82">
      <w:pPr>
        <w:bidi/>
        <w:rPr>
          <w:rFonts w:ascii="Traditional Arabic" w:hAnsi="Traditional Arabic" w:cs="Traditional Arabic"/>
          <w:sz w:val="36"/>
          <w:szCs w:val="36"/>
          <w:rtl/>
          <w:lang w:bidi="ar-DZ"/>
        </w:rPr>
      </w:pPr>
      <w:r w:rsidRPr="000F3C4A">
        <w:rPr>
          <w:rFonts w:ascii="Traditional Arabic" w:hAnsi="Traditional Arabic" w:cs="Traditional Arabic"/>
          <w:b/>
          <w:bCs/>
          <w:sz w:val="36"/>
          <w:szCs w:val="36"/>
          <w:rtl/>
          <w:lang w:bidi="ar-DZ"/>
        </w:rPr>
        <w:t>قطرب</w:t>
      </w:r>
      <w:r w:rsidRPr="002566BF">
        <w:rPr>
          <w:rFonts w:ascii="Traditional Arabic" w:hAnsi="Traditional Arabic" w:cs="Traditional Arabic"/>
          <w:sz w:val="36"/>
          <w:szCs w:val="36"/>
          <w:rtl/>
          <w:lang w:bidi="ar-DZ"/>
        </w:rPr>
        <w:t>(206ه): محمد بن المستنير، تلقى عن عيسى بن عمر وسيبويه وغيرهما، وأكثر ما أخذ عن سيبويه</w:t>
      </w:r>
      <w:r w:rsidR="00A93A86" w:rsidRPr="002566BF">
        <w:rPr>
          <w:rFonts w:ascii="Traditional Arabic" w:hAnsi="Traditional Arabic" w:cs="Traditional Arabic"/>
          <w:sz w:val="36"/>
          <w:szCs w:val="36"/>
          <w:rtl/>
          <w:lang w:bidi="ar-DZ"/>
        </w:rPr>
        <w:t>، كان يغشى سيبويه ليلا يأخذ عنه فقال له: م</w:t>
      </w:r>
      <w:r w:rsidR="00570E83" w:rsidRPr="002566BF">
        <w:rPr>
          <w:rFonts w:ascii="Traditional Arabic" w:hAnsi="Traditional Arabic" w:cs="Traditional Arabic"/>
          <w:sz w:val="36"/>
          <w:szCs w:val="36"/>
          <w:rtl/>
          <w:lang w:bidi="ar-DZ"/>
        </w:rPr>
        <w:t>ا</w:t>
      </w:r>
      <w:r w:rsidR="00A93A86" w:rsidRPr="002566BF">
        <w:rPr>
          <w:rFonts w:ascii="Traditional Arabic" w:hAnsi="Traditional Arabic" w:cs="Traditional Arabic"/>
          <w:sz w:val="36"/>
          <w:szCs w:val="36"/>
          <w:rtl/>
          <w:lang w:bidi="ar-DZ"/>
        </w:rPr>
        <w:t xml:space="preserve"> أنت إلا قطرب ليل (دويبة تخرج ليلا</w:t>
      </w:r>
      <w:r w:rsidR="00647D82" w:rsidRPr="002566BF">
        <w:rPr>
          <w:rFonts w:ascii="Traditional Arabic" w:hAnsi="Traditional Arabic" w:cs="Traditional Arabic"/>
          <w:sz w:val="36"/>
          <w:szCs w:val="36"/>
          <w:rtl/>
          <w:lang w:bidi="ar-DZ"/>
        </w:rPr>
        <w:t xml:space="preserve"> </w:t>
      </w:r>
      <w:r w:rsidR="00A93A86" w:rsidRPr="002566BF">
        <w:rPr>
          <w:rFonts w:ascii="Traditional Arabic" w:hAnsi="Traditional Arabic" w:cs="Traditional Arabic"/>
          <w:sz w:val="36"/>
          <w:szCs w:val="36"/>
          <w:rtl/>
          <w:lang w:bidi="ar-DZ"/>
        </w:rPr>
        <w:t xml:space="preserve">كثيرة الحركة)، </w:t>
      </w:r>
      <w:r w:rsidR="00647D82" w:rsidRPr="002566BF">
        <w:rPr>
          <w:rFonts w:ascii="Traditional Arabic" w:hAnsi="Traditional Arabic" w:cs="Traditional Arabic"/>
          <w:sz w:val="36"/>
          <w:szCs w:val="36"/>
          <w:rtl/>
          <w:lang w:bidi="ar-DZ"/>
        </w:rPr>
        <w:t>له مصنفات كثيرة: منها مثلثات قطرب، النوادر، العلل في النحو، الأضداد، الهمز، خلق الإنسان، خلق الفرس، إعراب القرآن، مجاز القرآن، المصنف الغريب في اللغة.</w:t>
      </w:r>
    </w:p>
    <w:p w:rsidR="00647D82" w:rsidRPr="002566BF" w:rsidRDefault="00647D82" w:rsidP="00647D82">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الطبقة السادسة:</w:t>
      </w:r>
    </w:p>
    <w:p w:rsidR="00647D82" w:rsidRPr="002566BF" w:rsidRDefault="000F3C4A" w:rsidP="00B951CE">
      <w:pPr>
        <w:bidi/>
        <w:rPr>
          <w:rFonts w:ascii="Traditional Arabic" w:hAnsi="Traditional Arabic" w:cs="Traditional Arabic"/>
          <w:sz w:val="36"/>
          <w:szCs w:val="36"/>
          <w:rtl/>
          <w:lang w:bidi="ar-DZ"/>
        </w:rPr>
      </w:pPr>
      <w:r w:rsidRPr="000F3C4A">
        <w:rPr>
          <w:rFonts w:ascii="Traditional Arabic" w:hAnsi="Traditional Arabic" w:cs="Traditional Arabic" w:hint="cs"/>
          <w:sz w:val="36"/>
          <w:szCs w:val="36"/>
          <w:rtl/>
          <w:lang w:bidi="ar-DZ"/>
        </w:rPr>
        <w:t>1-</w:t>
      </w:r>
      <w:r w:rsidR="00647D82" w:rsidRPr="000F3C4A">
        <w:rPr>
          <w:rFonts w:ascii="Traditional Arabic" w:hAnsi="Traditional Arabic" w:cs="Traditional Arabic"/>
          <w:b/>
          <w:bCs/>
          <w:sz w:val="36"/>
          <w:szCs w:val="36"/>
          <w:rtl/>
          <w:lang w:bidi="ar-DZ"/>
        </w:rPr>
        <w:t>الجرمي</w:t>
      </w:r>
      <w:r w:rsidR="00647D82" w:rsidRPr="002566BF">
        <w:rPr>
          <w:rFonts w:ascii="Traditional Arabic" w:hAnsi="Traditional Arabic" w:cs="Traditional Arabic"/>
          <w:sz w:val="36"/>
          <w:szCs w:val="36"/>
          <w:rtl/>
          <w:lang w:bidi="ar-DZ"/>
        </w:rPr>
        <w:t xml:space="preserve"> (225ه): صالح بن إسحاق أبو عمر الجرمي من قبيلة جرم في اليمن، ولد بالبصرة وجالس فيها العلماء في النحو واللغة، من شيوخه: يونس بن حبيب والأخفش الأوسط وعنه أخذ الكتاب ولم يلحق بسيبويه، كان عالما بالحديث واللغة والأخبار، له مناظرات مع الأصمعي والفراء وغيرهما، من مص</w:t>
      </w:r>
      <w:r w:rsidR="00B951CE" w:rsidRPr="002566BF">
        <w:rPr>
          <w:rFonts w:ascii="Traditional Arabic" w:hAnsi="Traditional Arabic" w:cs="Traditional Arabic"/>
          <w:sz w:val="36"/>
          <w:szCs w:val="36"/>
          <w:rtl/>
          <w:lang w:bidi="ar-DZ"/>
        </w:rPr>
        <w:t>نفاته: الأبنية، غريب سيبويه، كتا</w:t>
      </w:r>
      <w:r w:rsidR="00647D82" w:rsidRPr="002566BF">
        <w:rPr>
          <w:rFonts w:ascii="Traditional Arabic" w:hAnsi="Traditional Arabic" w:cs="Traditional Arabic"/>
          <w:sz w:val="36"/>
          <w:szCs w:val="36"/>
          <w:rtl/>
          <w:lang w:bidi="ar-DZ"/>
        </w:rPr>
        <w:t>ب في العروض.</w:t>
      </w:r>
    </w:p>
    <w:p w:rsidR="00B951CE" w:rsidRPr="002566BF" w:rsidRDefault="00B951CE" w:rsidP="00B951CE">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2-</w:t>
      </w:r>
      <w:r w:rsidRPr="000F3C4A">
        <w:rPr>
          <w:rFonts w:ascii="Traditional Arabic" w:hAnsi="Traditional Arabic" w:cs="Traditional Arabic"/>
          <w:b/>
          <w:bCs/>
          <w:sz w:val="36"/>
          <w:szCs w:val="36"/>
          <w:rtl/>
          <w:lang w:bidi="ar-DZ"/>
        </w:rPr>
        <w:t>التوزي</w:t>
      </w:r>
      <w:r w:rsidRPr="002566BF">
        <w:rPr>
          <w:rFonts w:ascii="Traditional Arabic" w:hAnsi="Traditional Arabic" w:cs="Traditional Arabic"/>
          <w:sz w:val="36"/>
          <w:szCs w:val="36"/>
          <w:rtl/>
          <w:lang w:bidi="ar-DZ"/>
        </w:rPr>
        <w:t>(238ه)</w:t>
      </w:r>
      <w:r w:rsidR="00DD06BF">
        <w:rPr>
          <w:rFonts w:ascii="Traditional Arabic" w:hAnsi="Traditional Arabic" w:cs="Traditional Arabic" w:hint="cs"/>
          <w:sz w:val="36"/>
          <w:szCs w:val="36"/>
          <w:rtl/>
          <w:lang w:bidi="ar-DZ"/>
        </w:rPr>
        <w:t>:</w:t>
      </w:r>
      <w:r w:rsidRPr="002566BF">
        <w:rPr>
          <w:rFonts w:ascii="Traditional Arabic" w:hAnsi="Traditional Arabic" w:cs="Traditional Arabic"/>
          <w:sz w:val="36"/>
          <w:szCs w:val="36"/>
          <w:rtl/>
          <w:lang w:bidi="ar-DZ"/>
        </w:rPr>
        <w:t xml:space="preserve"> هو عبد الله بن محمد القرشي ولاء، ولد بمدينة توز بفارس، من شيوخه الجرمي، كان متضلعا في اللغة ورواية الأشعار.</w:t>
      </w:r>
    </w:p>
    <w:p w:rsidR="00B951CE" w:rsidRPr="002566BF" w:rsidRDefault="00B951CE" w:rsidP="00B951CE">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lastRenderedPageBreak/>
        <w:t>3-</w:t>
      </w:r>
      <w:r w:rsidRPr="000F3C4A">
        <w:rPr>
          <w:rFonts w:ascii="Traditional Arabic" w:hAnsi="Traditional Arabic" w:cs="Traditional Arabic"/>
          <w:b/>
          <w:bCs/>
          <w:sz w:val="36"/>
          <w:szCs w:val="36"/>
          <w:rtl/>
          <w:lang w:bidi="ar-DZ"/>
        </w:rPr>
        <w:t>المازني</w:t>
      </w:r>
      <w:r w:rsidR="00DD06BF">
        <w:rPr>
          <w:rFonts w:ascii="Traditional Arabic" w:hAnsi="Traditional Arabic" w:cs="Traditional Arabic"/>
          <w:sz w:val="36"/>
          <w:szCs w:val="36"/>
          <w:rtl/>
          <w:lang w:bidi="ar-DZ"/>
        </w:rPr>
        <w:t>(249ه)</w:t>
      </w:r>
      <w:r w:rsidR="00DD06BF">
        <w:rPr>
          <w:rFonts w:ascii="Traditional Arabic" w:hAnsi="Traditional Arabic" w:cs="Traditional Arabic" w:hint="cs"/>
          <w:sz w:val="36"/>
          <w:szCs w:val="36"/>
          <w:rtl/>
          <w:lang w:bidi="ar-DZ"/>
        </w:rPr>
        <w:t>:</w:t>
      </w:r>
      <w:r w:rsidRPr="002566BF">
        <w:rPr>
          <w:rFonts w:ascii="Traditional Arabic" w:hAnsi="Traditional Arabic" w:cs="Traditional Arabic"/>
          <w:sz w:val="36"/>
          <w:szCs w:val="36"/>
          <w:rtl/>
          <w:lang w:bidi="ar-DZ"/>
        </w:rPr>
        <w:t xml:space="preserve"> هو بكر بن محمد أبو عثمان المازني نشأ في قبيلة بني مازن فنسب إليها، كان حافظا للقرآن الكريم، أخذ عن الأصمعي وأبي عبيدة والأخفش، قال عنه تلميذه المبرد: لم يكن بعد سيبويه أعلم بالنحو منه.</w:t>
      </w:r>
      <w:r w:rsidR="00D85EB4" w:rsidRPr="002566BF">
        <w:rPr>
          <w:rFonts w:ascii="Traditional Arabic" w:hAnsi="Traditional Arabic" w:cs="Traditional Arabic"/>
          <w:sz w:val="36"/>
          <w:szCs w:val="36"/>
          <w:rtl/>
          <w:lang w:bidi="ar-DZ"/>
        </w:rPr>
        <w:t xml:space="preserve"> م</w:t>
      </w:r>
      <w:r w:rsidR="00873335" w:rsidRPr="002566BF">
        <w:rPr>
          <w:rFonts w:ascii="Traditional Arabic" w:hAnsi="Traditional Arabic" w:cs="Traditional Arabic"/>
          <w:sz w:val="36"/>
          <w:szCs w:val="36"/>
          <w:rtl/>
          <w:lang w:bidi="ar-DZ"/>
        </w:rPr>
        <w:t>ن كتبه: علل النحو وكتاب التصريف، وهو مطبوع، وعليه شروح.</w:t>
      </w:r>
      <w:r w:rsidRPr="002566BF">
        <w:rPr>
          <w:rFonts w:ascii="Traditional Arabic" w:hAnsi="Traditional Arabic" w:cs="Traditional Arabic"/>
          <w:sz w:val="36"/>
          <w:szCs w:val="36"/>
          <w:rtl/>
          <w:lang w:bidi="ar-DZ"/>
        </w:rPr>
        <w:t xml:space="preserve"> </w:t>
      </w:r>
    </w:p>
    <w:p w:rsidR="00623740" w:rsidRPr="002566BF" w:rsidRDefault="00623740" w:rsidP="00623740">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4-</w:t>
      </w:r>
      <w:r w:rsidRPr="000F3C4A">
        <w:rPr>
          <w:rFonts w:ascii="Traditional Arabic" w:hAnsi="Traditional Arabic" w:cs="Traditional Arabic"/>
          <w:b/>
          <w:bCs/>
          <w:sz w:val="36"/>
          <w:szCs w:val="36"/>
          <w:rtl/>
          <w:lang w:bidi="ar-DZ"/>
        </w:rPr>
        <w:t>السجستاني</w:t>
      </w:r>
      <w:r w:rsidR="00DD06BF">
        <w:rPr>
          <w:rFonts w:ascii="Traditional Arabic" w:hAnsi="Traditional Arabic" w:cs="Traditional Arabic"/>
          <w:sz w:val="36"/>
          <w:szCs w:val="36"/>
          <w:rtl/>
          <w:lang w:bidi="ar-DZ"/>
        </w:rPr>
        <w:t>(249ه)</w:t>
      </w:r>
      <w:r w:rsidR="00DD06BF">
        <w:rPr>
          <w:rFonts w:ascii="Traditional Arabic" w:hAnsi="Traditional Arabic" w:cs="Traditional Arabic" w:hint="cs"/>
          <w:sz w:val="36"/>
          <w:szCs w:val="36"/>
          <w:rtl/>
          <w:lang w:bidi="ar-DZ"/>
        </w:rPr>
        <w:t>:</w:t>
      </w:r>
      <w:r w:rsidRPr="002566BF">
        <w:rPr>
          <w:rFonts w:ascii="Traditional Arabic" w:hAnsi="Traditional Arabic" w:cs="Traditional Arabic"/>
          <w:sz w:val="36"/>
          <w:szCs w:val="36"/>
          <w:rtl/>
          <w:lang w:bidi="ar-DZ"/>
        </w:rPr>
        <w:t xml:space="preserve"> سهل بن محمد أبو حاتم السجستاني، أخذ عن الأصمعي وأبي عبيدة وسمع الكتاب من الأخفش، من مصنفاته إعراب القرآن وكتاب في الإدغام.</w:t>
      </w:r>
    </w:p>
    <w:p w:rsidR="00623740" w:rsidRPr="002566BF" w:rsidRDefault="00623740" w:rsidP="00DC4AE2">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5-</w:t>
      </w:r>
      <w:r w:rsidRPr="000F3C4A">
        <w:rPr>
          <w:rFonts w:ascii="Traditional Arabic" w:hAnsi="Traditional Arabic" w:cs="Traditional Arabic"/>
          <w:b/>
          <w:bCs/>
          <w:sz w:val="36"/>
          <w:szCs w:val="36"/>
          <w:rtl/>
          <w:lang w:bidi="ar-DZ"/>
        </w:rPr>
        <w:t>الرياشي</w:t>
      </w:r>
      <w:r w:rsidR="00DD06BF">
        <w:rPr>
          <w:rFonts w:ascii="Traditional Arabic" w:hAnsi="Traditional Arabic" w:cs="Traditional Arabic"/>
          <w:sz w:val="36"/>
          <w:szCs w:val="36"/>
          <w:rtl/>
          <w:lang w:bidi="ar-DZ"/>
        </w:rPr>
        <w:t>(ت257ه)</w:t>
      </w:r>
      <w:r w:rsidR="00DD06BF">
        <w:rPr>
          <w:rFonts w:ascii="Traditional Arabic" w:hAnsi="Traditional Arabic" w:cs="Traditional Arabic" w:hint="cs"/>
          <w:sz w:val="36"/>
          <w:szCs w:val="36"/>
          <w:rtl/>
          <w:lang w:bidi="ar-DZ"/>
        </w:rPr>
        <w:t>:</w:t>
      </w:r>
      <w:r w:rsidRPr="002566BF">
        <w:rPr>
          <w:rFonts w:ascii="Traditional Arabic" w:hAnsi="Traditional Arabic" w:cs="Traditional Arabic"/>
          <w:sz w:val="36"/>
          <w:szCs w:val="36"/>
          <w:rtl/>
          <w:lang w:bidi="ar-DZ"/>
        </w:rPr>
        <w:t xml:space="preserve"> هو العباس بن الفرج الرياشي، نسب لرجل اسمه رياش كان والده يخدمه، أخذ عن الأصمعي والمازني.</w:t>
      </w:r>
    </w:p>
    <w:p w:rsidR="00DC4AE2" w:rsidRPr="002566BF" w:rsidRDefault="00DC4AE2" w:rsidP="00DC4AE2">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الطبقة السابعة:</w:t>
      </w:r>
    </w:p>
    <w:p w:rsidR="006726E9" w:rsidRPr="002566BF" w:rsidRDefault="00570E83" w:rsidP="00570E83">
      <w:pPr>
        <w:bidi/>
        <w:rPr>
          <w:rFonts w:ascii="Traditional Arabic" w:hAnsi="Traditional Arabic" w:cs="Traditional Arabic"/>
          <w:sz w:val="36"/>
          <w:szCs w:val="36"/>
          <w:rtl/>
          <w:lang w:bidi="ar-DZ"/>
        </w:rPr>
      </w:pPr>
      <w:r w:rsidRPr="000F3C4A">
        <w:rPr>
          <w:rFonts w:ascii="Traditional Arabic" w:hAnsi="Traditional Arabic" w:cs="Traditional Arabic"/>
          <w:b/>
          <w:bCs/>
          <w:sz w:val="36"/>
          <w:szCs w:val="36"/>
          <w:rtl/>
          <w:lang w:bidi="ar-DZ"/>
        </w:rPr>
        <w:t>المبرد</w:t>
      </w:r>
      <w:r w:rsidR="000F3C4A">
        <w:rPr>
          <w:rFonts w:ascii="Traditional Arabic" w:hAnsi="Traditional Arabic" w:cs="Traditional Arabic"/>
          <w:sz w:val="36"/>
          <w:szCs w:val="36"/>
          <w:rtl/>
          <w:lang w:bidi="ar-DZ"/>
        </w:rPr>
        <w:t>(ت285ه)</w:t>
      </w:r>
      <w:r w:rsidR="000F3C4A">
        <w:rPr>
          <w:rFonts w:ascii="Traditional Arabic" w:hAnsi="Traditional Arabic" w:cs="Traditional Arabic" w:hint="cs"/>
          <w:sz w:val="36"/>
          <w:szCs w:val="36"/>
          <w:rtl/>
          <w:lang w:bidi="ar-DZ"/>
        </w:rPr>
        <w:t>:</w:t>
      </w:r>
      <w:r w:rsidR="00DC4AE2" w:rsidRPr="002566BF">
        <w:rPr>
          <w:rFonts w:ascii="Traditional Arabic" w:hAnsi="Traditional Arabic" w:cs="Traditional Arabic"/>
          <w:sz w:val="36"/>
          <w:szCs w:val="36"/>
          <w:rtl/>
          <w:lang w:bidi="ar-DZ"/>
        </w:rPr>
        <w:t xml:space="preserve"> محمد بن يزيد الأزدي ، أخذ عن الجرمي والمازني والسجستاني، لزم حلقة الماز</w:t>
      </w:r>
      <w:r w:rsidRPr="002566BF">
        <w:rPr>
          <w:rFonts w:ascii="Traditional Arabic" w:hAnsi="Traditional Arabic" w:cs="Traditional Arabic"/>
          <w:sz w:val="36"/>
          <w:szCs w:val="36"/>
          <w:rtl/>
          <w:lang w:bidi="ar-DZ"/>
        </w:rPr>
        <w:t>ن</w:t>
      </w:r>
      <w:r w:rsidR="00DC4AE2" w:rsidRPr="002566BF">
        <w:rPr>
          <w:rFonts w:ascii="Traditional Arabic" w:hAnsi="Traditional Arabic" w:cs="Traditional Arabic"/>
          <w:sz w:val="36"/>
          <w:szCs w:val="36"/>
          <w:rtl/>
          <w:lang w:bidi="ar-DZ"/>
        </w:rPr>
        <w:t>ي يقرأ عليه كتاب سيبويه والطلاب يسمعون</w:t>
      </w:r>
      <w:r w:rsidR="00F11F05" w:rsidRPr="002566BF">
        <w:rPr>
          <w:rFonts w:ascii="Traditional Arabic" w:hAnsi="Traditional Arabic" w:cs="Traditional Arabic"/>
          <w:sz w:val="36"/>
          <w:szCs w:val="36"/>
          <w:rtl/>
          <w:lang w:bidi="ar-DZ"/>
        </w:rPr>
        <w:t xml:space="preserve">، وقد أعجب به المازني فلقبه المبرِّد </w:t>
      </w:r>
      <w:r w:rsidR="006726E9" w:rsidRPr="002566BF">
        <w:rPr>
          <w:rFonts w:ascii="Traditional Arabic" w:hAnsi="Traditional Arabic" w:cs="Traditional Arabic"/>
          <w:sz w:val="36"/>
          <w:szCs w:val="36"/>
          <w:rtl/>
          <w:lang w:bidi="ar-DZ"/>
        </w:rPr>
        <w:t>أي المثبت لتثبته و</w:t>
      </w:r>
      <w:r w:rsidRPr="002566BF">
        <w:rPr>
          <w:rFonts w:ascii="Traditional Arabic" w:hAnsi="Traditional Arabic" w:cs="Traditional Arabic"/>
          <w:sz w:val="36"/>
          <w:szCs w:val="36"/>
          <w:rtl/>
          <w:lang w:bidi="ar-DZ"/>
        </w:rPr>
        <w:t xml:space="preserve">تأتيه في العلل، </w:t>
      </w:r>
      <w:r w:rsidR="006726E9" w:rsidRPr="002566BF">
        <w:rPr>
          <w:rFonts w:ascii="Traditional Arabic" w:hAnsi="Traditional Arabic" w:cs="Traditional Arabic"/>
          <w:sz w:val="36"/>
          <w:szCs w:val="36"/>
          <w:rtl/>
          <w:lang w:bidi="ar-DZ"/>
        </w:rPr>
        <w:t>عاش في سمراء وبغداد وأحسن إليه الأم</w:t>
      </w:r>
      <w:r w:rsidR="00D1594B" w:rsidRPr="002566BF">
        <w:rPr>
          <w:rFonts w:ascii="Traditional Arabic" w:hAnsi="Traditional Arabic" w:cs="Traditional Arabic"/>
          <w:sz w:val="36"/>
          <w:szCs w:val="36"/>
          <w:rtl/>
          <w:lang w:bidi="ar-DZ"/>
        </w:rPr>
        <w:t>راء، كان كثير المناظرات وبخاصة م</w:t>
      </w:r>
      <w:r w:rsidR="006726E9" w:rsidRPr="002566BF">
        <w:rPr>
          <w:rFonts w:ascii="Traditional Arabic" w:hAnsi="Traditional Arabic" w:cs="Traditional Arabic"/>
          <w:sz w:val="36"/>
          <w:szCs w:val="36"/>
          <w:rtl/>
          <w:lang w:bidi="ar-DZ"/>
        </w:rPr>
        <w:t>ع ثعلب إمام الكوفة.</w:t>
      </w:r>
    </w:p>
    <w:p w:rsidR="006726E9" w:rsidRPr="002566BF" w:rsidRDefault="006726E9" w:rsidP="006726E9">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الطبقة الثامنة:</w:t>
      </w:r>
    </w:p>
    <w:p w:rsidR="006726E9" w:rsidRPr="002566BF" w:rsidRDefault="006726E9" w:rsidP="006726E9">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الباهلي</w:t>
      </w:r>
    </w:p>
    <w:p w:rsidR="006726E9" w:rsidRPr="002566BF" w:rsidRDefault="006726E9" w:rsidP="006726E9">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الطبقة التاسعة:</w:t>
      </w:r>
    </w:p>
    <w:p w:rsidR="006726E9" w:rsidRPr="002566BF" w:rsidRDefault="006726E9" w:rsidP="0091257E">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أبو إسحاق الزجاج</w:t>
      </w:r>
      <w:r w:rsidR="0091257E" w:rsidRPr="002566BF">
        <w:rPr>
          <w:rFonts w:ascii="Traditional Arabic" w:hAnsi="Traditional Arabic" w:cs="Traditional Arabic"/>
          <w:sz w:val="36"/>
          <w:szCs w:val="36"/>
          <w:rtl/>
          <w:lang w:bidi="ar-DZ"/>
        </w:rPr>
        <w:t>(ت310ه)</w:t>
      </w:r>
      <w:r w:rsidRPr="002566BF">
        <w:rPr>
          <w:rFonts w:ascii="Traditional Arabic" w:hAnsi="Traditional Arabic" w:cs="Traditional Arabic"/>
          <w:sz w:val="36"/>
          <w:szCs w:val="36"/>
          <w:rtl/>
          <w:lang w:bidi="ar-DZ"/>
        </w:rPr>
        <w:t>:</w:t>
      </w:r>
      <w:r w:rsidR="0091257E" w:rsidRPr="002566BF">
        <w:rPr>
          <w:rFonts w:ascii="Traditional Arabic" w:hAnsi="Traditional Arabic" w:cs="Traditional Arabic"/>
          <w:sz w:val="36"/>
          <w:szCs w:val="36"/>
          <w:rtl/>
          <w:lang w:bidi="ar-DZ"/>
        </w:rPr>
        <w:t xml:space="preserve"> هو أبو إسحاق إبراهيم بن السَّريّ بن سهل، عمل في خرط الزجاج صغيرا فنسب إليه، لزم المبرد وقد جعل له درهما كل يوم يؤديه إليه لقاء تعليمه </w:t>
      </w:r>
      <w:r w:rsidR="0091257E" w:rsidRPr="002566BF">
        <w:rPr>
          <w:rFonts w:ascii="Traditional Arabic" w:hAnsi="Traditional Arabic" w:cs="Traditional Arabic"/>
          <w:sz w:val="36"/>
          <w:szCs w:val="36"/>
          <w:rtl/>
          <w:lang w:bidi="ar-DZ"/>
        </w:rPr>
        <w:lastRenderedPageBreak/>
        <w:t>طوال حياته، من مصنفاته شرح شواهد سيبويه، و</w:t>
      </w:r>
      <w:r w:rsidR="00D1594B" w:rsidRPr="002566BF">
        <w:rPr>
          <w:rFonts w:ascii="Traditional Arabic" w:hAnsi="Traditional Arabic" w:cs="Traditional Arabic"/>
          <w:sz w:val="36"/>
          <w:szCs w:val="36"/>
          <w:rtl/>
          <w:lang w:bidi="ar-DZ"/>
        </w:rPr>
        <w:t>م</w:t>
      </w:r>
      <w:r w:rsidR="0091257E" w:rsidRPr="002566BF">
        <w:rPr>
          <w:rFonts w:ascii="Traditional Arabic" w:hAnsi="Traditional Arabic" w:cs="Traditional Arabic"/>
          <w:sz w:val="36"/>
          <w:szCs w:val="36"/>
          <w:rtl/>
          <w:lang w:bidi="ar-DZ"/>
        </w:rPr>
        <w:t>ختصر في النحو وكتاب الاشتقاق وكتاب ما ينصرف وما لا ينصرف</w:t>
      </w:r>
      <w:r w:rsidR="007E224D" w:rsidRPr="002566BF">
        <w:rPr>
          <w:rFonts w:ascii="Traditional Arabic" w:hAnsi="Traditional Arabic" w:cs="Traditional Arabic"/>
          <w:sz w:val="36"/>
          <w:szCs w:val="36"/>
          <w:rtl/>
          <w:lang w:bidi="ar-DZ"/>
        </w:rPr>
        <w:t xml:space="preserve"> وكاتب فعلت وأفعلت وكتا</w:t>
      </w:r>
      <w:r w:rsidR="00D1594B" w:rsidRPr="002566BF">
        <w:rPr>
          <w:rFonts w:ascii="Traditional Arabic" w:hAnsi="Traditional Arabic" w:cs="Traditional Arabic"/>
          <w:sz w:val="36"/>
          <w:szCs w:val="36"/>
          <w:rtl/>
          <w:lang w:bidi="ar-DZ"/>
        </w:rPr>
        <w:t>ب</w:t>
      </w:r>
      <w:r w:rsidR="007E224D" w:rsidRPr="002566BF">
        <w:rPr>
          <w:rFonts w:ascii="Traditional Arabic" w:hAnsi="Traditional Arabic" w:cs="Traditional Arabic"/>
          <w:sz w:val="36"/>
          <w:szCs w:val="36"/>
          <w:rtl/>
          <w:lang w:bidi="ar-DZ"/>
        </w:rPr>
        <w:t xml:space="preserve"> معاني القرآن وغيرها.</w:t>
      </w:r>
    </w:p>
    <w:p w:rsidR="00675972" w:rsidRPr="002566BF" w:rsidRDefault="00675972" w:rsidP="006B1DCE">
      <w:pPr>
        <w:bidi/>
        <w:rPr>
          <w:rFonts w:ascii="Traditional Arabic" w:hAnsi="Traditional Arabic" w:cs="Traditional Arabic"/>
          <w:sz w:val="36"/>
          <w:szCs w:val="36"/>
          <w:rtl/>
          <w:lang w:bidi="ar-DZ"/>
        </w:rPr>
      </w:pPr>
      <w:r w:rsidRPr="006D3671">
        <w:rPr>
          <w:rFonts w:ascii="Traditional Arabic" w:hAnsi="Traditional Arabic" w:cs="Traditional Arabic"/>
          <w:b/>
          <w:bCs/>
          <w:sz w:val="36"/>
          <w:szCs w:val="36"/>
          <w:rtl/>
          <w:lang w:bidi="ar-DZ"/>
        </w:rPr>
        <w:t>ابن السراج</w:t>
      </w:r>
      <w:r w:rsidRPr="002566BF">
        <w:rPr>
          <w:rFonts w:ascii="Traditional Arabic" w:hAnsi="Traditional Arabic" w:cs="Traditional Arabic"/>
          <w:sz w:val="36"/>
          <w:szCs w:val="36"/>
          <w:rtl/>
          <w:lang w:bidi="ar-DZ"/>
        </w:rPr>
        <w:t>(ت316ه): أبو بكر محمد بن السَّريّ، من تلاميذ المبرد النابغين</w:t>
      </w:r>
      <w:r w:rsidR="006B1DCE" w:rsidRPr="002566BF">
        <w:rPr>
          <w:rFonts w:ascii="Traditional Arabic" w:hAnsi="Traditional Arabic" w:cs="Traditional Arabic"/>
          <w:sz w:val="36"/>
          <w:szCs w:val="36"/>
          <w:rtl/>
          <w:lang w:bidi="ar-DZ"/>
        </w:rPr>
        <w:t>، ثم صار إلى حلقات الزجاج فأخذ عنه، ثم استقل بحلقته يؤمها الطلبة والعلماء مثل السيرافي   والفارسي، صنف كتاب الأصول الكبير مستخلصا له من كتاب سيبويه مع إضافاته الم</w:t>
      </w:r>
      <w:r w:rsidR="006D3671">
        <w:rPr>
          <w:rFonts w:ascii="Traditional Arabic" w:hAnsi="Traditional Arabic" w:cs="Traditional Arabic"/>
          <w:sz w:val="36"/>
          <w:szCs w:val="36"/>
          <w:rtl/>
          <w:lang w:bidi="ar-DZ"/>
        </w:rPr>
        <w:t>تميزة</w:t>
      </w:r>
      <w:r w:rsidR="006D3671">
        <w:rPr>
          <w:rFonts w:ascii="Traditional Arabic" w:hAnsi="Traditional Arabic" w:cs="Traditional Arabic" w:hint="cs"/>
          <w:sz w:val="36"/>
          <w:szCs w:val="36"/>
          <w:rtl/>
          <w:lang w:bidi="ar-DZ"/>
        </w:rPr>
        <w:t>.</w:t>
      </w:r>
      <w:r w:rsidR="006B1DCE" w:rsidRPr="002566BF">
        <w:rPr>
          <w:rFonts w:ascii="Traditional Arabic" w:hAnsi="Traditional Arabic" w:cs="Traditional Arabic"/>
          <w:sz w:val="36"/>
          <w:szCs w:val="36"/>
          <w:rtl/>
          <w:lang w:bidi="ar-DZ"/>
        </w:rPr>
        <w:t xml:space="preserve"> </w:t>
      </w:r>
    </w:p>
    <w:p w:rsidR="002C6A26" w:rsidRPr="002566BF" w:rsidRDefault="002C6A26" w:rsidP="002C6A26">
      <w:pPr>
        <w:bidi/>
        <w:rPr>
          <w:rFonts w:ascii="Traditional Arabic" w:hAnsi="Traditional Arabic" w:cs="Traditional Arabic"/>
          <w:sz w:val="36"/>
          <w:szCs w:val="36"/>
          <w:rtl/>
          <w:lang w:bidi="ar-DZ"/>
        </w:rPr>
      </w:pPr>
      <w:r w:rsidRPr="006D3671">
        <w:rPr>
          <w:rFonts w:ascii="Traditional Arabic" w:hAnsi="Traditional Arabic" w:cs="Traditional Arabic"/>
          <w:b/>
          <w:bCs/>
          <w:sz w:val="36"/>
          <w:szCs w:val="36"/>
          <w:rtl/>
          <w:lang w:bidi="ar-DZ"/>
        </w:rPr>
        <w:t>الأخفش الصغير</w:t>
      </w:r>
      <w:r w:rsidRPr="002566BF">
        <w:rPr>
          <w:rFonts w:ascii="Traditional Arabic" w:hAnsi="Traditional Arabic" w:cs="Traditional Arabic"/>
          <w:sz w:val="36"/>
          <w:szCs w:val="36"/>
          <w:rtl/>
          <w:lang w:bidi="ar-DZ"/>
        </w:rPr>
        <w:t>:</w:t>
      </w:r>
    </w:p>
    <w:p w:rsidR="002C6A26" w:rsidRPr="002566BF" w:rsidRDefault="002C6A26" w:rsidP="002C6A26">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الفزاري</w:t>
      </w:r>
    </w:p>
    <w:p w:rsidR="002C6A26" w:rsidRPr="002566BF" w:rsidRDefault="002C6A26" w:rsidP="002C6A26">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أبو بكر بن أبي الأزهر</w:t>
      </w:r>
    </w:p>
    <w:p w:rsidR="002C6A26" w:rsidRPr="002566BF" w:rsidRDefault="002C6A26" w:rsidP="002C6A26">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ابن درستويه</w:t>
      </w:r>
    </w:p>
    <w:p w:rsidR="002C6A26" w:rsidRPr="002566BF" w:rsidRDefault="002C6A26" w:rsidP="002C6A26">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ابن الخياط</w:t>
      </w:r>
    </w:p>
    <w:p w:rsidR="002C6A26" w:rsidRPr="002566BF" w:rsidRDefault="002C6A26" w:rsidP="002C6A26">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ابن شقير النحوي</w:t>
      </w:r>
    </w:p>
    <w:p w:rsidR="00310F6D" w:rsidRPr="002566BF" w:rsidRDefault="00310F6D" w:rsidP="00310F6D">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الطبقة العاشرة:</w:t>
      </w:r>
    </w:p>
    <w:p w:rsidR="00310F6D" w:rsidRPr="002566BF" w:rsidRDefault="00DC34A9" w:rsidP="00310F6D">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الزجاجي</w:t>
      </w:r>
    </w:p>
    <w:p w:rsidR="002C6A26" w:rsidRPr="002566BF" w:rsidRDefault="002C6A26" w:rsidP="002C6A26">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أبو فهد المصري</w:t>
      </w:r>
    </w:p>
    <w:p w:rsidR="002C6A26" w:rsidRPr="002566BF" w:rsidRDefault="002C6A26" w:rsidP="002C6A26">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السيرافي</w:t>
      </w:r>
    </w:p>
    <w:p w:rsidR="002C6A26" w:rsidRPr="002566BF" w:rsidRDefault="002C6A26" w:rsidP="002C6A26">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أبو علي الفسوي</w:t>
      </w:r>
    </w:p>
    <w:p w:rsidR="002C6A26" w:rsidRPr="002566BF" w:rsidRDefault="002C6A26" w:rsidP="002C6A26">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 xml:space="preserve">أبو طاهر </w:t>
      </w:r>
    </w:p>
    <w:p w:rsidR="002C6A26" w:rsidRPr="002566BF" w:rsidRDefault="002C6A26" w:rsidP="002C6A26">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الكرماني</w:t>
      </w:r>
    </w:p>
    <w:p w:rsidR="00BC3A54" w:rsidRPr="002566BF" w:rsidRDefault="00BC3A54" w:rsidP="00BC3A54">
      <w:pPr>
        <w:bidi/>
        <w:rPr>
          <w:rFonts w:ascii="Traditional Arabic" w:hAnsi="Traditional Arabic" w:cs="Traditional Arabic"/>
          <w:sz w:val="36"/>
          <w:szCs w:val="36"/>
          <w:rtl/>
          <w:lang w:bidi="ar-DZ"/>
        </w:rPr>
      </w:pPr>
    </w:p>
    <w:p w:rsidR="002C6A26" w:rsidRPr="002566BF" w:rsidRDefault="002C6A26" w:rsidP="004131D0">
      <w:pPr>
        <w:bidi/>
        <w:jc w:val="center"/>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 xml:space="preserve">منهج المدرسة البصرية </w:t>
      </w:r>
    </w:p>
    <w:p w:rsidR="002C6A26" w:rsidRPr="002566BF" w:rsidRDefault="00EC492C" w:rsidP="002C6A26">
      <w:pPr>
        <w:bidi/>
        <w:rPr>
          <w:rFonts w:ascii="Traditional Arabic" w:hAnsi="Traditional Arabic" w:cs="Traditional Arabic"/>
          <w:b/>
          <w:bCs/>
          <w:sz w:val="36"/>
          <w:szCs w:val="36"/>
          <w:rtl/>
          <w:lang w:bidi="ar-DZ"/>
        </w:rPr>
      </w:pPr>
      <w:r w:rsidRPr="002566BF">
        <w:rPr>
          <w:rFonts w:ascii="Traditional Arabic" w:hAnsi="Traditional Arabic" w:cs="Traditional Arabic"/>
          <w:sz w:val="36"/>
          <w:szCs w:val="36"/>
          <w:rtl/>
          <w:lang w:bidi="ar-DZ"/>
        </w:rPr>
        <w:t>1-</w:t>
      </w:r>
      <w:r w:rsidR="002C6A26" w:rsidRPr="002566BF">
        <w:rPr>
          <w:rFonts w:ascii="Traditional Arabic" w:hAnsi="Traditional Arabic" w:cs="Traditional Arabic"/>
          <w:b/>
          <w:bCs/>
          <w:sz w:val="36"/>
          <w:szCs w:val="36"/>
          <w:rtl/>
          <w:lang w:bidi="ar-DZ"/>
        </w:rPr>
        <w:t>السماع:</w:t>
      </w:r>
    </w:p>
    <w:p w:rsidR="002C6A26" w:rsidRPr="002566BF" w:rsidRDefault="002C6A26" w:rsidP="002C6A26">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 xml:space="preserve">اعتمد النحويون البصريون منهجا علميا في دراسة الظواهر اللغوية وتحليلها واستنباط النظم الكلامية وقواعد البناء والصرف والتركيب، وأول أصل ألزموا به أنفسهم هو السماع وهو تلقى الكلام من العرب الفصحاء الذين يرون فيهم </w:t>
      </w:r>
      <w:r w:rsidR="004C7090" w:rsidRPr="002566BF">
        <w:rPr>
          <w:rFonts w:ascii="Traditional Arabic" w:hAnsi="Traditional Arabic" w:cs="Traditional Arabic"/>
          <w:sz w:val="36"/>
          <w:szCs w:val="36"/>
          <w:rtl/>
          <w:lang w:bidi="ar-DZ"/>
        </w:rPr>
        <w:t>الفصاحة والبلاغة ويشترطون أمورا لصحة السماع وهي النقل الصحيح والسماع المباشر والثقة في العرب المنقول عنهم، إذن المنهج يقتضي السماع الذي يعضده النقل والسماع الذي يطرد في استعمالات لغوية كثيرة تمثل الأشباه والنظائر، وما كان قليلا أو نادرا لم يأخذوا به، بل ردوه لعدم كثرته وتواتره، فيوصف بالشاذ والنادر ولا يكون أساسا للاستنباط والعمل.</w:t>
      </w:r>
    </w:p>
    <w:p w:rsidR="003114EC" w:rsidRPr="002566BF" w:rsidRDefault="004C7090" w:rsidP="00EC492C">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ويفرض منهجهم مسلكا خاصا فلا يأخذون عن قبيلة واحدة وإن كانت اللغة فيها شائعة بل يأخذون ما انتشر في قبائل كثيرة</w:t>
      </w:r>
      <w:r w:rsidR="00053710" w:rsidRPr="002566BF">
        <w:rPr>
          <w:rFonts w:ascii="Traditional Arabic" w:hAnsi="Traditional Arabic" w:cs="Traditional Arabic"/>
          <w:sz w:val="36"/>
          <w:szCs w:val="36"/>
          <w:rtl/>
          <w:lang w:bidi="ar-DZ"/>
        </w:rPr>
        <w:t xml:space="preserve">، واعتمدوا على قبائل شهيرة بالفصاحة </w:t>
      </w:r>
      <w:r w:rsidR="00EC492C" w:rsidRPr="002566BF">
        <w:rPr>
          <w:rFonts w:ascii="Traditional Arabic" w:hAnsi="Traditional Arabic" w:cs="Traditional Arabic"/>
          <w:sz w:val="36"/>
          <w:szCs w:val="36"/>
          <w:rtl/>
          <w:lang w:bidi="ar-DZ"/>
        </w:rPr>
        <w:t>ل</w:t>
      </w:r>
      <w:r w:rsidR="00053710" w:rsidRPr="002566BF">
        <w:rPr>
          <w:rFonts w:ascii="Traditional Arabic" w:hAnsi="Traditional Arabic" w:cs="Traditional Arabic"/>
          <w:sz w:val="36"/>
          <w:szCs w:val="36"/>
          <w:rtl/>
          <w:lang w:bidi="ar-DZ"/>
        </w:rPr>
        <w:t xml:space="preserve">انعزالها في البادية، </w:t>
      </w:r>
      <w:r w:rsidR="00EC492C" w:rsidRPr="002566BF">
        <w:rPr>
          <w:rFonts w:ascii="Traditional Arabic" w:hAnsi="Traditional Arabic" w:cs="Traditional Arabic"/>
          <w:sz w:val="36"/>
          <w:szCs w:val="36"/>
          <w:rtl/>
          <w:lang w:bidi="ar-DZ"/>
        </w:rPr>
        <w:t xml:space="preserve">ولم تصبها الرطانة، </w:t>
      </w:r>
      <w:r w:rsidR="00053710" w:rsidRPr="002566BF">
        <w:rPr>
          <w:rFonts w:ascii="Traditional Arabic" w:hAnsi="Traditional Arabic" w:cs="Traditional Arabic"/>
          <w:sz w:val="36"/>
          <w:szCs w:val="36"/>
          <w:rtl/>
          <w:lang w:bidi="ar-DZ"/>
        </w:rPr>
        <w:t>فأخذوا عن تميم وقيس وأسد وهذيل وكنانة وطائفة من الطائيين لتوغله</w:t>
      </w:r>
      <w:r w:rsidR="00EC492C" w:rsidRPr="002566BF">
        <w:rPr>
          <w:rFonts w:ascii="Traditional Arabic" w:hAnsi="Traditional Arabic" w:cs="Traditional Arabic"/>
          <w:sz w:val="36"/>
          <w:szCs w:val="36"/>
          <w:rtl/>
          <w:lang w:bidi="ar-DZ"/>
        </w:rPr>
        <w:t xml:space="preserve">م في البادية وتحصنهم عن الأعاجم، </w:t>
      </w:r>
      <w:r w:rsidR="003114EC" w:rsidRPr="002566BF">
        <w:rPr>
          <w:rFonts w:ascii="Traditional Arabic" w:hAnsi="Traditional Arabic" w:cs="Traditional Arabic"/>
          <w:sz w:val="36"/>
          <w:szCs w:val="36"/>
          <w:rtl/>
          <w:lang w:bidi="ar-DZ"/>
        </w:rPr>
        <w:t>ولهذا لم يأخذوا من قبائل تأثرت بالأعاجم، كقبيلة لخم وجذام لمجاورتهم القبط، ولا قضاعة وغسان وإياد لمجاورته</w:t>
      </w:r>
      <w:r w:rsidR="00EC492C" w:rsidRPr="002566BF">
        <w:rPr>
          <w:rFonts w:ascii="Traditional Arabic" w:hAnsi="Traditional Arabic" w:cs="Traditional Arabic"/>
          <w:sz w:val="36"/>
          <w:szCs w:val="36"/>
          <w:rtl/>
          <w:lang w:bidi="ar-DZ"/>
        </w:rPr>
        <w:t>م</w:t>
      </w:r>
      <w:r w:rsidR="003114EC" w:rsidRPr="002566BF">
        <w:rPr>
          <w:rFonts w:ascii="Traditional Arabic" w:hAnsi="Traditional Arabic" w:cs="Traditional Arabic"/>
          <w:sz w:val="36"/>
          <w:szCs w:val="36"/>
          <w:rtl/>
          <w:lang w:bidi="ar-DZ"/>
        </w:rPr>
        <w:t xml:space="preserve"> الروم، ولا بكر لمجاورتهم النبط والفرس.</w:t>
      </w:r>
    </w:p>
    <w:p w:rsidR="00441552" w:rsidRPr="002566BF" w:rsidRDefault="003114EC" w:rsidP="00904900">
      <w:pPr>
        <w:bidi/>
        <w:rPr>
          <w:rFonts w:ascii="Traditional Arabic" w:hAnsi="Traditional Arabic" w:cs="Traditional Arabic"/>
          <w:b/>
          <w:bCs/>
          <w:sz w:val="36"/>
          <w:szCs w:val="36"/>
          <w:rtl/>
          <w:lang w:bidi="ar-DZ"/>
        </w:rPr>
      </w:pPr>
      <w:r w:rsidRPr="002566BF">
        <w:rPr>
          <w:rFonts w:ascii="Traditional Arabic" w:hAnsi="Traditional Arabic" w:cs="Traditional Arabic"/>
          <w:sz w:val="36"/>
          <w:szCs w:val="36"/>
          <w:rtl/>
          <w:lang w:bidi="ar-DZ"/>
        </w:rPr>
        <w:t>2-</w:t>
      </w:r>
      <w:r w:rsidRPr="002566BF">
        <w:rPr>
          <w:rFonts w:ascii="Traditional Arabic" w:hAnsi="Traditional Arabic" w:cs="Traditional Arabic"/>
          <w:b/>
          <w:bCs/>
          <w:sz w:val="36"/>
          <w:szCs w:val="36"/>
          <w:rtl/>
          <w:lang w:bidi="ar-DZ"/>
        </w:rPr>
        <w:t>القياس:</w:t>
      </w:r>
    </w:p>
    <w:p w:rsidR="003114EC" w:rsidRPr="002566BF" w:rsidRDefault="003114EC" w:rsidP="00441552">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 xml:space="preserve"> لا يمكن أن يستوعب </w:t>
      </w:r>
      <w:r w:rsidR="00D14C0F" w:rsidRPr="002566BF">
        <w:rPr>
          <w:rFonts w:ascii="Traditional Arabic" w:hAnsi="Traditional Arabic" w:cs="Traditional Arabic"/>
          <w:sz w:val="36"/>
          <w:szCs w:val="36"/>
          <w:rtl/>
          <w:lang w:bidi="ar-DZ"/>
        </w:rPr>
        <w:t>السماع</w:t>
      </w:r>
      <w:r w:rsidRPr="002566BF">
        <w:rPr>
          <w:rFonts w:ascii="Traditional Arabic" w:hAnsi="Traditional Arabic" w:cs="Traditional Arabic"/>
          <w:sz w:val="36"/>
          <w:szCs w:val="36"/>
          <w:rtl/>
          <w:lang w:bidi="ar-DZ"/>
        </w:rPr>
        <w:t xml:space="preserve"> كل الاستعمالات اللغوية فلجأ العلماء إلى أداة القياس </w:t>
      </w:r>
      <w:r w:rsidR="00B3045B" w:rsidRPr="002566BF">
        <w:rPr>
          <w:rFonts w:ascii="Traditional Arabic" w:hAnsi="Traditional Arabic" w:cs="Traditional Arabic"/>
          <w:sz w:val="36"/>
          <w:szCs w:val="36"/>
          <w:rtl/>
          <w:lang w:bidi="ar-DZ"/>
        </w:rPr>
        <w:t xml:space="preserve">لإجراء ما لم يسمع على الذي سمع، </w:t>
      </w:r>
      <w:r w:rsidR="00904900" w:rsidRPr="002566BF">
        <w:rPr>
          <w:rFonts w:ascii="Traditional Arabic" w:hAnsi="Traditional Arabic" w:cs="Traditional Arabic"/>
          <w:sz w:val="36"/>
          <w:szCs w:val="36"/>
          <w:rtl/>
          <w:lang w:bidi="ar-DZ"/>
        </w:rPr>
        <w:t>نقل</w:t>
      </w:r>
      <w:r w:rsidR="00B3045B" w:rsidRPr="002566BF">
        <w:rPr>
          <w:rFonts w:ascii="Traditional Arabic" w:hAnsi="Traditional Arabic" w:cs="Traditional Arabic"/>
          <w:sz w:val="36"/>
          <w:szCs w:val="36"/>
          <w:rtl/>
          <w:lang w:bidi="ar-DZ"/>
        </w:rPr>
        <w:t xml:space="preserve"> السيوطي</w:t>
      </w:r>
      <w:r w:rsidR="00904900" w:rsidRPr="002566BF">
        <w:rPr>
          <w:rFonts w:ascii="Traditional Arabic" w:hAnsi="Traditional Arabic" w:cs="Traditional Arabic"/>
          <w:sz w:val="36"/>
          <w:szCs w:val="36"/>
          <w:rtl/>
          <w:lang w:bidi="ar-DZ"/>
        </w:rPr>
        <w:t xml:space="preserve"> عن المازني قوله</w:t>
      </w:r>
      <w:r w:rsidR="00B3045B" w:rsidRPr="002566BF">
        <w:rPr>
          <w:rFonts w:ascii="Traditional Arabic" w:hAnsi="Traditional Arabic" w:cs="Traditional Arabic"/>
          <w:sz w:val="36"/>
          <w:szCs w:val="36"/>
          <w:rtl/>
          <w:lang w:bidi="ar-DZ"/>
        </w:rPr>
        <w:t xml:space="preserve">: (ما قيس على كلام العرب فهو من كلام العرب، يقال: ألا ترى أنك لم تسمع أنت ولا غيرك اسم كل فاعل ولا </w:t>
      </w:r>
      <w:r w:rsidR="00B3045B" w:rsidRPr="002566BF">
        <w:rPr>
          <w:rFonts w:ascii="Traditional Arabic" w:hAnsi="Traditional Arabic" w:cs="Traditional Arabic"/>
          <w:sz w:val="36"/>
          <w:szCs w:val="36"/>
          <w:rtl/>
          <w:lang w:bidi="ar-DZ"/>
        </w:rPr>
        <w:lastRenderedPageBreak/>
        <w:t>مفعول وإنما سمعت البعض فقست عليه، فإذا سمعت: قام زيد، أجزت: ظرف بشر وكرم خالد)</w:t>
      </w:r>
      <w:r w:rsidR="00C927AD" w:rsidRPr="002566BF">
        <w:rPr>
          <w:rStyle w:val="Appelnotedebasdep"/>
          <w:rFonts w:ascii="Traditional Arabic" w:hAnsi="Traditional Arabic" w:cs="Traditional Arabic"/>
          <w:sz w:val="36"/>
          <w:szCs w:val="36"/>
          <w:rtl/>
          <w:lang w:bidi="ar-DZ"/>
        </w:rPr>
        <w:footnoteReference w:id="2"/>
      </w:r>
      <w:r w:rsidR="00B3045B" w:rsidRPr="002566BF">
        <w:rPr>
          <w:rFonts w:ascii="Traditional Arabic" w:hAnsi="Traditional Arabic" w:cs="Traditional Arabic"/>
          <w:sz w:val="36"/>
          <w:szCs w:val="36"/>
          <w:rtl/>
          <w:lang w:bidi="ar-DZ"/>
        </w:rPr>
        <w:t>.</w:t>
      </w:r>
    </w:p>
    <w:p w:rsidR="00B3045B" w:rsidRPr="002566BF" w:rsidRDefault="00B3045B" w:rsidP="00652092">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 xml:space="preserve">فالقياس هو مقارنة الاستعمالات الجديدة </w:t>
      </w:r>
      <w:r w:rsidR="00652092" w:rsidRPr="002566BF">
        <w:rPr>
          <w:rFonts w:ascii="Traditional Arabic" w:hAnsi="Traditional Arabic" w:cs="Traditional Arabic"/>
          <w:sz w:val="36"/>
          <w:szCs w:val="36"/>
          <w:rtl/>
          <w:lang w:bidi="ar-DZ"/>
        </w:rPr>
        <w:t>مع</w:t>
      </w:r>
      <w:r w:rsidRPr="002566BF">
        <w:rPr>
          <w:rFonts w:ascii="Traditional Arabic" w:hAnsi="Traditional Arabic" w:cs="Traditional Arabic"/>
          <w:sz w:val="36"/>
          <w:szCs w:val="36"/>
          <w:rtl/>
          <w:lang w:bidi="ar-DZ"/>
        </w:rPr>
        <w:t xml:space="preserve"> استعمالات مسموعة واستنباط القواع</w:t>
      </w:r>
      <w:r w:rsidR="00F57084" w:rsidRPr="002566BF">
        <w:rPr>
          <w:rFonts w:ascii="Traditional Arabic" w:hAnsi="Traditional Arabic" w:cs="Traditional Arabic"/>
          <w:sz w:val="36"/>
          <w:szCs w:val="36"/>
          <w:rtl/>
          <w:lang w:bidi="ar-DZ"/>
        </w:rPr>
        <w:t>د التي تخضع لها هذه الاستعمالات، واتخذوا لذلك طرقا مختلفة فقاسوا الكثير على الكثير وقاسوا الكثير على القليل</w:t>
      </w:r>
      <w:r w:rsidR="00F9775D" w:rsidRPr="002566BF">
        <w:rPr>
          <w:rFonts w:ascii="Traditional Arabic" w:hAnsi="Traditional Arabic" w:cs="Traditional Arabic"/>
          <w:sz w:val="36"/>
          <w:szCs w:val="36"/>
          <w:rtl/>
          <w:lang w:bidi="ar-DZ"/>
        </w:rPr>
        <w:t xml:space="preserve"> وقاسوا الكثير على النادر كما اعتمدوا بعد ذلك الأشباه والنظائر.</w:t>
      </w:r>
    </w:p>
    <w:p w:rsidR="00A54175" w:rsidRPr="002566BF" w:rsidRDefault="00A54175" w:rsidP="00875494">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وإذا كانوا يحتكمون إلى القياس فإنهم لا يقدمونه على السماع عن العرب بحيث يرفضون ما ورد على ألسنتهم أو أكثر ألسنتهم، وإنما كانوا يردون ما يخالف الكثرة الكثيرة الدائرة في أفواههم</w:t>
      </w:r>
      <w:r w:rsidR="00875494" w:rsidRPr="002566BF">
        <w:rPr>
          <w:rFonts w:ascii="Traditional Arabic" w:hAnsi="Traditional Arabic" w:cs="Traditional Arabic"/>
          <w:sz w:val="36"/>
          <w:szCs w:val="36"/>
          <w:rtl/>
          <w:lang w:bidi="ar-DZ"/>
        </w:rPr>
        <w:t xml:space="preserve">، لكن </w:t>
      </w:r>
      <w:r w:rsidR="008D32F3">
        <w:rPr>
          <w:rFonts w:ascii="Traditional Arabic" w:hAnsi="Traditional Arabic" w:cs="Traditional Arabic" w:hint="cs"/>
          <w:sz w:val="36"/>
          <w:szCs w:val="36"/>
          <w:rtl/>
          <w:lang w:bidi="ar-DZ"/>
        </w:rPr>
        <w:t xml:space="preserve">عندما </w:t>
      </w:r>
      <w:r w:rsidR="00875494" w:rsidRPr="002566BF">
        <w:rPr>
          <w:rFonts w:ascii="Traditional Arabic" w:hAnsi="Traditional Arabic" w:cs="Traditional Arabic"/>
          <w:sz w:val="36"/>
          <w:szCs w:val="36"/>
          <w:rtl/>
          <w:lang w:bidi="ar-DZ"/>
        </w:rPr>
        <w:t>تفتقد هذه الكثرة يفسح المجال للقياس، فإذا شاع استعمال</w:t>
      </w:r>
      <w:r w:rsidRPr="002566BF">
        <w:rPr>
          <w:rFonts w:ascii="Traditional Arabic" w:hAnsi="Traditional Arabic" w:cs="Traditional Arabic"/>
          <w:sz w:val="36"/>
          <w:szCs w:val="36"/>
          <w:rtl/>
          <w:lang w:bidi="ar-DZ"/>
        </w:rPr>
        <w:t xml:space="preserve"> </w:t>
      </w:r>
      <w:r w:rsidR="00875494" w:rsidRPr="002566BF">
        <w:rPr>
          <w:rFonts w:ascii="Traditional Arabic" w:hAnsi="Traditional Arabic" w:cs="Traditional Arabic"/>
          <w:sz w:val="36"/>
          <w:szCs w:val="36"/>
          <w:rtl/>
          <w:lang w:bidi="ar-DZ"/>
        </w:rPr>
        <w:t>قاسوا عليه ولا يقيسون على الشاذّ والنادر</w:t>
      </w:r>
      <w:r w:rsidR="00875494" w:rsidRPr="002566BF">
        <w:rPr>
          <w:rStyle w:val="Appelnotedebasdep"/>
          <w:rFonts w:ascii="Traditional Arabic" w:hAnsi="Traditional Arabic" w:cs="Traditional Arabic"/>
          <w:sz w:val="36"/>
          <w:szCs w:val="36"/>
          <w:rtl/>
          <w:lang w:bidi="ar-DZ"/>
        </w:rPr>
        <w:footnoteReference w:id="3"/>
      </w:r>
      <w:r w:rsidR="00604001" w:rsidRPr="002566BF">
        <w:rPr>
          <w:rFonts w:ascii="Traditional Arabic" w:hAnsi="Traditional Arabic" w:cs="Traditional Arabic"/>
          <w:sz w:val="36"/>
          <w:szCs w:val="36"/>
          <w:rtl/>
          <w:lang w:bidi="ar-DZ"/>
        </w:rPr>
        <w:t xml:space="preserve">، يقول المبرد: (إذا جعلت النوادر والشواذّ غرضك واعتمدت عليها في مقاييسك </w:t>
      </w:r>
      <w:r w:rsidR="00875494" w:rsidRPr="002566BF">
        <w:rPr>
          <w:rFonts w:ascii="Traditional Arabic" w:hAnsi="Traditional Arabic" w:cs="Traditional Arabic"/>
          <w:sz w:val="36"/>
          <w:szCs w:val="36"/>
          <w:rtl/>
          <w:lang w:bidi="ar-DZ"/>
        </w:rPr>
        <w:t>كثرت زلاتك)</w:t>
      </w:r>
      <w:r w:rsidR="00875494" w:rsidRPr="002566BF">
        <w:rPr>
          <w:rStyle w:val="Appelnotedebasdep"/>
          <w:rFonts w:ascii="Traditional Arabic" w:hAnsi="Traditional Arabic" w:cs="Traditional Arabic"/>
          <w:sz w:val="36"/>
          <w:szCs w:val="36"/>
          <w:rtl/>
          <w:lang w:bidi="ar-DZ"/>
        </w:rPr>
        <w:footnoteReference w:id="4"/>
      </w:r>
      <w:r w:rsidR="00875494" w:rsidRPr="002566BF">
        <w:rPr>
          <w:rFonts w:ascii="Traditional Arabic" w:hAnsi="Traditional Arabic" w:cs="Traditional Arabic"/>
          <w:sz w:val="36"/>
          <w:szCs w:val="36"/>
          <w:rtl/>
          <w:lang w:bidi="ar-DZ"/>
        </w:rPr>
        <w:t>.</w:t>
      </w:r>
    </w:p>
    <w:p w:rsidR="00BA0F9F" w:rsidRPr="002566BF" w:rsidRDefault="00BA0F9F" w:rsidP="00BA0F9F">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تجاذب القياس والسماع:</w:t>
      </w:r>
    </w:p>
    <w:p w:rsidR="00590072" w:rsidRPr="002566BF" w:rsidRDefault="00590072" w:rsidP="00590072">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صيغة فعّال للنسبة ويستغنى بها عن الياء: مثل: خبّاز بزّاز قزاز سقّاء بنّاء زجّاج بقّال خياط لبّان نجّار، وصيغة فاعل مثلها في الاستغناء عن الياء: حائك شاعر فارس طاعم، أي ذو شعر ذو فرس ذو طعام..</w:t>
      </w:r>
    </w:p>
    <w:p w:rsidR="00590072" w:rsidRPr="002566BF" w:rsidRDefault="00590072" w:rsidP="00590072">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وعند سيبويه الصيغتان موقوفتان على السماع ولا يقاس عليهما، فلا يقال لصاحب البر برّار ولا لصاحب الشعير شعّار، أما المبرد فقاس الصيغتين جميعا.</w:t>
      </w:r>
    </w:p>
    <w:p w:rsidR="009122E7" w:rsidRPr="002566BF" w:rsidRDefault="00590072" w:rsidP="00590072">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 xml:space="preserve">النسبة إلى صيغة فَعيل وفُعَيل بحذف الياء: قريش قرشي، هذيل هذلي ثقيف ثقفي، ولا يرى سيبويه القياس هنا، أما المبرد فيجري القياس </w:t>
      </w:r>
      <w:r w:rsidR="00744421" w:rsidRPr="002566BF">
        <w:rPr>
          <w:rFonts w:ascii="Traditional Arabic" w:hAnsi="Traditional Arabic" w:cs="Traditional Arabic"/>
          <w:sz w:val="36"/>
          <w:szCs w:val="36"/>
          <w:rtl/>
          <w:lang w:bidi="ar-DZ"/>
        </w:rPr>
        <w:t xml:space="preserve">لأنه ورد كثيرا فيقال: قريشي وثقيفي وهذيلي بإثبات الياء. والقياس في فعيلة حذف الياء: حنيفة حنفي، ربيعة ربَعي. </w:t>
      </w:r>
      <w:r w:rsidRPr="002566BF">
        <w:rPr>
          <w:rFonts w:ascii="Traditional Arabic" w:hAnsi="Traditional Arabic" w:cs="Traditional Arabic"/>
          <w:sz w:val="36"/>
          <w:szCs w:val="36"/>
          <w:rtl/>
          <w:lang w:bidi="ar-DZ"/>
        </w:rPr>
        <w:t xml:space="preserve"> </w:t>
      </w:r>
    </w:p>
    <w:p w:rsidR="002C4C46" w:rsidRPr="002566BF" w:rsidRDefault="009122E7" w:rsidP="009122E7">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lastRenderedPageBreak/>
        <w:t xml:space="preserve">ومن نماذج  المبرد في القياس أنه سمع </w:t>
      </w:r>
      <w:r w:rsidR="002C4C46" w:rsidRPr="002566BF">
        <w:rPr>
          <w:rFonts w:ascii="Traditional Arabic" w:hAnsi="Traditional Arabic" w:cs="Traditional Arabic"/>
          <w:sz w:val="36"/>
          <w:szCs w:val="36"/>
          <w:rtl/>
          <w:lang w:bidi="ar-DZ"/>
        </w:rPr>
        <w:t xml:space="preserve">كثيرا من </w:t>
      </w:r>
      <w:r w:rsidRPr="002566BF">
        <w:rPr>
          <w:rFonts w:ascii="Traditional Arabic" w:hAnsi="Traditional Arabic" w:cs="Traditional Arabic"/>
          <w:sz w:val="36"/>
          <w:szCs w:val="36"/>
          <w:rtl/>
          <w:lang w:bidi="ar-DZ"/>
        </w:rPr>
        <w:t>قبائل بني</w:t>
      </w:r>
      <w:r w:rsidR="002C4C46" w:rsidRPr="002566BF">
        <w:rPr>
          <w:rFonts w:ascii="Traditional Arabic" w:hAnsi="Traditional Arabic" w:cs="Traditional Arabic"/>
          <w:sz w:val="36"/>
          <w:szCs w:val="36"/>
          <w:rtl/>
          <w:lang w:bidi="ar-DZ"/>
        </w:rPr>
        <w:t xml:space="preserve"> </w:t>
      </w:r>
      <w:r w:rsidR="00604001" w:rsidRPr="002566BF">
        <w:rPr>
          <w:rFonts w:ascii="Traditional Arabic" w:hAnsi="Traditional Arabic" w:cs="Traditional Arabic"/>
          <w:sz w:val="36"/>
          <w:szCs w:val="36"/>
          <w:rtl/>
          <w:lang w:bidi="ar-DZ"/>
        </w:rPr>
        <w:t xml:space="preserve">تميم </w:t>
      </w:r>
      <w:r w:rsidR="002C4C46" w:rsidRPr="002566BF">
        <w:rPr>
          <w:rFonts w:ascii="Traditional Arabic" w:hAnsi="Traditional Arabic" w:cs="Traditional Arabic"/>
          <w:sz w:val="36"/>
          <w:szCs w:val="36"/>
          <w:rtl/>
          <w:lang w:bidi="ar-DZ"/>
        </w:rPr>
        <w:t>إثبات الواو في صيغة مفعول الأجوف مثل: مقوول ومصوون فجعله قياسا مطردا، فيقال مبيوع.</w:t>
      </w:r>
    </w:p>
    <w:p w:rsidR="00590072" w:rsidRPr="002566BF" w:rsidRDefault="002C4C46" w:rsidP="002C4C46">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وحكم باطراد القياس في المفعول م</w:t>
      </w:r>
      <w:r w:rsidR="00441552" w:rsidRPr="002566BF">
        <w:rPr>
          <w:rFonts w:ascii="Traditional Arabic" w:hAnsi="Traditional Arabic" w:cs="Traditional Arabic"/>
          <w:sz w:val="36"/>
          <w:szCs w:val="36"/>
          <w:rtl/>
          <w:lang w:bidi="ar-DZ"/>
        </w:rPr>
        <w:t>عه إذا كان ما قبل الواو سببا لم</w:t>
      </w:r>
      <w:r w:rsidRPr="002566BF">
        <w:rPr>
          <w:rFonts w:ascii="Traditional Arabic" w:hAnsi="Traditional Arabic" w:cs="Traditional Arabic"/>
          <w:sz w:val="36"/>
          <w:szCs w:val="36"/>
          <w:rtl/>
          <w:lang w:bidi="ar-DZ"/>
        </w:rPr>
        <w:t>ا بعده، مثل: جاء الشتاء ولباس الصوف، فتكون مفعولا معه لا معطوفة.</w:t>
      </w:r>
    </w:p>
    <w:p w:rsidR="00441552" w:rsidRPr="002566BF" w:rsidRDefault="00F9775D" w:rsidP="00F9775D">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3-</w:t>
      </w:r>
      <w:r w:rsidRPr="002566BF">
        <w:rPr>
          <w:rFonts w:ascii="Traditional Arabic" w:hAnsi="Traditional Arabic" w:cs="Traditional Arabic"/>
          <w:b/>
          <w:bCs/>
          <w:sz w:val="36"/>
          <w:szCs w:val="36"/>
          <w:rtl/>
          <w:lang w:bidi="ar-DZ"/>
        </w:rPr>
        <w:t>التعليل:</w:t>
      </w:r>
    </w:p>
    <w:p w:rsidR="00F9775D" w:rsidRPr="002566BF" w:rsidRDefault="00F9775D" w:rsidP="00441552">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 xml:space="preserve"> </w:t>
      </w:r>
      <w:r w:rsidR="001B2CD2" w:rsidRPr="002566BF">
        <w:rPr>
          <w:rFonts w:ascii="Traditional Arabic" w:hAnsi="Traditional Arabic" w:cs="Traditional Arabic"/>
          <w:sz w:val="36"/>
          <w:szCs w:val="36"/>
          <w:rtl/>
          <w:lang w:bidi="ar-DZ"/>
        </w:rPr>
        <w:t>التعليل هو البحث عن تفسير الظاهرة النحوية بالكشف عن أسبابها وعلاقاتها، فالتعليل منهج يفسر ويبرر الظاهرة من خلال الاعتماد على قوانين العقل والمنطق التي يستند إليها النحاة.</w:t>
      </w:r>
    </w:p>
    <w:p w:rsidR="001B2CD2" w:rsidRPr="002566BF" w:rsidRDefault="001B2CD2" w:rsidP="001B2CD2">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أنواع العلل: قسمت إلى علل تعليمية وعلل قياسية وعلل جدلية، ويمكن أن تقسم إلى أقسام أخرى باعتبارات معينة.</w:t>
      </w:r>
    </w:p>
    <w:p w:rsidR="001B2CD2" w:rsidRPr="002566BF" w:rsidRDefault="001B2CD2" w:rsidP="001B2CD2">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1-العلل التعليمية: تمثل الخصائص العامة للغة وقواعدها التي تضبط نظامها التركيبي وتسمى العلل الأول.</w:t>
      </w:r>
    </w:p>
    <w:p w:rsidR="003C5C45" w:rsidRPr="002566BF" w:rsidRDefault="001B2CD2" w:rsidP="00441552">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2-العلل القياسية:</w:t>
      </w:r>
      <w:r w:rsidR="00662876" w:rsidRPr="002566BF">
        <w:rPr>
          <w:rFonts w:ascii="Traditional Arabic" w:hAnsi="Traditional Arabic" w:cs="Traditional Arabic"/>
          <w:sz w:val="36"/>
          <w:szCs w:val="36"/>
          <w:rtl/>
          <w:lang w:bidi="ar-DZ"/>
        </w:rPr>
        <w:t xml:space="preserve"> وهي تفسير الظاهرة النحوية بكشف الحكمة في ذلك</w:t>
      </w:r>
      <w:r w:rsidR="00441552" w:rsidRPr="002566BF">
        <w:rPr>
          <w:rFonts w:ascii="Traditional Arabic" w:hAnsi="Traditional Arabic" w:cs="Traditional Arabic"/>
          <w:sz w:val="36"/>
          <w:szCs w:val="36"/>
          <w:rtl/>
          <w:lang w:bidi="ar-DZ"/>
        </w:rPr>
        <w:t xml:space="preserve">، </w:t>
      </w:r>
      <w:r w:rsidR="003C5C45" w:rsidRPr="002566BF">
        <w:rPr>
          <w:rFonts w:ascii="Traditional Arabic" w:hAnsi="Traditional Arabic" w:cs="Traditional Arabic"/>
          <w:sz w:val="36"/>
          <w:szCs w:val="36"/>
          <w:rtl/>
          <w:lang w:bidi="ar-DZ"/>
        </w:rPr>
        <w:t>مثلا:</w:t>
      </w:r>
      <w:r w:rsidR="00441552" w:rsidRPr="002566BF">
        <w:rPr>
          <w:rFonts w:ascii="Traditional Arabic" w:hAnsi="Traditional Arabic" w:cs="Traditional Arabic"/>
          <w:sz w:val="36"/>
          <w:szCs w:val="36"/>
          <w:rtl/>
          <w:lang w:bidi="ar-DZ"/>
        </w:rPr>
        <w:t xml:space="preserve"> </w:t>
      </w:r>
      <w:r w:rsidR="003C5C45" w:rsidRPr="002566BF">
        <w:rPr>
          <w:rFonts w:ascii="Traditional Arabic" w:hAnsi="Traditional Arabic" w:cs="Traditional Arabic"/>
          <w:sz w:val="36"/>
          <w:szCs w:val="36"/>
          <w:rtl/>
          <w:lang w:bidi="ar-DZ"/>
        </w:rPr>
        <w:t>لماذا الفاعل مرفوع والمفعول منصوب؟، عللوا ذلك بأن الفاعل قليل والمفعول كثير</w:t>
      </w:r>
      <w:r w:rsidR="00D948B1" w:rsidRPr="002566BF">
        <w:rPr>
          <w:rFonts w:ascii="Traditional Arabic" w:hAnsi="Traditional Arabic" w:cs="Traditional Arabic"/>
          <w:sz w:val="36"/>
          <w:szCs w:val="36"/>
          <w:rtl/>
          <w:lang w:bidi="ar-DZ"/>
        </w:rPr>
        <w:t>،</w:t>
      </w:r>
      <w:r w:rsidR="003C5C45" w:rsidRPr="002566BF">
        <w:rPr>
          <w:rFonts w:ascii="Traditional Arabic" w:hAnsi="Traditional Arabic" w:cs="Traditional Arabic"/>
          <w:sz w:val="36"/>
          <w:szCs w:val="36"/>
          <w:rtl/>
          <w:lang w:bidi="ar-DZ"/>
        </w:rPr>
        <w:t xml:space="preserve"> فجعل</w:t>
      </w:r>
      <w:r w:rsidR="00D948B1" w:rsidRPr="002566BF">
        <w:rPr>
          <w:rFonts w:ascii="Traditional Arabic" w:hAnsi="Traditional Arabic" w:cs="Traditional Arabic"/>
          <w:sz w:val="36"/>
          <w:szCs w:val="36"/>
          <w:rtl/>
          <w:lang w:bidi="ar-DZ"/>
        </w:rPr>
        <w:t>وا الرفع وهو ثقيل للقليل، وجعلوا</w:t>
      </w:r>
      <w:r w:rsidR="003C5C45" w:rsidRPr="002566BF">
        <w:rPr>
          <w:rFonts w:ascii="Traditional Arabic" w:hAnsi="Traditional Arabic" w:cs="Traditional Arabic"/>
          <w:sz w:val="36"/>
          <w:szCs w:val="36"/>
          <w:rtl/>
          <w:lang w:bidi="ar-DZ"/>
        </w:rPr>
        <w:t xml:space="preserve"> النصب وهو خفيف للكثير.</w:t>
      </w:r>
    </w:p>
    <w:p w:rsidR="003C5C45" w:rsidRPr="002566BF" w:rsidRDefault="00AD772D" w:rsidP="003C5C45">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3-العلل الجدلية:وهي</w:t>
      </w:r>
      <w:r w:rsidR="003C5C45" w:rsidRPr="002566BF">
        <w:rPr>
          <w:rFonts w:ascii="Traditional Arabic" w:hAnsi="Traditional Arabic" w:cs="Traditional Arabic"/>
          <w:sz w:val="36"/>
          <w:szCs w:val="36"/>
          <w:rtl/>
          <w:lang w:bidi="ar-DZ"/>
        </w:rPr>
        <w:t xml:space="preserve"> السعي لإضفاء المعقولية والمنطقية على الظواهر النحوية، كتعليل اختيار الفتحة علامة للنصب والضمة علامة للرفع</w:t>
      </w:r>
      <w:r w:rsidR="001F581E" w:rsidRPr="002566BF">
        <w:rPr>
          <w:rFonts w:ascii="Traditional Arabic" w:hAnsi="Traditional Arabic" w:cs="Traditional Arabic"/>
          <w:sz w:val="36"/>
          <w:szCs w:val="36"/>
          <w:rtl/>
          <w:lang w:bidi="ar-DZ"/>
        </w:rPr>
        <w:t xml:space="preserve">، وتعليل سيبويه والخليل والبصريين إعراب الأسماء وبناء الحروف.         </w:t>
      </w:r>
    </w:p>
    <w:p w:rsidR="001B2CD2" w:rsidRPr="002566BF" w:rsidRDefault="00291DD1" w:rsidP="001B2CD2">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نماذج المدرسة البصرية في أصولها:</w:t>
      </w:r>
    </w:p>
    <w:p w:rsidR="00291DD1" w:rsidRPr="002566BF" w:rsidRDefault="00291DD1" w:rsidP="00291DD1">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lastRenderedPageBreak/>
        <w:t>السماع والتشديد فيه وإنكاره أحيانا:</w:t>
      </w:r>
    </w:p>
    <w:p w:rsidR="00291DD1" w:rsidRPr="002566BF" w:rsidRDefault="00291DD1" w:rsidP="00291DD1">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كان المبرد</w:t>
      </w:r>
      <w:r w:rsidR="00AD772D" w:rsidRPr="002566BF">
        <w:rPr>
          <w:rFonts w:ascii="Traditional Arabic" w:hAnsi="Traditional Arabic" w:cs="Traditional Arabic"/>
          <w:sz w:val="36"/>
          <w:szCs w:val="36"/>
          <w:rtl/>
          <w:lang w:bidi="ar-DZ"/>
        </w:rPr>
        <w:t xml:space="preserve"> </w:t>
      </w:r>
      <w:r w:rsidRPr="002566BF">
        <w:rPr>
          <w:rFonts w:ascii="Traditional Arabic" w:hAnsi="Traditional Arabic" w:cs="Traditional Arabic"/>
          <w:sz w:val="36"/>
          <w:szCs w:val="36"/>
          <w:rtl/>
          <w:lang w:bidi="ar-DZ"/>
        </w:rPr>
        <w:t>من المتشددين في السماع والعناية بالرواية</w:t>
      </w:r>
      <w:r w:rsidR="00AD772D" w:rsidRPr="002566BF">
        <w:rPr>
          <w:rFonts w:ascii="Traditional Arabic" w:hAnsi="Traditional Arabic" w:cs="Traditional Arabic"/>
          <w:sz w:val="36"/>
          <w:szCs w:val="36"/>
          <w:rtl/>
          <w:lang w:bidi="ar-DZ"/>
        </w:rPr>
        <w:t>،</w:t>
      </w:r>
      <w:r w:rsidRPr="002566BF">
        <w:rPr>
          <w:rFonts w:ascii="Traditional Arabic" w:hAnsi="Traditional Arabic" w:cs="Traditional Arabic"/>
          <w:sz w:val="36"/>
          <w:szCs w:val="36"/>
          <w:rtl/>
          <w:lang w:bidi="ar-DZ"/>
        </w:rPr>
        <w:t xml:space="preserve"> وكان لا يرتضي بعض القراءات شأن أستاذه المازني، إذا كانت غير متسقة مع قواعد النحو، وتشدد في قبول الرواية وكان يطعن في بعض الأشعار التي تخالف مقاييسه.</w:t>
      </w:r>
    </w:p>
    <w:p w:rsidR="00291DD1" w:rsidRPr="002566BF" w:rsidRDefault="00291DD1" w:rsidP="00291DD1">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فقد رد رواية سيبويه لقول امرئي القيس:</w:t>
      </w:r>
    </w:p>
    <w:p w:rsidR="00291DD1" w:rsidRPr="002566BF" w:rsidRDefault="00291DD1" w:rsidP="00291DD1">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فاليوم أشربْ غير مستحقب</w:t>
      </w:r>
      <w:r w:rsidR="00AD772D" w:rsidRPr="002566BF">
        <w:rPr>
          <w:rFonts w:ascii="Traditional Arabic" w:hAnsi="Traditional Arabic" w:cs="Traditional Arabic"/>
          <w:sz w:val="36"/>
          <w:szCs w:val="36"/>
          <w:rtl/>
          <w:lang w:bidi="ar-DZ"/>
        </w:rPr>
        <w:t xml:space="preserve">     </w:t>
      </w:r>
      <w:r w:rsidRPr="002566BF">
        <w:rPr>
          <w:rFonts w:ascii="Traditional Arabic" w:hAnsi="Traditional Arabic" w:cs="Traditional Arabic"/>
          <w:sz w:val="36"/>
          <w:szCs w:val="36"/>
          <w:rtl/>
          <w:lang w:bidi="ar-DZ"/>
        </w:rPr>
        <w:t xml:space="preserve"> إثما من الله ولا واغل</w:t>
      </w:r>
    </w:p>
    <w:p w:rsidR="00291DD1" w:rsidRPr="002566BF" w:rsidRDefault="00291DD1" w:rsidP="00291DD1">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قال المبرد الرواية الصحيحة هي: فاليوم فاشربْ</w:t>
      </w:r>
    </w:p>
    <w:p w:rsidR="00291DD1" w:rsidRPr="002566BF" w:rsidRDefault="00291DD1" w:rsidP="00291DD1">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وعلق عليه ابن جني: (اعتراض أبي العباس في هذا الموضع إنما هو رد للرواية وتحكم على السماع بالشهوة مجردة من النصفة</w:t>
      </w:r>
      <w:r w:rsidR="00AD772D" w:rsidRPr="002566BF">
        <w:rPr>
          <w:rFonts w:ascii="Traditional Arabic" w:hAnsi="Traditional Arabic" w:cs="Traditional Arabic"/>
          <w:sz w:val="36"/>
          <w:szCs w:val="36"/>
          <w:rtl/>
          <w:lang w:bidi="ar-DZ"/>
        </w:rPr>
        <w:t>، ونفسه ظلم لا من جعله خصمه</w:t>
      </w:r>
      <w:r w:rsidRPr="002566BF">
        <w:rPr>
          <w:rFonts w:ascii="Traditional Arabic" w:hAnsi="Traditional Arabic" w:cs="Traditional Arabic"/>
          <w:sz w:val="36"/>
          <w:szCs w:val="36"/>
          <w:rtl/>
          <w:lang w:bidi="ar-DZ"/>
        </w:rPr>
        <w:t>)</w:t>
      </w:r>
      <w:r w:rsidR="00C04306" w:rsidRPr="002566BF">
        <w:rPr>
          <w:rStyle w:val="Appelnotedebasdep"/>
          <w:rFonts w:ascii="Traditional Arabic" w:hAnsi="Traditional Arabic" w:cs="Traditional Arabic"/>
          <w:sz w:val="36"/>
          <w:szCs w:val="36"/>
          <w:rtl/>
          <w:lang w:bidi="ar-DZ"/>
        </w:rPr>
        <w:footnoteReference w:id="5"/>
      </w:r>
      <w:r w:rsidR="00C04306" w:rsidRPr="002566BF">
        <w:rPr>
          <w:rFonts w:ascii="Traditional Arabic" w:hAnsi="Traditional Arabic" w:cs="Traditional Arabic"/>
          <w:sz w:val="36"/>
          <w:szCs w:val="36"/>
          <w:rtl/>
          <w:lang w:bidi="ar-DZ"/>
        </w:rPr>
        <w:t xml:space="preserve">، </w:t>
      </w:r>
      <w:r w:rsidR="00A6144E" w:rsidRPr="002566BF">
        <w:rPr>
          <w:rFonts w:ascii="Traditional Arabic" w:hAnsi="Traditional Arabic" w:cs="Traditional Arabic"/>
          <w:sz w:val="36"/>
          <w:szCs w:val="36"/>
          <w:rtl/>
          <w:lang w:bidi="ar-DZ"/>
        </w:rPr>
        <w:t>و</w:t>
      </w:r>
      <w:r w:rsidR="00C04306" w:rsidRPr="002566BF">
        <w:rPr>
          <w:rFonts w:ascii="Traditional Arabic" w:hAnsi="Traditional Arabic" w:cs="Traditional Arabic"/>
          <w:sz w:val="36"/>
          <w:szCs w:val="36"/>
          <w:rtl/>
          <w:lang w:bidi="ar-DZ"/>
        </w:rPr>
        <w:t>رواية سيبويه والأخفش عن العرب: لولاك لولاه لولاك هذا العام لم أحجُج، رفض المبرد روايتهما محتجا بقول الله تعالى: (لولا أنتم لكنا مؤمنين) يعني أنه لا يأتي بعد لولا إلا ضمير الرفع.</w:t>
      </w:r>
    </w:p>
    <w:p w:rsidR="00437608" w:rsidRPr="002566BF" w:rsidRDefault="00437608" w:rsidP="00437608">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التعليل: نموذج السيرافي:</w:t>
      </w:r>
    </w:p>
    <w:p w:rsidR="00437608" w:rsidRPr="002566BF" w:rsidRDefault="00437608" w:rsidP="00437608">
      <w:pPr>
        <w:bidi/>
        <w:rPr>
          <w:rFonts w:ascii="Traditional Arabic" w:hAnsi="Traditional Arabic" w:cs="Traditional Arabic"/>
          <w:sz w:val="36"/>
          <w:szCs w:val="36"/>
          <w:lang w:bidi="ar-DZ"/>
        </w:rPr>
      </w:pPr>
      <w:r w:rsidRPr="002566BF">
        <w:rPr>
          <w:rFonts w:ascii="Traditional Arabic" w:hAnsi="Traditional Arabic" w:cs="Traditional Arabic"/>
          <w:sz w:val="36"/>
          <w:szCs w:val="36"/>
          <w:rtl/>
          <w:lang w:bidi="ar-DZ"/>
        </w:rPr>
        <w:t>يقول أحد الباحثين: (وكان السيرافي يتوسع في التعليل توسعا أسعفه فيه عقله الجدلي الخصب، فليس هناك شيء علله النحاة إلا وتذكر عللهم فيه وتضاف إليها علل جديدة، وما لم يعللوه حاول جاهدا أن يجد له علة أو عللا تسنده)</w:t>
      </w:r>
      <w:r w:rsidRPr="002566BF">
        <w:rPr>
          <w:rStyle w:val="Appelnotedebasdep"/>
          <w:rFonts w:ascii="Traditional Arabic" w:hAnsi="Traditional Arabic" w:cs="Traditional Arabic"/>
          <w:sz w:val="36"/>
          <w:szCs w:val="36"/>
          <w:rtl/>
          <w:lang w:bidi="ar-DZ"/>
        </w:rPr>
        <w:footnoteReference w:id="6"/>
      </w:r>
      <w:r w:rsidRPr="002566BF">
        <w:rPr>
          <w:rFonts w:ascii="Traditional Arabic" w:hAnsi="Traditional Arabic" w:cs="Traditional Arabic"/>
          <w:sz w:val="36"/>
          <w:szCs w:val="36"/>
          <w:rtl/>
          <w:lang w:bidi="ar-DZ"/>
        </w:rPr>
        <w:t xml:space="preserve">. </w:t>
      </w:r>
    </w:p>
    <w:p w:rsidR="00327FB9" w:rsidRPr="002566BF" w:rsidRDefault="00327FB9" w:rsidP="00327FB9">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-يعلل عدم جر المضارع كما جر الاسم بسبع علل.</w:t>
      </w:r>
    </w:p>
    <w:p w:rsidR="00327FB9" w:rsidRPr="002566BF" w:rsidRDefault="00327FB9" w:rsidP="00327FB9">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-يعلل نصب جمع المذكر السالم بالياء دون الألف بأربع علل.</w:t>
      </w:r>
    </w:p>
    <w:p w:rsidR="00327FB9" w:rsidRPr="002566BF" w:rsidRDefault="00327FB9" w:rsidP="00327FB9">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-يعلل عدم نصب جمع المذكر السالم بالواو بأربع علل أخرى دون السابقة.</w:t>
      </w:r>
    </w:p>
    <w:p w:rsidR="00327FB9" w:rsidRPr="002566BF" w:rsidRDefault="00327FB9" w:rsidP="00327FB9">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lastRenderedPageBreak/>
        <w:t>-يعلل رفع المثنى بالألف دون الواو بثلاث علل</w:t>
      </w:r>
      <w:r w:rsidRPr="002566BF">
        <w:rPr>
          <w:rStyle w:val="Appelnotedebasdep"/>
          <w:rFonts w:ascii="Traditional Arabic" w:hAnsi="Traditional Arabic" w:cs="Traditional Arabic"/>
          <w:sz w:val="36"/>
          <w:szCs w:val="36"/>
          <w:rtl/>
          <w:lang w:bidi="ar-DZ"/>
        </w:rPr>
        <w:footnoteReference w:id="7"/>
      </w:r>
      <w:r w:rsidRPr="002566BF">
        <w:rPr>
          <w:rFonts w:ascii="Traditional Arabic" w:hAnsi="Traditional Arabic" w:cs="Traditional Arabic"/>
          <w:sz w:val="36"/>
          <w:szCs w:val="36"/>
          <w:rtl/>
          <w:lang w:bidi="ar-DZ"/>
        </w:rPr>
        <w:t>.</w:t>
      </w:r>
    </w:p>
    <w:p w:rsidR="00327FB9" w:rsidRPr="002566BF" w:rsidRDefault="00327FB9" w:rsidP="00327FB9">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وسمى شوقي ضيف هذه العلل بالعلل الميتافيزيقية.</w:t>
      </w:r>
    </w:p>
    <w:p w:rsidR="00327FB9" w:rsidRPr="002566BF" w:rsidRDefault="00327FB9" w:rsidP="00327FB9">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خلاف السيرافي على سيبويه:</w:t>
      </w:r>
    </w:p>
    <w:p w:rsidR="00327FB9" w:rsidRPr="002566BF" w:rsidRDefault="00327FB9" w:rsidP="00327FB9">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خالف سيبوبه في أن كيف اسم غير ظرف تبعا لمذهب الأخفش، بينما يقول سيبويه أنها ظرف.</w:t>
      </w:r>
    </w:p>
    <w:p w:rsidR="00327FB9" w:rsidRPr="002566BF" w:rsidRDefault="00327FB9" w:rsidP="00327FB9">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-خالف سيبويه في مثل: ائتني أكرم</w:t>
      </w:r>
      <w:r w:rsidR="00BD5685" w:rsidRPr="002566BF">
        <w:rPr>
          <w:rFonts w:ascii="Traditional Arabic" w:hAnsi="Traditional Arabic" w:cs="Traditional Arabic"/>
          <w:sz w:val="36"/>
          <w:szCs w:val="36"/>
          <w:rtl/>
          <w:lang w:bidi="ar-DZ"/>
        </w:rPr>
        <w:t>ْ</w:t>
      </w:r>
      <w:r w:rsidRPr="002566BF">
        <w:rPr>
          <w:rFonts w:ascii="Traditional Arabic" w:hAnsi="Traditional Arabic" w:cs="Traditional Arabic"/>
          <w:sz w:val="36"/>
          <w:szCs w:val="36"/>
          <w:rtl/>
          <w:lang w:bidi="ar-DZ"/>
        </w:rPr>
        <w:t>ك</w:t>
      </w:r>
      <w:r w:rsidR="00A6144E" w:rsidRPr="002566BF">
        <w:rPr>
          <w:rFonts w:ascii="Traditional Arabic" w:hAnsi="Traditional Arabic" w:cs="Traditional Arabic"/>
          <w:sz w:val="36"/>
          <w:szCs w:val="36"/>
          <w:rtl/>
          <w:lang w:bidi="ar-DZ"/>
        </w:rPr>
        <w:t>،</w:t>
      </w:r>
      <w:r w:rsidR="00BD5685" w:rsidRPr="002566BF">
        <w:rPr>
          <w:rFonts w:ascii="Traditional Arabic" w:hAnsi="Traditional Arabic" w:cs="Traditional Arabic"/>
          <w:sz w:val="36"/>
          <w:szCs w:val="36"/>
          <w:rtl/>
          <w:lang w:bidi="ar-DZ"/>
        </w:rPr>
        <w:t xml:space="preserve"> فسيبويه والخليل أكرم</w:t>
      </w:r>
      <w:r w:rsidR="00A6144E" w:rsidRPr="002566BF">
        <w:rPr>
          <w:rFonts w:ascii="Traditional Arabic" w:hAnsi="Traditional Arabic" w:cs="Traditional Arabic"/>
          <w:sz w:val="36"/>
          <w:szCs w:val="36"/>
          <w:rtl/>
          <w:lang w:bidi="ar-DZ"/>
        </w:rPr>
        <w:t>ْ</w:t>
      </w:r>
      <w:r w:rsidR="00BD5685" w:rsidRPr="002566BF">
        <w:rPr>
          <w:rFonts w:ascii="Traditional Arabic" w:hAnsi="Traditional Arabic" w:cs="Traditional Arabic"/>
          <w:sz w:val="36"/>
          <w:szCs w:val="36"/>
          <w:rtl/>
          <w:lang w:bidi="ar-DZ"/>
        </w:rPr>
        <w:t>ك مجزوم بالطلب المتضمن م</w:t>
      </w:r>
      <w:r w:rsidR="00A6144E" w:rsidRPr="002566BF">
        <w:rPr>
          <w:rFonts w:ascii="Traditional Arabic" w:hAnsi="Traditional Arabic" w:cs="Traditional Arabic"/>
          <w:sz w:val="36"/>
          <w:szCs w:val="36"/>
          <w:rtl/>
          <w:lang w:bidi="ar-DZ"/>
        </w:rPr>
        <w:t>عنى إنْ الشرطية، وذهب السيرافي إلى أ</w:t>
      </w:r>
      <w:r w:rsidR="00BD5685" w:rsidRPr="002566BF">
        <w:rPr>
          <w:rFonts w:ascii="Traditional Arabic" w:hAnsi="Traditional Arabic" w:cs="Traditional Arabic"/>
          <w:sz w:val="36"/>
          <w:szCs w:val="36"/>
          <w:rtl/>
          <w:lang w:bidi="ar-DZ"/>
        </w:rPr>
        <w:t>نه مجزوم بالطلب لنيابته مناب الجازم الذي هو الشرط المقدر مثل الناصب ضربا زيدا لنيابته</w:t>
      </w:r>
      <w:r w:rsidR="00A26A68" w:rsidRPr="002566BF">
        <w:rPr>
          <w:rFonts w:ascii="Traditional Arabic" w:hAnsi="Traditional Arabic" w:cs="Traditional Arabic"/>
          <w:sz w:val="36"/>
          <w:szCs w:val="36"/>
          <w:rtl/>
          <w:lang w:bidi="ar-DZ"/>
        </w:rPr>
        <w:t xml:space="preserve"> عن اضرب لا لتضمنه معناه</w:t>
      </w:r>
      <w:r w:rsidR="00A26A68" w:rsidRPr="002566BF">
        <w:rPr>
          <w:rStyle w:val="Appelnotedebasdep"/>
          <w:rFonts w:ascii="Traditional Arabic" w:hAnsi="Traditional Arabic" w:cs="Traditional Arabic"/>
          <w:sz w:val="36"/>
          <w:szCs w:val="36"/>
          <w:rtl/>
          <w:lang w:bidi="ar-DZ"/>
        </w:rPr>
        <w:footnoteReference w:id="8"/>
      </w:r>
      <w:r w:rsidR="00A26A68" w:rsidRPr="002566BF">
        <w:rPr>
          <w:rFonts w:ascii="Traditional Arabic" w:hAnsi="Traditional Arabic" w:cs="Traditional Arabic"/>
          <w:sz w:val="36"/>
          <w:szCs w:val="36"/>
          <w:rtl/>
          <w:lang w:bidi="ar-DZ"/>
        </w:rPr>
        <w:t>.</w:t>
      </w:r>
    </w:p>
    <w:p w:rsidR="0067770D" w:rsidRPr="002566BF" w:rsidRDefault="0067770D" w:rsidP="0067770D">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خلاف المبرد على سيبوبه:</w:t>
      </w:r>
    </w:p>
    <w:p w:rsidR="0067770D" w:rsidRPr="002566BF" w:rsidRDefault="0067770D" w:rsidP="0067770D">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 xml:space="preserve">في مثل: قام القوم إلا زيدا، مرة قال: منصوب على الاستثناء أي إلا هي العاملة في النصب، </w:t>
      </w:r>
      <w:r w:rsidR="00D8555A" w:rsidRPr="002566BF">
        <w:rPr>
          <w:rFonts w:ascii="Traditional Arabic" w:hAnsi="Traditional Arabic" w:cs="Traditional Arabic"/>
          <w:sz w:val="36"/>
          <w:szCs w:val="36"/>
          <w:rtl/>
          <w:lang w:bidi="ar-DZ"/>
        </w:rPr>
        <w:t>ومرة قال: منصوبة بفعل أستثني المفهوم من الكلام، أما سيبوبه فيرى أنه معمول للفعل السابق له المتعدي إليه بواسطة إلا: قام القوم إلا زيد</w:t>
      </w:r>
      <w:r w:rsidR="004E64C8" w:rsidRPr="002566BF">
        <w:rPr>
          <w:rFonts w:ascii="Traditional Arabic" w:hAnsi="Traditional Arabic" w:cs="Traditional Arabic"/>
          <w:sz w:val="36"/>
          <w:szCs w:val="36"/>
          <w:rtl/>
          <w:lang w:bidi="ar-DZ"/>
        </w:rPr>
        <w:t>ا</w:t>
      </w:r>
      <w:r w:rsidR="00D8555A" w:rsidRPr="002566BF">
        <w:rPr>
          <w:rFonts w:ascii="Traditional Arabic" w:hAnsi="Traditional Arabic" w:cs="Traditional Arabic"/>
          <w:sz w:val="36"/>
          <w:szCs w:val="36"/>
          <w:rtl/>
          <w:lang w:bidi="ar-DZ"/>
        </w:rPr>
        <w:t>.</w:t>
      </w:r>
    </w:p>
    <w:p w:rsidR="00D8555A" w:rsidRPr="002566BF" w:rsidRDefault="00D8555A" w:rsidP="00D8555A">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 xml:space="preserve">عند المبرد: كان تدل </w:t>
      </w:r>
      <w:r w:rsidR="00A6144E" w:rsidRPr="002566BF">
        <w:rPr>
          <w:rFonts w:ascii="Traditional Arabic" w:hAnsi="Traditional Arabic" w:cs="Traditional Arabic"/>
          <w:sz w:val="36"/>
          <w:szCs w:val="36"/>
          <w:rtl/>
          <w:lang w:bidi="ar-DZ"/>
        </w:rPr>
        <w:t xml:space="preserve">على </w:t>
      </w:r>
      <w:r w:rsidRPr="002566BF">
        <w:rPr>
          <w:rFonts w:ascii="Traditional Arabic" w:hAnsi="Traditional Arabic" w:cs="Traditional Arabic"/>
          <w:sz w:val="36"/>
          <w:szCs w:val="36"/>
          <w:rtl/>
          <w:lang w:bidi="ar-DZ"/>
        </w:rPr>
        <w:t>الزمن ولا تدل على الحدث ويعرب اسمها فاعلا ويعرب خبرها مفعولا به وهو في ذلك على مذهب سيبويه، وسمى الحال مفعولا فيه مثل سيبويه.</w:t>
      </w:r>
    </w:p>
    <w:p w:rsidR="00497788" w:rsidRPr="002566BF" w:rsidRDefault="00497788" w:rsidP="00497788">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إعراب مثل: أحقّا أنك  ذاهب، فسيبويه يعرب حقّا مفعولا فيه منصوب على  الظرفية وهو خبر مقدم وأن وما بعدها مؤولان بمصدر مبتدأ، والتقدير: أفي الحقّ ذهابك.</w:t>
      </w:r>
    </w:p>
    <w:p w:rsidR="00497788" w:rsidRPr="002566BF" w:rsidRDefault="00497788" w:rsidP="00497788">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المبرد يعرب حقّا مفعولا مطلقا حذف فعله: حقّ حقّا وأن وصلتها فاعل</w:t>
      </w:r>
      <w:r w:rsidRPr="002566BF">
        <w:rPr>
          <w:rStyle w:val="Appelnotedebasdep"/>
          <w:rFonts w:ascii="Traditional Arabic" w:hAnsi="Traditional Arabic" w:cs="Traditional Arabic"/>
          <w:sz w:val="36"/>
          <w:szCs w:val="36"/>
          <w:rtl/>
          <w:lang w:bidi="ar-DZ"/>
        </w:rPr>
        <w:footnoteReference w:id="9"/>
      </w:r>
      <w:r w:rsidRPr="002566BF">
        <w:rPr>
          <w:rFonts w:ascii="Traditional Arabic" w:hAnsi="Traditional Arabic" w:cs="Traditional Arabic"/>
          <w:sz w:val="36"/>
          <w:szCs w:val="36"/>
          <w:rtl/>
          <w:lang w:bidi="ar-DZ"/>
        </w:rPr>
        <w:t>.</w:t>
      </w:r>
    </w:p>
    <w:p w:rsidR="00497788" w:rsidRPr="002566BF" w:rsidRDefault="00497788" w:rsidP="00497788">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lastRenderedPageBreak/>
        <w:t>ذهب سيبويه إلى عدم جواز الجمع بين فاعل نعم  وبئس وتمييزهما فلا يقال: نعم الرجل رجلا محمد، بئس الخلق خلقا الكذب، أما المبرد فذهب إلى الجواز مستدلا بقول الشاعر:</w:t>
      </w:r>
    </w:p>
    <w:p w:rsidR="00497788" w:rsidRPr="002566BF" w:rsidRDefault="00497788" w:rsidP="00497788">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تزود مثل زاد أبيك فينا     فنعم الزادُ زاد أبيك زادًا</w:t>
      </w:r>
    </w:p>
    <w:p w:rsidR="00497788" w:rsidRPr="002566BF" w:rsidRDefault="00497788" w:rsidP="00497788">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وقول شاعر آخر:</w:t>
      </w:r>
    </w:p>
    <w:p w:rsidR="00497788" w:rsidRPr="002566BF" w:rsidRDefault="00497788" w:rsidP="00497788">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نعم الفتاة فتاةً هندُ لو بذلت      رد التحية نطقا أو بإيماء</w:t>
      </w:r>
    </w:p>
    <w:p w:rsidR="00497788" w:rsidRPr="002566BF" w:rsidRDefault="00497788" w:rsidP="00497788">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ويرى بعض النحاة أن زاداً معمولة لفعل تزود فيكون مفعولا مطلقا أو مفعولا به، فالتزود مفعول مطلق والشيء المتزود به مفعول به.</w:t>
      </w:r>
    </w:p>
    <w:p w:rsidR="00497788" w:rsidRPr="002566BF" w:rsidRDefault="00497788" w:rsidP="00497788">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إذا كان الخبر مصدرا مكررا أو محصورا نصب على أنه مفعول مطلق لفعل محذوف هو الخبر، مثل: أنت سيرا سيرا، ما أنت إلا سيرا، تقديرهما: أنت تسير سيرا سيرا، ما أنت إلا تسير سيرا.</w:t>
      </w:r>
    </w:p>
    <w:p w:rsidR="00497788" w:rsidRPr="002566BF" w:rsidRDefault="00497788" w:rsidP="00497788">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جوز المبرد الرفع على الخبرية، تقول: أنت سير سير، ما أنت إلا سير</w:t>
      </w:r>
      <w:r w:rsidRPr="002566BF">
        <w:rPr>
          <w:rStyle w:val="Appelnotedebasdep"/>
          <w:rFonts w:ascii="Traditional Arabic" w:hAnsi="Traditional Arabic" w:cs="Traditional Arabic"/>
          <w:sz w:val="36"/>
          <w:szCs w:val="36"/>
          <w:rtl/>
          <w:lang w:bidi="ar-DZ"/>
        </w:rPr>
        <w:footnoteReference w:id="10"/>
      </w:r>
      <w:r w:rsidRPr="002566BF">
        <w:rPr>
          <w:rFonts w:ascii="Traditional Arabic" w:hAnsi="Traditional Arabic" w:cs="Traditional Arabic"/>
          <w:sz w:val="36"/>
          <w:szCs w:val="36"/>
          <w:rtl/>
          <w:lang w:bidi="ar-DZ"/>
        </w:rPr>
        <w:t>.</w:t>
      </w:r>
    </w:p>
    <w:p w:rsidR="00497788" w:rsidRPr="002566BF" w:rsidRDefault="00497788" w:rsidP="00497788">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في مثل: أخذت عشرة كتب ليس غير، يرى الأخفش الرفع  والنصب مع حذف التنوين لانتظار المضاف، أي: ليس المأخوذ غير ذلك، فهي عنده معربة.</w:t>
      </w:r>
    </w:p>
    <w:p w:rsidR="00497788" w:rsidRPr="002566BF" w:rsidRDefault="00497788" w:rsidP="00497788">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والمبرد يرى رفع غير مبنية مثل قبل وبعد فيحتمل أن يكون اسم ليس أو خبرا أي حذف الخبر أو إضمار اسم ليس في ليس</w:t>
      </w:r>
      <w:r w:rsidRPr="002566BF">
        <w:rPr>
          <w:rStyle w:val="Appelnotedebasdep"/>
          <w:rFonts w:ascii="Traditional Arabic" w:hAnsi="Traditional Arabic" w:cs="Traditional Arabic"/>
          <w:sz w:val="36"/>
          <w:szCs w:val="36"/>
          <w:rtl/>
          <w:lang w:bidi="ar-DZ"/>
        </w:rPr>
        <w:footnoteReference w:id="11"/>
      </w:r>
      <w:r w:rsidRPr="002566BF">
        <w:rPr>
          <w:rFonts w:ascii="Traditional Arabic" w:hAnsi="Traditional Arabic" w:cs="Traditional Arabic"/>
          <w:sz w:val="36"/>
          <w:szCs w:val="36"/>
          <w:rtl/>
          <w:lang w:bidi="ar-DZ"/>
        </w:rPr>
        <w:t>.</w:t>
      </w:r>
    </w:p>
    <w:p w:rsidR="00A54175" w:rsidRPr="002566BF" w:rsidRDefault="00A54175" w:rsidP="00A54175">
      <w:pPr>
        <w:tabs>
          <w:tab w:val="left" w:pos="2602"/>
        </w:tabs>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القياس عند المبرد:</w:t>
      </w:r>
      <w:r w:rsidRPr="002566BF">
        <w:rPr>
          <w:rFonts w:ascii="Traditional Arabic" w:hAnsi="Traditional Arabic" w:cs="Traditional Arabic"/>
          <w:b/>
          <w:bCs/>
          <w:sz w:val="36"/>
          <w:szCs w:val="36"/>
          <w:rtl/>
          <w:lang w:bidi="ar-DZ"/>
        </w:rPr>
        <w:tab/>
      </w:r>
    </w:p>
    <w:p w:rsidR="00A54175" w:rsidRPr="002566BF" w:rsidRDefault="00A54175" w:rsidP="00A54175">
      <w:pPr>
        <w:tabs>
          <w:tab w:val="left" w:pos="2602"/>
        </w:tabs>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لا يجيز سيبويه عمل حتى في الضمائر، ويجيز المبرد عملها عملا بقول الشاعر:</w:t>
      </w:r>
    </w:p>
    <w:p w:rsidR="00A54175" w:rsidRPr="002566BF" w:rsidRDefault="00A54175" w:rsidP="00A54175">
      <w:pPr>
        <w:tabs>
          <w:tab w:val="left" w:pos="2602"/>
        </w:tabs>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lastRenderedPageBreak/>
        <w:t xml:space="preserve">أتت حتّاك تقصد كل فج  </w:t>
      </w:r>
      <w:r w:rsidR="00D2302B" w:rsidRPr="002566BF">
        <w:rPr>
          <w:rFonts w:ascii="Traditional Arabic" w:hAnsi="Traditional Arabic" w:cs="Traditional Arabic"/>
          <w:sz w:val="36"/>
          <w:szCs w:val="36"/>
          <w:rtl/>
          <w:lang w:bidi="ar-DZ"/>
        </w:rPr>
        <w:t xml:space="preserve">        </w:t>
      </w:r>
      <w:r w:rsidRPr="002566BF">
        <w:rPr>
          <w:rFonts w:ascii="Traditional Arabic" w:hAnsi="Traditional Arabic" w:cs="Traditional Arabic"/>
          <w:sz w:val="36"/>
          <w:szCs w:val="36"/>
          <w:rtl/>
          <w:lang w:bidi="ar-DZ"/>
        </w:rPr>
        <w:t xml:space="preserve"> ترجّي منك أنها لا تخيب</w:t>
      </w:r>
    </w:p>
    <w:p w:rsidR="00A54175" w:rsidRPr="002566BF" w:rsidRDefault="00A54175" w:rsidP="00A54175">
      <w:pPr>
        <w:tabs>
          <w:tab w:val="left" w:pos="2602"/>
        </w:tabs>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 xml:space="preserve">ومذهب جمهور البصريين أنه ضرورة لا نقيس عليها. </w:t>
      </w:r>
    </w:p>
    <w:p w:rsidR="00FB5207" w:rsidRPr="002566BF" w:rsidRDefault="00FB5207" w:rsidP="00FB5207">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الخلاصة:</w:t>
      </w:r>
    </w:p>
    <w:p w:rsidR="00FB5207" w:rsidRPr="002566BF" w:rsidRDefault="00FB5207" w:rsidP="00E9518C">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وضعت المدرسة البصرية الأسس السليمة للنحو العربي، مبنية على السماع وهو النقل عن القراء وعلماء اللغة الموثقين والعرب الفصحاء ولم تكن هذه المدرسة تهمل الشاذ والنادر بل تحفظه وتسجله وترويه ولكن لا تقيس عليه، وأما الحديث فلم يعتبر في الشواهد وورد قليلا</w:t>
      </w:r>
      <w:r w:rsidR="006C6114" w:rsidRPr="002566BF">
        <w:rPr>
          <w:rFonts w:ascii="Traditional Arabic" w:hAnsi="Traditional Arabic" w:cs="Traditional Arabic"/>
          <w:sz w:val="36"/>
          <w:szCs w:val="36"/>
          <w:rtl/>
          <w:lang w:bidi="ar-DZ"/>
        </w:rPr>
        <w:t xml:space="preserve"> جدا عند سيبويه، يقول شوقي ضيف: (لأنه روي بالمعنى لا باللفظ ودخل في روايته كثيرون من المعاجم الذين لا يؤمنون على اللحن)</w:t>
      </w:r>
      <w:r w:rsidR="006C6114" w:rsidRPr="002566BF">
        <w:rPr>
          <w:rStyle w:val="Appelnotedebasdep"/>
          <w:rFonts w:ascii="Traditional Arabic" w:hAnsi="Traditional Arabic" w:cs="Traditional Arabic"/>
          <w:sz w:val="36"/>
          <w:szCs w:val="36"/>
          <w:rtl/>
          <w:lang w:bidi="ar-DZ"/>
        </w:rPr>
        <w:footnoteReference w:id="12"/>
      </w:r>
      <w:r w:rsidR="006C6114" w:rsidRPr="002566BF">
        <w:rPr>
          <w:rFonts w:ascii="Traditional Arabic" w:hAnsi="Traditional Arabic" w:cs="Traditional Arabic"/>
          <w:sz w:val="36"/>
          <w:szCs w:val="36"/>
          <w:rtl/>
          <w:lang w:bidi="ar-DZ"/>
        </w:rPr>
        <w:t>.</w:t>
      </w:r>
    </w:p>
    <w:p w:rsidR="00E9518C" w:rsidRPr="002566BF" w:rsidRDefault="00E9518C" w:rsidP="00FB3797">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 xml:space="preserve">وكان سيبويه لا يتعرض للقراءات المخالفة للشائع من القواعد وكلام العرب </w:t>
      </w:r>
      <w:r w:rsidR="00FB3797" w:rsidRPr="002566BF">
        <w:rPr>
          <w:rFonts w:ascii="Traditional Arabic" w:hAnsi="Traditional Arabic" w:cs="Traditional Arabic"/>
          <w:sz w:val="36"/>
          <w:szCs w:val="36"/>
          <w:rtl/>
          <w:lang w:bidi="ar-DZ"/>
        </w:rPr>
        <w:t xml:space="preserve"> يقو</w:t>
      </w:r>
      <w:r w:rsidR="009D1080" w:rsidRPr="002566BF">
        <w:rPr>
          <w:rFonts w:ascii="Traditional Arabic" w:hAnsi="Traditional Arabic" w:cs="Traditional Arabic"/>
          <w:sz w:val="36"/>
          <w:szCs w:val="36"/>
          <w:rtl/>
          <w:lang w:bidi="ar-DZ"/>
        </w:rPr>
        <w:t>ل: (القراءة لا تخالف لأنها سنة)، وهو الذي أخ</w:t>
      </w:r>
      <w:r w:rsidR="00FB3797" w:rsidRPr="002566BF">
        <w:rPr>
          <w:rFonts w:ascii="Traditional Arabic" w:hAnsi="Traditional Arabic" w:cs="Traditional Arabic"/>
          <w:sz w:val="36"/>
          <w:szCs w:val="36"/>
          <w:rtl/>
          <w:lang w:bidi="ar-DZ"/>
        </w:rPr>
        <w:t>ذ القراءات عن تلاميذ أبي عمرو بن العلاء ومنهم يونس بن حبيب، فالقراءة التي</w:t>
      </w:r>
      <w:r w:rsidR="009D1080" w:rsidRPr="002566BF">
        <w:rPr>
          <w:rFonts w:ascii="Traditional Arabic" w:hAnsi="Traditional Arabic" w:cs="Traditional Arabic"/>
          <w:sz w:val="36"/>
          <w:szCs w:val="36"/>
          <w:rtl/>
          <w:lang w:bidi="ar-DZ"/>
        </w:rPr>
        <w:t xml:space="preserve"> تخالف القياس عادة لا يتعرض لها، مثل النصب في: (كن فيكونَ)</w:t>
      </w:r>
      <w:r w:rsidR="00FB3797" w:rsidRPr="002566BF">
        <w:rPr>
          <w:rFonts w:ascii="Traditional Arabic" w:hAnsi="Traditional Arabic" w:cs="Traditional Arabic"/>
          <w:sz w:val="36"/>
          <w:szCs w:val="36"/>
          <w:rtl/>
          <w:lang w:bidi="ar-DZ"/>
        </w:rPr>
        <w:t xml:space="preserve"> وهي قراء</w:t>
      </w:r>
      <w:r w:rsidR="00E32149" w:rsidRPr="002566BF">
        <w:rPr>
          <w:rFonts w:ascii="Traditional Arabic" w:hAnsi="Traditional Arabic" w:cs="Traditional Arabic"/>
          <w:sz w:val="36"/>
          <w:szCs w:val="36"/>
          <w:rtl/>
          <w:lang w:bidi="ar-DZ"/>
        </w:rPr>
        <w:t>ة ابن عامر والرفع قراءة الجمهور، والنصب يكون إذا كان جوابا للأمر.</w:t>
      </w:r>
    </w:p>
    <w:p w:rsidR="00E32149" w:rsidRPr="002566BF" w:rsidRDefault="00E32149" w:rsidP="00B80D9B">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 xml:space="preserve">وأما القياس فهو عمدة المدرسة البصرية، لأنه الأساس الذي </w:t>
      </w:r>
      <w:r w:rsidR="00B80D9B" w:rsidRPr="002566BF">
        <w:rPr>
          <w:rFonts w:ascii="Traditional Arabic" w:hAnsi="Traditional Arabic" w:cs="Traditional Arabic"/>
          <w:sz w:val="36"/>
          <w:szCs w:val="36"/>
          <w:rtl/>
          <w:lang w:bidi="ar-DZ"/>
        </w:rPr>
        <w:t>ي</w:t>
      </w:r>
      <w:r w:rsidRPr="002566BF">
        <w:rPr>
          <w:rFonts w:ascii="Traditional Arabic" w:hAnsi="Traditional Arabic" w:cs="Traditional Arabic"/>
          <w:sz w:val="36"/>
          <w:szCs w:val="36"/>
          <w:rtl/>
          <w:lang w:bidi="ar-DZ"/>
        </w:rPr>
        <w:t xml:space="preserve">قوم </w:t>
      </w:r>
      <w:r w:rsidR="00B80D9B" w:rsidRPr="002566BF">
        <w:rPr>
          <w:rFonts w:ascii="Traditional Arabic" w:hAnsi="Traditional Arabic" w:cs="Traditional Arabic"/>
          <w:sz w:val="36"/>
          <w:szCs w:val="36"/>
          <w:rtl/>
          <w:lang w:bidi="ar-DZ"/>
        </w:rPr>
        <w:t xml:space="preserve">عليه </w:t>
      </w:r>
      <w:r w:rsidRPr="002566BF">
        <w:rPr>
          <w:rFonts w:ascii="Traditional Arabic" w:hAnsi="Traditional Arabic" w:cs="Traditional Arabic"/>
          <w:sz w:val="36"/>
          <w:szCs w:val="36"/>
          <w:rtl/>
          <w:lang w:bidi="ar-DZ"/>
        </w:rPr>
        <w:t xml:space="preserve">وضع </w:t>
      </w:r>
      <w:r w:rsidR="00B80D9B" w:rsidRPr="002566BF">
        <w:rPr>
          <w:rFonts w:ascii="Traditional Arabic" w:hAnsi="Traditional Arabic" w:cs="Traditional Arabic"/>
          <w:sz w:val="36"/>
          <w:szCs w:val="36"/>
          <w:rtl/>
          <w:lang w:bidi="ar-DZ"/>
        </w:rPr>
        <w:t>القواعد النحوية والصرفيه واطرادها، وهو يعتمد في أكثر الأمر على الشائع في الاستعمال الجاري على ألسنة العرب كما يقوم على المشابهة بين استعمال</w:t>
      </w:r>
      <w:r w:rsidR="009D1080" w:rsidRPr="002566BF">
        <w:rPr>
          <w:rFonts w:ascii="Traditional Arabic" w:hAnsi="Traditional Arabic" w:cs="Traditional Arabic"/>
          <w:sz w:val="36"/>
          <w:szCs w:val="36"/>
          <w:rtl/>
          <w:lang w:bidi="ar-DZ"/>
        </w:rPr>
        <w:t>اتهم في الأبنية والعبارات الوار</w:t>
      </w:r>
      <w:r w:rsidR="00B80D9B" w:rsidRPr="002566BF">
        <w:rPr>
          <w:rFonts w:ascii="Traditional Arabic" w:hAnsi="Traditional Arabic" w:cs="Traditional Arabic"/>
          <w:sz w:val="36"/>
          <w:szCs w:val="36"/>
          <w:rtl/>
          <w:lang w:bidi="ar-DZ"/>
        </w:rPr>
        <w:t>دة عنهم.</w:t>
      </w:r>
    </w:p>
    <w:p w:rsidR="007D1413" w:rsidRPr="002566BF" w:rsidRDefault="007D1413" w:rsidP="007D1413">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نماذج من المدرسة البصرية:</w:t>
      </w:r>
    </w:p>
    <w:p w:rsidR="00B80D9B" w:rsidRPr="002566BF" w:rsidRDefault="00B80D9B" w:rsidP="00B80D9B">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نموذج سيبويه:</w:t>
      </w:r>
    </w:p>
    <w:p w:rsidR="00B80D9B" w:rsidRPr="002566BF" w:rsidRDefault="00B80D9B" w:rsidP="00B80D9B">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في القياس: يقيس حذف العائد في النعت على حذفه في الصلة متمثلا بقول جرير:</w:t>
      </w:r>
    </w:p>
    <w:p w:rsidR="004B33C9" w:rsidRPr="002566BF" w:rsidRDefault="004B33C9" w:rsidP="004B33C9">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lastRenderedPageBreak/>
        <w:t>أبحتَ حِمى تهامة بعد نجد       وما شيء حميتَ بمستباح</w:t>
      </w:r>
    </w:p>
    <w:p w:rsidR="004B33C9" w:rsidRPr="002566BF" w:rsidRDefault="004B33C9" w:rsidP="004B33C9">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وهو يريد الهاء في حميتَ أي حميته.</w:t>
      </w:r>
    </w:p>
    <w:p w:rsidR="004B33C9" w:rsidRPr="002566BF" w:rsidRDefault="004B33C9" w:rsidP="004B33C9">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وقول الحارث بن كَلَدة: فما أدري أغيّرهم تناء   وطول العهد أم مال أصابوا</w:t>
      </w:r>
    </w:p>
    <w:p w:rsidR="000A7CFD" w:rsidRPr="002566BF" w:rsidRDefault="004B33C9" w:rsidP="004B33C9">
      <w:pPr>
        <w:tabs>
          <w:tab w:val="right" w:pos="8306"/>
        </w:tabs>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يريد أصابوه، وهو يرى أن حذفه في الصلة أحسن لأن الوصل والصلة بمنزلة اسم واحد كرهوا طولها</w:t>
      </w:r>
      <w:r w:rsidR="007D1413" w:rsidRPr="002566BF">
        <w:rPr>
          <w:rFonts w:ascii="Traditional Arabic" w:hAnsi="Traditional Arabic" w:cs="Traditional Arabic"/>
          <w:sz w:val="36"/>
          <w:szCs w:val="36"/>
          <w:rtl/>
          <w:lang w:bidi="ar-DZ"/>
        </w:rPr>
        <w:t>،</w:t>
      </w:r>
      <w:r w:rsidRPr="002566BF">
        <w:rPr>
          <w:rFonts w:ascii="Traditional Arabic" w:hAnsi="Traditional Arabic" w:cs="Traditional Arabic"/>
          <w:sz w:val="36"/>
          <w:szCs w:val="36"/>
          <w:rtl/>
          <w:lang w:bidi="ar-DZ"/>
        </w:rPr>
        <w:t xml:space="preserve"> فجعل الحذف في الصلة هو الأصل وقاس عليه الحذف في الصفة.</w:t>
      </w:r>
    </w:p>
    <w:p w:rsidR="00474620" w:rsidRPr="002566BF" w:rsidRDefault="000A7CFD" w:rsidP="000A7CFD">
      <w:pPr>
        <w:tabs>
          <w:tab w:val="right" w:pos="8306"/>
        </w:tabs>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قاس اسم الفاعل واسم المفعول وصيغ المبالغة على الفعل المضارع في العمل</w:t>
      </w:r>
      <w:r w:rsidR="000E0317" w:rsidRPr="002566BF">
        <w:rPr>
          <w:rFonts w:ascii="Traditional Arabic" w:hAnsi="Traditional Arabic" w:cs="Traditional Arabic"/>
          <w:sz w:val="36"/>
          <w:szCs w:val="36"/>
          <w:rtl/>
          <w:lang w:bidi="ar-DZ"/>
        </w:rPr>
        <w:t>، ويرتب على ذلك أن يجوز في المعمولات معها التقديم والتأخير والإظهار والإضمار وما يجوز مع الفعل، ويضع قاعدة للحال أنه دائما يأتي نكرة مثل: جاء زيد راكبا.</w:t>
      </w:r>
    </w:p>
    <w:p w:rsidR="00EA6263" w:rsidRPr="002566BF" w:rsidRDefault="00474620" w:rsidP="00685D32">
      <w:pPr>
        <w:tabs>
          <w:tab w:val="right" w:pos="8306"/>
        </w:tabs>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-توكيد اسم إن والمعطوف عليه: قال سيبويه: (واعلم أن ناسا من العرب يغلطون فيقولون: إنهم أجمعون ذاهبون وإنك وزيد ذاهبان)</w:t>
      </w:r>
      <w:r w:rsidRPr="002566BF">
        <w:rPr>
          <w:rStyle w:val="Appelnotedebasdep"/>
          <w:rFonts w:ascii="Traditional Arabic" w:hAnsi="Traditional Arabic" w:cs="Traditional Arabic"/>
          <w:sz w:val="36"/>
          <w:szCs w:val="36"/>
          <w:rtl/>
          <w:lang w:bidi="ar-DZ"/>
        </w:rPr>
        <w:footnoteReference w:id="13"/>
      </w:r>
      <w:r w:rsidRPr="002566BF">
        <w:rPr>
          <w:rFonts w:ascii="Traditional Arabic" w:hAnsi="Traditional Arabic" w:cs="Traditional Arabic"/>
          <w:sz w:val="36"/>
          <w:szCs w:val="36"/>
          <w:rtl/>
          <w:lang w:bidi="ar-DZ"/>
        </w:rPr>
        <w:t>، ويذهب إلى أنه ينبغي أن يكونا منصوبين لأنهما يتبعان منصوبا</w:t>
      </w:r>
      <w:r w:rsidR="00EA6263" w:rsidRPr="002566BF">
        <w:rPr>
          <w:rFonts w:ascii="Traditional Arabic" w:hAnsi="Traditional Arabic" w:cs="Traditional Arabic"/>
          <w:sz w:val="36"/>
          <w:szCs w:val="36"/>
          <w:rtl/>
          <w:lang w:bidi="ar-DZ"/>
        </w:rPr>
        <w:t>.</w:t>
      </w:r>
    </w:p>
    <w:p w:rsidR="00685D32" w:rsidRPr="002566BF" w:rsidRDefault="00685D32" w:rsidP="00685D32">
      <w:pPr>
        <w:tabs>
          <w:tab w:val="right" w:pos="8306"/>
        </w:tabs>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إعادة حرف الجر: لا يقال مررت بك وزيد، بل لا بد من القول: مررت بك وبزيد، ولا يتعرض لق</w:t>
      </w:r>
      <w:r w:rsidR="007D1413" w:rsidRPr="002566BF">
        <w:rPr>
          <w:rFonts w:ascii="Traditional Arabic" w:hAnsi="Traditional Arabic" w:cs="Traditional Arabic"/>
          <w:sz w:val="36"/>
          <w:szCs w:val="36"/>
          <w:rtl/>
          <w:lang w:bidi="ar-DZ"/>
        </w:rPr>
        <w:t>ر</w:t>
      </w:r>
      <w:r w:rsidRPr="002566BF">
        <w:rPr>
          <w:rFonts w:ascii="Traditional Arabic" w:hAnsi="Traditional Arabic" w:cs="Traditional Arabic"/>
          <w:sz w:val="36"/>
          <w:szCs w:val="36"/>
          <w:rtl/>
          <w:lang w:bidi="ar-DZ"/>
        </w:rPr>
        <w:t>اءة حمزة: (تساءلون به والأرحامِ).</w:t>
      </w:r>
    </w:p>
    <w:p w:rsidR="00C55845" w:rsidRPr="002566BF" w:rsidRDefault="00EA6263" w:rsidP="007D1413">
      <w:pPr>
        <w:tabs>
          <w:tab w:val="right" w:pos="8306"/>
        </w:tabs>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-الفاء الناصبة فعل المضارع: لا تنصب الفاء فعل المضارع إلا أن تكون جوابا في أحوال ثمانية: جوابا لأمر أو نهي، أو تمن، أو استفهام أو نفي، أو عرض أو تحضيض، وعدّ ما جاء خلاف هذا شذوذا وضعفا كما كان</w:t>
      </w:r>
      <w:r w:rsidR="00C55845" w:rsidRPr="002566BF">
        <w:rPr>
          <w:rFonts w:ascii="Traditional Arabic" w:hAnsi="Traditional Arabic" w:cs="Traditional Arabic"/>
          <w:sz w:val="36"/>
          <w:szCs w:val="36"/>
          <w:rtl/>
          <w:lang w:bidi="ar-DZ"/>
        </w:rPr>
        <w:t xml:space="preserve"> اضطرارا في الشعر</w:t>
      </w:r>
      <w:r w:rsidR="007D1413" w:rsidRPr="002566BF">
        <w:rPr>
          <w:rFonts w:ascii="Traditional Arabic" w:hAnsi="Traditional Arabic" w:cs="Traditional Arabic"/>
          <w:sz w:val="36"/>
          <w:szCs w:val="36"/>
          <w:rtl/>
          <w:lang w:bidi="ar-DZ"/>
        </w:rPr>
        <w:t>،</w:t>
      </w:r>
      <w:r w:rsidR="00C55845" w:rsidRPr="002566BF">
        <w:rPr>
          <w:rFonts w:ascii="Traditional Arabic" w:hAnsi="Traditional Arabic" w:cs="Traditional Arabic"/>
          <w:sz w:val="36"/>
          <w:szCs w:val="36"/>
          <w:rtl/>
          <w:lang w:bidi="ar-DZ"/>
        </w:rPr>
        <w:t xml:space="preserve"> ومثل بالبيتين:</w:t>
      </w:r>
    </w:p>
    <w:p w:rsidR="00C55845" w:rsidRPr="002566BF" w:rsidRDefault="00C55845" w:rsidP="00C55845">
      <w:pPr>
        <w:jc w:val="right"/>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 xml:space="preserve">سأترك منزلي لبني تميم               وألحق بالحجاز فأستريحا </w:t>
      </w:r>
    </w:p>
    <w:p w:rsidR="00C55845" w:rsidRPr="002566BF" w:rsidRDefault="00C55845" w:rsidP="00C55845">
      <w:pPr>
        <w:jc w:val="right"/>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وقول الأعشى الذي أنشده عن يونس:</w:t>
      </w:r>
    </w:p>
    <w:p w:rsidR="00C55845" w:rsidRPr="002566BF" w:rsidRDefault="00C55845" w:rsidP="00C55845">
      <w:pPr>
        <w:jc w:val="right"/>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lastRenderedPageBreak/>
        <w:t>ثُمتَ لا تجزونني عند ذكم            ولكن سيجيزي الإله فيعقبا</w:t>
      </w:r>
    </w:p>
    <w:p w:rsidR="004B33C9" w:rsidRPr="002566BF" w:rsidRDefault="004B33C9" w:rsidP="00C55845">
      <w:pPr>
        <w:jc w:val="right"/>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ab/>
      </w:r>
    </w:p>
    <w:p w:rsidR="00AB277C" w:rsidRPr="002566BF" w:rsidRDefault="00B80D9B" w:rsidP="00AB277C">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 xml:space="preserve"> </w:t>
      </w:r>
      <w:r w:rsidR="00CC48EF" w:rsidRPr="002566BF">
        <w:rPr>
          <w:rFonts w:ascii="Traditional Arabic" w:hAnsi="Traditional Arabic" w:cs="Traditional Arabic"/>
          <w:sz w:val="36"/>
          <w:szCs w:val="36"/>
          <w:rtl/>
          <w:lang w:bidi="ar-DZ"/>
        </w:rPr>
        <w:t>يقول سيبويه في باب التصغير: (من العرب من يقول في ناب نويب، فيجيئ بالواو لأن هذه الألف مب</w:t>
      </w:r>
      <w:r w:rsidR="007D1413" w:rsidRPr="002566BF">
        <w:rPr>
          <w:rFonts w:ascii="Traditional Arabic" w:hAnsi="Traditional Arabic" w:cs="Traditional Arabic"/>
          <w:sz w:val="36"/>
          <w:szCs w:val="36"/>
          <w:rtl/>
          <w:lang w:bidi="ar-DZ"/>
        </w:rPr>
        <w:t xml:space="preserve">دلة من الواو أكثر، وهو غلط منهم)، </w:t>
      </w:r>
      <w:r w:rsidR="00D24CBA" w:rsidRPr="002566BF">
        <w:rPr>
          <w:rFonts w:ascii="Traditional Arabic" w:hAnsi="Traditional Arabic" w:cs="Traditional Arabic"/>
          <w:sz w:val="36"/>
          <w:szCs w:val="36"/>
          <w:rtl/>
          <w:lang w:bidi="ar-DZ"/>
        </w:rPr>
        <w:t>وهو عنده ثبت تصغيره</w:t>
      </w:r>
      <w:r w:rsidR="00BC6C07" w:rsidRPr="002566BF">
        <w:rPr>
          <w:rFonts w:ascii="Traditional Arabic" w:hAnsi="Traditional Arabic" w:cs="Traditional Arabic"/>
          <w:sz w:val="36"/>
          <w:szCs w:val="36"/>
          <w:rtl/>
          <w:lang w:bidi="ar-DZ"/>
        </w:rPr>
        <w:t xml:space="preserve"> على نييب وباب على بويب، وذهب إلى أن الذين غلطوا فيه شبهوه بالألف الزائدة</w:t>
      </w:r>
      <w:r w:rsidR="007D1413" w:rsidRPr="002566BF">
        <w:rPr>
          <w:rFonts w:ascii="Traditional Arabic" w:hAnsi="Traditional Arabic" w:cs="Traditional Arabic"/>
          <w:sz w:val="36"/>
          <w:szCs w:val="36"/>
          <w:rtl/>
          <w:lang w:bidi="ar-DZ"/>
        </w:rPr>
        <w:t xml:space="preserve"> </w:t>
      </w:r>
      <w:r w:rsidR="00BC6C07" w:rsidRPr="002566BF">
        <w:rPr>
          <w:rFonts w:ascii="Traditional Arabic" w:hAnsi="Traditional Arabic" w:cs="Traditional Arabic"/>
          <w:sz w:val="36"/>
          <w:szCs w:val="36"/>
          <w:rtl/>
          <w:lang w:bidi="ar-DZ"/>
        </w:rPr>
        <w:t>في مثل كاتب كويتب وشاعر شويعر.</w:t>
      </w:r>
    </w:p>
    <w:p w:rsidR="00BC6C07" w:rsidRPr="002566BF" w:rsidRDefault="00BC6C07" w:rsidP="00BC6C07">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يقول شوقي ضيف: (وعلى هذا النحو كان سيبويه يعرض سماعه على المقاييس النحوية أو بعبارة أدق كان يتخذ هذه المقاييس مما دار على ألسنة العرب، وما خالفه ينحى عليه بكلمات تدل على مخالفته للذائع المشهور الذي استنبطت منه القواعد وينعته بالغلط يريد أن يثبت عليهم التوهم فيه)</w:t>
      </w:r>
      <w:r w:rsidRPr="002566BF">
        <w:rPr>
          <w:rStyle w:val="Appelnotedebasdep"/>
          <w:rFonts w:ascii="Traditional Arabic" w:hAnsi="Traditional Arabic" w:cs="Traditional Arabic"/>
          <w:sz w:val="36"/>
          <w:szCs w:val="36"/>
          <w:rtl/>
          <w:lang w:bidi="ar-DZ"/>
        </w:rPr>
        <w:footnoteReference w:id="14"/>
      </w:r>
      <w:r w:rsidRPr="002566BF">
        <w:rPr>
          <w:rFonts w:ascii="Traditional Arabic" w:hAnsi="Traditional Arabic" w:cs="Traditional Arabic"/>
          <w:sz w:val="36"/>
          <w:szCs w:val="36"/>
          <w:rtl/>
          <w:lang w:bidi="ar-DZ"/>
        </w:rPr>
        <w:t>.</w:t>
      </w:r>
    </w:p>
    <w:p w:rsidR="002E0E02" w:rsidRPr="002566BF" w:rsidRDefault="002E0E02" w:rsidP="002E0E02">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نموذج المبرد:</w:t>
      </w:r>
    </w:p>
    <w:p w:rsidR="002E0E02" w:rsidRPr="002566BF" w:rsidRDefault="002E0E02" w:rsidP="002E0E02">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تعليل الحركات: يعلل المبرد حركات</w:t>
      </w:r>
      <w:r w:rsidR="007D1413" w:rsidRPr="002566BF">
        <w:rPr>
          <w:rFonts w:ascii="Traditional Arabic" w:hAnsi="Traditional Arabic" w:cs="Traditional Arabic"/>
          <w:sz w:val="36"/>
          <w:szCs w:val="36"/>
          <w:rtl/>
          <w:lang w:bidi="ar-DZ"/>
        </w:rPr>
        <w:t xml:space="preserve"> </w:t>
      </w:r>
      <w:r w:rsidRPr="002566BF">
        <w:rPr>
          <w:rFonts w:ascii="Traditional Arabic" w:hAnsi="Traditional Arabic" w:cs="Traditional Arabic"/>
          <w:sz w:val="36"/>
          <w:szCs w:val="36"/>
          <w:rtl/>
          <w:lang w:bidi="ar-DZ"/>
        </w:rPr>
        <w:t>الإعراب وكيف جعلت في الأواخر ول</w:t>
      </w:r>
      <w:r w:rsidR="007D1413" w:rsidRPr="002566BF">
        <w:rPr>
          <w:rFonts w:ascii="Traditional Arabic" w:hAnsi="Traditional Arabic" w:cs="Traditional Arabic"/>
          <w:sz w:val="36"/>
          <w:szCs w:val="36"/>
          <w:rtl/>
          <w:lang w:bidi="ar-DZ"/>
        </w:rPr>
        <w:t>م</w:t>
      </w:r>
      <w:r w:rsidRPr="002566BF">
        <w:rPr>
          <w:rFonts w:ascii="Traditional Arabic" w:hAnsi="Traditional Arabic" w:cs="Traditional Arabic"/>
          <w:sz w:val="36"/>
          <w:szCs w:val="36"/>
          <w:rtl/>
          <w:lang w:bidi="ar-DZ"/>
        </w:rPr>
        <w:t xml:space="preserve"> تجعل في الأوساط ولا </w:t>
      </w:r>
      <w:r w:rsidR="007D1413" w:rsidRPr="002566BF">
        <w:rPr>
          <w:rFonts w:ascii="Traditional Arabic" w:hAnsi="Traditional Arabic" w:cs="Traditional Arabic"/>
          <w:sz w:val="36"/>
          <w:szCs w:val="36"/>
          <w:rtl/>
          <w:lang w:bidi="ar-DZ"/>
        </w:rPr>
        <w:t>في الابتداء، فنقل عنه الزجاجي قو</w:t>
      </w:r>
      <w:r w:rsidRPr="002566BF">
        <w:rPr>
          <w:rFonts w:ascii="Traditional Arabic" w:hAnsi="Traditional Arabic" w:cs="Traditional Arabic"/>
          <w:sz w:val="36"/>
          <w:szCs w:val="36"/>
          <w:rtl/>
          <w:lang w:bidi="ar-DZ"/>
        </w:rPr>
        <w:t>له: (لم يجعل الإعراب أولا لأن الابتداء تلزمه الحركة ضرورة للابتداء</w:t>
      </w:r>
      <w:r w:rsidR="007D1413" w:rsidRPr="002566BF">
        <w:rPr>
          <w:rFonts w:ascii="Traditional Arabic" w:hAnsi="Traditional Arabic" w:cs="Traditional Arabic"/>
          <w:sz w:val="36"/>
          <w:szCs w:val="36"/>
          <w:rtl/>
          <w:lang w:bidi="ar-DZ"/>
        </w:rPr>
        <w:t>؛</w:t>
      </w:r>
      <w:r w:rsidRPr="002566BF">
        <w:rPr>
          <w:rFonts w:ascii="Traditional Arabic" w:hAnsi="Traditional Arabic" w:cs="Traditional Arabic"/>
          <w:sz w:val="36"/>
          <w:szCs w:val="36"/>
          <w:rtl/>
          <w:lang w:bidi="ar-DZ"/>
        </w:rPr>
        <w:t xml:space="preserve"> لأنه لا يبتدأ إلا بمتحرك ولا يوقف إلا على ساكن، فلما كانت الحركة تلزمه لم تدخل عليه حركة الإعراب لأن الحركتين لا تجتمعان في حرف واحد، ولما فات وقوعه أولا لم يمكن أن يجعل وسطا</w:t>
      </w:r>
      <w:r w:rsidR="007D1413" w:rsidRPr="002566BF">
        <w:rPr>
          <w:rFonts w:ascii="Traditional Arabic" w:hAnsi="Traditional Arabic" w:cs="Traditional Arabic"/>
          <w:sz w:val="36"/>
          <w:szCs w:val="36"/>
          <w:rtl/>
          <w:lang w:bidi="ar-DZ"/>
        </w:rPr>
        <w:t>؛</w:t>
      </w:r>
      <w:r w:rsidRPr="002566BF">
        <w:rPr>
          <w:rFonts w:ascii="Traditional Arabic" w:hAnsi="Traditional Arabic" w:cs="Traditional Arabic"/>
          <w:sz w:val="36"/>
          <w:szCs w:val="36"/>
          <w:rtl/>
          <w:lang w:bidi="ar-DZ"/>
        </w:rPr>
        <w:t xml:space="preserve"> لأن أوساط الأسماء </w:t>
      </w:r>
      <w:r w:rsidR="002B582B" w:rsidRPr="002566BF">
        <w:rPr>
          <w:rFonts w:ascii="Traditional Arabic" w:hAnsi="Traditional Arabic" w:cs="Traditional Arabic"/>
          <w:sz w:val="36"/>
          <w:szCs w:val="36"/>
          <w:rtl/>
          <w:lang w:bidi="ar-DZ"/>
        </w:rPr>
        <w:t>مختلفة لأنها تكون ثلاثية ورباعية وخماسية وسباعية، فأوساطها مختلفة، فلما فات ذلك جعل آخرا بعد كمال الاسم ببنائه وحركاته</w:t>
      </w:r>
      <w:r w:rsidR="0046514A" w:rsidRPr="002566BF">
        <w:rPr>
          <w:rFonts w:ascii="Traditional Arabic" w:hAnsi="Traditional Arabic" w:cs="Traditional Arabic"/>
          <w:sz w:val="36"/>
          <w:szCs w:val="36"/>
          <w:rtl/>
          <w:lang w:bidi="ar-DZ"/>
        </w:rPr>
        <w:t>)</w:t>
      </w:r>
      <w:r w:rsidR="0046514A" w:rsidRPr="002566BF">
        <w:rPr>
          <w:rStyle w:val="Appelnotedebasdep"/>
          <w:rFonts w:ascii="Traditional Arabic" w:hAnsi="Traditional Arabic" w:cs="Traditional Arabic"/>
          <w:sz w:val="36"/>
          <w:szCs w:val="36"/>
          <w:rtl/>
          <w:lang w:bidi="ar-DZ"/>
        </w:rPr>
        <w:footnoteReference w:id="15"/>
      </w:r>
      <w:r w:rsidR="0046514A" w:rsidRPr="002566BF">
        <w:rPr>
          <w:rFonts w:ascii="Traditional Arabic" w:hAnsi="Traditional Arabic" w:cs="Traditional Arabic"/>
          <w:sz w:val="36"/>
          <w:szCs w:val="36"/>
          <w:rtl/>
          <w:lang w:bidi="ar-DZ"/>
        </w:rPr>
        <w:t>.</w:t>
      </w:r>
    </w:p>
    <w:p w:rsidR="001F7C17" w:rsidRPr="002566BF" w:rsidRDefault="001F7C17" w:rsidP="001F7C17">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-تعليل تسكين فعل مثل ضربْن ويضربْن لاجتماع أربع حركات، وتحريك نون النسوة لاجتماع ساكنين.</w:t>
      </w:r>
    </w:p>
    <w:p w:rsidR="001F7C17" w:rsidRPr="002566BF" w:rsidRDefault="00116BB9" w:rsidP="001F7C17">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lastRenderedPageBreak/>
        <w:t>-</w:t>
      </w:r>
      <w:r w:rsidR="001F7C17" w:rsidRPr="002566BF">
        <w:rPr>
          <w:rFonts w:ascii="Traditional Arabic" w:hAnsi="Traditional Arabic" w:cs="Traditional Arabic"/>
          <w:sz w:val="36"/>
          <w:szCs w:val="36"/>
          <w:rtl/>
          <w:lang w:bidi="ar-DZ"/>
        </w:rPr>
        <w:t>تصغير إبراهيم وإسماعيل:</w:t>
      </w:r>
    </w:p>
    <w:p w:rsidR="001F7C17" w:rsidRPr="002566BF" w:rsidRDefault="001F7C17" w:rsidP="001F7C17">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-سيبويه يصغرهما بصيغة: بُرَيْهيم وسُمَيْعيل.</w:t>
      </w:r>
    </w:p>
    <w:p w:rsidR="001F7C17" w:rsidRPr="002566BF" w:rsidRDefault="001F7C17" w:rsidP="001F7C17">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-بينما يقول المبرد: أُبَيْرِيه وأُسَيْمِيع، والتعليل: لأن الهمزة أصلية</w:t>
      </w:r>
      <w:r w:rsidR="00116BB9" w:rsidRPr="002566BF">
        <w:rPr>
          <w:rFonts w:ascii="Traditional Arabic" w:hAnsi="Traditional Arabic" w:cs="Traditional Arabic"/>
          <w:sz w:val="36"/>
          <w:szCs w:val="36"/>
          <w:rtl/>
          <w:lang w:bidi="ar-DZ"/>
        </w:rPr>
        <w:t>،</w:t>
      </w:r>
      <w:r w:rsidRPr="002566BF">
        <w:rPr>
          <w:rFonts w:ascii="Traditional Arabic" w:hAnsi="Traditional Arabic" w:cs="Traditional Arabic"/>
          <w:sz w:val="36"/>
          <w:szCs w:val="36"/>
          <w:rtl/>
          <w:lang w:bidi="ar-DZ"/>
        </w:rPr>
        <w:t xml:space="preserve"> والميم تحذف لأنها آخر الكلمة</w:t>
      </w:r>
      <w:r w:rsidR="00FC7568" w:rsidRPr="002566BF">
        <w:rPr>
          <w:rFonts w:ascii="Traditional Arabic" w:hAnsi="Traditional Arabic" w:cs="Traditional Arabic"/>
          <w:sz w:val="36"/>
          <w:szCs w:val="36"/>
          <w:rtl/>
          <w:lang w:bidi="ar-DZ"/>
        </w:rPr>
        <w:t>، وآخر الكلمة يحذف كثيرا في الخماسي حين يصغر، مثل سفرجل سُفَيْرِيج.</w:t>
      </w:r>
    </w:p>
    <w:p w:rsidR="006B3BE3" w:rsidRPr="002566BF" w:rsidRDefault="006B3BE3" w:rsidP="006B3BE3">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-تعليل الوقوف على كلمة ونقل حركة آخرها إلى ما قبل آخرها للدلالة عليها، مثل: عَمُرْ في الوقوف على قام عمرو، ومررت ببكِرْ في الوقوف على بكر.</w:t>
      </w:r>
    </w:p>
    <w:p w:rsidR="00F930E6" w:rsidRPr="002566BF" w:rsidRDefault="004131D0" w:rsidP="004131D0">
      <w:pPr>
        <w:bidi/>
        <w:jc w:val="center"/>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مدرسة الكوفية منهجها وأعلامها</w:t>
      </w:r>
    </w:p>
    <w:p w:rsidR="00F930E6" w:rsidRPr="002566BF" w:rsidRDefault="00F930E6" w:rsidP="00F930E6">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نشأة النحو الكوفي:</w:t>
      </w:r>
    </w:p>
    <w:p w:rsidR="00F930E6" w:rsidRPr="002566BF" w:rsidRDefault="00F930E6" w:rsidP="00F930E6">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تنسب البدايات المبكر</w:t>
      </w:r>
      <w:r w:rsidR="00953BC7" w:rsidRPr="002566BF">
        <w:rPr>
          <w:rFonts w:ascii="Traditional Arabic" w:hAnsi="Traditional Arabic" w:cs="Traditional Arabic"/>
          <w:sz w:val="36"/>
          <w:szCs w:val="36"/>
          <w:rtl/>
          <w:lang w:bidi="ar-DZ"/>
        </w:rPr>
        <w:t>ة</w:t>
      </w:r>
      <w:r w:rsidRPr="002566BF">
        <w:rPr>
          <w:rFonts w:ascii="Traditional Arabic" w:hAnsi="Traditional Arabic" w:cs="Traditional Arabic"/>
          <w:sz w:val="36"/>
          <w:szCs w:val="36"/>
          <w:rtl/>
          <w:lang w:bidi="ar-DZ"/>
        </w:rPr>
        <w:t xml:space="preserve"> للنحو الكوفي لأبي جعفر الرواسي ومعاذ الهر</w:t>
      </w:r>
      <w:r w:rsidR="00953BC7" w:rsidRPr="002566BF">
        <w:rPr>
          <w:rFonts w:ascii="Traditional Arabic" w:hAnsi="Traditional Arabic" w:cs="Traditional Arabic"/>
          <w:sz w:val="36"/>
          <w:szCs w:val="36"/>
          <w:rtl/>
          <w:lang w:bidi="ar-DZ"/>
        </w:rPr>
        <w:t>ّ</w:t>
      </w:r>
      <w:r w:rsidRPr="002566BF">
        <w:rPr>
          <w:rFonts w:ascii="Traditional Arabic" w:hAnsi="Traditional Arabic" w:cs="Traditional Arabic"/>
          <w:sz w:val="36"/>
          <w:szCs w:val="36"/>
          <w:rtl/>
          <w:lang w:bidi="ar-DZ"/>
        </w:rPr>
        <w:t>اء.</w:t>
      </w:r>
    </w:p>
    <w:p w:rsidR="00F930E6" w:rsidRPr="002566BF" w:rsidRDefault="00953BC7" w:rsidP="00F930E6">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أما أبو جعفر الرواسي فقد أ</w:t>
      </w:r>
      <w:r w:rsidR="00F930E6" w:rsidRPr="002566BF">
        <w:rPr>
          <w:rFonts w:ascii="Traditional Arabic" w:hAnsi="Traditional Arabic" w:cs="Traditional Arabic"/>
          <w:sz w:val="36"/>
          <w:szCs w:val="36"/>
          <w:rtl/>
          <w:lang w:bidi="ar-DZ"/>
        </w:rPr>
        <w:t xml:space="preserve">خذ النحو عن عيسى بن عمر وأبي عمرو بن العلاء وعاد إلى الكوفة وتتلمذ له الكسائي وألف كتابا </w:t>
      </w:r>
      <w:r w:rsidRPr="002566BF">
        <w:rPr>
          <w:rFonts w:ascii="Traditional Arabic" w:hAnsi="Traditional Arabic" w:cs="Traditional Arabic"/>
          <w:sz w:val="36"/>
          <w:szCs w:val="36"/>
          <w:rtl/>
          <w:lang w:bidi="ar-DZ"/>
        </w:rPr>
        <w:t xml:space="preserve">في </w:t>
      </w:r>
      <w:r w:rsidR="00F930E6" w:rsidRPr="002566BF">
        <w:rPr>
          <w:rFonts w:ascii="Traditional Arabic" w:hAnsi="Traditional Arabic" w:cs="Traditional Arabic"/>
          <w:sz w:val="36"/>
          <w:szCs w:val="36"/>
          <w:rtl/>
          <w:lang w:bidi="ar-DZ"/>
        </w:rPr>
        <w:t>النحو</w:t>
      </w:r>
      <w:r w:rsidR="00B516D1" w:rsidRPr="002566BF">
        <w:rPr>
          <w:rFonts w:ascii="Traditional Arabic" w:hAnsi="Traditional Arabic" w:cs="Traditional Arabic"/>
          <w:sz w:val="36"/>
          <w:szCs w:val="36"/>
          <w:rtl/>
          <w:lang w:bidi="ar-DZ"/>
        </w:rPr>
        <w:t xml:space="preserve"> عنوانه الفيصل، وقيل أنه ليس بشيء وأنه قليل القيمة بتعبير الكسائي، قال أبو حاتم: (كان بالكوفة نحوي يقال له أبو جعفر الرواسي وهو مطروح العلم ليس بشيء)</w:t>
      </w:r>
      <w:r w:rsidR="00B516D1" w:rsidRPr="002566BF">
        <w:rPr>
          <w:rStyle w:val="Appelnotedebasdep"/>
          <w:rFonts w:ascii="Traditional Arabic" w:hAnsi="Traditional Arabic" w:cs="Traditional Arabic"/>
          <w:sz w:val="36"/>
          <w:szCs w:val="36"/>
          <w:rtl/>
          <w:lang w:bidi="ar-DZ"/>
        </w:rPr>
        <w:footnoteReference w:id="16"/>
      </w:r>
      <w:r w:rsidR="00B516D1" w:rsidRPr="002566BF">
        <w:rPr>
          <w:rFonts w:ascii="Traditional Arabic" w:hAnsi="Traditional Arabic" w:cs="Traditional Arabic"/>
          <w:sz w:val="36"/>
          <w:szCs w:val="36"/>
          <w:rtl/>
          <w:lang w:bidi="ar-DZ"/>
        </w:rPr>
        <w:t>.</w:t>
      </w:r>
    </w:p>
    <w:p w:rsidR="003239CF" w:rsidRPr="002566BF" w:rsidRDefault="003239CF" w:rsidP="003239CF">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معاذ الهر</w:t>
      </w:r>
      <w:r w:rsidR="00953BC7" w:rsidRPr="002566BF">
        <w:rPr>
          <w:rFonts w:ascii="Traditional Arabic" w:hAnsi="Traditional Arabic" w:cs="Traditional Arabic"/>
          <w:sz w:val="36"/>
          <w:szCs w:val="36"/>
          <w:rtl/>
          <w:lang w:bidi="ar-DZ"/>
        </w:rPr>
        <w:t>ّ</w:t>
      </w:r>
      <w:r w:rsidRPr="002566BF">
        <w:rPr>
          <w:rFonts w:ascii="Traditional Arabic" w:hAnsi="Traditional Arabic" w:cs="Traditional Arabic"/>
          <w:sz w:val="36"/>
          <w:szCs w:val="36"/>
          <w:rtl/>
          <w:lang w:bidi="ar-DZ"/>
        </w:rPr>
        <w:t>اء(ت190ه): أخذ عن البصريين ثم عاد إلى الكوفة، وكان يتحدث عن الصرف لذلك عده السيوطي الواضع للصرف وهو وهم منه، فهو مثل الرواسي علمه محدود وآراؤه ضئيلة.</w:t>
      </w:r>
    </w:p>
    <w:p w:rsidR="007C20E0" w:rsidRPr="002566BF" w:rsidRDefault="007C20E0" w:rsidP="007C20E0">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 xml:space="preserve">والكوفة مدينة العلم والعلماء </w:t>
      </w:r>
      <w:r w:rsidR="004C069D" w:rsidRPr="002566BF">
        <w:rPr>
          <w:rFonts w:ascii="Traditional Arabic" w:hAnsi="Traditional Arabic" w:cs="Traditional Arabic"/>
          <w:sz w:val="36"/>
          <w:szCs w:val="36"/>
          <w:rtl/>
          <w:lang w:bidi="ar-DZ"/>
        </w:rPr>
        <w:t>فهي موطن القراء الثلاثة: عاصم وحمزة والكسائي، ومدينة أبي حنيفة صاحب المذهب الفقهي، ومدينة رواة الأشعار واللغة والمناظرات.</w:t>
      </w:r>
    </w:p>
    <w:p w:rsidR="004C069D" w:rsidRPr="002566BF" w:rsidRDefault="004C069D" w:rsidP="004C069D">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lastRenderedPageBreak/>
        <w:t>وقد بدأ النحو في الكوفة بالكسائي وتلميذه الفراء، وهما من أعد له خواص استقل بها عن نحو البصرة.</w:t>
      </w:r>
    </w:p>
    <w:p w:rsidR="00EC0789" w:rsidRPr="002566BF" w:rsidRDefault="00EC0789" w:rsidP="00EC0789">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أعلام المدرسة الكوفية:</w:t>
      </w:r>
    </w:p>
    <w:p w:rsidR="0042721D" w:rsidRPr="002566BF" w:rsidRDefault="00EC0789" w:rsidP="00953BC7">
      <w:pPr>
        <w:bidi/>
        <w:rPr>
          <w:rFonts w:ascii="Traditional Arabic" w:hAnsi="Traditional Arabic" w:cs="Traditional Arabic"/>
          <w:sz w:val="36"/>
          <w:szCs w:val="36"/>
          <w:rtl/>
          <w:lang w:bidi="ar-DZ"/>
        </w:rPr>
      </w:pPr>
      <w:r w:rsidRPr="002566BF">
        <w:rPr>
          <w:rFonts w:ascii="Traditional Arabic" w:hAnsi="Traditional Arabic" w:cs="Traditional Arabic"/>
          <w:b/>
          <w:bCs/>
          <w:sz w:val="36"/>
          <w:szCs w:val="36"/>
          <w:rtl/>
          <w:lang w:bidi="ar-DZ"/>
        </w:rPr>
        <w:t>الكسائي(ت179ه):</w:t>
      </w:r>
      <w:r w:rsidRPr="002566BF">
        <w:rPr>
          <w:rFonts w:ascii="Traditional Arabic" w:hAnsi="Traditional Arabic" w:cs="Traditional Arabic"/>
          <w:sz w:val="36"/>
          <w:szCs w:val="36"/>
          <w:rtl/>
          <w:lang w:bidi="ar-DZ"/>
        </w:rPr>
        <w:t xml:space="preserve"> </w:t>
      </w:r>
    </w:p>
    <w:p w:rsidR="00CE5CDB" w:rsidRPr="002566BF" w:rsidRDefault="00EC0789" w:rsidP="0042721D">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 xml:space="preserve">هو علي بن حمزة الكسائي أصله من فارس، لقب بذلك قيل لإحرامه في كساء، وقيل لأنه كان يلبس كساء أسود ثمينا، أخذ القراءة عن سليمان بن أرقم راوي قراءة الحسن البصري، وسفيان بن عيينة راوي قراءة عبد الله بن كثير إمام قراء مكة، وأبي بكر شعبة بن عياش </w:t>
      </w:r>
      <w:r w:rsidR="00272FA9" w:rsidRPr="002566BF">
        <w:rPr>
          <w:rFonts w:ascii="Traditional Arabic" w:hAnsi="Traditional Arabic" w:cs="Traditional Arabic"/>
          <w:sz w:val="36"/>
          <w:szCs w:val="36"/>
          <w:rtl/>
          <w:lang w:bidi="ar-DZ"/>
        </w:rPr>
        <w:t xml:space="preserve"> راوي قراءة عاصم بن أبي النجود إ</w:t>
      </w:r>
      <w:r w:rsidRPr="002566BF">
        <w:rPr>
          <w:rFonts w:ascii="Traditional Arabic" w:hAnsi="Traditional Arabic" w:cs="Traditional Arabic"/>
          <w:sz w:val="36"/>
          <w:szCs w:val="36"/>
          <w:rtl/>
          <w:lang w:bidi="ar-DZ"/>
        </w:rPr>
        <w:t>مام قراء الكوفة</w:t>
      </w:r>
      <w:r w:rsidR="003228AB" w:rsidRPr="002566BF">
        <w:rPr>
          <w:rFonts w:ascii="Traditional Arabic" w:hAnsi="Traditional Arabic" w:cs="Traditional Arabic"/>
          <w:sz w:val="36"/>
          <w:szCs w:val="36"/>
          <w:rtl/>
          <w:lang w:bidi="ar-DZ"/>
        </w:rPr>
        <w:t>، ولزم حلقة حمزة بن حبيب الزيات(ت156ه)، إمام قراء الكوفة في عصره وحذق قراءته، كان يرى أنه لن يتقن قراءة القرآن إلا إذا عرف حقا إعرابه ولذلك دأب  يدرس العربية والنحو وحضر حلقات أبي جعفر الرواسي وكتابه الفيصل ثم رحل إلى البادية يسمع الأعراب ويحفظ عنهم اللغة، ثم رحل إلى البصرة فسمع من عيسى بن عمر(ت149ه) وسمع من أبي عمرو بن العلاء ويونس بن حبيب</w:t>
      </w:r>
      <w:r w:rsidR="00B80F51" w:rsidRPr="002566BF">
        <w:rPr>
          <w:rFonts w:ascii="Traditional Arabic" w:hAnsi="Traditional Arabic" w:cs="Traditional Arabic"/>
          <w:sz w:val="36"/>
          <w:szCs w:val="36"/>
          <w:rtl/>
          <w:lang w:bidi="ar-DZ"/>
        </w:rPr>
        <w:t xml:space="preserve">، ولزم حلقة الخليل وتأثر بروايته الأشعار والأقوال فشد الرحال مرة أخرى نجد وتهامة والحجاز حتى أنفذ خمس عشرة قنينة من الحبر، </w:t>
      </w:r>
      <w:r w:rsidR="00A40093" w:rsidRPr="002566BF">
        <w:rPr>
          <w:rFonts w:ascii="Traditional Arabic" w:hAnsi="Traditional Arabic" w:cs="Traditional Arabic"/>
          <w:sz w:val="36"/>
          <w:szCs w:val="36"/>
          <w:rtl/>
          <w:lang w:bidi="ar-DZ"/>
        </w:rPr>
        <w:t>اتخذه المهدي مؤدبا لولده هارون الرشيد، وكان يقرئ الناس قراءة حمزة ثم اختار لنفسه قراءة عرفت باسمه وصار صاحب قراءة متواترة، أخذ كتاب سيبويه عن الأخفش الذي كان يظهر الخلاف مع الخليل وسيبويه فرسخ عنده هذا الاتجاه</w:t>
      </w:r>
      <w:r w:rsidR="00650235" w:rsidRPr="002566BF">
        <w:rPr>
          <w:rFonts w:ascii="Traditional Arabic" w:hAnsi="Traditional Arabic" w:cs="Traditional Arabic"/>
          <w:sz w:val="36"/>
          <w:szCs w:val="36"/>
          <w:rtl/>
          <w:lang w:bidi="ar-DZ"/>
        </w:rPr>
        <w:t>، وكانت مناظرته مع سيبويه في المسألة الزنبورية</w:t>
      </w:r>
      <w:r w:rsidR="009D26B5" w:rsidRPr="002566BF">
        <w:rPr>
          <w:rFonts w:ascii="Traditional Arabic" w:hAnsi="Traditional Arabic" w:cs="Traditional Arabic"/>
          <w:sz w:val="36"/>
          <w:szCs w:val="36"/>
          <w:rtl/>
          <w:lang w:bidi="ar-DZ"/>
        </w:rPr>
        <w:t xml:space="preserve"> مدخلا كبيرا لذلك الخلاف، إذ جلس عنده سيبويه في بغداد لما دخلها فقال له الكسائي: كيف تقول: خرجت فإذا زيد قائم، فنطق بها سيبويه، قال الكسائي: أيجوز (فإذا زيد قائما)، فقال لا، وفي القرآن: (فإذا هي بيضاء)، (فإذا هي حية)، فطلب الكسائي أن يدخل عليه بعض أعراب الحطمة وهم من عشائر بني عبد القيس وموطنهم البحرين</w:t>
      </w:r>
      <w:r w:rsidR="00953BC7" w:rsidRPr="002566BF">
        <w:rPr>
          <w:rFonts w:ascii="Traditional Arabic" w:hAnsi="Traditional Arabic" w:cs="Traditional Arabic"/>
          <w:sz w:val="36"/>
          <w:szCs w:val="36"/>
          <w:rtl/>
          <w:lang w:bidi="ar-DZ"/>
        </w:rPr>
        <w:t xml:space="preserve"> نزلوا بغداد</w:t>
      </w:r>
      <w:r w:rsidR="009D26B5" w:rsidRPr="002566BF">
        <w:rPr>
          <w:rFonts w:ascii="Traditional Arabic" w:hAnsi="Traditional Arabic" w:cs="Traditional Arabic"/>
          <w:sz w:val="36"/>
          <w:szCs w:val="36"/>
          <w:rtl/>
          <w:lang w:bidi="ar-DZ"/>
        </w:rPr>
        <w:t xml:space="preserve">، فقال لهم كيف تقولون: (قد كنت </w:t>
      </w:r>
      <w:r w:rsidR="009D26B5" w:rsidRPr="002566BF">
        <w:rPr>
          <w:rFonts w:ascii="Traditional Arabic" w:hAnsi="Traditional Arabic" w:cs="Traditional Arabic"/>
          <w:sz w:val="36"/>
          <w:szCs w:val="36"/>
          <w:rtl/>
          <w:lang w:bidi="ar-DZ"/>
        </w:rPr>
        <w:lastRenderedPageBreak/>
        <w:t>أحسب أن العقرب أشد لسعة من الزنبور فإذا الزنبور إياها)، فقال بعضهم: فإذا هو هي، وقال آخرون: فإذا هو إياها.</w:t>
      </w:r>
    </w:p>
    <w:p w:rsidR="009D26B5" w:rsidRPr="002566BF" w:rsidRDefault="009D26B5" w:rsidP="009D26B5">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ألف كتابين في النحو مختصر النحو وكتاب الحدود في النحو،</w:t>
      </w:r>
      <w:r w:rsidR="00D511B6" w:rsidRPr="002566BF">
        <w:rPr>
          <w:rFonts w:ascii="Traditional Arabic" w:hAnsi="Traditional Arabic" w:cs="Traditional Arabic"/>
          <w:sz w:val="36"/>
          <w:szCs w:val="36"/>
          <w:rtl/>
          <w:lang w:bidi="ar-DZ"/>
        </w:rPr>
        <w:t xml:space="preserve"> وألف في أغلاط العامة كتابا سماه ما تلحن فيه العوام وهو مطبوع.</w:t>
      </w:r>
    </w:p>
    <w:p w:rsidR="00D511B6" w:rsidRPr="002566BF" w:rsidRDefault="0042721D" w:rsidP="00D511B6">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و</w:t>
      </w:r>
      <w:r w:rsidR="00D511B6" w:rsidRPr="002566BF">
        <w:rPr>
          <w:rFonts w:ascii="Traditional Arabic" w:hAnsi="Traditional Arabic" w:cs="Traditional Arabic"/>
          <w:sz w:val="36"/>
          <w:szCs w:val="36"/>
          <w:rtl/>
          <w:lang w:bidi="ar-DZ"/>
        </w:rPr>
        <w:t>النحو عند الكسائي قياس وعلل: وقد تعلم هذا من شيوخه البصريين: الخليل وعيسى بن عمر يقول:</w:t>
      </w:r>
    </w:p>
    <w:p w:rsidR="00D511B6" w:rsidRPr="002566BF" w:rsidRDefault="00D511B6" w:rsidP="00D511B6">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 xml:space="preserve">إنما النحو قياس يتبعْ    وبه في كل أمر </w:t>
      </w:r>
      <w:r w:rsidR="000107D3" w:rsidRPr="002566BF">
        <w:rPr>
          <w:rFonts w:ascii="Traditional Arabic" w:hAnsi="Traditional Arabic" w:cs="Traditional Arabic"/>
          <w:sz w:val="36"/>
          <w:szCs w:val="36"/>
          <w:rtl/>
          <w:lang w:bidi="ar-DZ"/>
        </w:rPr>
        <w:t>ينتفعْ</w:t>
      </w:r>
    </w:p>
    <w:p w:rsidR="00C25649" w:rsidRPr="002566BF" w:rsidRDefault="000107D3" w:rsidP="0042721D">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ولكنه توسع في القياس وفي العلل كما توسع في السماع والرواية، وكان يقيس حتى على أقوال المتحضرين ممن داخلهم ال</w:t>
      </w:r>
      <w:r w:rsidR="0042721D" w:rsidRPr="002566BF">
        <w:rPr>
          <w:rFonts w:ascii="Traditional Arabic" w:hAnsi="Traditional Arabic" w:cs="Traditional Arabic"/>
          <w:sz w:val="36"/>
          <w:szCs w:val="36"/>
          <w:rtl/>
          <w:lang w:bidi="ar-DZ"/>
        </w:rPr>
        <w:t>لحن، بل يقيس على الشاذّ والنادر، و</w:t>
      </w:r>
      <w:r w:rsidR="00C25649" w:rsidRPr="002566BF">
        <w:rPr>
          <w:rFonts w:ascii="Traditional Arabic" w:hAnsi="Traditional Arabic" w:cs="Traditional Arabic"/>
          <w:sz w:val="36"/>
          <w:szCs w:val="36"/>
          <w:rtl/>
          <w:lang w:bidi="ar-DZ"/>
        </w:rPr>
        <w:t>علل بعض الباحثين أخذه بالشاذّ أنه ربما لكونه من القراء وكانت قراءات تشذّ على قواعد البصريين فخشي أن يظن بها عدم الجواز</w:t>
      </w:r>
      <w:r w:rsidR="00922AB0" w:rsidRPr="002566BF">
        <w:rPr>
          <w:rFonts w:ascii="Traditional Arabic" w:hAnsi="Traditional Arabic" w:cs="Traditional Arabic"/>
          <w:sz w:val="36"/>
          <w:szCs w:val="36"/>
          <w:rtl/>
          <w:lang w:bidi="ar-DZ"/>
        </w:rPr>
        <w:t xml:space="preserve"> أو أن تندثر.</w:t>
      </w:r>
    </w:p>
    <w:p w:rsidR="00BA5918" w:rsidRPr="002566BF" w:rsidRDefault="00BA5918" w:rsidP="00BA5918">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وهذا مثال: قال الله تعالى: (إن الذين آمنوا والذين هادوا والصابئون والنصارى من آمن بالله واليوم الآخر وعمل صالحا فلا خوف عليهم ولا هم يحزنون)، ال</w:t>
      </w:r>
      <w:r w:rsidR="0042721D" w:rsidRPr="002566BF">
        <w:rPr>
          <w:rFonts w:ascii="Traditional Arabic" w:hAnsi="Traditional Arabic" w:cs="Traditional Arabic"/>
          <w:sz w:val="36"/>
          <w:szCs w:val="36"/>
          <w:rtl/>
          <w:lang w:bidi="ar-DZ"/>
        </w:rPr>
        <w:t>صابئون مرفوع عطف على منصوب، فبنى</w:t>
      </w:r>
      <w:r w:rsidRPr="002566BF">
        <w:rPr>
          <w:rFonts w:ascii="Traditional Arabic" w:hAnsi="Traditional Arabic" w:cs="Traditional Arabic"/>
          <w:sz w:val="36"/>
          <w:szCs w:val="36"/>
          <w:rtl/>
          <w:lang w:bidi="ar-DZ"/>
        </w:rPr>
        <w:t xml:space="preserve"> عليه الكسائي قاعدة: يجوز العطف على موضع إنّ واسمها وموضعهما الابتداء وهو الرفع قبل مجيء الخبر، فنقول: إن محمدا وعلي مسافران، ومنع البصريون ذلك، وأجابوا في إعراب الآية بإجابتين:</w:t>
      </w:r>
    </w:p>
    <w:p w:rsidR="00812C76" w:rsidRPr="002566BF" w:rsidRDefault="00BA5918" w:rsidP="00812C76">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 xml:space="preserve">الأولى: خبر إن محذوف تقديره مأجورون أو آمنون أو فرحون، </w:t>
      </w:r>
      <w:r w:rsidR="00812C76" w:rsidRPr="002566BF">
        <w:rPr>
          <w:rFonts w:ascii="Traditional Arabic" w:hAnsi="Traditional Arabic" w:cs="Traditional Arabic"/>
          <w:sz w:val="36"/>
          <w:szCs w:val="36"/>
          <w:rtl/>
          <w:lang w:bidi="ar-DZ"/>
        </w:rPr>
        <w:t>الصابئون مبتدأ وما بعده خبره.</w:t>
      </w:r>
    </w:p>
    <w:p w:rsidR="00BA5918" w:rsidRPr="002566BF" w:rsidRDefault="00BA5918" w:rsidP="00BA5918">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 xml:space="preserve">الثانية: </w:t>
      </w:r>
      <w:r w:rsidR="00812C76" w:rsidRPr="002566BF">
        <w:rPr>
          <w:rFonts w:ascii="Traditional Arabic" w:hAnsi="Traditional Arabic" w:cs="Traditional Arabic"/>
          <w:sz w:val="36"/>
          <w:szCs w:val="36"/>
          <w:rtl/>
          <w:lang w:bidi="ar-DZ"/>
        </w:rPr>
        <w:t>الصابئون مبتدأ وخبره محذوف وتقديره كذلك، واستشهدوا بقول ضابئ بن الحارث البُرْجُمي:</w:t>
      </w:r>
    </w:p>
    <w:p w:rsidR="00812C76" w:rsidRPr="002566BF" w:rsidRDefault="00812C76" w:rsidP="00812C76">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lastRenderedPageBreak/>
        <w:t>فمن يك أمسى بالمدينة رحله    فإني وقَيّارٌ بها لغريبُ</w:t>
      </w:r>
    </w:p>
    <w:p w:rsidR="00812C76" w:rsidRPr="002566BF" w:rsidRDefault="00812C76" w:rsidP="00812C76">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خبر قيّار محذوف تقديره كذلك.</w:t>
      </w:r>
    </w:p>
    <w:p w:rsidR="00B516D1" w:rsidRPr="002566BF" w:rsidRDefault="001269B8" w:rsidP="00B516D1">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منهج المدرسة الكوفية:</w:t>
      </w:r>
    </w:p>
    <w:p w:rsidR="001269B8" w:rsidRPr="002566BF" w:rsidRDefault="00BD5D09" w:rsidP="001269B8">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1-</w:t>
      </w:r>
      <w:r w:rsidR="001269B8" w:rsidRPr="002566BF">
        <w:rPr>
          <w:rFonts w:ascii="Traditional Arabic" w:hAnsi="Traditional Arabic" w:cs="Traditional Arabic"/>
          <w:b/>
          <w:bCs/>
          <w:sz w:val="36"/>
          <w:szCs w:val="36"/>
          <w:rtl/>
          <w:lang w:bidi="ar-DZ"/>
        </w:rPr>
        <w:t>الاتساع في السماع:</w:t>
      </w:r>
    </w:p>
    <w:p w:rsidR="001269B8" w:rsidRPr="002566BF" w:rsidRDefault="00D81BDA" w:rsidP="00D81BDA">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 xml:space="preserve">فقد أجازوا أخذ الرواية والسماع </w:t>
      </w:r>
      <w:r w:rsidR="001269B8" w:rsidRPr="002566BF">
        <w:rPr>
          <w:rFonts w:ascii="Traditional Arabic" w:hAnsi="Traditional Arabic" w:cs="Traditional Arabic"/>
          <w:sz w:val="36"/>
          <w:szCs w:val="36"/>
          <w:rtl/>
          <w:lang w:bidi="ar-DZ"/>
        </w:rPr>
        <w:t xml:space="preserve">عن العرب من غير شرط الفصاحة كما عند البصريين، فأخذوا عن أهل الحضر والبدو، وكانوا يرحلون إلى أهل البادية ويسمعون منهم ولا يستغنون بأهل الحضر، وقد مر بنا كيف خرج الكسائي إلى نجد وتهامة والحجاز وأنفذ خمس عشرة قنينة حبر في تدويين ما يسمع </w:t>
      </w:r>
      <w:r w:rsidRPr="002566BF">
        <w:rPr>
          <w:rFonts w:ascii="Traditional Arabic" w:hAnsi="Traditional Arabic" w:cs="Traditional Arabic"/>
          <w:sz w:val="36"/>
          <w:szCs w:val="36"/>
          <w:rtl/>
          <w:lang w:bidi="ar-DZ"/>
        </w:rPr>
        <w:t>مضافا</w:t>
      </w:r>
      <w:r w:rsidR="005B279C" w:rsidRPr="002566BF">
        <w:rPr>
          <w:rFonts w:ascii="Traditional Arabic" w:hAnsi="Traditional Arabic" w:cs="Traditional Arabic"/>
          <w:sz w:val="36"/>
          <w:szCs w:val="36"/>
          <w:rtl/>
          <w:lang w:bidi="ar-DZ"/>
        </w:rPr>
        <w:t xml:space="preserve"> إلى ما كان يحفظه، وأخذوا عن قبائل خالطت الفرس مثل تغلب وعبد القيس النازلة في البحرين، فكان البصريون ينتقدون أهل الكوفة ويعيبون عليهم هذا الاتساع فيقولون عن الكسائي: (إنه كان يسمع الشاذّ الذي لا يجوز من الخطأ واللحن وشعر غير أهل الفصاحة والضرورات فيجعل ذلك أصلا ويقيس عليه حتى أفسد النحو)</w:t>
      </w:r>
      <w:r w:rsidR="002524F3" w:rsidRPr="002566BF">
        <w:rPr>
          <w:rStyle w:val="Appelnotedebasdep"/>
          <w:rFonts w:ascii="Traditional Arabic" w:hAnsi="Traditional Arabic" w:cs="Traditional Arabic"/>
          <w:sz w:val="36"/>
          <w:szCs w:val="36"/>
          <w:rtl/>
          <w:lang w:bidi="ar-DZ"/>
        </w:rPr>
        <w:footnoteReference w:id="17"/>
      </w:r>
      <w:r w:rsidR="000D5D3D" w:rsidRPr="002566BF">
        <w:rPr>
          <w:rFonts w:ascii="Traditional Arabic" w:hAnsi="Traditional Arabic" w:cs="Traditional Arabic"/>
          <w:sz w:val="36"/>
          <w:szCs w:val="36"/>
          <w:rtl/>
          <w:lang w:bidi="ar-DZ"/>
        </w:rPr>
        <w:t>، ويذكرون عنه أخذه عن عشيرة الحطمة من بني عبد القيس وهي من القبائل التي نزلت بغداد</w:t>
      </w:r>
      <w:r w:rsidRPr="002566BF">
        <w:rPr>
          <w:rFonts w:ascii="Traditional Arabic" w:hAnsi="Traditional Arabic" w:cs="Traditional Arabic"/>
          <w:sz w:val="36"/>
          <w:szCs w:val="36"/>
          <w:rtl/>
          <w:lang w:bidi="ar-DZ"/>
        </w:rPr>
        <w:t>،</w:t>
      </w:r>
      <w:r w:rsidR="000D5D3D" w:rsidRPr="002566BF">
        <w:rPr>
          <w:rFonts w:ascii="Traditional Arabic" w:hAnsi="Traditional Arabic" w:cs="Traditional Arabic"/>
          <w:sz w:val="36"/>
          <w:szCs w:val="36"/>
          <w:rtl/>
          <w:lang w:bidi="ar-DZ"/>
        </w:rPr>
        <w:t xml:space="preserve"> ويقولون أنه أخذ عنها كثيرا من الخطأ واللحن، ولهذا يفخر البصريون على الكوفيين فيقولون عنهم في توسعهم في رواية الأشعار واللغات: (نحن نأخذ اللغة عن حرشة "أكلة" الضباب وأكلة اليرابيع، وأنتم تأخذونها عن أكلة الشواريز "جمع شيراز: اللبن الرائب المصفى"</w:t>
      </w:r>
      <w:r w:rsidR="009B5B58" w:rsidRPr="002566BF">
        <w:rPr>
          <w:rFonts w:ascii="Traditional Arabic" w:hAnsi="Traditional Arabic" w:cs="Traditional Arabic"/>
          <w:sz w:val="36"/>
          <w:szCs w:val="36"/>
          <w:rtl/>
          <w:lang w:bidi="ar-DZ"/>
        </w:rPr>
        <w:t xml:space="preserve"> وباعة الكواميخ "مخلل يشهي الطعام")</w:t>
      </w:r>
      <w:r w:rsidR="00C2478F" w:rsidRPr="002566BF">
        <w:rPr>
          <w:rStyle w:val="Appelnotedebasdep"/>
          <w:rFonts w:ascii="Traditional Arabic" w:hAnsi="Traditional Arabic" w:cs="Traditional Arabic"/>
          <w:sz w:val="36"/>
          <w:szCs w:val="36"/>
          <w:rtl/>
          <w:lang w:bidi="ar-DZ"/>
        </w:rPr>
        <w:footnoteReference w:id="18"/>
      </w:r>
      <w:r w:rsidR="003E6049" w:rsidRPr="002566BF">
        <w:rPr>
          <w:rFonts w:ascii="Traditional Arabic" w:hAnsi="Traditional Arabic" w:cs="Traditional Arabic"/>
          <w:sz w:val="36"/>
          <w:szCs w:val="36"/>
          <w:rtl/>
          <w:lang w:bidi="ar-DZ"/>
        </w:rPr>
        <w:t>.</w:t>
      </w:r>
    </w:p>
    <w:p w:rsidR="00BD5D09" w:rsidRPr="002566BF" w:rsidRDefault="00BD5D09" w:rsidP="00BD5D09">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2-الاتساع في القياس:</w:t>
      </w:r>
    </w:p>
    <w:p w:rsidR="00BD5D09" w:rsidRPr="002566BF" w:rsidRDefault="00BD5D09" w:rsidP="00BD5D09">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كان منهج البصريين</w:t>
      </w:r>
      <w:r w:rsidR="0089781F" w:rsidRPr="002566BF">
        <w:rPr>
          <w:rFonts w:ascii="Traditional Arabic" w:hAnsi="Traditional Arabic" w:cs="Traditional Arabic"/>
          <w:sz w:val="36"/>
          <w:szCs w:val="36"/>
          <w:rtl/>
          <w:lang w:bidi="ar-DZ"/>
        </w:rPr>
        <w:t xml:space="preserve"> القياس على ما فشا</w:t>
      </w:r>
      <w:r w:rsidR="00D81BDA" w:rsidRPr="002566BF">
        <w:rPr>
          <w:rFonts w:ascii="Traditional Arabic" w:hAnsi="Traditional Arabic" w:cs="Traditional Arabic"/>
          <w:sz w:val="36"/>
          <w:szCs w:val="36"/>
          <w:rtl/>
          <w:lang w:bidi="ar-DZ"/>
        </w:rPr>
        <w:t xml:space="preserve"> على ألسنة الكثرة الكثيرة من الع</w:t>
      </w:r>
      <w:r w:rsidR="0089781F" w:rsidRPr="002566BF">
        <w:rPr>
          <w:rFonts w:ascii="Traditional Arabic" w:hAnsi="Traditional Arabic" w:cs="Traditional Arabic"/>
          <w:sz w:val="36"/>
          <w:szCs w:val="36"/>
          <w:rtl/>
          <w:lang w:bidi="ar-DZ"/>
        </w:rPr>
        <w:t>رب الفصحاء، لكن الكوفيين يبنون القياس ويضعون القاعدة حتى على المثال الشاذّ والرواية النادرة</w:t>
      </w:r>
      <w:r w:rsidR="00D81BDA" w:rsidRPr="002566BF">
        <w:rPr>
          <w:rFonts w:ascii="Traditional Arabic" w:hAnsi="Traditional Arabic" w:cs="Traditional Arabic"/>
          <w:sz w:val="36"/>
          <w:szCs w:val="36"/>
          <w:rtl/>
          <w:lang w:bidi="ar-DZ"/>
        </w:rPr>
        <w:t>،</w:t>
      </w:r>
      <w:r w:rsidR="0089781F" w:rsidRPr="002566BF">
        <w:rPr>
          <w:rFonts w:ascii="Traditional Arabic" w:hAnsi="Traditional Arabic" w:cs="Traditional Arabic"/>
          <w:sz w:val="36"/>
          <w:szCs w:val="36"/>
          <w:rtl/>
          <w:lang w:bidi="ar-DZ"/>
        </w:rPr>
        <w:t xml:space="preserve"> حتى </w:t>
      </w:r>
      <w:r w:rsidR="0089781F" w:rsidRPr="002566BF">
        <w:rPr>
          <w:rFonts w:ascii="Traditional Arabic" w:hAnsi="Traditional Arabic" w:cs="Traditional Arabic"/>
          <w:sz w:val="36"/>
          <w:szCs w:val="36"/>
          <w:rtl/>
          <w:lang w:bidi="ar-DZ"/>
        </w:rPr>
        <w:lastRenderedPageBreak/>
        <w:t>قال عنهم القدماء: (لو سمع الكوفيون بيتا واحدا فيه جواز شيء مخالف للأصول جعلوه أصلا وبوبوا عليه)، وقالوا:(عادة الكوفيين إذا سمعوا لفظا في شعر أو نادر كلام جعلوه بابا أو فصلا)</w:t>
      </w:r>
      <w:r w:rsidR="00822163" w:rsidRPr="002566BF">
        <w:rPr>
          <w:rStyle w:val="Appelnotedebasdep"/>
          <w:rFonts w:ascii="Traditional Arabic" w:hAnsi="Traditional Arabic" w:cs="Traditional Arabic"/>
          <w:sz w:val="36"/>
          <w:szCs w:val="36"/>
          <w:rtl/>
          <w:lang w:bidi="ar-DZ"/>
        </w:rPr>
        <w:footnoteReference w:id="19"/>
      </w:r>
      <w:r w:rsidR="0089781F" w:rsidRPr="002566BF">
        <w:rPr>
          <w:rFonts w:ascii="Traditional Arabic" w:hAnsi="Traditional Arabic" w:cs="Traditional Arabic"/>
          <w:sz w:val="36"/>
          <w:szCs w:val="36"/>
          <w:rtl/>
          <w:lang w:bidi="ar-DZ"/>
        </w:rPr>
        <w:t>.</w:t>
      </w:r>
    </w:p>
    <w:p w:rsidR="00A953B8" w:rsidRPr="002566BF" w:rsidRDefault="00A953B8" w:rsidP="00A953B8">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ومن توسعهم في القياس قياسهم العطف بلكن في الإيجاب على العطف ببل في مثل:</w:t>
      </w:r>
      <w:r w:rsidR="0004124E" w:rsidRPr="002566BF">
        <w:rPr>
          <w:rFonts w:ascii="Traditional Arabic" w:hAnsi="Traditional Arabic" w:cs="Traditional Arabic"/>
          <w:sz w:val="36"/>
          <w:szCs w:val="36"/>
          <w:rtl/>
          <w:lang w:bidi="ar-DZ"/>
        </w:rPr>
        <w:t xml:space="preserve"> (قام زيد بل عمرو)، فطبقوا ذلك على لكن في مثل: (قام زيد لكن عمرو)، وليس عندهم أي سماع يجيز هذا القياس، فلم يقبله عنهم النحاة.</w:t>
      </w:r>
    </w:p>
    <w:p w:rsidR="00651CC8" w:rsidRPr="002566BF" w:rsidRDefault="00651CC8" w:rsidP="00651CC8">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3-الاتساع في التعليل:</w:t>
      </w:r>
    </w:p>
    <w:p w:rsidR="006762D1" w:rsidRPr="002566BF" w:rsidRDefault="006762D1" w:rsidP="0025057E">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كان الكوفيون يتوسعون في التعليل حتى يخرجوا إلى حدود رفض الروايات وأحيانا حتى القراءات، فقد روى سيبويه من أقوال العرب ما فيه إعمال أسماء المبالغة مثل: (أما العسلَ فأنا شرّاب)، كما روى طائفة من الأشعار</w:t>
      </w:r>
      <w:r w:rsidR="00433D33" w:rsidRPr="002566BF">
        <w:rPr>
          <w:rFonts w:ascii="Traditional Arabic" w:hAnsi="Traditional Arabic" w:cs="Traditional Arabic"/>
          <w:sz w:val="36"/>
          <w:szCs w:val="36"/>
          <w:rtl/>
          <w:lang w:bidi="ar-DZ"/>
        </w:rPr>
        <w:t xml:space="preserve"> في إعمال صيغ فعول ومفاعل وفعيل وفعِل، لكن الكوفيين وعلى رأسهم الفراء والكسائي رفضوا ذلك محتجين بأنها فرع عن أسماء الأفعال، وأسماء الأفعال فرع عن الفعل المضارع لذلك ضعف عملها.</w:t>
      </w:r>
      <w:r w:rsidR="0025057E" w:rsidRPr="002566BF">
        <w:rPr>
          <w:rFonts w:ascii="Traditional Arabic" w:hAnsi="Traditional Arabic" w:cs="Traditional Arabic"/>
          <w:sz w:val="36"/>
          <w:szCs w:val="36"/>
          <w:rtl/>
          <w:lang w:bidi="ar-DZ"/>
        </w:rPr>
        <w:t xml:space="preserve"> </w:t>
      </w:r>
    </w:p>
    <w:p w:rsidR="00433D33" w:rsidRPr="002566BF" w:rsidRDefault="0025057E" w:rsidP="00433D33">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ورفضوا عمل إنْ المخففة من إنّ المثقلة، فيرون أن المثقلة شبهت الفعل الماضي لبنائها على ثلاثة أحرف فعملت</w:t>
      </w:r>
      <w:r w:rsidR="001B0312" w:rsidRPr="002566BF">
        <w:rPr>
          <w:rFonts w:ascii="Traditional Arabic" w:hAnsi="Traditional Arabic" w:cs="Traditional Arabic"/>
          <w:sz w:val="36"/>
          <w:szCs w:val="36"/>
          <w:rtl/>
          <w:lang w:bidi="ar-DZ"/>
        </w:rPr>
        <w:t xml:space="preserve"> وبنيت مثل فعل الماضي على الفتح</w:t>
      </w:r>
      <w:r w:rsidR="00D81BDA" w:rsidRPr="002566BF">
        <w:rPr>
          <w:rFonts w:ascii="Traditional Arabic" w:hAnsi="Traditional Arabic" w:cs="Traditional Arabic"/>
          <w:sz w:val="36"/>
          <w:szCs w:val="36"/>
          <w:rtl/>
          <w:lang w:bidi="ar-DZ"/>
        </w:rPr>
        <w:t>،</w:t>
      </w:r>
      <w:r w:rsidR="001B0312" w:rsidRPr="002566BF">
        <w:rPr>
          <w:rFonts w:ascii="Traditional Arabic" w:hAnsi="Traditional Arabic" w:cs="Traditional Arabic"/>
          <w:sz w:val="36"/>
          <w:szCs w:val="36"/>
          <w:rtl/>
          <w:lang w:bidi="ar-DZ"/>
        </w:rPr>
        <w:t xml:space="preserve"> فلما خففت ضعفت فلا عمل لها، ولم يأخذوا بقراءة نافع وابن كثير في قول الله تعالى</w:t>
      </w:r>
      <w:r w:rsidR="00D81BDA" w:rsidRPr="002566BF">
        <w:rPr>
          <w:rFonts w:ascii="Traditional Arabic" w:hAnsi="Traditional Arabic" w:cs="Traditional Arabic"/>
          <w:sz w:val="36"/>
          <w:szCs w:val="36"/>
          <w:rtl/>
          <w:lang w:bidi="ar-DZ"/>
        </w:rPr>
        <w:t>:</w:t>
      </w:r>
      <w:r w:rsidR="001B0312" w:rsidRPr="002566BF">
        <w:rPr>
          <w:rFonts w:ascii="Traditional Arabic" w:hAnsi="Traditional Arabic" w:cs="Traditional Arabic"/>
          <w:sz w:val="36"/>
          <w:szCs w:val="36"/>
          <w:rtl/>
          <w:lang w:bidi="ar-DZ"/>
        </w:rPr>
        <w:t xml:space="preserve"> (وإنْ كلاًّ لما ليوفينهم ربك أعمالهم)، وهذا من مبالغتهم في التعليل المنطقي البعيد عن اعتماد السماع والرو</w:t>
      </w:r>
      <w:r w:rsidR="00D81BDA" w:rsidRPr="002566BF">
        <w:rPr>
          <w:rFonts w:ascii="Traditional Arabic" w:hAnsi="Traditional Arabic" w:cs="Traditional Arabic"/>
          <w:sz w:val="36"/>
          <w:szCs w:val="36"/>
          <w:rtl/>
          <w:lang w:bidi="ar-DZ"/>
        </w:rPr>
        <w:t>ا</w:t>
      </w:r>
      <w:r w:rsidR="001B0312" w:rsidRPr="002566BF">
        <w:rPr>
          <w:rFonts w:ascii="Traditional Arabic" w:hAnsi="Traditional Arabic" w:cs="Traditional Arabic"/>
          <w:sz w:val="36"/>
          <w:szCs w:val="36"/>
          <w:rtl/>
          <w:lang w:bidi="ar-DZ"/>
        </w:rPr>
        <w:t>ية.</w:t>
      </w:r>
    </w:p>
    <w:p w:rsidR="00812872" w:rsidRPr="002566BF" w:rsidRDefault="00812872" w:rsidP="00812872">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أوجه الخلاف بين مدرستي البصرة والكوفة:</w:t>
      </w:r>
    </w:p>
    <w:p w:rsidR="00812872" w:rsidRPr="002566BF" w:rsidRDefault="00812872" w:rsidP="00812872">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خلاف الكوفة مع البصرة في الأصول:</w:t>
      </w:r>
    </w:p>
    <w:p w:rsidR="00353E1C" w:rsidRPr="002566BF" w:rsidRDefault="00353E1C" w:rsidP="00353E1C">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lastRenderedPageBreak/>
        <w:t>لقد اعتمدت مدرسة الكوفة على الأصول نفسها المعتمدة عند البصريين، لأن أئمتها تتلمذوا لأعلام البصرة ونحوييها، ولكن اختلفوا عنهم في توسيع نطاق هذه الأصول، فتوسعوا في</w:t>
      </w:r>
      <w:r w:rsidR="003043E0" w:rsidRPr="002566BF">
        <w:rPr>
          <w:rFonts w:ascii="Traditional Arabic" w:hAnsi="Traditional Arabic" w:cs="Traditional Arabic"/>
          <w:sz w:val="36"/>
          <w:szCs w:val="36"/>
          <w:rtl/>
          <w:lang w:bidi="ar-DZ"/>
        </w:rPr>
        <w:t xml:space="preserve"> </w:t>
      </w:r>
      <w:r w:rsidRPr="002566BF">
        <w:rPr>
          <w:rFonts w:ascii="Traditional Arabic" w:hAnsi="Traditional Arabic" w:cs="Traditional Arabic"/>
          <w:sz w:val="36"/>
          <w:szCs w:val="36"/>
          <w:rtl/>
          <w:lang w:bidi="ar-DZ"/>
        </w:rPr>
        <w:t>السماع والرواية دون اعتماد الشروط التي وضعها البصريون، وتوسعوا في استعمال القياس حتى قاسوا على المثال الواحد والبيت الواحد،و</w:t>
      </w:r>
      <w:r w:rsidR="003043E0" w:rsidRPr="002566BF">
        <w:rPr>
          <w:rFonts w:ascii="Traditional Arabic" w:hAnsi="Traditional Arabic" w:cs="Traditional Arabic"/>
          <w:sz w:val="36"/>
          <w:szCs w:val="36"/>
          <w:rtl/>
          <w:lang w:bidi="ar-DZ"/>
        </w:rPr>
        <w:t xml:space="preserve"> </w:t>
      </w:r>
      <w:r w:rsidRPr="002566BF">
        <w:rPr>
          <w:rFonts w:ascii="Traditional Arabic" w:hAnsi="Traditional Arabic" w:cs="Traditional Arabic"/>
          <w:sz w:val="36"/>
          <w:szCs w:val="36"/>
          <w:rtl/>
          <w:lang w:bidi="ar-DZ"/>
        </w:rPr>
        <w:t>كذا توسعوا في التعليل حتى رأينا أمثلة ترد فيها الرواية اعتمادا على التعليل.</w:t>
      </w:r>
    </w:p>
    <w:p w:rsidR="00812872" w:rsidRPr="002566BF" w:rsidRDefault="00812872" w:rsidP="00812872">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خلاف الكوفة مع البصرة في المصطلحات:</w:t>
      </w:r>
    </w:p>
    <w:p w:rsidR="00353E1C" w:rsidRPr="002566BF" w:rsidRDefault="00353E1C" w:rsidP="00353E1C">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ورد عن أئمة الكوفة مصطلحات خالفت اصطلاح البصريين.</w:t>
      </w:r>
    </w:p>
    <w:p w:rsidR="00353E1C" w:rsidRPr="002566BF" w:rsidRDefault="00353E1C" w:rsidP="00353E1C">
      <w:pPr>
        <w:bidi/>
        <w:rPr>
          <w:rFonts w:ascii="Traditional Arabic" w:hAnsi="Traditional Arabic" w:cs="Traditional Arabic"/>
          <w:sz w:val="36"/>
          <w:szCs w:val="36"/>
          <w:rtl/>
          <w:lang w:bidi="ar-DZ"/>
        </w:rPr>
      </w:pPr>
      <w:r w:rsidRPr="002566BF">
        <w:rPr>
          <w:rFonts w:ascii="Traditional Arabic" w:hAnsi="Traditional Arabic" w:cs="Traditional Arabic"/>
          <w:b/>
          <w:bCs/>
          <w:sz w:val="36"/>
          <w:szCs w:val="36"/>
          <w:rtl/>
          <w:lang w:bidi="ar-DZ"/>
        </w:rPr>
        <w:t>الخلاف</w:t>
      </w:r>
      <w:r w:rsidRPr="002566BF">
        <w:rPr>
          <w:rFonts w:ascii="Traditional Arabic" w:hAnsi="Traditional Arabic" w:cs="Traditional Arabic"/>
          <w:sz w:val="36"/>
          <w:szCs w:val="36"/>
          <w:rtl/>
          <w:lang w:bidi="ar-DZ"/>
        </w:rPr>
        <w:t>: عامل النصب للظرف في مثل: محمد أمامَك، فهو عامل معنوي عندهم</w:t>
      </w:r>
      <w:r w:rsidR="00E41053" w:rsidRPr="002566BF">
        <w:rPr>
          <w:rFonts w:ascii="Traditional Arabic" w:hAnsi="Traditional Arabic" w:cs="Traditional Arabic"/>
          <w:sz w:val="36"/>
          <w:szCs w:val="36"/>
          <w:rtl/>
          <w:lang w:bidi="ar-DZ"/>
        </w:rPr>
        <w:t>، وعند البصريين الظرف متعلق بمحذوف خبر للمبتدأ السابق.</w:t>
      </w:r>
    </w:p>
    <w:p w:rsidR="00E41053" w:rsidRPr="002566BF" w:rsidRDefault="00E41053" w:rsidP="00E41053">
      <w:pPr>
        <w:bidi/>
        <w:rPr>
          <w:rFonts w:ascii="Traditional Arabic" w:hAnsi="Traditional Arabic" w:cs="Traditional Arabic"/>
          <w:sz w:val="36"/>
          <w:szCs w:val="36"/>
          <w:rtl/>
          <w:lang w:bidi="ar-DZ"/>
        </w:rPr>
      </w:pPr>
      <w:r w:rsidRPr="002566BF">
        <w:rPr>
          <w:rFonts w:ascii="Traditional Arabic" w:hAnsi="Traditional Arabic" w:cs="Traditional Arabic"/>
          <w:b/>
          <w:bCs/>
          <w:sz w:val="36"/>
          <w:szCs w:val="36"/>
          <w:rtl/>
          <w:lang w:bidi="ar-DZ"/>
        </w:rPr>
        <w:t>الصرف</w:t>
      </w:r>
      <w:r w:rsidRPr="002566BF">
        <w:rPr>
          <w:rFonts w:ascii="Traditional Arabic" w:hAnsi="Traditional Arabic" w:cs="Traditional Arabic"/>
          <w:sz w:val="36"/>
          <w:szCs w:val="36"/>
          <w:rtl/>
          <w:lang w:bidi="ar-DZ"/>
        </w:rPr>
        <w:t>: علة لنصب المفعول معه وهذا عند الفراء، في مثل: جاء زيد وطلوعَ الشمس، وعند البصريين منصوب بالفعل قبل الواو.</w:t>
      </w:r>
    </w:p>
    <w:p w:rsidR="004C4C38" w:rsidRPr="002566BF" w:rsidRDefault="00E41053" w:rsidP="00E41053">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 xml:space="preserve">وعند الفراء علة لنصب المضارع بعد واو المعية وفاء السببية وأو في مثل: لأستسهلنَّ الصعب أو أدركَ المنى، ما تأتينا فنتحدثَ معك، لا تنه عن خلق وتأتيَ مثله، وهي عند جمهور البصريين منصوبة بأن مضمرة وجوبا. </w:t>
      </w:r>
    </w:p>
    <w:p w:rsidR="004C4C38" w:rsidRPr="002566BF" w:rsidRDefault="004C4C38" w:rsidP="004C4C38">
      <w:pPr>
        <w:bidi/>
        <w:rPr>
          <w:rFonts w:ascii="Traditional Arabic" w:hAnsi="Traditional Arabic" w:cs="Traditional Arabic"/>
          <w:sz w:val="36"/>
          <w:szCs w:val="36"/>
          <w:rtl/>
          <w:lang w:bidi="ar-DZ"/>
        </w:rPr>
      </w:pPr>
      <w:r w:rsidRPr="002566BF">
        <w:rPr>
          <w:rFonts w:ascii="Traditional Arabic" w:hAnsi="Traditional Arabic" w:cs="Traditional Arabic"/>
          <w:b/>
          <w:bCs/>
          <w:sz w:val="36"/>
          <w:szCs w:val="36"/>
          <w:rtl/>
          <w:lang w:bidi="ar-DZ"/>
        </w:rPr>
        <w:t>الفعل الدائم:</w:t>
      </w:r>
      <w:r w:rsidRPr="002566BF">
        <w:rPr>
          <w:rFonts w:ascii="Traditional Arabic" w:hAnsi="Traditional Arabic" w:cs="Traditional Arabic"/>
          <w:sz w:val="36"/>
          <w:szCs w:val="36"/>
          <w:rtl/>
          <w:lang w:bidi="ar-DZ"/>
        </w:rPr>
        <w:t xml:space="preserve"> وهو اسم الفاعل.</w:t>
      </w:r>
    </w:p>
    <w:p w:rsidR="004C4C38" w:rsidRPr="002566BF" w:rsidRDefault="004C4C38" w:rsidP="004C4C38">
      <w:pPr>
        <w:bidi/>
        <w:rPr>
          <w:rFonts w:ascii="Traditional Arabic" w:hAnsi="Traditional Arabic" w:cs="Traditional Arabic"/>
          <w:sz w:val="36"/>
          <w:szCs w:val="36"/>
          <w:rtl/>
          <w:lang w:bidi="ar-DZ"/>
        </w:rPr>
      </w:pPr>
      <w:r w:rsidRPr="002566BF">
        <w:rPr>
          <w:rFonts w:ascii="Traditional Arabic" w:hAnsi="Traditional Arabic" w:cs="Traditional Arabic"/>
          <w:b/>
          <w:bCs/>
          <w:sz w:val="36"/>
          <w:szCs w:val="36"/>
          <w:rtl/>
          <w:lang w:bidi="ar-DZ"/>
        </w:rPr>
        <w:t>الفعل المستقبل:</w:t>
      </w:r>
      <w:r w:rsidRPr="002566BF">
        <w:rPr>
          <w:rFonts w:ascii="Traditional Arabic" w:hAnsi="Traditional Arabic" w:cs="Traditional Arabic"/>
          <w:sz w:val="36"/>
          <w:szCs w:val="36"/>
          <w:rtl/>
          <w:lang w:bidi="ar-DZ"/>
        </w:rPr>
        <w:t xml:space="preserve"> ويشمل عندهم الفعل المضارع وفعل الأمر في اصطلاح البصريين.</w:t>
      </w:r>
    </w:p>
    <w:p w:rsidR="004C4C38" w:rsidRPr="002566BF" w:rsidRDefault="004C4C38" w:rsidP="004C4C38">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فيكون تقسيم الكوفيين: الفعل الدائم والفعل المستقبل وفعل الماضي.</w:t>
      </w:r>
    </w:p>
    <w:p w:rsidR="001701B6" w:rsidRPr="002566BF" w:rsidRDefault="001701B6" w:rsidP="004C4C38">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وعند</w:t>
      </w:r>
      <w:r w:rsidR="004C4C38" w:rsidRPr="002566BF">
        <w:rPr>
          <w:rFonts w:ascii="Traditional Arabic" w:hAnsi="Traditional Arabic" w:cs="Traditional Arabic"/>
          <w:sz w:val="36"/>
          <w:szCs w:val="36"/>
          <w:rtl/>
          <w:lang w:bidi="ar-DZ"/>
        </w:rPr>
        <w:t xml:space="preserve"> البصريين: اسم</w:t>
      </w:r>
      <w:r w:rsidR="00E41053" w:rsidRPr="002566BF">
        <w:rPr>
          <w:rFonts w:ascii="Traditional Arabic" w:hAnsi="Traditional Arabic" w:cs="Traditional Arabic"/>
          <w:sz w:val="36"/>
          <w:szCs w:val="36"/>
          <w:rtl/>
          <w:lang w:bidi="ar-DZ"/>
        </w:rPr>
        <w:t xml:space="preserve"> </w:t>
      </w:r>
      <w:r w:rsidRPr="002566BF">
        <w:rPr>
          <w:rFonts w:ascii="Traditional Arabic" w:hAnsi="Traditional Arabic" w:cs="Traditional Arabic"/>
          <w:sz w:val="36"/>
          <w:szCs w:val="36"/>
          <w:rtl/>
          <w:lang w:bidi="ar-DZ"/>
        </w:rPr>
        <w:t>الفاعل يعمل إذا كان معتمدا على نفي أو استفهام أو يكون نعتا أو خبرا أو حالا.</w:t>
      </w:r>
    </w:p>
    <w:p w:rsidR="001701B6" w:rsidRPr="002566BF" w:rsidRDefault="001701B6" w:rsidP="001701B6">
      <w:pPr>
        <w:bidi/>
        <w:rPr>
          <w:rFonts w:ascii="Traditional Arabic" w:hAnsi="Traditional Arabic" w:cs="Traditional Arabic"/>
          <w:sz w:val="36"/>
          <w:szCs w:val="36"/>
          <w:rtl/>
          <w:lang w:bidi="ar-DZ"/>
        </w:rPr>
      </w:pPr>
      <w:r w:rsidRPr="002566BF">
        <w:rPr>
          <w:rFonts w:ascii="Traditional Arabic" w:hAnsi="Traditional Arabic" w:cs="Traditional Arabic"/>
          <w:b/>
          <w:bCs/>
          <w:sz w:val="36"/>
          <w:szCs w:val="36"/>
          <w:rtl/>
          <w:lang w:bidi="ar-DZ"/>
        </w:rPr>
        <w:lastRenderedPageBreak/>
        <w:t>شبه المفعول:</w:t>
      </w:r>
      <w:r w:rsidRPr="002566BF">
        <w:rPr>
          <w:rFonts w:ascii="Traditional Arabic" w:hAnsi="Traditional Arabic" w:cs="Traditional Arabic"/>
          <w:sz w:val="36"/>
          <w:szCs w:val="36"/>
          <w:rtl/>
          <w:lang w:bidi="ar-DZ"/>
        </w:rPr>
        <w:t xml:space="preserve"> وهو المفعول فيه والمفعول المطلق والمفعول لأجله والمفعول معه.</w:t>
      </w:r>
    </w:p>
    <w:p w:rsidR="001701B6" w:rsidRPr="002566BF" w:rsidRDefault="001701B6" w:rsidP="001701B6">
      <w:pPr>
        <w:bidi/>
        <w:rPr>
          <w:rFonts w:ascii="Traditional Arabic" w:hAnsi="Traditional Arabic" w:cs="Traditional Arabic"/>
          <w:sz w:val="36"/>
          <w:szCs w:val="36"/>
          <w:rtl/>
          <w:lang w:bidi="ar-DZ"/>
        </w:rPr>
      </w:pPr>
      <w:r w:rsidRPr="002566BF">
        <w:rPr>
          <w:rFonts w:ascii="Traditional Arabic" w:hAnsi="Traditional Arabic" w:cs="Traditional Arabic"/>
          <w:b/>
          <w:bCs/>
          <w:sz w:val="36"/>
          <w:szCs w:val="36"/>
          <w:rtl/>
          <w:lang w:bidi="ar-DZ"/>
        </w:rPr>
        <w:t>والمفعول</w:t>
      </w:r>
      <w:r w:rsidRPr="002566BF">
        <w:rPr>
          <w:rFonts w:ascii="Traditional Arabic" w:hAnsi="Traditional Arabic" w:cs="Traditional Arabic"/>
          <w:sz w:val="36"/>
          <w:szCs w:val="36"/>
          <w:rtl/>
          <w:lang w:bidi="ar-DZ"/>
        </w:rPr>
        <w:t xml:space="preserve"> عندهم هو المفعول به.</w:t>
      </w:r>
      <w:r w:rsidR="00E41053" w:rsidRPr="002566BF">
        <w:rPr>
          <w:rFonts w:ascii="Traditional Arabic" w:hAnsi="Traditional Arabic" w:cs="Traditional Arabic"/>
          <w:sz w:val="36"/>
          <w:szCs w:val="36"/>
          <w:rtl/>
          <w:lang w:bidi="ar-DZ"/>
        </w:rPr>
        <w:t xml:space="preserve">    </w:t>
      </w:r>
    </w:p>
    <w:p w:rsidR="001701B6" w:rsidRPr="002566BF" w:rsidRDefault="001701B6" w:rsidP="001701B6">
      <w:pPr>
        <w:bidi/>
        <w:rPr>
          <w:rFonts w:ascii="Traditional Arabic" w:hAnsi="Traditional Arabic" w:cs="Traditional Arabic"/>
          <w:sz w:val="36"/>
          <w:szCs w:val="36"/>
          <w:rtl/>
          <w:lang w:bidi="ar-DZ"/>
        </w:rPr>
      </w:pPr>
      <w:r w:rsidRPr="002566BF">
        <w:rPr>
          <w:rFonts w:ascii="Traditional Arabic" w:hAnsi="Traditional Arabic" w:cs="Traditional Arabic"/>
          <w:b/>
          <w:bCs/>
          <w:sz w:val="36"/>
          <w:szCs w:val="36"/>
          <w:rtl/>
          <w:lang w:bidi="ar-DZ"/>
        </w:rPr>
        <w:t>الصفة والمحل:</w:t>
      </w:r>
      <w:r w:rsidRPr="002566BF">
        <w:rPr>
          <w:rFonts w:ascii="Traditional Arabic" w:hAnsi="Traditional Arabic" w:cs="Traditional Arabic"/>
          <w:sz w:val="36"/>
          <w:szCs w:val="36"/>
          <w:rtl/>
          <w:lang w:bidi="ar-DZ"/>
        </w:rPr>
        <w:t xml:space="preserve"> الظرف.</w:t>
      </w:r>
    </w:p>
    <w:p w:rsidR="001701B6" w:rsidRPr="002566BF" w:rsidRDefault="001701B6" w:rsidP="001701B6">
      <w:pPr>
        <w:bidi/>
        <w:rPr>
          <w:rFonts w:ascii="Traditional Arabic" w:hAnsi="Traditional Arabic" w:cs="Traditional Arabic"/>
          <w:sz w:val="36"/>
          <w:szCs w:val="36"/>
          <w:rtl/>
          <w:lang w:bidi="ar-DZ"/>
        </w:rPr>
      </w:pPr>
      <w:r w:rsidRPr="002566BF">
        <w:rPr>
          <w:rFonts w:ascii="Traditional Arabic" w:hAnsi="Traditional Arabic" w:cs="Traditional Arabic"/>
          <w:b/>
          <w:bCs/>
          <w:sz w:val="36"/>
          <w:szCs w:val="36"/>
          <w:rtl/>
          <w:lang w:bidi="ar-DZ"/>
        </w:rPr>
        <w:t>الترجمة</w:t>
      </w:r>
      <w:r w:rsidRPr="002566BF">
        <w:rPr>
          <w:rFonts w:ascii="Traditional Arabic" w:hAnsi="Traditional Arabic" w:cs="Traditional Arabic"/>
          <w:sz w:val="36"/>
          <w:szCs w:val="36"/>
          <w:rtl/>
          <w:lang w:bidi="ar-DZ"/>
        </w:rPr>
        <w:t>: البدل.</w:t>
      </w:r>
    </w:p>
    <w:p w:rsidR="001701B6" w:rsidRPr="002566BF" w:rsidRDefault="001701B6" w:rsidP="001701B6">
      <w:pPr>
        <w:bidi/>
        <w:rPr>
          <w:rFonts w:ascii="Traditional Arabic" w:hAnsi="Traditional Arabic" w:cs="Traditional Arabic"/>
          <w:sz w:val="36"/>
          <w:szCs w:val="36"/>
          <w:rtl/>
          <w:lang w:bidi="ar-DZ"/>
        </w:rPr>
      </w:pPr>
      <w:r w:rsidRPr="002566BF">
        <w:rPr>
          <w:rFonts w:ascii="Traditional Arabic" w:hAnsi="Traditional Arabic" w:cs="Traditional Arabic"/>
          <w:b/>
          <w:bCs/>
          <w:sz w:val="36"/>
          <w:szCs w:val="36"/>
          <w:rtl/>
          <w:lang w:bidi="ar-DZ"/>
        </w:rPr>
        <w:t>التفسير</w:t>
      </w:r>
      <w:r w:rsidRPr="002566BF">
        <w:rPr>
          <w:rFonts w:ascii="Traditional Arabic" w:hAnsi="Traditional Arabic" w:cs="Traditional Arabic"/>
          <w:sz w:val="36"/>
          <w:szCs w:val="36"/>
          <w:rtl/>
          <w:lang w:bidi="ar-DZ"/>
        </w:rPr>
        <w:t>: التمييز.</w:t>
      </w:r>
      <w:r w:rsidR="00E41053" w:rsidRPr="002566BF">
        <w:rPr>
          <w:rFonts w:ascii="Traditional Arabic" w:hAnsi="Traditional Arabic" w:cs="Traditional Arabic"/>
          <w:sz w:val="36"/>
          <w:szCs w:val="36"/>
          <w:rtl/>
          <w:lang w:bidi="ar-DZ"/>
        </w:rPr>
        <w:t xml:space="preserve">  </w:t>
      </w:r>
    </w:p>
    <w:p w:rsidR="001701B6" w:rsidRPr="002566BF" w:rsidRDefault="001701B6" w:rsidP="001701B6">
      <w:pPr>
        <w:bidi/>
        <w:rPr>
          <w:rFonts w:ascii="Traditional Arabic" w:hAnsi="Traditional Arabic" w:cs="Traditional Arabic"/>
          <w:sz w:val="36"/>
          <w:szCs w:val="36"/>
          <w:rtl/>
          <w:lang w:bidi="ar-DZ"/>
        </w:rPr>
      </w:pPr>
      <w:r w:rsidRPr="002566BF">
        <w:rPr>
          <w:rFonts w:ascii="Traditional Arabic" w:hAnsi="Traditional Arabic" w:cs="Traditional Arabic"/>
          <w:b/>
          <w:bCs/>
          <w:sz w:val="36"/>
          <w:szCs w:val="36"/>
          <w:rtl/>
          <w:lang w:bidi="ar-DZ"/>
        </w:rPr>
        <w:t>لا التبرئة:</w:t>
      </w:r>
      <w:r w:rsidRPr="002566BF">
        <w:rPr>
          <w:rFonts w:ascii="Traditional Arabic" w:hAnsi="Traditional Arabic" w:cs="Traditional Arabic"/>
          <w:sz w:val="36"/>
          <w:szCs w:val="36"/>
          <w:rtl/>
          <w:lang w:bidi="ar-DZ"/>
        </w:rPr>
        <w:t xml:space="preserve"> لا النافية للجنس.</w:t>
      </w:r>
      <w:r w:rsidR="00E41053" w:rsidRPr="002566BF">
        <w:rPr>
          <w:rFonts w:ascii="Traditional Arabic" w:hAnsi="Traditional Arabic" w:cs="Traditional Arabic"/>
          <w:sz w:val="36"/>
          <w:szCs w:val="36"/>
          <w:rtl/>
          <w:lang w:bidi="ar-DZ"/>
        </w:rPr>
        <w:t xml:space="preserve">              </w:t>
      </w:r>
    </w:p>
    <w:p w:rsidR="001701B6" w:rsidRPr="002566BF" w:rsidRDefault="001701B6" w:rsidP="001701B6">
      <w:pPr>
        <w:bidi/>
        <w:rPr>
          <w:rFonts w:ascii="Traditional Arabic" w:hAnsi="Traditional Arabic" w:cs="Traditional Arabic"/>
          <w:sz w:val="36"/>
          <w:szCs w:val="36"/>
          <w:rtl/>
          <w:lang w:bidi="ar-DZ"/>
        </w:rPr>
      </w:pPr>
      <w:r w:rsidRPr="002566BF">
        <w:rPr>
          <w:rFonts w:ascii="Traditional Arabic" w:hAnsi="Traditional Arabic" w:cs="Traditional Arabic"/>
          <w:b/>
          <w:bCs/>
          <w:sz w:val="36"/>
          <w:szCs w:val="36"/>
          <w:rtl/>
          <w:lang w:bidi="ar-DZ"/>
        </w:rPr>
        <w:t>النعت</w:t>
      </w:r>
      <w:r w:rsidRPr="002566BF">
        <w:rPr>
          <w:rFonts w:ascii="Traditional Arabic" w:hAnsi="Traditional Arabic" w:cs="Traditional Arabic"/>
          <w:sz w:val="36"/>
          <w:szCs w:val="36"/>
          <w:rtl/>
          <w:lang w:bidi="ar-DZ"/>
        </w:rPr>
        <w:t xml:space="preserve">: الصفة، </w:t>
      </w:r>
      <w:r w:rsidR="00A72051" w:rsidRPr="002566BF">
        <w:rPr>
          <w:rFonts w:ascii="Traditional Arabic" w:hAnsi="Traditional Arabic" w:cs="Traditional Arabic"/>
          <w:sz w:val="36"/>
          <w:szCs w:val="36"/>
          <w:rtl/>
          <w:lang w:bidi="ar-DZ"/>
        </w:rPr>
        <w:t>يطلق سيبويه النعت على عطف البيان.</w:t>
      </w:r>
    </w:p>
    <w:p w:rsidR="001701B6" w:rsidRPr="002566BF" w:rsidRDefault="001701B6" w:rsidP="001701B6">
      <w:pPr>
        <w:bidi/>
        <w:rPr>
          <w:rFonts w:ascii="Traditional Arabic" w:hAnsi="Traditional Arabic" w:cs="Traditional Arabic"/>
          <w:sz w:val="36"/>
          <w:szCs w:val="36"/>
          <w:rtl/>
          <w:lang w:bidi="ar-DZ"/>
        </w:rPr>
      </w:pPr>
      <w:r w:rsidRPr="002566BF">
        <w:rPr>
          <w:rFonts w:ascii="Traditional Arabic" w:hAnsi="Traditional Arabic" w:cs="Traditional Arabic"/>
          <w:b/>
          <w:bCs/>
          <w:sz w:val="36"/>
          <w:szCs w:val="36"/>
          <w:rtl/>
          <w:lang w:bidi="ar-DZ"/>
        </w:rPr>
        <w:t>عطف النسق:</w:t>
      </w:r>
      <w:r w:rsidRPr="002566BF">
        <w:rPr>
          <w:rFonts w:ascii="Traditional Arabic" w:hAnsi="Traditional Arabic" w:cs="Traditional Arabic"/>
          <w:sz w:val="36"/>
          <w:szCs w:val="36"/>
          <w:rtl/>
          <w:lang w:bidi="ar-DZ"/>
        </w:rPr>
        <w:t xml:space="preserve"> العطف بالحروف.</w:t>
      </w:r>
    </w:p>
    <w:p w:rsidR="001701B6" w:rsidRPr="002566BF" w:rsidRDefault="001701B6" w:rsidP="001701B6">
      <w:pPr>
        <w:bidi/>
        <w:rPr>
          <w:rFonts w:ascii="Traditional Arabic" w:hAnsi="Traditional Arabic" w:cs="Traditional Arabic"/>
          <w:sz w:val="36"/>
          <w:szCs w:val="36"/>
          <w:rtl/>
          <w:lang w:bidi="ar-DZ"/>
        </w:rPr>
      </w:pPr>
      <w:r w:rsidRPr="002566BF">
        <w:rPr>
          <w:rFonts w:ascii="Traditional Arabic" w:hAnsi="Traditional Arabic" w:cs="Traditional Arabic"/>
          <w:b/>
          <w:bCs/>
          <w:sz w:val="36"/>
          <w:szCs w:val="36"/>
          <w:rtl/>
          <w:lang w:bidi="ar-DZ"/>
        </w:rPr>
        <w:t>حروف الجحد:</w:t>
      </w:r>
      <w:r w:rsidRPr="002566BF">
        <w:rPr>
          <w:rFonts w:ascii="Traditional Arabic" w:hAnsi="Traditional Arabic" w:cs="Traditional Arabic"/>
          <w:sz w:val="36"/>
          <w:szCs w:val="36"/>
          <w:rtl/>
          <w:lang w:bidi="ar-DZ"/>
        </w:rPr>
        <w:t xml:space="preserve"> حروف النفي، والجحد الإنكار.</w:t>
      </w:r>
      <w:r w:rsidR="00E41053" w:rsidRPr="002566BF">
        <w:rPr>
          <w:rFonts w:ascii="Traditional Arabic" w:hAnsi="Traditional Arabic" w:cs="Traditional Arabic"/>
          <w:sz w:val="36"/>
          <w:szCs w:val="36"/>
          <w:rtl/>
          <w:lang w:bidi="ar-DZ"/>
        </w:rPr>
        <w:t xml:space="preserve">  </w:t>
      </w:r>
    </w:p>
    <w:p w:rsidR="00D8183A" w:rsidRPr="002566BF" w:rsidRDefault="00D8183A" w:rsidP="00D8183A">
      <w:pPr>
        <w:bidi/>
        <w:rPr>
          <w:rFonts w:ascii="Traditional Arabic" w:hAnsi="Traditional Arabic" w:cs="Traditional Arabic"/>
          <w:sz w:val="36"/>
          <w:szCs w:val="36"/>
          <w:rtl/>
          <w:lang w:bidi="ar-DZ"/>
        </w:rPr>
      </w:pPr>
      <w:r w:rsidRPr="002566BF">
        <w:rPr>
          <w:rFonts w:ascii="Traditional Arabic" w:hAnsi="Traditional Arabic" w:cs="Traditional Arabic"/>
          <w:b/>
          <w:bCs/>
          <w:sz w:val="36"/>
          <w:szCs w:val="36"/>
          <w:rtl/>
          <w:lang w:bidi="ar-DZ"/>
        </w:rPr>
        <w:t>حروف الصلة والحشو:</w:t>
      </w:r>
      <w:r w:rsidRPr="002566BF">
        <w:rPr>
          <w:rFonts w:ascii="Traditional Arabic" w:hAnsi="Traditional Arabic" w:cs="Traditional Arabic"/>
          <w:sz w:val="36"/>
          <w:szCs w:val="36"/>
          <w:rtl/>
          <w:lang w:bidi="ar-DZ"/>
        </w:rPr>
        <w:t xml:space="preserve"> حروف الزيادة مثل: ما إنْ أحد رأيته.</w:t>
      </w:r>
    </w:p>
    <w:p w:rsidR="00D8183A" w:rsidRPr="002566BF" w:rsidRDefault="00D8183A" w:rsidP="00D8183A">
      <w:pPr>
        <w:bidi/>
        <w:rPr>
          <w:rFonts w:ascii="Traditional Arabic" w:hAnsi="Traditional Arabic" w:cs="Traditional Arabic"/>
          <w:sz w:val="36"/>
          <w:szCs w:val="36"/>
          <w:rtl/>
          <w:lang w:bidi="ar-DZ"/>
        </w:rPr>
      </w:pPr>
      <w:r w:rsidRPr="002566BF">
        <w:rPr>
          <w:rFonts w:ascii="Traditional Arabic" w:hAnsi="Traditional Arabic" w:cs="Traditional Arabic"/>
          <w:b/>
          <w:bCs/>
          <w:sz w:val="36"/>
          <w:szCs w:val="36"/>
          <w:rtl/>
          <w:lang w:bidi="ar-DZ"/>
        </w:rPr>
        <w:t>ما يجري وما لا يجري:</w:t>
      </w:r>
      <w:r w:rsidRPr="002566BF">
        <w:rPr>
          <w:rFonts w:ascii="Traditional Arabic" w:hAnsi="Traditional Arabic" w:cs="Traditional Arabic"/>
          <w:sz w:val="36"/>
          <w:szCs w:val="36"/>
          <w:rtl/>
          <w:lang w:bidi="ar-DZ"/>
        </w:rPr>
        <w:t xml:space="preserve"> المصروف والممنوع من الصرف.</w:t>
      </w:r>
    </w:p>
    <w:p w:rsidR="00D8183A" w:rsidRPr="002566BF" w:rsidRDefault="00D8183A" w:rsidP="00D8183A">
      <w:pPr>
        <w:bidi/>
        <w:rPr>
          <w:rFonts w:ascii="Traditional Arabic" w:hAnsi="Traditional Arabic" w:cs="Traditional Arabic"/>
          <w:sz w:val="36"/>
          <w:szCs w:val="36"/>
          <w:rtl/>
          <w:lang w:bidi="ar-DZ"/>
        </w:rPr>
      </w:pPr>
      <w:r w:rsidRPr="002566BF">
        <w:rPr>
          <w:rFonts w:ascii="Traditional Arabic" w:hAnsi="Traditional Arabic" w:cs="Traditional Arabic"/>
          <w:b/>
          <w:bCs/>
          <w:sz w:val="36"/>
          <w:szCs w:val="36"/>
          <w:rtl/>
          <w:lang w:bidi="ar-DZ"/>
        </w:rPr>
        <w:t>لام القسم:</w:t>
      </w:r>
      <w:r w:rsidRPr="002566BF">
        <w:rPr>
          <w:rFonts w:ascii="Traditional Arabic" w:hAnsi="Traditional Arabic" w:cs="Traditional Arabic"/>
          <w:sz w:val="36"/>
          <w:szCs w:val="36"/>
          <w:rtl/>
          <w:lang w:bidi="ar-DZ"/>
        </w:rPr>
        <w:t xml:space="preserve"> لام الابتداء في مثل: لمحمد شاعر، يرون أن قسما مقدرا يسبق والجملة جوابه.</w:t>
      </w:r>
    </w:p>
    <w:p w:rsidR="00A153BA" w:rsidRPr="002566BF" w:rsidRDefault="00A153BA" w:rsidP="00A153BA">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ولم تسد هذه المصطلحات غير عطف النسق والنعت وقد استعملهما سيبويه  في الكتاب.</w:t>
      </w:r>
    </w:p>
    <w:p w:rsidR="00F5788D" w:rsidRPr="002566BF" w:rsidRDefault="00F5788D" w:rsidP="00491A80">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قلب ألقاب الإعراب والبناء:</w:t>
      </w:r>
    </w:p>
    <w:p w:rsidR="00F5788D" w:rsidRPr="002566BF" w:rsidRDefault="00F5788D" w:rsidP="00F5788D">
      <w:pPr>
        <w:bidi/>
        <w:rPr>
          <w:rFonts w:ascii="Traditional Arabic" w:hAnsi="Traditional Arabic" w:cs="Traditional Arabic"/>
          <w:sz w:val="36"/>
          <w:szCs w:val="36"/>
          <w:rtl/>
          <w:lang w:bidi="ar-DZ"/>
        </w:rPr>
      </w:pPr>
      <w:r w:rsidRPr="002566BF">
        <w:rPr>
          <w:rFonts w:ascii="Traditional Arabic" w:hAnsi="Traditional Arabic" w:cs="Traditional Arabic"/>
          <w:b/>
          <w:bCs/>
          <w:sz w:val="36"/>
          <w:szCs w:val="36"/>
          <w:rtl/>
          <w:lang w:bidi="ar-DZ"/>
        </w:rPr>
        <w:t>الرفع والنصب والكسر والجزم:</w:t>
      </w:r>
      <w:r w:rsidRPr="002566BF">
        <w:rPr>
          <w:rFonts w:ascii="Traditional Arabic" w:hAnsi="Traditional Arabic" w:cs="Traditional Arabic"/>
          <w:sz w:val="36"/>
          <w:szCs w:val="36"/>
          <w:rtl/>
          <w:lang w:bidi="ar-DZ"/>
        </w:rPr>
        <w:t xml:space="preserve"> علامات البناء.</w:t>
      </w:r>
    </w:p>
    <w:p w:rsidR="00BE32E5" w:rsidRPr="002566BF" w:rsidRDefault="00F5788D" w:rsidP="00F5788D">
      <w:pPr>
        <w:bidi/>
        <w:rPr>
          <w:rFonts w:ascii="Traditional Arabic" w:hAnsi="Traditional Arabic" w:cs="Traditional Arabic"/>
          <w:sz w:val="36"/>
          <w:szCs w:val="36"/>
          <w:rtl/>
          <w:lang w:bidi="ar-DZ"/>
        </w:rPr>
      </w:pPr>
      <w:r w:rsidRPr="002566BF">
        <w:rPr>
          <w:rFonts w:ascii="Traditional Arabic" w:hAnsi="Traditional Arabic" w:cs="Traditional Arabic"/>
          <w:b/>
          <w:bCs/>
          <w:sz w:val="36"/>
          <w:szCs w:val="36"/>
          <w:rtl/>
          <w:lang w:bidi="ar-DZ"/>
        </w:rPr>
        <w:t>الضمة والفتحة والكسرة والسكون:</w:t>
      </w:r>
      <w:r w:rsidRPr="002566BF">
        <w:rPr>
          <w:rFonts w:ascii="Traditional Arabic" w:hAnsi="Traditional Arabic" w:cs="Traditional Arabic"/>
          <w:sz w:val="36"/>
          <w:szCs w:val="36"/>
          <w:rtl/>
          <w:lang w:bidi="ar-DZ"/>
        </w:rPr>
        <w:t xml:space="preserve"> علامات الإعراب. ورفض النحاة ذلك.</w:t>
      </w:r>
    </w:p>
    <w:p w:rsidR="00BE32E5" w:rsidRPr="002566BF" w:rsidRDefault="00BE32E5" w:rsidP="00BE32E5">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خلاف الكوفة مع البصرة في الإعراب:</w:t>
      </w:r>
    </w:p>
    <w:p w:rsidR="00BE32E5" w:rsidRPr="002566BF" w:rsidRDefault="00BE32E5" w:rsidP="00BE32E5">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lastRenderedPageBreak/>
        <w:t xml:space="preserve">المبتدأ والخبر يترافعان: </w:t>
      </w:r>
      <w:r w:rsidRPr="002566BF">
        <w:rPr>
          <w:rFonts w:ascii="Traditional Arabic" w:hAnsi="Traditional Arabic" w:cs="Traditional Arabic"/>
          <w:sz w:val="36"/>
          <w:szCs w:val="36"/>
          <w:rtl/>
          <w:lang w:bidi="ar-DZ"/>
        </w:rPr>
        <w:t>خلافا للبصريين فإن الابتداء عندهم هو الذي رفع المبتدأ والخبر رفعه المبتدأ.</w:t>
      </w:r>
    </w:p>
    <w:p w:rsidR="005A20B3" w:rsidRPr="002566BF" w:rsidRDefault="00023602" w:rsidP="00BE32E5">
      <w:pPr>
        <w:bidi/>
        <w:rPr>
          <w:rFonts w:ascii="Traditional Arabic" w:hAnsi="Traditional Arabic" w:cs="Traditional Arabic"/>
          <w:sz w:val="36"/>
          <w:szCs w:val="36"/>
          <w:rtl/>
          <w:lang w:bidi="ar-DZ"/>
        </w:rPr>
      </w:pPr>
      <w:r w:rsidRPr="002566BF">
        <w:rPr>
          <w:rFonts w:ascii="Traditional Arabic" w:hAnsi="Traditional Arabic" w:cs="Traditional Arabic"/>
          <w:b/>
          <w:bCs/>
          <w:sz w:val="36"/>
          <w:szCs w:val="36"/>
          <w:rtl/>
          <w:lang w:bidi="ar-DZ"/>
        </w:rPr>
        <w:t>إعراب الفعل المضارع:</w:t>
      </w:r>
      <w:r w:rsidR="008C17AE" w:rsidRPr="002566BF">
        <w:rPr>
          <w:rFonts w:ascii="Traditional Arabic" w:hAnsi="Traditional Arabic" w:cs="Traditional Arabic"/>
          <w:sz w:val="36"/>
          <w:szCs w:val="36"/>
          <w:rtl/>
          <w:lang w:bidi="ar-DZ"/>
        </w:rPr>
        <w:t xml:space="preserve"> </w:t>
      </w:r>
      <w:r w:rsidRPr="002566BF">
        <w:rPr>
          <w:rFonts w:ascii="Traditional Arabic" w:hAnsi="Traditional Arabic" w:cs="Traditional Arabic"/>
          <w:sz w:val="36"/>
          <w:szCs w:val="36"/>
          <w:rtl/>
          <w:lang w:bidi="ar-DZ"/>
        </w:rPr>
        <w:t>عند سيبويه وجمهور البصريين ارتفع بوقوعه موقع الاسم، فإن يقوم في مثل زيد يقوم هي مثل قائم، وعند الأخفش مرفوع لتعريه من العوامل اللفظية، والكسائي يرتفع عنده بحروف المضارعة، أقوم بالهمزة، نقوم بالنون</w:t>
      </w:r>
      <w:r w:rsidR="005E18E7" w:rsidRPr="002566BF">
        <w:rPr>
          <w:rFonts w:ascii="Traditional Arabic" w:hAnsi="Traditional Arabic" w:cs="Traditional Arabic"/>
          <w:sz w:val="36"/>
          <w:szCs w:val="36"/>
          <w:rtl/>
          <w:lang w:bidi="ar-DZ"/>
        </w:rPr>
        <w:t>،</w:t>
      </w:r>
      <w:r w:rsidRPr="002566BF">
        <w:rPr>
          <w:rFonts w:ascii="Traditional Arabic" w:hAnsi="Traditional Arabic" w:cs="Traditional Arabic"/>
          <w:sz w:val="36"/>
          <w:szCs w:val="36"/>
          <w:rtl/>
          <w:lang w:bidi="ar-DZ"/>
        </w:rPr>
        <w:t xml:space="preserve"> </w:t>
      </w:r>
      <w:r w:rsidR="005E18E7" w:rsidRPr="002566BF">
        <w:rPr>
          <w:rFonts w:ascii="Traditional Arabic" w:hAnsi="Traditional Arabic" w:cs="Traditional Arabic"/>
          <w:sz w:val="36"/>
          <w:szCs w:val="36"/>
          <w:rtl/>
          <w:lang w:bidi="ar-DZ"/>
        </w:rPr>
        <w:t>تقوم بالتاء، ...</w:t>
      </w:r>
    </w:p>
    <w:p w:rsidR="005A20B3" w:rsidRPr="002566BF" w:rsidRDefault="005A20B3" w:rsidP="005A20B3">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والفراء اختار رأي الأخفش وقال لتجرده من النواصب والجوازم.</w:t>
      </w:r>
    </w:p>
    <w:p w:rsidR="008C17AE" w:rsidRPr="002566BF" w:rsidRDefault="005A20B3" w:rsidP="005A20B3">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وثعلب ارتفع عنده بالمضارعة، وهو بحث عن رأي جديد ولو كان مجرد اصطلاح.</w:t>
      </w:r>
    </w:p>
    <w:p w:rsidR="008C17AE" w:rsidRPr="002566BF" w:rsidRDefault="008C17AE" w:rsidP="008C17AE">
      <w:pPr>
        <w:bidi/>
        <w:rPr>
          <w:rFonts w:ascii="Traditional Arabic" w:hAnsi="Traditional Arabic" w:cs="Traditional Arabic"/>
          <w:sz w:val="36"/>
          <w:szCs w:val="36"/>
          <w:rtl/>
          <w:lang w:bidi="ar-DZ"/>
        </w:rPr>
      </w:pPr>
      <w:r w:rsidRPr="002566BF">
        <w:rPr>
          <w:rFonts w:ascii="Traditional Arabic" w:hAnsi="Traditional Arabic" w:cs="Traditional Arabic"/>
          <w:b/>
          <w:bCs/>
          <w:sz w:val="36"/>
          <w:szCs w:val="36"/>
          <w:rtl/>
          <w:lang w:bidi="ar-DZ"/>
        </w:rPr>
        <w:t>إعراب الفعلين المضارعين المجزومين:</w:t>
      </w:r>
      <w:r w:rsidRPr="002566BF">
        <w:rPr>
          <w:rFonts w:ascii="Traditional Arabic" w:hAnsi="Traditional Arabic" w:cs="Traditional Arabic"/>
          <w:sz w:val="36"/>
          <w:szCs w:val="36"/>
          <w:rtl/>
          <w:lang w:bidi="ar-DZ"/>
        </w:rPr>
        <w:t xml:space="preserve"> الخليل وجمهور البصريين الشرط مجزوم بالأداة، والأداة مع الشرط يعملان في الجزاء.</w:t>
      </w:r>
    </w:p>
    <w:p w:rsidR="008C17AE" w:rsidRPr="002566BF" w:rsidRDefault="008C17AE" w:rsidP="008C17AE">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الأخفش: الجزاء مجزوم بفعل الشرط وحده.</w:t>
      </w:r>
    </w:p>
    <w:p w:rsidR="008C17AE" w:rsidRPr="002566BF" w:rsidRDefault="008C17AE" w:rsidP="00256A10">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 xml:space="preserve">الكوفيون: الجزاء مجزوم بالجوار، لكن </w:t>
      </w:r>
      <w:r w:rsidR="00A55A7B" w:rsidRPr="002566BF">
        <w:rPr>
          <w:rFonts w:ascii="Traditional Arabic" w:hAnsi="Traditional Arabic" w:cs="Traditional Arabic"/>
          <w:sz w:val="36"/>
          <w:szCs w:val="36"/>
          <w:rtl/>
          <w:lang w:bidi="ar-DZ"/>
        </w:rPr>
        <w:t xml:space="preserve">يرد عليهم </w:t>
      </w:r>
      <w:r w:rsidRPr="002566BF">
        <w:rPr>
          <w:rFonts w:ascii="Traditional Arabic" w:hAnsi="Traditional Arabic" w:cs="Traditional Arabic"/>
          <w:sz w:val="36"/>
          <w:szCs w:val="36"/>
          <w:rtl/>
          <w:lang w:bidi="ar-DZ"/>
        </w:rPr>
        <w:t>إذا كان الشرط فعلا ماضيا</w:t>
      </w:r>
      <w:r w:rsidR="00A55A7B" w:rsidRPr="002566BF">
        <w:rPr>
          <w:rFonts w:ascii="Traditional Arabic" w:hAnsi="Traditional Arabic" w:cs="Traditional Arabic"/>
          <w:sz w:val="36"/>
          <w:szCs w:val="36"/>
          <w:rtl/>
          <w:lang w:bidi="ar-DZ"/>
        </w:rPr>
        <w:t xml:space="preserve">، مثل </w:t>
      </w:r>
      <w:r w:rsidR="005F2263" w:rsidRPr="002566BF">
        <w:rPr>
          <w:rFonts w:ascii="Traditional Arabic" w:hAnsi="Traditional Arabic" w:cs="Traditional Arabic"/>
          <w:sz w:val="36"/>
          <w:szCs w:val="36"/>
          <w:rtl/>
          <w:lang w:bidi="ar-DZ"/>
        </w:rPr>
        <w:t>إن</w:t>
      </w:r>
      <w:r w:rsidR="00A55A7B" w:rsidRPr="002566BF">
        <w:rPr>
          <w:rFonts w:ascii="Traditional Arabic" w:hAnsi="Traditional Arabic" w:cs="Traditional Arabic"/>
          <w:sz w:val="36"/>
          <w:szCs w:val="36"/>
          <w:rtl/>
          <w:lang w:bidi="ar-DZ"/>
        </w:rPr>
        <w:t xml:space="preserve"> قمتَ أقم.</w:t>
      </w:r>
      <w:r w:rsidRPr="002566BF">
        <w:rPr>
          <w:rFonts w:ascii="Traditional Arabic" w:hAnsi="Traditional Arabic" w:cs="Traditional Arabic"/>
          <w:sz w:val="36"/>
          <w:szCs w:val="36"/>
          <w:rtl/>
          <w:lang w:bidi="ar-DZ"/>
        </w:rPr>
        <w:t xml:space="preserve"> </w:t>
      </w:r>
    </w:p>
    <w:p w:rsidR="00CC0ADD" w:rsidRPr="002566BF" w:rsidRDefault="00CC0ADD" w:rsidP="00CC0ADD">
      <w:pPr>
        <w:bidi/>
        <w:rPr>
          <w:rFonts w:ascii="Traditional Arabic" w:hAnsi="Traditional Arabic" w:cs="Traditional Arabic"/>
          <w:sz w:val="36"/>
          <w:szCs w:val="36"/>
          <w:rtl/>
          <w:lang w:bidi="ar-DZ"/>
        </w:rPr>
      </w:pPr>
      <w:r w:rsidRPr="002566BF">
        <w:rPr>
          <w:rFonts w:ascii="Traditional Arabic" w:hAnsi="Traditional Arabic" w:cs="Traditional Arabic"/>
          <w:b/>
          <w:bCs/>
          <w:sz w:val="36"/>
          <w:szCs w:val="36"/>
          <w:rtl/>
          <w:lang w:bidi="ar-DZ"/>
        </w:rPr>
        <w:t>إعراب إنّ وأخواتها:</w:t>
      </w:r>
      <w:r w:rsidRPr="002566BF">
        <w:rPr>
          <w:rFonts w:ascii="Traditional Arabic" w:hAnsi="Traditional Arabic" w:cs="Traditional Arabic"/>
          <w:sz w:val="36"/>
          <w:szCs w:val="36"/>
          <w:rtl/>
          <w:lang w:bidi="ar-DZ"/>
        </w:rPr>
        <w:t xml:space="preserve"> إن تعمل في الاسم ولا تعمل في الخبر بل هو باق على أصله، والبصريون يقولون: بل الخبر مرفوع بها طردا للقياس.</w:t>
      </w:r>
    </w:p>
    <w:p w:rsidR="00CC0ADD" w:rsidRPr="002566BF" w:rsidRDefault="00CC0ADD" w:rsidP="00CC0ADD">
      <w:pPr>
        <w:bidi/>
        <w:rPr>
          <w:rFonts w:ascii="Traditional Arabic" w:hAnsi="Traditional Arabic" w:cs="Traditional Arabic"/>
          <w:sz w:val="36"/>
          <w:szCs w:val="36"/>
          <w:rtl/>
          <w:lang w:bidi="ar-DZ"/>
        </w:rPr>
      </w:pPr>
      <w:r w:rsidRPr="002566BF">
        <w:rPr>
          <w:rFonts w:ascii="Traditional Arabic" w:hAnsi="Traditional Arabic" w:cs="Traditional Arabic"/>
          <w:b/>
          <w:bCs/>
          <w:sz w:val="36"/>
          <w:szCs w:val="36"/>
          <w:rtl/>
          <w:lang w:bidi="ar-DZ"/>
        </w:rPr>
        <w:t>رفع الفاعل:</w:t>
      </w:r>
      <w:r w:rsidRPr="002566BF">
        <w:rPr>
          <w:rFonts w:ascii="Traditional Arabic" w:hAnsi="Traditional Arabic" w:cs="Traditional Arabic"/>
          <w:sz w:val="36"/>
          <w:szCs w:val="36"/>
          <w:rtl/>
          <w:lang w:bidi="ar-DZ"/>
        </w:rPr>
        <w:t xml:space="preserve"> جمهور البصريين والكوفيين الفعل هو من رفع الفاعل،</w:t>
      </w:r>
      <w:r w:rsidR="00357743" w:rsidRPr="002566BF">
        <w:rPr>
          <w:rFonts w:ascii="Traditional Arabic" w:hAnsi="Traditional Arabic" w:cs="Traditional Arabic"/>
          <w:sz w:val="36"/>
          <w:szCs w:val="36"/>
          <w:rtl/>
          <w:lang w:bidi="ar-DZ"/>
        </w:rPr>
        <w:t xml:space="preserve"> وذهب هشام الضرير من الكوفيين إلى أن رافعه هو الإسناد، وقال الكسائي: رافعه كونه داخلا في وصف الفعل.</w:t>
      </w:r>
    </w:p>
    <w:p w:rsidR="00567378" w:rsidRPr="002566BF" w:rsidRDefault="00567378" w:rsidP="00567378">
      <w:pPr>
        <w:bidi/>
        <w:rPr>
          <w:rFonts w:ascii="Traditional Arabic" w:hAnsi="Traditional Arabic" w:cs="Traditional Arabic"/>
          <w:sz w:val="36"/>
          <w:szCs w:val="36"/>
          <w:rtl/>
          <w:lang w:bidi="ar-DZ"/>
        </w:rPr>
      </w:pPr>
      <w:r w:rsidRPr="002566BF">
        <w:rPr>
          <w:rFonts w:ascii="Traditional Arabic" w:hAnsi="Traditional Arabic" w:cs="Traditional Arabic"/>
          <w:b/>
          <w:bCs/>
          <w:sz w:val="36"/>
          <w:szCs w:val="36"/>
          <w:rtl/>
          <w:lang w:bidi="ar-DZ"/>
        </w:rPr>
        <w:t>التنازع:</w:t>
      </w:r>
      <w:r w:rsidRPr="002566BF">
        <w:rPr>
          <w:rFonts w:ascii="Traditional Arabic" w:hAnsi="Traditional Arabic" w:cs="Traditional Arabic"/>
          <w:sz w:val="36"/>
          <w:szCs w:val="36"/>
          <w:rtl/>
          <w:lang w:bidi="ar-DZ"/>
        </w:rPr>
        <w:t xml:space="preserve"> قام وقعد علي: الفراء: علي فاعل للفعلين.</w:t>
      </w:r>
    </w:p>
    <w:p w:rsidR="00567378" w:rsidRPr="002566BF" w:rsidRDefault="00567378" w:rsidP="00567378">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الكسائي: فاعل قعد محذوف.</w:t>
      </w:r>
    </w:p>
    <w:p w:rsidR="00567378" w:rsidRPr="002566BF" w:rsidRDefault="00567378" w:rsidP="00567378">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lastRenderedPageBreak/>
        <w:t>وهو مثل كلمني وكلمت محمدا فعنده فاعل كلمني محذوف وليس مضمرا.</w:t>
      </w:r>
    </w:p>
    <w:p w:rsidR="00567378" w:rsidRPr="002566BF" w:rsidRDefault="00567378" w:rsidP="00567378">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البصريون: يثبتون الفاعل وأنه مضمر وهم يضمرون الفاعل في الفعل الأول ولا يجعلون الفاعل لكلا الفعلين، وهذا يتسق مع قاعدة لكل فعل فاعل.</w:t>
      </w:r>
    </w:p>
    <w:p w:rsidR="00FD6E8D" w:rsidRPr="002566BF" w:rsidRDefault="00FD6E8D" w:rsidP="00FD6E8D">
      <w:pPr>
        <w:bidi/>
        <w:rPr>
          <w:rFonts w:ascii="Traditional Arabic" w:hAnsi="Traditional Arabic" w:cs="Traditional Arabic"/>
          <w:sz w:val="36"/>
          <w:szCs w:val="36"/>
          <w:rtl/>
          <w:lang w:bidi="ar-DZ"/>
        </w:rPr>
      </w:pPr>
      <w:r w:rsidRPr="002566BF">
        <w:rPr>
          <w:rFonts w:ascii="Traditional Arabic" w:hAnsi="Traditional Arabic" w:cs="Traditional Arabic"/>
          <w:b/>
          <w:bCs/>
          <w:sz w:val="36"/>
          <w:szCs w:val="36"/>
          <w:rtl/>
          <w:lang w:bidi="ar-DZ"/>
        </w:rPr>
        <w:t>الاستثناء بإلا:</w:t>
      </w:r>
      <w:r w:rsidRPr="002566BF">
        <w:rPr>
          <w:rFonts w:ascii="Traditional Arabic" w:hAnsi="Traditional Arabic" w:cs="Traditional Arabic"/>
          <w:sz w:val="36"/>
          <w:szCs w:val="36"/>
          <w:rtl/>
          <w:lang w:bidi="ar-DZ"/>
        </w:rPr>
        <w:t xml:space="preserve"> البصريون نصب المستثنى بفعل قبل بواسطة إلا، وبعض البصريين عندهم منصوب بإلا نفسها.</w:t>
      </w:r>
    </w:p>
    <w:p w:rsidR="009447D9" w:rsidRPr="002566BF" w:rsidRDefault="00FD6E8D" w:rsidP="00FD6E8D">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الكسائي: منصوب بإنّ مقدرة بعد إلا محذوفة الخبر، قام القوم إلا محمدا، تقديره: قام القوم إلا أنّ محمدا لم يقم.</w:t>
      </w:r>
    </w:p>
    <w:p w:rsidR="00FD6E8D" w:rsidRPr="002566BF" w:rsidRDefault="009447D9" w:rsidP="009447D9">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 xml:space="preserve">الفراء: إلا مركبة من إنّ ولا </w:t>
      </w:r>
      <w:r w:rsidR="00FD6E8D" w:rsidRPr="002566BF">
        <w:rPr>
          <w:rFonts w:ascii="Traditional Arabic" w:hAnsi="Traditional Arabic" w:cs="Traditional Arabic"/>
          <w:sz w:val="36"/>
          <w:szCs w:val="36"/>
          <w:rtl/>
          <w:lang w:bidi="ar-DZ"/>
        </w:rPr>
        <w:t xml:space="preserve"> </w:t>
      </w:r>
      <w:r w:rsidRPr="002566BF">
        <w:rPr>
          <w:rFonts w:ascii="Traditional Arabic" w:hAnsi="Traditional Arabic" w:cs="Traditional Arabic"/>
          <w:sz w:val="36"/>
          <w:szCs w:val="36"/>
          <w:rtl/>
          <w:lang w:bidi="ar-DZ"/>
        </w:rPr>
        <w:t>وحذفت من إنّ النون الثانية تخفيفا وأدغمت الأولى في لام لا بعد شيء من التقديم والتأخير، وذهب إلى أن أصلها: قام القوم إنّ محمدا لا قام. لكن كيف يصنع بالاستثناء المفرغ وهو مرفوع: ما قام إلا محمد؟.</w:t>
      </w:r>
    </w:p>
    <w:p w:rsidR="003043E0" w:rsidRPr="002566BF" w:rsidRDefault="003043E0" w:rsidP="003043E0">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الاشتقاق:</w:t>
      </w:r>
    </w:p>
    <w:p w:rsidR="003043E0" w:rsidRPr="002566BF" w:rsidRDefault="003043E0" w:rsidP="003043E0">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الفعل هو الأصل عند الكوفيين، والمصدر هو الأصل عند البصريين.</w:t>
      </w:r>
    </w:p>
    <w:p w:rsidR="00186962" w:rsidRPr="002566BF" w:rsidRDefault="00186962" w:rsidP="00186962">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 xml:space="preserve">تنبيه: </w:t>
      </w:r>
    </w:p>
    <w:p w:rsidR="00186962" w:rsidRPr="002566BF" w:rsidRDefault="00186962" w:rsidP="00186962">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ستضاف مدرسة بغداد ومدرسة الأندلس إن شاء الله تعالى.</w:t>
      </w:r>
    </w:p>
    <w:p w:rsidR="00FD6E8D" w:rsidRPr="002566BF" w:rsidRDefault="007A380C" w:rsidP="007A380C">
      <w:pPr>
        <w:bidi/>
        <w:jc w:val="center"/>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المدرسة البغدادية منهجها وأعلامها</w:t>
      </w:r>
    </w:p>
    <w:p w:rsidR="007A380C" w:rsidRPr="002566BF" w:rsidRDefault="007A380C" w:rsidP="00231696">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 xml:space="preserve">بغداد مدينة أسسها أبو جعفر المنصور بين سنتي 145-149ه، وجعلها عاصمة الخلافة، وتميزت بنهضة قوية في مختلف العلوم، حتى برزت فيها مدرسة نحوية مضارعة </w:t>
      </w:r>
      <w:r w:rsidR="00231696" w:rsidRPr="002566BF">
        <w:rPr>
          <w:rFonts w:ascii="Traditional Arabic" w:hAnsi="Traditional Arabic" w:cs="Traditional Arabic"/>
          <w:sz w:val="36"/>
          <w:szCs w:val="36"/>
          <w:rtl/>
          <w:lang w:bidi="ar-DZ"/>
        </w:rPr>
        <w:t>للم</w:t>
      </w:r>
      <w:r w:rsidRPr="002566BF">
        <w:rPr>
          <w:rFonts w:ascii="Traditional Arabic" w:hAnsi="Traditional Arabic" w:cs="Traditional Arabic"/>
          <w:sz w:val="36"/>
          <w:szCs w:val="36"/>
          <w:rtl/>
          <w:lang w:bidi="ar-DZ"/>
        </w:rPr>
        <w:t>درستين البصرية والكوفية، وأول من جعلها قسما مقابلا للبصريين والكوفيين المرزباني.</w:t>
      </w:r>
    </w:p>
    <w:p w:rsidR="007A380C" w:rsidRPr="002566BF" w:rsidRDefault="007A380C" w:rsidP="007A380C">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lastRenderedPageBreak/>
        <w:t>منهج المدرسة البغدادية:</w:t>
      </w:r>
    </w:p>
    <w:p w:rsidR="007A380C" w:rsidRPr="002566BF" w:rsidRDefault="007A380C" w:rsidP="007A380C">
      <w:pPr>
        <w:bidi/>
        <w:rPr>
          <w:rFonts w:ascii="Traditional Arabic" w:hAnsi="Traditional Arabic" w:cs="Traditional Arabic"/>
          <w:b/>
          <w:bCs/>
          <w:sz w:val="36"/>
          <w:szCs w:val="36"/>
          <w:rtl/>
          <w:lang w:bidi="ar-DZ"/>
        </w:rPr>
      </w:pPr>
      <w:r w:rsidRPr="002566BF">
        <w:rPr>
          <w:rFonts w:ascii="Traditional Arabic" w:hAnsi="Traditional Arabic" w:cs="Traditional Arabic"/>
          <w:sz w:val="36"/>
          <w:szCs w:val="36"/>
          <w:rtl/>
          <w:lang w:bidi="ar-DZ"/>
        </w:rPr>
        <w:t>1-</w:t>
      </w:r>
      <w:r w:rsidRPr="002566BF">
        <w:rPr>
          <w:rFonts w:ascii="Traditional Arabic" w:hAnsi="Traditional Arabic" w:cs="Traditional Arabic"/>
          <w:b/>
          <w:bCs/>
          <w:sz w:val="36"/>
          <w:szCs w:val="36"/>
          <w:rtl/>
          <w:lang w:bidi="ar-DZ"/>
        </w:rPr>
        <w:t>الاتساع في السماع والرواية:</w:t>
      </w:r>
    </w:p>
    <w:p w:rsidR="007A380C" w:rsidRPr="002566BF" w:rsidRDefault="007A380C" w:rsidP="007A380C">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فقبلوا لهجات العرب كلها،</w:t>
      </w:r>
      <w:r w:rsidR="008C64E8" w:rsidRPr="002566BF">
        <w:rPr>
          <w:rFonts w:ascii="Traditional Arabic" w:hAnsi="Traditional Arabic" w:cs="Traditional Arabic"/>
          <w:sz w:val="36"/>
          <w:szCs w:val="36"/>
          <w:rtl/>
          <w:lang w:bidi="ar-DZ"/>
        </w:rPr>
        <w:t xml:space="preserve"> ولم يضعوا شرطا، وما جاء قليلا أو نادرا أخذوا به ولم يصفوه</w:t>
      </w:r>
      <w:r w:rsidR="00AC04BC" w:rsidRPr="002566BF">
        <w:rPr>
          <w:rFonts w:ascii="Traditional Arabic" w:hAnsi="Traditional Arabic" w:cs="Traditional Arabic"/>
          <w:sz w:val="36"/>
          <w:szCs w:val="36"/>
          <w:rtl/>
          <w:lang w:bidi="ar-DZ"/>
        </w:rPr>
        <w:t xml:space="preserve"> بالشذوذ، وهم في هذا مثل الكوفيين، وأخذوا بالقراءات الشاذة وقد توسطوا بين البصريين الذين يرفضونها وبين الكوفيين الذين يقبلونها دون شرط فقبلوها هم بشرطين الرواية ثم الدليل عليها من كلام العرب.</w:t>
      </w:r>
    </w:p>
    <w:p w:rsidR="00D149C8" w:rsidRPr="002566BF" w:rsidRDefault="00AC04BC" w:rsidP="00AC04BC">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كما أخذوا بالحديث</w:t>
      </w:r>
      <w:r w:rsidR="000A3827" w:rsidRPr="002566BF">
        <w:rPr>
          <w:rFonts w:ascii="Traditional Arabic" w:hAnsi="Traditional Arabic" w:cs="Traditional Arabic"/>
          <w:sz w:val="36"/>
          <w:szCs w:val="36"/>
          <w:rtl/>
          <w:lang w:bidi="ar-DZ"/>
        </w:rPr>
        <w:t xml:space="preserve"> وتوسعوا في الاستشهاد به، وتوسعوا في الأخذ بالشعر العربي بحيث مدوا فترة الاحتجاج وأخذوا بشعر المولدين </w:t>
      </w:r>
      <w:r w:rsidR="00042BB0" w:rsidRPr="002566BF">
        <w:rPr>
          <w:rFonts w:ascii="Traditional Arabic" w:hAnsi="Traditional Arabic" w:cs="Traditional Arabic"/>
          <w:sz w:val="36"/>
          <w:szCs w:val="36"/>
          <w:rtl/>
          <w:lang w:bidi="ar-DZ"/>
        </w:rPr>
        <w:t>من أمثال بشار بن برد وأبي نواس.</w:t>
      </w:r>
    </w:p>
    <w:p w:rsidR="00D149C8" w:rsidRPr="002566BF" w:rsidRDefault="00D149C8" w:rsidP="00D149C8">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2-</w:t>
      </w:r>
      <w:r w:rsidRPr="002566BF">
        <w:rPr>
          <w:rFonts w:ascii="Traditional Arabic" w:hAnsi="Traditional Arabic" w:cs="Traditional Arabic"/>
          <w:b/>
          <w:bCs/>
          <w:sz w:val="36"/>
          <w:szCs w:val="36"/>
          <w:rtl/>
          <w:lang w:bidi="ar-DZ"/>
        </w:rPr>
        <w:t>القياس:</w:t>
      </w:r>
    </w:p>
    <w:p w:rsidR="00AC04BC" w:rsidRPr="002566BF" w:rsidRDefault="00D149C8" w:rsidP="00D149C8">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وكانوا وسطا بين المدرستين</w:t>
      </w:r>
      <w:r w:rsidR="00FD1C00" w:rsidRPr="002566BF">
        <w:rPr>
          <w:rFonts w:ascii="Traditional Arabic" w:hAnsi="Traditional Arabic" w:cs="Traditional Arabic"/>
          <w:sz w:val="36"/>
          <w:szCs w:val="36"/>
          <w:rtl/>
          <w:lang w:bidi="ar-DZ"/>
        </w:rPr>
        <w:t>، فلا يقيسون على الشاذ إلا بشروط وهي عرضه على النحاة فإن قبلوه جعلوه مقبولا.</w:t>
      </w:r>
    </w:p>
    <w:p w:rsidR="00FD1C00" w:rsidRPr="002566BF" w:rsidRDefault="00FD1C00" w:rsidP="00FD1C00">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مثال: كلت عندهم مفرد كلتا قياسا على المثنى مستشهدين بقول رؤبة بن العجاج:</w:t>
      </w:r>
    </w:p>
    <w:p w:rsidR="00FD1C00" w:rsidRPr="002566BF" w:rsidRDefault="00FD1C00" w:rsidP="00FD1C00">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في كلت رجليها سلامى واحدة               كلتاهما مقرونة بزائدة</w:t>
      </w:r>
    </w:p>
    <w:p w:rsidR="00FD1C00" w:rsidRPr="002566BF" w:rsidRDefault="00FD1C00" w:rsidP="00FD1C00">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والصحيح أن كلت حذفت ألفها للضرورة.</w:t>
      </w:r>
    </w:p>
    <w:p w:rsidR="00FD1C00" w:rsidRPr="002566BF" w:rsidRDefault="00FD1C00" w:rsidP="00FD1C00">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3-</w:t>
      </w:r>
      <w:r w:rsidRPr="002566BF">
        <w:rPr>
          <w:rFonts w:ascii="Traditional Arabic" w:hAnsi="Traditional Arabic" w:cs="Traditional Arabic"/>
          <w:b/>
          <w:bCs/>
          <w:sz w:val="36"/>
          <w:szCs w:val="36"/>
          <w:rtl/>
          <w:lang w:bidi="ar-DZ"/>
        </w:rPr>
        <w:t>التعليل:</w:t>
      </w:r>
    </w:p>
    <w:p w:rsidR="00FD1C00" w:rsidRPr="002566BF" w:rsidRDefault="00FD1C00" w:rsidP="00FD1C00">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وقد تأثروا بالمنطق وعلم الكلام، وابن جني يقترب في علله ومنهجه من المتكلمين.</w:t>
      </w:r>
    </w:p>
    <w:p w:rsidR="0054744B" w:rsidRPr="002566BF" w:rsidRDefault="0054744B" w:rsidP="0054744B">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وأما العلل عندهم فتدور حول الثقل والخفة.</w:t>
      </w:r>
    </w:p>
    <w:p w:rsidR="0054744B" w:rsidRPr="002566BF" w:rsidRDefault="0054744B" w:rsidP="0054744B">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أعلام المدرسة البغدادية:</w:t>
      </w:r>
    </w:p>
    <w:p w:rsidR="00CC0ADD" w:rsidRPr="002566BF" w:rsidRDefault="0054744B" w:rsidP="0054744B">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lastRenderedPageBreak/>
        <w:t>1-من غلب عليه منهج البصريين: ومن أبرز هؤلاء: الزجاج وابن السراج وأبو علي الفارسي والزجاجي وابن جني.</w:t>
      </w:r>
    </w:p>
    <w:p w:rsidR="0054744B" w:rsidRPr="002566BF" w:rsidRDefault="0054744B" w:rsidP="0054744B">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2-من غلب عليه منهج الكوفيين: منهم: أبو موسى الحامض(ت205ه) وأبو بكر بن الأنباري(ت327ه).</w:t>
      </w:r>
    </w:p>
    <w:p w:rsidR="006537F9" w:rsidRPr="002566BF" w:rsidRDefault="006537F9" w:rsidP="00FE4A63">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3-من انتخبوا من المنهجين:</w:t>
      </w:r>
      <w:r w:rsidR="00FE4A63" w:rsidRPr="002566BF">
        <w:rPr>
          <w:rFonts w:ascii="Traditional Arabic" w:hAnsi="Traditional Arabic" w:cs="Traditional Arabic"/>
          <w:sz w:val="36"/>
          <w:szCs w:val="36"/>
          <w:rtl/>
          <w:lang w:bidi="ar-DZ"/>
        </w:rPr>
        <w:t xml:space="preserve"> منهم: ابن قتيبة(287ه) صاحب أدب الكاتب والجامع الكبير في النحو والجامع الصغير.</w:t>
      </w:r>
    </w:p>
    <w:p w:rsidR="00FE4A63" w:rsidRPr="002566BF" w:rsidRDefault="00FE4A63" w:rsidP="00FE4A63">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وابن كيسان، والأخفش الصغير(ت316ه) الذي لازم ثعلبا والمبرد، وابن شقير، وابن الخياط، ومن المتأخرين الزمخشري(ت538ه).</w:t>
      </w:r>
    </w:p>
    <w:p w:rsidR="00FE4A63" w:rsidRPr="002566BF" w:rsidRDefault="00FE4A63" w:rsidP="00FE4A63">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نماذج من المدرسة البغدادية:</w:t>
      </w:r>
    </w:p>
    <w:p w:rsidR="00FE4A63" w:rsidRPr="002566BF" w:rsidRDefault="00BC5568" w:rsidP="00FE4A63">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ابن ك</w:t>
      </w:r>
      <w:r w:rsidR="00823754" w:rsidRPr="002566BF">
        <w:rPr>
          <w:rFonts w:ascii="Traditional Arabic" w:hAnsi="Traditional Arabic" w:cs="Traditional Arabic"/>
          <w:b/>
          <w:bCs/>
          <w:sz w:val="36"/>
          <w:szCs w:val="36"/>
          <w:rtl/>
          <w:lang w:bidi="ar-DZ"/>
        </w:rPr>
        <w:t>َ</w:t>
      </w:r>
      <w:r w:rsidRPr="002566BF">
        <w:rPr>
          <w:rFonts w:ascii="Traditional Arabic" w:hAnsi="Traditional Arabic" w:cs="Traditional Arabic"/>
          <w:b/>
          <w:bCs/>
          <w:sz w:val="36"/>
          <w:szCs w:val="36"/>
          <w:rtl/>
          <w:lang w:bidi="ar-DZ"/>
        </w:rPr>
        <w:t>ي</w:t>
      </w:r>
      <w:r w:rsidR="00823754" w:rsidRPr="002566BF">
        <w:rPr>
          <w:rFonts w:ascii="Traditional Arabic" w:hAnsi="Traditional Arabic" w:cs="Traditional Arabic"/>
          <w:b/>
          <w:bCs/>
          <w:sz w:val="36"/>
          <w:szCs w:val="36"/>
          <w:rtl/>
          <w:lang w:bidi="ar-DZ"/>
        </w:rPr>
        <w:t>ْ</w:t>
      </w:r>
      <w:r w:rsidRPr="002566BF">
        <w:rPr>
          <w:rFonts w:ascii="Traditional Arabic" w:hAnsi="Traditional Arabic" w:cs="Traditional Arabic"/>
          <w:b/>
          <w:bCs/>
          <w:sz w:val="36"/>
          <w:szCs w:val="36"/>
          <w:rtl/>
          <w:lang w:bidi="ar-DZ"/>
        </w:rPr>
        <w:t>سان مؤسس المدرسة البغدادية:</w:t>
      </w:r>
    </w:p>
    <w:p w:rsidR="00BC5568" w:rsidRPr="002566BF" w:rsidRDefault="00BC5568" w:rsidP="00BC5568">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هو أبو الحسن محمد بن أحمد بن ك</w:t>
      </w:r>
      <w:r w:rsidR="00823754" w:rsidRPr="002566BF">
        <w:rPr>
          <w:rFonts w:ascii="Traditional Arabic" w:hAnsi="Traditional Arabic" w:cs="Traditional Arabic"/>
          <w:sz w:val="36"/>
          <w:szCs w:val="36"/>
          <w:rtl/>
          <w:lang w:bidi="ar-DZ"/>
        </w:rPr>
        <w:t>َ</w:t>
      </w:r>
      <w:r w:rsidRPr="002566BF">
        <w:rPr>
          <w:rFonts w:ascii="Traditional Arabic" w:hAnsi="Traditional Arabic" w:cs="Traditional Arabic"/>
          <w:sz w:val="36"/>
          <w:szCs w:val="36"/>
          <w:rtl/>
          <w:lang w:bidi="ar-DZ"/>
        </w:rPr>
        <w:t>ي</w:t>
      </w:r>
      <w:r w:rsidR="00823754" w:rsidRPr="002566BF">
        <w:rPr>
          <w:rFonts w:ascii="Traditional Arabic" w:hAnsi="Traditional Arabic" w:cs="Traditional Arabic"/>
          <w:sz w:val="36"/>
          <w:szCs w:val="36"/>
          <w:rtl/>
          <w:lang w:bidi="ar-DZ"/>
        </w:rPr>
        <w:t>ْ</w:t>
      </w:r>
      <w:r w:rsidRPr="002566BF">
        <w:rPr>
          <w:rFonts w:ascii="Traditional Arabic" w:hAnsi="Traditional Arabic" w:cs="Traditional Arabic"/>
          <w:sz w:val="36"/>
          <w:szCs w:val="36"/>
          <w:rtl/>
          <w:lang w:bidi="ar-DZ"/>
        </w:rPr>
        <w:t>سان(ت299ه)، أخذ عن ثعلب والمبرد وأتقن بذلك المذهبين ومنهج المدرستين، صنف كتاب اختلاف البصريين والكوفيين وكتاب الكافي في النحو وكتاب التصاريف وكتاب المختار في علل النحو، (ويقول مترجموه إنه مزج النحويين البصري والكوفي فأخذ من كل واحد منهما ما غلب على ظنه صحته واطرد له قياسه</w:t>
      </w:r>
      <w:r w:rsidR="00F8618D" w:rsidRPr="002566BF">
        <w:rPr>
          <w:rFonts w:ascii="Traditional Arabic" w:hAnsi="Traditional Arabic" w:cs="Traditional Arabic"/>
          <w:sz w:val="36"/>
          <w:szCs w:val="36"/>
          <w:rtl/>
          <w:lang w:bidi="ar-DZ"/>
        </w:rPr>
        <w:t>،</w:t>
      </w:r>
      <w:r w:rsidRPr="002566BF">
        <w:rPr>
          <w:rFonts w:ascii="Traditional Arabic" w:hAnsi="Traditional Arabic" w:cs="Traditional Arabic"/>
          <w:sz w:val="36"/>
          <w:szCs w:val="36"/>
          <w:rtl/>
          <w:lang w:bidi="ar-DZ"/>
        </w:rPr>
        <w:t xml:space="preserve"> وترك التعصب لأحد الفريقين على الآخر)</w:t>
      </w:r>
      <w:r w:rsidRPr="002566BF">
        <w:rPr>
          <w:rStyle w:val="Appelnotedebasdep"/>
          <w:rFonts w:ascii="Traditional Arabic" w:hAnsi="Traditional Arabic" w:cs="Traditional Arabic"/>
          <w:sz w:val="36"/>
          <w:szCs w:val="36"/>
          <w:rtl/>
          <w:lang w:bidi="ar-DZ"/>
        </w:rPr>
        <w:footnoteReference w:id="20"/>
      </w:r>
      <w:r w:rsidRPr="002566BF">
        <w:rPr>
          <w:rFonts w:ascii="Traditional Arabic" w:hAnsi="Traditional Arabic" w:cs="Traditional Arabic"/>
          <w:sz w:val="36"/>
          <w:szCs w:val="36"/>
          <w:rtl/>
          <w:lang w:bidi="ar-DZ"/>
        </w:rPr>
        <w:t>.</w:t>
      </w:r>
    </w:p>
    <w:p w:rsidR="003E30EB" w:rsidRPr="002566BF" w:rsidRDefault="003E30EB" w:rsidP="003E30EB">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ويمكن تصنيف آرائه في ثلاث مجموعات</w:t>
      </w:r>
      <w:r w:rsidR="00DC22A1" w:rsidRPr="002566BF">
        <w:rPr>
          <w:rFonts w:ascii="Traditional Arabic" w:hAnsi="Traditional Arabic" w:cs="Traditional Arabic"/>
          <w:sz w:val="36"/>
          <w:szCs w:val="36"/>
          <w:rtl/>
          <w:lang w:bidi="ar-DZ"/>
        </w:rPr>
        <w:t>:</w:t>
      </w:r>
      <w:r w:rsidRPr="002566BF">
        <w:rPr>
          <w:rFonts w:ascii="Traditional Arabic" w:hAnsi="Traditional Arabic" w:cs="Traditional Arabic"/>
          <w:sz w:val="36"/>
          <w:szCs w:val="36"/>
          <w:rtl/>
          <w:lang w:bidi="ar-DZ"/>
        </w:rPr>
        <w:t xml:space="preserve"> منها ما وافق فيه البصريين ومنها ما</w:t>
      </w:r>
      <w:r w:rsidR="00DC22A1" w:rsidRPr="002566BF">
        <w:rPr>
          <w:rFonts w:ascii="Traditional Arabic" w:hAnsi="Traditional Arabic" w:cs="Traditional Arabic"/>
          <w:sz w:val="36"/>
          <w:szCs w:val="36"/>
          <w:rtl/>
          <w:lang w:bidi="ar-DZ"/>
        </w:rPr>
        <w:t xml:space="preserve"> وافق فيه الكوفيين، ومنها ما بلغ</w:t>
      </w:r>
      <w:r w:rsidRPr="002566BF">
        <w:rPr>
          <w:rFonts w:ascii="Traditional Arabic" w:hAnsi="Traditional Arabic" w:cs="Traditional Arabic"/>
          <w:sz w:val="36"/>
          <w:szCs w:val="36"/>
          <w:rtl/>
          <w:lang w:bidi="ar-DZ"/>
        </w:rPr>
        <w:t>ه ببحثه واجتهاده فانفرد به عن المدرستين.</w:t>
      </w:r>
    </w:p>
    <w:p w:rsidR="006A3216" w:rsidRPr="002566BF" w:rsidRDefault="006A3216" w:rsidP="006A3216">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 xml:space="preserve">ما وافق فيه </w:t>
      </w:r>
      <w:r w:rsidR="00764DED" w:rsidRPr="002566BF">
        <w:rPr>
          <w:rFonts w:ascii="Traditional Arabic" w:hAnsi="Traditional Arabic" w:cs="Traditional Arabic"/>
          <w:b/>
          <w:bCs/>
          <w:sz w:val="36"/>
          <w:szCs w:val="36"/>
          <w:rtl/>
          <w:lang w:bidi="ar-DZ"/>
        </w:rPr>
        <w:t xml:space="preserve">ابن كيسان </w:t>
      </w:r>
      <w:r w:rsidRPr="002566BF">
        <w:rPr>
          <w:rFonts w:ascii="Traditional Arabic" w:hAnsi="Traditional Arabic" w:cs="Traditional Arabic"/>
          <w:b/>
          <w:bCs/>
          <w:sz w:val="36"/>
          <w:szCs w:val="36"/>
          <w:rtl/>
          <w:lang w:bidi="ar-DZ"/>
        </w:rPr>
        <w:t>البصريين:</w:t>
      </w:r>
    </w:p>
    <w:p w:rsidR="00D741B1" w:rsidRPr="002566BF" w:rsidRDefault="00D741B1" w:rsidP="00D741B1">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lastRenderedPageBreak/>
        <w:t>1-الناصب للمضارع بعد لام التعليل أن مضمرة، مثل: جئت لأكرمك، لأنهم يرون أنها قد تظهر: جئت لأن أكرمك، وأضاف: جواز أن يكون الناصب كي محذوفة</w:t>
      </w:r>
      <w:r w:rsidR="00764DED" w:rsidRPr="002566BF">
        <w:rPr>
          <w:rFonts w:ascii="Traditional Arabic" w:hAnsi="Traditional Arabic" w:cs="Traditional Arabic"/>
          <w:sz w:val="36"/>
          <w:szCs w:val="36"/>
          <w:rtl/>
          <w:lang w:bidi="ar-DZ"/>
        </w:rPr>
        <w:t>،</w:t>
      </w:r>
      <w:r w:rsidRPr="002566BF">
        <w:rPr>
          <w:rFonts w:ascii="Traditional Arabic" w:hAnsi="Traditional Arabic" w:cs="Traditional Arabic"/>
          <w:sz w:val="36"/>
          <w:szCs w:val="36"/>
          <w:rtl/>
          <w:lang w:bidi="ar-DZ"/>
        </w:rPr>
        <w:t xml:space="preserve"> جئت لكي أكرمك.</w:t>
      </w:r>
    </w:p>
    <w:p w:rsidR="00D741B1" w:rsidRPr="002566BF" w:rsidRDefault="00D741B1" w:rsidP="00D741B1">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والكوفيون: الناصب عندهم هو لام التعليل ولا حاجة إلى التقدير.</w:t>
      </w:r>
    </w:p>
    <w:p w:rsidR="00447AF2" w:rsidRPr="002566BF" w:rsidRDefault="00447AF2" w:rsidP="00447AF2">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2-العامل في التابع من النعت والتأكيد وعطف البيان هو العامل في المتبوع ينصبّ عليهما معا، ومذهبه هو مذهب المبرد وابن السراج</w:t>
      </w:r>
      <w:r w:rsidR="00823754" w:rsidRPr="002566BF">
        <w:rPr>
          <w:rFonts w:ascii="Traditional Arabic" w:hAnsi="Traditional Arabic" w:cs="Traditional Arabic"/>
          <w:sz w:val="36"/>
          <w:szCs w:val="36"/>
          <w:rtl/>
          <w:lang w:bidi="ar-DZ"/>
        </w:rPr>
        <w:t xml:space="preserve"> تلميذه في هذا، وعند الخليل وسيبويه والأخفش العامل هو التبعية.</w:t>
      </w:r>
    </w:p>
    <w:p w:rsidR="00823754" w:rsidRPr="002566BF" w:rsidRDefault="00823754" w:rsidP="00823754">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3-يرى رأي الزجاج أن الضمير ف</w:t>
      </w:r>
      <w:r w:rsidR="00324CD8" w:rsidRPr="002566BF">
        <w:rPr>
          <w:rFonts w:ascii="Traditional Arabic" w:hAnsi="Traditional Arabic" w:cs="Traditional Arabic"/>
          <w:sz w:val="36"/>
          <w:szCs w:val="36"/>
          <w:rtl/>
          <w:lang w:bidi="ar-DZ"/>
        </w:rPr>
        <w:t>ي هو وهي الهاء فقط والواو والياء</w:t>
      </w:r>
      <w:r w:rsidRPr="002566BF">
        <w:rPr>
          <w:rFonts w:ascii="Traditional Arabic" w:hAnsi="Traditional Arabic" w:cs="Traditional Arabic"/>
          <w:sz w:val="36"/>
          <w:szCs w:val="36"/>
          <w:rtl/>
          <w:lang w:bidi="ar-DZ"/>
        </w:rPr>
        <w:t xml:space="preserve"> زائدتان لحذفهما في المثنى والجمع، وعند بقية البصريين هو وهي أصلان جميعا.</w:t>
      </w:r>
    </w:p>
    <w:p w:rsidR="00823754" w:rsidRPr="002566BF" w:rsidRDefault="00823754" w:rsidP="00823754">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4-تابع يونس في إما في مثل:  جاء إما زيد وإما عمرو أنها ليست عاطفة، والعطف بالواو قبلها.</w:t>
      </w:r>
    </w:p>
    <w:p w:rsidR="00823754" w:rsidRPr="002566BF" w:rsidRDefault="00823754" w:rsidP="00823754">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ما وافق فيه ابن كيسان الكوفيين:</w:t>
      </w:r>
    </w:p>
    <w:p w:rsidR="000F619D" w:rsidRPr="002566BF" w:rsidRDefault="000F619D" w:rsidP="000F619D">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1-جواز تقديم خبر ما زال: مثل قائما ما زال زيد، والبصريون لا يجيزون ذلك.</w:t>
      </w:r>
    </w:p>
    <w:p w:rsidR="000F619D" w:rsidRPr="002566BF" w:rsidRDefault="000F619D" w:rsidP="000F619D">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2-وافقهم في جواز جمع الاسم المؤنث علما لرجل مثل طلحة مثل جمع المذكر ا</w:t>
      </w:r>
      <w:r w:rsidR="004E5B5C" w:rsidRPr="002566BF">
        <w:rPr>
          <w:rFonts w:ascii="Traditional Arabic" w:hAnsi="Traditional Arabic" w:cs="Traditional Arabic"/>
          <w:sz w:val="36"/>
          <w:szCs w:val="36"/>
          <w:rtl/>
          <w:lang w:bidi="ar-DZ"/>
        </w:rPr>
        <w:t>لسالم: طلْحون، ويوجبون إسكان الع</w:t>
      </w:r>
      <w:r w:rsidRPr="002566BF">
        <w:rPr>
          <w:rFonts w:ascii="Traditional Arabic" w:hAnsi="Traditional Arabic" w:cs="Traditional Arabic"/>
          <w:sz w:val="36"/>
          <w:szCs w:val="36"/>
          <w:rtl/>
          <w:lang w:bidi="ar-DZ"/>
        </w:rPr>
        <w:t>ين.</w:t>
      </w:r>
    </w:p>
    <w:p w:rsidR="000F619D" w:rsidRPr="002566BF" w:rsidRDefault="000F619D" w:rsidP="000F619D">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وجوز فتح العين قياسا على فتحها في جمع المؤنث: طلَحات.</w:t>
      </w:r>
    </w:p>
    <w:p w:rsidR="000F619D" w:rsidRPr="002566BF" w:rsidRDefault="000F619D" w:rsidP="000F619D">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والبصريون لا يجيزون في هذا العلم إلا جمع المؤنث.</w:t>
      </w:r>
    </w:p>
    <w:p w:rsidR="000F619D" w:rsidRPr="002566BF" w:rsidRDefault="000F619D" w:rsidP="000F619D">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3-وافقهم في التأكيد بأكتع وأبصع وأبتع</w:t>
      </w:r>
      <w:r w:rsidR="00D84F6A" w:rsidRPr="002566BF">
        <w:rPr>
          <w:rFonts w:ascii="Traditional Arabic" w:hAnsi="Traditional Arabic" w:cs="Traditional Arabic"/>
          <w:sz w:val="36"/>
          <w:szCs w:val="36"/>
          <w:rtl/>
          <w:lang w:bidi="ar-DZ"/>
        </w:rPr>
        <w:t xml:space="preserve"> دون ذكر كلمة جميع، واشترط البصريون سبق كلمة أجمع: جاؤوا أجمعون أكتعون.</w:t>
      </w:r>
    </w:p>
    <w:p w:rsidR="00D84F6A" w:rsidRPr="002566BF" w:rsidRDefault="00D84F6A" w:rsidP="00D84F6A">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lastRenderedPageBreak/>
        <w:t>4-وافقهم أن ثلاث ورباع ممنوع من الصرف للعلمية والعدل، والبصريون الممنوع من ال</w:t>
      </w:r>
      <w:r w:rsidR="0034083D" w:rsidRPr="002566BF">
        <w:rPr>
          <w:rFonts w:ascii="Traditional Arabic" w:hAnsi="Traditional Arabic" w:cs="Traditional Arabic"/>
          <w:sz w:val="36"/>
          <w:szCs w:val="36"/>
          <w:rtl/>
          <w:lang w:bidi="ar-DZ"/>
        </w:rPr>
        <w:t>صرف هنا للوصفية والعدل</w:t>
      </w:r>
      <w:r w:rsidRPr="002566BF">
        <w:rPr>
          <w:rFonts w:ascii="Traditional Arabic" w:hAnsi="Traditional Arabic" w:cs="Traditional Arabic"/>
          <w:sz w:val="36"/>
          <w:szCs w:val="36"/>
          <w:rtl/>
          <w:lang w:bidi="ar-DZ"/>
        </w:rPr>
        <w:t>.</w:t>
      </w:r>
    </w:p>
    <w:p w:rsidR="000F619D" w:rsidRPr="002566BF" w:rsidRDefault="00060886" w:rsidP="00060886">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آراء لابن كيسان انفرد بها:</w:t>
      </w:r>
    </w:p>
    <w:p w:rsidR="00060886" w:rsidRPr="002566BF" w:rsidRDefault="00060886" w:rsidP="00060886">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1-تذكير الفعل مع المبتدأ المؤنث المجازي: مثل: الشمس طلع، لمجيء ذلك في الشعر: ولا أرض أبقل إبقالها.</w:t>
      </w:r>
    </w:p>
    <w:p w:rsidR="00060886" w:rsidRPr="002566BF" w:rsidRDefault="00060886" w:rsidP="00060886">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2-تذكير الفعل مع الفاعل المؤنث الحقيقي بلا فاصل لقول بعض الشعراء:</w:t>
      </w:r>
    </w:p>
    <w:p w:rsidR="00060886" w:rsidRPr="002566BF" w:rsidRDefault="00060886" w:rsidP="00060886">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تمنى ابنتاي أن يعيش أبوهما</w:t>
      </w:r>
    </w:p>
    <w:p w:rsidR="00060886" w:rsidRPr="002566BF" w:rsidRDefault="00060886" w:rsidP="00060886">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وأن سيبويه حكى عن بعض العرب</w:t>
      </w:r>
      <w:r w:rsidR="00606CBE" w:rsidRPr="002566BF">
        <w:rPr>
          <w:rFonts w:ascii="Traditional Arabic" w:hAnsi="Traditional Arabic" w:cs="Traditional Arabic"/>
          <w:sz w:val="36"/>
          <w:szCs w:val="36"/>
          <w:rtl/>
          <w:lang w:bidi="ar-DZ"/>
        </w:rPr>
        <w:t>: قال فلانة.</w:t>
      </w:r>
    </w:p>
    <w:p w:rsidR="00606CBE" w:rsidRPr="002566BF" w:rsidRDefault="00606CBE" w:rsidP="00606CBE">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3-بناء أمس وإعراب غد:</w:t>
      </w:r>
    </w:p>
    <w:p w:rsidR="00606CBE" w:rsidRPr="002566BF" w:rsidRDefault="00606CBE" w:rsidP="00606CBE">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بنيت أمس لتضمنها معنى الفعل الماضي، وأعربت غدا لتضمنها معنى الفعل المضارع.</w:t>
      </w:r>
    </w:p>
    <w:p w:rsidR="00060886" w:rsidRPr="002566BF" w:rsidRDefault="002B45C4" w:rsidP="002B45C4">
      <w:pPr>
        <w:bidi/>
        <w:jc w:val="center"/>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المدرسة الأندلسية منهجها وأعلامها</w:t>
      </w:r>
    </w:p>
    <w:p w:rsidR="002B45C4" w:rsidRPr="002566BF" w:rsidRDefault="002B45C4" w:rsidP="002B45C4">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تعليم العربية والقرآن وظهور المؤدبين:</w:t>
      </w:r>
    </w:p>
    <w:p w:rsidR="002B45C4" w:rsidRPr="002566BF" w:rsidRDefault="002B45C4" w:rsidP="002B45C4">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انتشر المؤدبون الذين يعلمون العربية عن طريق نصوص نثرية وشعرية</w:t>
      </w:r>
      <w:r w:rsidR="00902CBD" w:rsidRPr="002566BF">
        <w:rPr>
          <w:rFonts w:ascii="Traditional Arabic" w:hAnsi="Traditional Arabic" w:cs="Traditional Arabic"/>
          <w:sz w:val="36"/>
          <w:szCs w:val="36"/>
          <w:rtl/>
          <w:lang w:bidi="ar-DZ"/>
        </w:rPr>
        <w:t>، كما نشط القراء في تعليم القرآن، وتعليم القراءات ولذلك اشتهر المؤدبون بالتأليف في القراءات، واشتهر أولهم أبو موسى الهواري، يقول الزبيدي: (أول من جمع الفقه في الدين وعلم العرب بالأندلس)،</w:t>
      </w:r>
      <w:r w:rsidR="00381FE1" w:rsidRPr="002566BF">
        <w:rPr>
          <w:rFonts w:ascii="Traditional Arabic" w:hAnsi="Traditional Arabic" w:cs="Traditional Arabic"/>
          <w:sz w:val="36"/>
          <w:szCs w:val="36"/>
          <w:rtl/>
          <w:lang w:bidi="ar-DZ"/>
        </w:rPr>
        <w:t xml:space="preserve"> رحل إلى المشرق ولقي مالكا ونظراءه ولقي الأصمعي وأبا زيد، وداخل الأعراب في محالها، </w:t>
      </w:r>
      <w:r w:rsidR="00381FE1" w:rsidRPr="002566BF">
        <w:rPr>
          <w:rFonts w:ascii="Traditional Arabic" w:hAnsi="Traditional Arabic" w:cs="Traditional Arabic"/>
          <w:sz w:val="36"/>
          <w:szCs w:val="36"/>
          <w:rtl/>
          <w:lang w:bidi="ar-DZ"/>
        </w:rPr>
        <w:lastRenderedPageBreak/>
        <w:t>وله كتاب في القراءات</w:t>
      </w:r>
      <w:r w:rsidR="00381FE1" w:rsidRPr="002566BF">
        <w:rPr>
          <w:rStyle w:val="Appelnotedebasdep"/>
          <w:rFonts w:ascii="Traditional Arabic" w:hAnsi="Traditional Arabic" w:cs="Traditional Arabic"/>
          <w:sz w:val="36"/>
          <w:szCs w:val="36"/>
          <w:rtl/>
          <w:lang w:bidi="ar-DZ"/>
        </w:rPr>
        <w:footnoteReference w:id="21"/>
      </w:r>
      <w:r w:rsidR="00091246" w:rsidRPr="002566BF">
        <w:rPr>
          <w:rFonts w:ascii="Traditional Arabic" w:hAnsi="Traditional Arabic" w:cs="Traditional Arabic"/>
          <w:sz w:val="36"/>
          <w:szCs w:val="36"/>
          <w:rtl/>
          <w:lang w:bidi="ar-DZ"/>
        </w:rPr>
        <w:t>، قال العتبي: (كان أبو مسى إذا قدم قرطبة لم يفت عيسى ولا سعيد بن حسان حتى يرحل عنها)</w:t>
      </w:r>
      <w:r w:rsidR="00091246" w:rsidRPr="002566BF">
        <w:rPr>
          <w:rStyle w:val="Appelnotedebasdep"/>
          <w:rFonts w:ascii="Traditional Arabic" w:hAnsi="Traditional Arabic" w:cs="Traditional Arabic"/>
          <w:sz w:val="36"/>
          <w:szCs w:val="36"/>
          <w:rtl/>
          <w:lang w:bidi="ar-DZ"/>
        </w:rPr>
        <w:footnoteReference w:id="22"/>
      </w:r>
      <w:r w:rsidR="00091246" w:rsidRPr="002566BF">
        <w:rPr>
          <w:rFonts w:ascii="Traditional Arabic" w:hAnsi="Traditional Arabic" w:cs="Traditional Arabic"/>
          <w:sz w:val="36"/>
          <w:szCs w:val="36"/>
          <w:rtl/>
          <w:lang w:bidi="ar-DZ"/>
        </w:rPr>
        <w:t>.</w:t>
      </w:r>
    </w:p>
    <w:p w:rsidR="005F5047" w:rsidRPr="002566BF" w:rsidRDefault="005F5047" w:rsidP="005F5047">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سكن إستجة وصلى بالناس بها حتى توفي رحمه الله، له كتاب في القراءات وكتاب في التفسير كان يرويه ابن لبابة عن العتبي عنه.</w:t>
      </w:r>
    </w:p>
    <w:p w:rsidR="008349B4" w:rsidRPr="002566BF" w:rsidRDefault="00381FE1" w:rsidP="0076132C">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وعاصر أبا موسى الهواري المؤدب الغازي بن قيس والذي رحل مثله إلى المشرق وأخذ عن مالك الفقه والحديث، وأخذ عن نافع بن أبي نعيم مقرئ أهل المدينة، وأقرأ هذه القراءة في قرطبة، ولقي الأصمعي وأمثاله.</w:t>
      </w:r>
      <w:r w:rsidR="0076132C" w:rsidRPr="002566BF">
        <w:rPr>
          <w:rFonts w:ascii="Traditional Arabic" w:hAnsi="Traditional Arabic" w:cs="Traditional Arabic"/>
          <w:sz w:val="36"/>
          <w:szCs w:val="36"/>
          <w:rtl/>
          <w:lang w:bidi="ar-DZ"/>
        </w:rPr>
        <w:t xml:space="preserve"> </w:t>
      </w:r>
    </w:p>
    <w:p w:rsidR="00DD0C38" w:rsidRPr="002566BF" w:rsidRDefault="00DD0C38" w:rsidP="00DD0C38">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طبق</w:t>
      </w:r>
      <w:r w:rsidR="00914369">
        <w:rPr>
          <w:rFonts w:ascii="Traditional Arabic" w:hAnsi="Traditional Arabic" w:cs="Traditional Arabic" w:hint="cs"/>
          <w:b/>
          <w:bCs/>
          <w:sz w:val="36"/>
          <w:szCs w:val="36"/>
          <w:rtl/>
          <w:lang w:bidi="ar-DZ"/>
        </w:rPr>
        <w:t>ا</w:t>
      </w:r>
      <w:r w:rsidRPr="002566BF">
        <w:rPr>
          <w:rFonts w:ascii="Traditional Arabic" w:hAnsi="Traditional Arabic" w:cs="Traditional Arabic"/>
          <w:b/>
          <w:bCs/>
          <w:sz w:val="36"/>
          <w:szCs w:val="36"/>
          <w:rtl/>
          <w:lang w:bidi="ar-DZ"/>
        </w:rPr>
        <w:t>ت النحويين الأندلسيين:</w:t>
      </w:r>
    </w:p>
    <w:p w:rsidR="00DD0C38" w:rsidRPr="002566BF" w:rsidRDefault="00DD0C38" w:rsidP="00DD0C38">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الطبقة الأولى:</w:t>
      </w:r>
    </w:p>
    <w:p w:rsidR="008349B4" w:rsidRPr="002566BF" w:rsidRDefault="00A0157D" w:rsidP="008349B4">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جوديّ النحوي(</w:t>
      </w:r>
      <w:r w:rsidRPr="002566BF">
        <w:rPr>
          <w:rFonts w:ascii="Traditional Arabic" w:hAnsi="Traditional Arabic" w:cs="Traditional Arabic"/>
          <w:sz w:val="36"/>
          <w:szCs w:val="36"/>
          <w:rtl/>
          <w:lang w:bidi="ar-DZ"/>
        </w:rPr>
        <w:t>ت198ه</w:t>
      </w:r>
      <w:r w:rsidRPr="002566BF">
        <w:rPr>
          <w:rFonts w:ascii="Traditional Arabic" w:hAnsi="Traditional Arabic" w:cs="Traditional Arabic"/>
          <w:b/>
          <w:bCs/>
          <w:sz w:val="36"/>
          <w:szCs w:val="36"/>
          <w:rtl/>
          <w:lang w:bidi="ar-DZ"/>
        </w:rPr>
        <w:t>):</w:t>
      </w:r>
    </w:p>
    <w:p w:rsidR="002E2454" w:rsidRPr="002566BF" w:rsidRDefault="0076132C" w:rsidP="00DD0C38">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 xml:space="preserve">هو جودي بن عثمان مولى لآل طلحة العنبسيين من أهل مَوْرُور، رحل إلى المشرق ولقي الكسائي والفراء، وهو أول من أدخل كتاب الكسائي الأندلس، سكن قرطبة بعد عودته وكانت له حلقة، </w:t>
      </w:r>
      <w:r w:rsidR="002E2454" w:rsidRPr="002566BF">
        <w:rPr>
          <w:rFonts w:ascii="Traditional Arabic" w:hAnsi="Traditional Arabic" w:cs="Traditional Arabic"/>
          <w:sz w:val="36"/>
          <w:szCs w:val="36"/>
          <w:rtl/>
          <w:lang w:bidi="ar-DZ"/>
        </w:rPr>
        <w:t xml:space="preserve">وقد استأدبه أمير المؤمنين الناصر والمستنصر بالله، </w:t>
      </w:r>
      <w:r w:rsidRPr="002566BF">
        <w:rPr>
          <w:rFonts w:ascii="Traditional Arabic" w:hAnsi="Traditional Arabic" w:cs="Traditional Arabic"/>
          <w:sz w:val="36"/>
          <w:szCs w:val="36"/>
          <w:rtl/>
          <w:lang w:bidi="ar-DZ"/>
        </w:rPr>
        <w:t>صنف في النحو</w:t>
      </w:r>
      <w:r w:rsidR="00DD0C38" w:rsidRPr="002566BF">
        <w:rPr>
          <w:rFonts w:ascii="Traditional Arabic" w:hAnsi="Traditional Arabic" w:cs="Traditional Arabic"/>
          <w:sz w:val="36"/>
          <w:szCs w:val="36"/>
          <w:rtl/>
          <w:lang w:bidi="ar-DZ"/>
        </w:rPr>
        <w:t>.</w:t>
      </w:r>
    </w:p>
    <w:p w:rsidR="00FE4A63" w:rsidRPr="002566BF" w:rsidRDefault="00286618" w:rsidP="0076132C">
      <w:pPr>
        <w:bidi/>
        <w:rPr>
          <w:rFonts w:ascii="Traditional Arabic" w:hAnsi="Traditional Arabic" w:cs="Traditional Arabic"/>
          <w:sz w:val="36"/>
          <w:szCs w:val="36"/>
          <w:rtl/>
          <w:lang w:bidi="ar-DZ"/>
        </w:rPr>
      </w:pPr>
      <w:r w:rsidRPr="002566BF">
        <w:rPr>
          <w:rFonts w:ascii="Traditional Arabic" w:hAnsi="Traditional Arabic" w:cs="Traditional Arabic"/>
          <w:b/>
          <w:bCs/>
          <w:sz w:val="36"/>
          <w:szCs w:val="36"/>
          <w:rtl/>
          <w:lang w:bidi="ar-DZ"/>
        </w:rPr>
        <w:t>الأحدب</w:t>
      </w:r>
      <w:r w:rsidR="0076132C" w:rsidRPr="002566BF">
        <w:rPr>
          <w:rFonts w:ascii="Traditional Arabic" w:hAnsi="Traditional Arabic" w:cs="Traditional Arabic"/>
          <w:sz w:val="36"/>
          <w:szCs w:val="36"/>
          <w:rtl/>
          <w:lang w:bidi="ar-DZ"/>
        </w:rPr>
        <w:t>(ت209ه)</w:t>
      </w:r>
      <w:r w:rsidRPr="002566BF">
        <w:rPr>
          <w:rFonts w:ascii="Traditional Arabic" w:hAnsi="Traditional Arabic" w:cs="Traditional Arabic"/>
          <w:b/>
          <w:bCs/>
          <w:sz w:val="36"/>
          <w:szCs w:val="36"/>
          <w:rtl/>
          <w:lang w:bidi="ar-DZ"/>
        </w:rPr>
        <w:t>:</w:t>
      </w:r>
      <w:r w:rsidRPr="002566BF">
        <w:rPr>
          <w:rFonts w:ascii="Traditional Arabic" w:hAnsi="Traditional Arabic" w:cs="Traditional Arabic"/>
          <w:sz w:val="36"/>
          <w:szCs w:val="36"/>
          <w:rtl/>
          <w:lang w:bidi="ar-DZ"/>
        </w:rPr>
        <w:t xml:space="preserve"> أبو الغَمْر عبد الواحد بن سلام الأحدب، من أهل النحو والتأديب.</w:t>
      </w:r>
    </w:p>
    <w:p w:rsidR="00286618" w:rsidRPr="002566BF" w:rsidRDefault="000B5C3A" w:rsidP="00286618">
      <w:pPr>
        <w:bidi/>
        <w:rPr>
          <w:rFonts w:ascii="Traditional Arabic" w:hAnsi="Traditional Arabic" w:cs="Traditional Arabic"/>
          <w:sz w:val="36"/>
          <w:szCs w:val="36"/>
          <w:rtl/>
          <w:lang w:bidi="ar-DZ"/>
        </w:rPr>
      </w:pPr>
      <w:r w:rsidRPr="002566BF">
        <w:rPr>
          <w:rFonts w:ascii="Traditional Arabic" w:hAnsi="Traditional Arabic" w:cs="Traditional Arabic"/>
          <w:b/>
          <w:bCs/>
          <w:sz w:val="36"/>
          <w:szCs w:val="36"/>
          <w:rtl/>
          <w:lang w:bidi="ar-DZ"/>
        </w:rPr>
        <w:t>الشمر</w:t>
      </w:r>
      <w:r w:rsidR="008540CA" w:rsidRPr="002566BF">
        <w:rPr>
          <w:rFonts w:ascii="Traditional Arabic" w:hAnsi="Traditional Arabic" w:cs="Traditional Arabic"/>
          <w:b/>
          <w:bCs/>
          <w:sz w:val="36"/>
          <w:szCs w:val="36"/>
          <w:rtl/>
          <w:lang w:bidi="ar-DZ"/>
        </w:rPr>
        <w:t xml:space="preserve"> بن نمير</w:t>
      </w:r>
      <w:r w:rsidR="008540CA" w:rsidRPr="002566BF">
        <w:rPr>
          <w:rFonts w:ascii="Traditional Arabic" w:hAnsi="Traditional Arabic" w:cs="Traditional Arabic"/>
          <w:sz w:val="36"/>
          <w:szCs w:val="36"/>
          <w:rtl/>
          <w:lang w:bidi="ar-DZ"/>
        </w:rPr>
        <w:t xml:space="preserve"> أبو عبد الله الشاعر، رحل من قرطبة إلى المشرق ولقي رجالا من أهل الحديث منهم حسين بن أبي ضُميرة مولى رسول الله صلى الله حليه وسلم، استوطن مصر وأخذ عن عبد الله بن وهب وغيره، توفي في مصر.</w:t>
      </w:r>
    </w:p>
    <w:p w:rsidR="008B21DF" w:rsidRPr="002566BF" w:rsidRDefault="008B21DF" w:rsidP="008B21DF">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الطبقة الثانية:</w:t>
      </w:r>
    </w:p>
    <w:p w:rsidR="008B21DF" w:rsidRPr="002566BF" w:rsidRDefault="008B21DF" w:rsidP="008B21DF">
      <w:pPr>
        <w:bidi/>
        <w:rPr>
          <w:rFonts w:ascii="Traditional Arabic" w:hAnsi="Traditional Arabic" w:cs="Traditional Arabic"/>
          <w:sz w:val="36"/>
          <w:szCs w:val="36"/>
          <w:rtl/>
          <w:lang w:bidi="ar-DZ"/>
        </w:rPr>
      </w:pPr>
      <w:r w:rsidRPr="002566BF">
        <w:rPr>
          <w:rFonts w:ascii="Traditional Arabic" w:hAnsi="Traditional Arabic" w:cs="Traditional Arabic"/>
          <w:b/>
          <w:bCs/>
          <w:sz w:val="36"/>
          <w:szCs w:val="36"/>
          <w:rtl/>
          <w:lang w:bidi="ar-DZ"/>
        </w:rPr>
        <w:lastRenderedPageBreak/>
        <w:t xml:space="preserve">أبو حَرْشَن: </w:t>
      </w:r>
      <w:r w:rsidRPr="002566BF">
        <w:rPr>
          <w:rFonts w:ascii="Traditional Arabic" w:hAnsi="Traditional Arabic" w:cs="Traditional Arabic"/>
          <w:sz w:val="36"/>
          <w:szCs w:val="36"/>
          <w:rtl/>
          <w:lang w:bidi="ar-DZ"/>
        </w:rPr>
        <w:t>هو</w:t>
      </w:r>
      <w:r w:rsidRPr="002566BF">
        <w:rPr>
          <w:rFonts w:ascii="Traditional Arabic" w:hAnsi="Traditional Arabic" w:cs="Traditional Arabic"/>
          <w:b/>
          <w:bCs/>
          <w:sz w:val="36"/>
          <w:szCs w:val="36"/>
          <w:rtl/>
          <w:lang w:bidi="ar-DZ"/>
        </w:rPr>
        <w:t xml:space="preserve"> </w:t>
      </w:r>
      <w:r w:rsidRPr="002566BF">
        <w:rPr>
          <w:rFonts w:ascii="Traditional Arabic" w:hAnsi="Traditional Arabic" w:cs="Traditional Arabic"/>
          <w:sz w:val="36"/>
          <w:szCs w:val="36"/>
          <w:rtl/>
          <w:lang w:bidi="ar-DZ"/>
        </w:rPr>
        <w:t>عبد الله بن رافع أبو حرشن مولى رسول الله صلى الله عليه وسلم، كان عالما بالعربية واللغة، أخذ عن جودي النحوي، وكان الناس إذا استفصحوا رجلا قالو: (ما هذا إلا أبو حرشن)</w:t>
      </w:r>
      <w:r w:rsidRPr="002566BF">
        <w:rPr>
          <w:rStyle w:val="Appelnotedebasdep"/>
          <w:rFonts w:ascii="Traditional Arabic" w:hAnsi="Traditional Arabic" w:cs="Traditional Arabic"/>
          <w:sz w:val="36"/>
          <w:szCs w:val="36"/>
          <w:rtl/>
          <w:lang w:bidi="ar-DZ"/>
        </w:rPr>
        <w:footnoteReference w:id="23"/>
      </w:r>
      <w:r w:rsidRPr="002566BF">
        <w:rPr>
          <w:rFonts w:ascii="Traditional Arabic" w:hAnsi="Traditional Arabic" w:cs="Traditional Arabic"/>
          <w:sz w:val="36"/>
          <w:szCs w:val="36"/>
          <w:rtl/>
          <w:lang w:bidi="ar-DZ"/>
        </w:rPr>
        <w:t>.</w:t>
      </w:r>
    </w:p>
    <w:p w:rsidR="002E2454" w:rsidRPr="002566BF" w:rsidRDefault="002E2454" w:rsidP="008C17AE">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عبد الله بن الغازي بن قيس(ت230ه):</w:t>
      </w:r>
    </w:p>
    <w:p w:rsidR="00D8183A" w:rsidRPr="002566BF" w:rsidRDefault="002E2454" w:rsidP="0082783C">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من أهل العربية والشعر واللغة وكان يؤدي قراءة نافع.</w:t>
      </w:r>
    </w:p>
    <w:p w:rsidR="0082783C" w:rsidRPr="002566BF" w:rsidRDefault="0082783C" w:rsidP="0082783C">
      <w:pPr>
        <w:bidi/>
        <w:rPr>
          <w:rFonts w:ascii="Traditional Arabic" w:hAnsi="Traditional Arabic" w:cs="Traditional Arabic"/>
          <w:sz w:val="36"/>
          <w:szCs w:val="36"/>
          <w:rtl/>
          <w:lang w:bidi="ar-DZ"/>
        </w:rPr>
      </w:pPr>
      <w:r w:rsidRPr="002566BF">
        <w:rPr>
          <w:rFonts w:ascii="Traditional Arabic" w:hAnsi="Traditional Arabic" w:cs="Traditional Arabic"/>
          <w:b/>
          <w:bCs/>
          <w:sz w:val="36"/>
          <w:szCs w:val="36"/>
          <w:rtl/>
          <w:lang w:bidi="ar-DZ"/>
        </w:rPr>
        <w:t>عبد الملك بن حبيب السلمي:</w:t>
      </w:r>
      <w:r w:rsidRPr="002566BF">
        <w:rPr>
          <w:rFonts w:ascii="Traditional Arabic" w:hAnsi="Traditional Arabic" w:cs="Traditional Arabic"/>
          <w:sz w:val="36"/>
          <w:szCs w:val="36"/>
          <w:rtl/>
          <w:lang w:bidi="ar-DZ"/>
        </w:rPr>
        <w:t xml:space="preserve"> متضلع في الفقه والحديث واللغة وعلم الإعراب والتصرف في فنون الأدب، له كتاب في إعراب القرآن وفي شرح الحديث، وله كتب في الفقه والحديث والأخبار، وكان يقرض الشعر، (روى عن سُحنون بن سعيد أنه قيل له: مات عبد الملك بن حبيب الأندلسي فقال: مات عالم الأندلس، بل والله عالم الدنيا)</w:t>
      </w:r>
      <w:r w:rsidRPr="002566BF">
        <w:rPr>
          <w:rStyle w:val="Appelnotedebasdep"/>
          <w:rFonts w:ascii="Traditional Arabic" w:hAnsi="Traditional Arabic" w:cs="Traditional Arabic"/>
          <w:sz w:val="36"/>
          <w:szCs w:val="36"/>
          <w:rtl/>
          <w:lang w:bidi="ar-DZ"/>
        </w:rPr>
        <w:footnoteReference w:id="24"/>
      </w:r>
      <w:r w:rsidR="00910AD3" w:rsidRPr="002566BF">
        <w:rPr>
          <w:rFonts w:ascii="Traditional Arabic" w:hAnsi="Traditional Arabic" w:cs="Traditional Arabic"/>
          <w:sz w:val="36"/>
          <w:szCs w:val="36"/>
          <w:rtl/>
          <w:lang w:bidi="ar-DZ"/>
        </w:rPr>
        <w:t>، (وقال محمد بن عمر بن لبابة: فقيه الأندلس عيسى بن دينار، وعالمها عبد الملك بن حبيب وعاقلها يحيى بن يحيى)</w:t>
      </w:r>
      <w:r w:rsidR="00910AD3" w:rsidRPr="002566BF">
        <w:rPr>
          <w:rStyle w:val="Appelnotedebasdep"/>
          <w:rFonts w:ascii="Traditional Arabic" w:hAnsi="Traditional Arabic" w:cs="Traditional Arabic"/>
          <w:sz w:val="36"/>
          <w:szCs w:val="36"/>
          <w:rtl/>
          <w:lang w:bidi="ar-DZ"/>
        </w:rPr>
        <w:footnoteReference w:id="25"/>
      </w:r>
      <w:r w:rsidR="00910AD3" w:rsidRPr="002566BF">
        <w:rPr>
          <w:rFonts w:ascii="Traditional Arabic" w:hAnsi="Traditional Arabic" w:cs="Traditional Arabic"/>
          <w:sz w:val="36"/>
          <w:szCs w:val="36"/>
          <w:rtl/>
          <w:lang w:bidi="ar-DZ"/>
        </w:rPr>
        <w:t>.</w:t>
      </w:r>
    </w:p>
    <w:p w:rsidR="00A20484" w:rsidRPr="002566BF" w:rsidRDefault="00A20484" w:rsidP="00A20484">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الطبقة الثالثة:</w:t>
      </w:r>
    </w:p>
    <w:p w:rsidR="00A20484" w:rsidRPr="002566BF" w:rsidRDefault="00A20484" w:rsidP="00A20484">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حرشن بن أبي حرشن</w:t>
      </w:r>
    </w:p>
    <w:p w:rsidR="00A20484" w:rsidRPr="002566BF" w:rsidRDefault="00A20484" w:rsidP="00A20484">
      <w:pPr>
        <w:bidi/>
        <w:rPr>
          <w:rFonts w:ascii="Traditional Arabic" w:hAnsi="Traditional Arabic" w:cs="Traditional Arabic"/>
          <w:sz w:val="36"/>
          <w:szCs w:val="36"/>
          <w:rtl/>
          <w:lang w:bidi="ar-DZ"/>
        </w:rPr>
      </w:pPr>
      <w:r w:rsidRPr="002566BF">
        <w:rPr>
          <w:rFonts w:ascii="Traditional Arabic" w:hAnsi="Traditional Arabic" w:cs="Traditional Arabic"/>
          <w:sz w:val="36"/>
          <w:szCs w:val="36"/>
          <w:rtl/>
          <w:lang w:bidi="ar-DZ"/>
        </w:rPr>
        <w:t>من أهل اللغة والعربية</w:t>
      </w:r>
      <w:r w:rsidR="00960578" w:rsidRPr="002566BF">
        <w:rPr>
          <w:rFonts w:ascii="Traditional Arabic" w:hAnsi="Traditional Arabic" w:cs="Traditional Arabic"/>
          <w:sz w:val="36"/>
          <w:szCs w:val="36"/>
          <w:rtl/>
          <w:lang w:bidi="ar-DZ"/>
        </w:rPr>
        <w:t>.</w:t>
      </w:r>
    </w:p>
    <w:p w:rsidR="00A20484" w:rsidRPr="002566BF" w:rsidRDefault="00A20484" w:rsidP="00A20484">
      <w:pPr>
        <w:bidi/>
        <w:rPr>
          <w:rFonts w:ascii="Traditional Arabic" w:hAnsi="Traditional Arabic" w:cs="Traditional Arabic"/>
          <w:b/>
          <w:bCs/>
          <w:sz w:val="36"/>
          <w:szCs w:val="36"/>
          <w:rtl/>
          <w:lang w:bidi="ar-DZ"/>
        </w:rPr>
      </w:pPr>
      <w:r w:rsidRPr="002566BF">
        <w:rPr>
          <w:rFonts w:ascii="Traditional Arabic" w:hAnsi="Traditional Arabic" w:cs="Traditional Arabic"/>
          <w:b/>
          <w:bCs/>
          <w:sz w:val="36"/>
          <w:szCs w:val="36"/>
          <w:rtl/>
          <w:lang w:bidi="ar-DZ"/>
        </w:rPr>
        <w:t>محمد بن عبد الله الغازي:</w:t>
      </w:r>
    </w:p>
    <w:p w:rsidR="00A20484" w:rsidRPr="002566BF" w:rsidRDefault="00A20484" w:rsidP="00A20484">
      <w:pPr>
        <w:bidi/>
        <w:rPr>
          <w:rFonts w:ascii="Traditional Arabic" w:hAnsi="Traditional Arabic" w:cs="Traditional Arabic"/>
          <w:sz w:val="36"/>
          <w:szCs w:val="36"/>
          <w:rtl/>
        </w:rPr>
      </w:pPr>
      <w:r w:rsidRPr="002566BF">
        <w:rPr>
          <w:rFonts w:ascii="Traditional Arabic" w:hAnsi="Traditional Arabic" w:cs="Traditional Arabic"/>
          <w:sz w:val="36"/>
          <w:szCs w:val="36"/>
          <w:rtl/>
          <w:lang w:bidi="ar-DZ"/>
        </w:rPr>
        <w:t>رحل إلى المشرق ولقي جماعة من أصحاب الحديث من أصحاب ابن عيينة، عاد إلى الأندلس</w:t>
      </w:r>
      <w:r w:rsidRPr="002566BF">
        <w:rPr>
          <w:rFonts w:ascii="Traditional Arabic" w:hAnsi="Traditional Arabic" w:cs="Traditional Arabic"/>
          <w:sz w:val="36"/>
          <w:szCs w:val="36"/>
          <w:rtl/>
        </w:rPr>
        <w:t xml:space="preserve"> جالبا علما غزيرا في الغربية والشعر والأخبار، وعنه أخذت المشايخ الأشعار المشروحات كلها.</w:t>
      </w:r>
    </w:p>
    <w:p w:rsidR="00594248" w:rsidRPr="002566BF" w:rsidRDefault="00594248" w:rsidP="00594248">
      <w:pPr>
        <w:bidi/>
        <w:rPr>
          <w:rFonts w:ascii="Traditional Arabic" w:hAnsi="Traditional Arabic" w:cs="Traditional Arabic"/>
          <w:sz w:val="36"/>
          <w:szCs w:val="36"/>
          <w:rtl/>
        </w:rPr>
      </w:pPr>
      <w:r w:rsidRPr="002566BF">
        <w:rPr>
          <w:rFonts w:ascii="Traditional Arabic" w:hAnsi="Traditional Arabic" w:cs="Traditional Arabic"/>
          <w:sz w:val="36"/>
          <w:szCs w:val="36"/>
          <w:rtl/>
        </w:rPr>
        <w:lastRenderedPageBreak/>
        <w:t>جابر بن غياث وعبد الرحمن بن غياث أخوه، كانا عالمين بالعربية والشعر وضروب الأدب.</w:t>
      </w:r>
    </w:p>
    <w:p w:rsidR="00FF7378" w:rsidRPr="002566BF" w:rsidRDefault="00594248" w:rsidP="00A20484">
      <w:pPr>
        <w:bidi/>
        <w:jc w:val="both"/>
        <w:rPr>
          <w:rFonts w:ascii="Traditional Arabic" w:hAnsi="Traditional Arabic" w:cs="Traditional Arabic"/>
          <w:b/>
          <w:bCs/>
          <w:sz w:val="36"/>
          <w:szCs w:val="36"/>
          <w:rtl/>
        </w:rPr>
      </w:pPr>
      <w:r w:rsidRPr="002566BF">
        <w:rPr>
          <w:rFonts w:ascii="Traditional Arabic" w:hAnsi="Traditional Arabic" w:cs="Traditional Arabic"/>
          <w:b/>
          <w:bCs/>
          <w:sz w:val="36"/>
          <w:szCs w:val="36"/>
          <w:rtl/>
        </w:rPr>
        <w:t>الطبقة الرابعة:</w:t>
      </w:r>
    </w:p>
    <w:p w:rsidR="00FF7378" w:rsidRPr="002566BF" w:rsidRDefault="00FF7378" w:rsidP="00FF7378">
      <w:pPr>
        <w:bidi/>
        <w:jc w:val="both"/>
        <w:rPr>
          <w:rFonts w:ascii="Traditional Arabic" w:hAnsi="Traditional Arabic" w:cs="Traditional Arabic"/>
          <w:b/>
          <w:bCs/>
          <w:sz w:val="36"/>
          <w:szCs w:val="36"/>
          <w:rtl/>
        </w:rPr>
      </w:pPr>
      <w:r w:rsidRPr="002566BF">
        <w:rPr>
          <w:rFonts w:ascii="Traditional Arabic" w:hAnsi="Traditional Arabic" w:cs="Traditional Arabic"/>
          <w:b/>
          <w:bCs/>
          <w:sz w:val="36"/>
          <w:szCs w:val="36"/>
          <w:rtl/>
        </w:rPr>
        <w:t xml:space="preserve">يزيد الفصيح: </w:t>
      </w:r>
    </w:p>
    <w:p w:rsidR="00FF7378" w:rsidRPr="002566BF" w:rsidRDefault="00FF7378" w:rsidP="00FF7378">
      <w:pPr>
        <w:bidi/>
        <w:jc w:val="both"/>
        <w:rPr>
          <w:rFonts w:ascii="Traditional Arabic" w:hAnsi="Traditional Arabic" w:cs="Traditional Arabic"/>
          <w:sz w:val="36"/>
          <w:szCs w:val="36"/>
          <w:rtl/>
        </w:rPr>
      </w:pPr>
      <w:r w:rsidRPr="002566BF">
        <w:rPr>
          <w:rFonts w:ascii="Traditional Arabic" w:hAnsi="Traditional Arabic" w:cs="Traditional Arabic"/>
          <w:sz w:val="36"/>
          <w:szCs w:val="36"/>
          <w:rtl/>
        </w:rPr>
        <w:t>هو يزيد بن طلحة العبسي يعرف بيزيد الفصيح (كان أستاذا في علم العربية واللغة مقدما مشهورا بالفضل شائع الذكر</w:t>
      </w:r>
      <w:r w:rsidR="00960578" w:rsidRPr="002566BF">
        <w:rPr>
          <w:rFonts w:ascii="Traditional Arabic" w:hAnsi="Traditional Arabic" w:cs="Traditional Arabic"/>
          <w:sz w:val="36"/>
          <w:szCs w:val="36"/>
          <w:rtl/>
        </w:rPr>
        <w:t>،</w:t>
      </w:r>
      <w:r w:rsidRPr="002566BF">
        <w:rPr>
          <w:rFonts w:ascii="Traditional Arabic" w:hAnsi="Traditional Arabic" w:cs="Traditional Arabic"/>
          <w:sz w:val="36"/>
          <w:szCs w:val="36"/>
          <w:rtl/>
        </w:rPr>
        <w:t xml:space="preserve"> وكان ذا حظ من البلاغة)</w:t>
      </w:r>
      <w:r w:rsidRPr="002566BF">
        <w:rPr>
          <w:rStyle w:val="Appelnotedebasdep"/>
          <w:rFonts w:ascii="Traditional Arabic" w:hAnsi="Traditional Arabic" w:cs="Traditional Arabic"/>
          <w:sz w:val="36"/>
          <w:szCs w:val="36"/>
          <w:rtl/>
        </w:rPr>
        <w:footnoteReference w:id="26"/>
      </w:r>
      <w:r w:rsidRPr="002566BF">
        <w:rPr>
          <w:rFonts w:ascii="Traditional Arabic" w:hAnsi="Traditional Arabic" w:cs="Traditional Arabic"/>
          <w:sz w:val="36"/>
          <w:szCs w:val="36"/>
          <w:rtl/>
        </w:rPr>
        <w:t>.</w:t>
      </w:r>
    </w:p>
    <w:p w:rsidR="007A6882" w:rsidRPr="002566BF" w:rsidRDefault="007A6882" w:rsidP="007A6882">
      <w:pPr>
        <w:bidi/>
        <w:jc w:val="both"/>
        <w:rPr>
          <w:rFonts w:ascii="Traditional Arabic" w:hAnsi="Traditional Arabic" w:cs="Traditional Arabic"/>
          <w:b/>
          <w:bCs/>
          <w:sz w:val="36"/>
          <w:szCs w:val="36"/>
          <w:rtl/>
        </w:rPr>
      </w:pPr>
      <w:r w:rsidRPr="002566BF">
        <w:rPr>
          <w:rFonts w:ascii="Traditional Arabic" w:hAnsi="Traditional Arabic" w:cs="Traditional Arabic"/>
          <w:b/>
          <w:bCs/>
          <w:sz w:val="36"/>
          <w:szCs w:val="36"/>
          <w:rtl/>
        </w:rPr>
        <w:t>الطبقة الخامسة:</w:t>
      </w:r>
    </w:p>
    <w:p w:rsidR="007A6882" w:rsidRPr="002566BF" w:rsidRDefault="007A6882" w:rsidP="007A6882">
      <w:pPr>
        <w:bidi/>
        <w:jc w:val="both"/>
        <w:rPr>
          <w:rFonts w:ascii="Traditional Arabic" w:hAnsi="Traditional Arabic" w:cs="Traditional Arabic"/>
          <w:b/>
          <w:bCs/>
          <w:sz w:val="36"/>
          <w:szCs w:val="36"/>
          <w:rtl/>
        </w:rPr>
      </w:pPr>
      <w:r w:rsidRPr="002566BF">
        <w:rPr>
          <w:rFonts w:ascii="Traditional Arabic" w:hAnsi="Traditional Arabic" w:cs="Traditional Arabic"/>
          <w:b/>
          <w:bCs/>
          <w:sz w:val="36"/>
          <w:szCs w:val="36"/>
          <w:rtl/>
        </w:rPr>
        <w:t>محمد بن يحيى الرب</w:t>
      </w:r>
      <w:r w:rsidR="00D45C34" w:rsidRPr="002566BF">
        <w:rPr>
          <w:rFonts w:ascii="Traditional Arabic" w:hAnsi="Traditional Arabic" w:cs="Traditional Arabic"/>
          <w:b/>
          <w:bCs/>
          <w:sz w:val="36"/>
          <w:szCs w:val="36"/>
          <w:rtl/>
        </w:rPr>
        <w:t>ّ</w:t>
      </w:r>
      <w:r w:rsidRPr="002566BF">
        <w:rPr>
          <w:rFonts w:ascii="Traditional Arabic" w:hAnsi="Traditional Arabic" w:cs="Traditional Arabic"/>
          <w:b/>
          <w:bCs/>
          <w:sz w:val="36"/>
          <w:szCs w:val="36"/>
          <w:rtl/>
        </w:rPr>
        <w:t>احي:</w:t>
      </w:r>
    </w:p>
    <w:p w:rsidR="007A6882" w:rsidRPr="002566BF" w:rsidRDefault="007A6882" w:rsidP="00EE7D0F">
      <w:pPr>
        <w:bidi/>
        <w:jc w:val="both"/>
        <w:rPr>
          <w:rFonts w:ascii="Traditional Arabic" w:hAnsi="Traditional Arabic" w:cs="Traditional Arabic"/>
          <w:sz w:val="36"/>
          <w:szCs w:val="36"/>
          <w:rtl/>
        </w:rPr>
      </w:pPr>
      <w:r w:rsidRPr="002566BF">
        <w:rPr>
          <w:rFonts w:ascii="Traditional Arabic" w:hAnsi="Traditional Arabic" w:cs="Traditional Arabic"/>
          <w:sz w:val="36"/>
          <w:szCs w:val="36"/>
          <w:rtl/>
        </w:rPr>
        <w:t>هو أبو عبد الله محمد بن يحيى بن عبد السلام الأزدي وأصله من جيان، رحل إل</w:t>
      </w:r>
      <w:r w:rsidR="00D45C34" w:rsidRPr="002566BF">
        <w:rPr>
          <w:rFonts w:ascii="Traditional Arabic" w:hAnsi="Traditional Arabic" w:cs="Traditional Arabic"/>
          <w:sz w:val="36"/>
          <w:szCs w:val="36"/>
          <w:rtl/>
        </w:rPr>
        <w:t>ى المشرق ولقي أبا جعفر النحاس فأ</w:t>
      </w:r>
      <w:r w:rsidRPr="002566BF">
        <w:rPr>
          <w:rFonts w:ascii="Traditional Arabic" w:hAnsi="Traditional Arabic" w:cs="Traditional Arabic"/>
          <w:sz w:val="36"/>
          <w:szCs w:val="36"/>
          <w:rtl/>
        </w:rPr>
        <w:t xml:space="preserve">خذ عنه كتاب سيبويه رواية، وعاد إلى قرطبة وأقرأ كتاب سيبوبه، وأضاف إلى ذلك أن </w:t>
      </w:r>
      <w:r w:rsidR="00EE7D0F" w:rsidRPr="002566BF">
        <w:rPr>
          <w:rFonts w:ascii="Traditional Arabic" w:hAnsi="Traditional Arabic" w:cs="Traditional Arabic"/>
          <w:sz w:val="36"/>
          <w:szCs w:val="36"/>
          <w:rtl/>
        </w:rPr>
        <w:t xml:space="preserve">جعل </w:t>
      </w:r>
      <w:r w:rsidR="00503C26" w:rsidRPr="002566BF">
        <w:rPr>
          <w:rFonts w:ascii="Traditional Arabic" w:hAnsi="Traditional Arabic" w:cs="Traditional Arabic"/>
          <w:sz w:val="36"/>
          <w:szCs w:val="36"/>
          <w:rtl/>
        </w:rPr>
        <w:t>مجلسا كل جمعة للمناظرة فيه، ويتناول الزبيدي مساهمته فيقول:(ولم تكن عند مؤدبي العربية ولا عند غيرهم من عني بالنحو كبير علم حتى ورد محمد بن يحيى عليهم، وذلك أن المؤدبين إنما كانوا يعانون إقامة الصناعة  في تلقين تلاميذهم العوامل وما شاكلها، وتقريب المعاني لهم في ذلك، ولم يأخذوا أنفسهم بعلم دقائق العربية وغوامضها والاعتلال لمسائلها، ثم كانوا لا ينظرون في إمالة ولا إدغام ولا تصريف ولا أبنية، ولا يجيبون في شيء منها حتى نهج له</w:t>
      </w:r>
      <w:r w:rsidR="00D45C34" w:rsidRPr="002566BF">
        <w:rPr>
          <w:rFonts w:ascii="Traditional Arabic" w:hAnsi="Traditional Arabic" w:cs="Traditional Arabic"/>
          <w:sz w:val="36"/>
          <w:szCs w:val="36"/>
          <w:rtl/>
        </w:rPr>
        <w:t>م</w:t>
      </w:r>
      <w:r w:rsidR="00503C26" w:rsidRPr="002566BF">
        <w:rPr>
          <w:rFonts w:ascii="Traditional Arabic" w:hAnsi="Traditional Arabic" w:cs="Traditional Arabic"/>
          <w:sz w:val="36"/>
          <w:szCs w:val="36"/>
          <w:rtl/>
        </w:rPr>
        <w:t xml:space="preserve"> سبيل النظر وأعلمهم بما عليه أهل هذا الشأن في الشرق)</w:t>
      </w:r>
      <w:r w:rsidR="00503C26" w:rsidRPr="002566BF">
        <w:rPr>
          <w:rStyle w:val="Appelnotedebasdep"/>
          <w:rFonts w:ascii="Traditional Arabic" w:hAnsi="Traditional Arabic" w:cs="Traditional Arabic"/>
          <w:sz w:val="36"/>
          <w:szCs w:val="36"/>
          <w:rtl/>
        </w:rPr>
        <w:footnoteReference w:id="27"/>
      </w:r>
      <w:r w:rsidR="00503C26" w:rsidRPr="002566BF">
        <w:rPr>
          <w:rFonts w:ascii="Traditional Arabic" w:hAnsi="Traditional Arabic" w:cs="Traditional Arabic"/>
          <w:sz w:val="36"/>
          <w:szCs w:val="36"/>
          <w:rtl/>
        </w:rPr>
        <w:t>.</w:t>
      </w:r>
    </w:p>
    <w:p w:rsidR="000A2372" w:rsidRPr="002566BF" w:rsidRDefault="000A2372" w:rsidP="000A2372">
      <w:pPr>
        <w:bidi/>
        <w:jc w:val="both"/>
        <w:rPr>
          <w:rFonts w:ascii="Traditional Arabic" w:hAnsi="Traditional Arabic" w:cs="Traditional Arabic"/>
          <w:b/>
          <w:bCs/>
          <w:sz w:val="36"/>
          <w:szCs w:val="36"/>
          <w:rtl/>
        </w:rPr>
      </w:pPr>
      <w:r w:rsidRPr="002566BF">
        <w:rPr>
          <w:rFonts w:ascii="Traditional Arabic" w:hAnsi="Traditional Arabic" w:cs="Traditional Arabic"/>
          <w:b/>
          <w:bCs/>
          <w:sz w:val="36"/>
          <w:szCs w:val="36"/>
          <w:rtl/>
        </w:rPr>
        <w:t>المدرسة الأندلسية في اتجاه منهج المدرسة البغدادية:</w:t>
      </w:r>
    </w:p>
    <w:p w:rsidR="000A2372" w:rsidRPr="002566BF" w:rsidRDefault="000A2372" w:rsidP="000A2372">
      <w:pPr>
        <w:bidi/>
        <w:jc w:val="both"/>
        <w:rPr>
          <w:rFonts w:ascii="Traditional Arabic" w:hAnsi="Traditional Arabic" w:cs="Traditional Arabic"/>
          <w:sz w:val="36"/>
          <w:szCs w:val="36"/>
          <w:rtl/>
        </w:rPr>
      </w:pPr>
      <w:r w:rsidRPr="002566BF">
        <w:rPr>
          <w:rFonts w:ascii="Traditional Arabic" w:hAnsi="Traditional Arabic" w:cs="Traditional Arabic"/>
          <w:sz w:val="36"/>
          <w:szCs w:val="36"/>
          <w:rtl/>
        </w:rPr>
        <w:lastRenderedPageBreak/>
        <w:t>لقد انفتح النحويون الأندلسيون على المدارس ووعوا ما فيها من المذاهب وأدركوا ما فيها من الآراء، وصاروا يميلون إلى اتجاه الانتخاب من المذهبين البصري والكوفي شان البغداديين، ويميلون أحيانا إلى آراء البغداديين</w:t>
      </w:r>
      <w:r w:rsidR="00BE715D" w:rsidRPr="002566BF">
        <w:rPr>
          <w:rFonts w:ascii="Traditional Arabic" w:hAnsi="Traditional Arabic" w:cs="Traditional Arabic"/>
          <w:sz w:val="36"/>
          <w:szCs w:val="36"/>
          <w:rtl/>
        </w:rPr>
        <w:t xml:space="preserve"> وبخاصة آراء أبي علي الفارسي وابن جني.</w:t>
      </w:r>
    </w:p>
    <w:p w:rsidR="0018202A" w:rsidRPr="002566BF" w:rsidRDefault="0018202A" w:rsidP="000D08F7">
      <w:pPr>
        <w:bidi/>
        <w:jc w:val="both"/>
        <w:rPr>
          <w:rFonts w:ascii="Traditional Arabic" w:hAnsi="Traditional Arabic" w:cs="Traditional Arabic"/>
          <w:b/>
          <w:bCs/>
          <w:sz w:val="36"/>
          <w:szCs w:val="36"/>
          <w:rtl/>
        </w:rPr>
      </w:pPr>
      <w:r w:rsidRPr="002566BF">
        <w:rPr>
          <w:rFonts w:ascii="Traditional Arabic" w:hAnsi="Traditional Arabic" w:cs="Traditional Arabic"/>
          <w:b/>
          <w:bCs/>
          <w:sz w:val="36"/>
          <w:szCs w:val="36"/>
          <w:rtl/>
        </w:rPr>
        <w:t>نماذج من نحاة المدرسة الأندلسية:</w:t>
      </w:r>
    </w:p>
    <w:p w:rsidR="0019706B" w:rsidRPr="002566BF" w:rsidRDefault="007470DF" w:rsidP="0019706B">
      <w:pPr>
        <w:bidi/>
        <w:jc w:val="both"/>
        <w:rPr>
          <w:rFonts w:ascii="Traditional Arabic" w:hAnsi="Traditional Arabic" w:cs="Traditional Arabic"/>
          <w:b/>
          <w:bCs/>
          <w:sz w:val="36"/>
          <w:szCs w:val="36"/>
          <w:rtl/>
        </w:rPr>
      </w:pPr>
      <w:r w:rsidRPr="002566BF">
        <w:rPr>
          <w:rFonts w:ascii="Traditional Arabic" w:hAnsi="Traditional Arabic" w:cs="Traditional Arabic"/>
          <w:b/>
          <w:bCs/>
          <w:sz w:val="36"/>
          <w:szCs w:val="36"/>
          <w:rtl/>
        </w:rPr>
        <w:t>الأَفُشْنيق</w:t>
      </w:r>
      <w:r w:rsidR="00616313" w:rsidRPr="002566BF">
        <w:rPr>
          <w:rFonts w:ascii="Traditional Arabic" w:hAnsi="Traditional Arabic" w:cs="Traditional Arabic"/>
          <w:sz w:val="36"/>
          <w:szCs w:val="36"/>
          <w:rtl/>
        </w:rPr>
        <w:t>(ت307ه)</w:t>
      </w:r>
      <w:r w:rsidRPr="002566BF">
        <w:rPr>
          <w:rFonts w:ascii="Traditional Arabic" w:hAnsi="Traditional Arabic" w:cs="Traditional Arabic"/>
          <w:b/>
          <w:bCs/>
          <w:sz w:val="36"/>
          <w:szCs w:val="36"/>
          <w:rtl/>
        </w:rPr>
        <w:t xml:space="preserve"> ودخول مذهب البصرة إلى الأندلس:</w:t>
      </w:r>
    </w:p>
    <w:p w:rsidR="00AD11C5" w:rsidRDefault="00E10823" w:rsidP="00AD11C5">
      <w:pPr>
        <w:bidi/>
        <w:jc w:val="both"/>
        <w:rPr>
          <w:rFonts w:ascii="Traditional Arabic" w:hAnsi="Traditional Arabic" w:cs="Traditional Arabic"/>
          <w:b/>
          <w:bCs/>
          <w:sz w:val="36"/>
          <w:szCs w:val="36"/>
          <w:rtl/>
        </w:rPr>
      </w:pPr>
      <w:r w:rsidRPr="00D01ADA">
        <w:rPr>
          <w:rFonts w:ascii="Traditional Arabic" w:hAnsi="Traditional Arabic" w:cs="Traditional Arabic" w:hint="cs"/>
          <w:sz w:val="36"/>
          <w:szCs w:val="36"/>
          <w:rtl/>
        </w:rPr>
        <w:t>هو محمد بن موسى بن هشام الأفُشنيق</w:t>
      </w:r>
      <w:r w:rsidR="00D01ADA" w:rsidRPr="00D01ADA">
        <w:rPr>
          <w:rFonts w:ascii="Traditional Arabic" w:hAnsi="Traditional Arabic" w:cs="Traditional Arabic" w:hint="cs"/>
          <w:sz w:val="36"/>
          <w:szCs w:val="36"/>
          <w:rtl/>
        </w:rPr>
        <w:t>، رحل إلى المشرق ولقي أبا جعفر الدينوري في مصر فأخذ عنه كتاب سيبويه رواية، وأقرأه في قرطبة، وأخذ عنه الكتاب كثيرون منهم أحمد بن يوسف بن حجاج(ت336ه)، وكان ذلك سبب انتشار مذهب المدرسة البصرية</w:t>
      </w:r>
      <w:r w:rsidR="00D01ADA">
        <w:rPr>
          <w:rFonts w:ascii="Traditional Arabic" w:hAnsi="Traditional Arabic" w:cs="Traditional Arabic" w:hint="cs"/>
          <w:b/>
          <w:bCs/>
          <w:sz w:val="36"/>
          <w:szCs w:val="36"/>
          <w:rtl/>
        </w:rPr>
        <w:t>.</w:t>
      </w:r>
    </w:p>
    <w:p w:rsidR="00152473" w:rsidRDefault="00152473" w:rsidP="00152473">
      <w:pPr>
        <w:bidi/>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الأعلم الشنتمري(ت476ه):</w:t>
      </w:r>
    </w:p>
    <w:p w:rsidR="00152473" w:rsidRDefault="00152473" w:rsidP="00152473">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كان أول من ولع بكثرة التعليل و</w:t>
      </w:r>
      <w:r w:rsidR="0057641D">
        <w:rPr>
          <w:rFonts w:ascii="Traditional Arabic" w:hAnsi="Traditional Arabic" w:cs="Traditional Arabic" w:hint="cs"/>
          <w:sz w:val="36"/>
          <w:szCs w:val="36"/>
          <w:rtl/>
        </w:rPr>
        <w:t>المبالغة فيه، وطلب العلل الثواني في الظواهر المختلفة، شرح كتاب الجمل للزجاجي البغدادي، واشتهر بروايته للدواوين الستة الجاهلية: امرئ القيس وزهير والنابغة وعلقمة وطرفة وعنترة عن الأصمعي، وروى كتاب سيبويه عن ابن الإفليلي وأقرأه.</w:t>
      </w:r>
    </w:p>
    <w:p w:rsidR="0057641D" w:rsidRDefault="0057641D" w:rsidP="0057641D">
      <w:pPr>
        <w:bidi/>
        <w:jc w:val="both"/>
        <w:rPr>
          <w:rFonts w:ascii="Traditional Arabic" w:hAnsi="Traditional Arabic" w:cs="Traditional Arabic"/>
          <w:b/>
          <w:bCs/>
          <w:sz w:val="36"/>
          <w:szCs w:val="36"/>
          <w:rtl/>
        </w:rPr>
      </w:pPr>
      <w:r w:rsidRPr="0057641D">
        <w:rPr>
          <w:rFonts w:ascii="Traditional Arabic" w:hAnsi="Traditional Arabic" w:cs="Traditional Arabic" w:hint="cs"/>
          <w:b/>
          <w:bCs/>
          <w:sz w:val="36"/>
          <w:szCs w:val="36"/>
          <w:rtl/>
        </w:rPr>
        <w:t>مسائل الأعلم الشنتمري:</w:t>
      </w:r>
    </w:p>
    <w:p w:rsidR="0057641D" w:rsidRDefault="005D3D11" w:rsidP="0057641D">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اختيار</w:t>
      </w:r>
      <w:r w:rsidR="0057641D">
        <w:rPr>
          <w:rFonts w:ascii="Traditional Arabic" w:hAnsi="Traditional Arabic" w:cs="Traditional Arabic" w:hint="cs"/>
          <w:b/>
          <w:bCs/>
          <w:sz w:val="36"/>
          <w:szCs w:val="36"/>
          <w:rtl/>
        </w:rPr>
        <w:t xml:space="preserve"> المذهب البصري: </w:t>
      </w:r>
      <w:r w:rsidR="0057641D">
        <w:rPr>
          <w:rFonts w:ascii="Traditional Arabic" w:hAnsi="Traditional Arabic" w:cs="Traditional Arabic" w:hint="cs"/>
          <w:sz w:val="36"/>
          <w:szCs w:val="36"/>
          <w:rtl/>
        </w:rPr>
        <w:t xml:space="preserve">اختار رأي السيرافي أن (مِنْ) تأتي </w:t>
      </w:r>
      <w:r>
        <w:rPr>
          <w:rFonts w:ascii="Traditional Arabic" w:hAnsi="Traditional Arabic" w:cs="Traditional Arabic" w:hint="cs"/>
          <w:sz w:val="36"/>
          <w:szCs w:val="36"/>
          <w:rtl/>
        </w:rPr>
        <w:t>بمعنى ربما إذا اتصلت بما، وخرّج عليها عبارة سيبويه في الكتاب: (واعلم أنهم مما يحذفون كذا).</w:t>
      </w:r>
    </w:p>
    <w:p w:rsidR="005D3D11" w:rsidRPr="00E9144B" w:rsidRDefault="005D3D11" w:rsidP="005D3D11">
      <w:pPr>
        <w:bidi/>
        <w:jc w:val="both"/>
        <w:rPr>
          <w:rFonts w:ascii="Traditional Arabic" w:hAnsi="Traditional Arabic" w:cs="Traditional Arabic"/>
          <w:sz w:val="36"/>
          <w:szCs w:val="36"/>
          <w:rtl/>
        </w:rPr>
      </w:pPr>
      <w:r w:rsidRPr="00E9144B">
        <w:rPr>
          <w:rFonts w:ascii="Traditional Arabic" w:hAnsi="Traditional Arabic" w:cs="Traditional Arabic" w:hint="cs"/>
          <w:b/>
          <w:bCs/>
          <w:sz w:val="36"/>
          <w:szCs w:val="36"/>
          <w:rtl/>
        </w:rPr>
        <w:t>اختيار المذهب الكوفي:</w:t>
      </w:r>
      <w:r w:rsidRPr="00E9144B">
        <w:rPr>
          <w:rFonts w:ascii="Traditional Arabic" w:hAnsi="Traditional Arabic" w:cs="Traditional Arabic" w:hint="cs"/>
          <w:sz w:val="36"/>
          <w:szCs w:val="36"/>
          <w:rtl/>
        </w:rPr>
        <w:t xml:space="preserve"> اختار رأي الفراء في أن الفاء قد تزاد في الخبر إذا كان أمرا أو نهيا، مثل: زيد فكلمه وزيد فلا تكلمه</w:t>
      </w:r>
      <w:r w:rsidR="00E9144B">
        <w:rPr>
          <w:rFonts w:ascii="Traditional Arabic" w:hAnsi="Traditional Arabic" w:cs="Traditional Arabic" w:hint="cs"/>
          <w:sz w:val="36"/>
          <w:szCs w:val="36"/>
          <w:rtl/>
        </w:rPr>
        <w:t>.</w:t>
      </w:r>
    </w:p>
    <w:p w:rsidR="008A0F99" w:rsidRDefault="005D3D11" w:rsidP="005D3D11">
      <w:pPr>
        <w:bidi/>
        <w:jc w:val="both"/>
        <w:rPr>
          <w:rFonts w:ascii="Traditional Arabic" w:hAnsi="Traditional Arabic" w:cs="Traditional Arabic"/>
          <w:b/>
          <w:bCs/>
          <w:sz w:val="36"/>
          <w:szCs w:val="36"/>
          <w:rtl/>
        </w:rPr>
      </w:pPr>
      <w:r w:rsidRPr="005D3D11">
        <w:rPr>
          <w:rFonts w:ascii="Traditional Arabic" w:hAnsi="Traditional Arabic" w:cs="Traditional Arabic" w:hint="cs"/>
          <w:b/>
          <w:bCs/>
          <w:sz w:val="36"/>
          <w:szCs w:val="36"/>
          <w:rtl/>
        </w:rPr>
        <w:t>آراؤه المستقلة:</w:t>
      </w:r>
      <w:r>
        <w:rPr>
          <w:rFonts w:ascii="Traditional Arabic" w:hAnsi="Traditional Arabic" w:cs="Traditional Arabic" w:hint="cs"/>
          <w:b/>
          <w:bCs/>
          <w:sz w:val="36"/>
          <w:szCs w:val="36"/>
          <w:rtl/>
        </w:rPr>
        <w:t xml:space="preserve"> </w:t>
      </w:r>
    </w:p>
    <w:p w:rsidR="005D3D11" w:rsidRDefault="008A0F99" w:rsidP="008A0F99">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lastRenderedPageBreak/>
        <w:t>-</w:t>
      </w:r>
      <w:r w:rsidR="005D3D11" w:rsidRPr="005D3D11">
        <w:rPr>
          <w:rFonts w:ascii="Traditional Arabic" w:hAnsi="Traditional Arabic" w:cs="Traditional Arabic" w:hint="cs"/>
          <w:sz w:val="36"/>
          <w:szCs w:val="36"/>
          <w:rtl/>
        </w:rPr>
        <w:t>تخ</w:t>
      </w:r>
      <w:r>
        <w:rPr>
          <w:rFonts w:ascii="Traditional Arabic" w:hAnsi="Traditional Arabic" w:cs="Traditional Arabic" w:hint="cs"/>
          <w:sz w:val="36"/>
          <w:szCs w:val="36"/>
          <w:rtl/>
        </w:rPr>
        <w:t>ريج مذهب الكسائي في النصب في مسأ</w:t>
      </w:r>
      <w:r w:rsidR="005D3D11" w:rsidRPr="005D3D11">
        <w:rPr>
          <w:rFonts w:ascii="Traditional Arabic" w:hAnsi="Traditional Arabic" w:cs="Traditional Arabic" w:hint="cs"/>
          <w:sz w:val="36"/>
          <w:szCs w:val="36"/>
          <w:rtl/>
        </w:rPr>
        <w:t>لة (فإذا هو إياها)</w:t>
      </w:r>
      <w:r w:rsidR="0047295E">
        <w:rPr>
          <w:rFonts w:ascii="Traditional Arabic" w:hAnsi="Traditional Arabic" w:cs="Traditional Arabic" w:hint="cs"/>
          <w:sz w:val="36"/>
          <w:szCs w:val="36"/>
          <w:rtl/>
        </w:rPr>
        <w:t>، في مثل عبارة: (كنت أظن أن العقرب أشد لسعة من الزنبور فإذا هو إياها)، إياها مفعول مطلق والأصل: فإذا هو يلسع لسعتها، ثم حذف</w:t>
      </w:r>
      <w:r w:rsidR="002D7A78">
        <w:rPr>
          <w:rFonts w:ascii="Traditional Arabic" w:hAnsi="Traditional Arabic" w:cs="Traditional Arabic" w:hint="cs"/>
          <w:sz w:val="36"/>
          <w:szCs w:val="36"/>
          <w:rtl/>
        </w:rPr>
        <w:t xml:space="preserve"> الفعل كما في قولهم: (ما زيد إلا شُرْبَ الإبل)، ثم حذف المضاف.</w:t>
      </w:r>
    </w:p>
    <w:p w:rsidR="00974AC6" w:rsidRDefault="008A0F99" w:rsidP="00974AC6">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974AC6">
        <w:rPr>
          <w:rFonts w:ascii="Traditional Arabic" w:hAnsi="Traditional Arabic" w:cs="Traditional Arabic" w:hint="cs"/>
          <w:sz w:val="36"/>
          <w:szCs w:val="36"/>
          <w:rtl/>
        </w:rPr>
        <w:t>تخريج لفظ (تبارك رحماناً)، على أنه علم منصوب بإضمار أخص وصوب رأيه ابن هشام، وبعض النحويين يرون رحمانا تمييزا.</w:t>
      </w:r>
    </w:p>
    <w:p w:rsidR="003C1319" w:rsidRDefault="008A0F99" w:rsidP="003C1319">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3C1319">
        <w:rPr>
          <w:rFonts w:ascii="Traditional Arabic" w:hAnsi="Traditional Arabic" w:cs="Traditional Arabic" w:hint="cs"/>
          <w:sz w:val="36"/>
          <w:szCs w:val="36"/>
          <w:rtl/>
        </w:rPr>
        <w:t>الاستئناف مع الفاء العاطفة قد يكون لمعنى السببية فينتفي الأول لانتفاء الثاني، وخرّج عليه قراءة السبعة: لا يؤذن لهم فيعتذرون).</w:t>
      </w:r>
    </w:p>
    <w:p w:rsidR="003C1319" w:rsidRDefault="00644E68" w:rsidP="003C1319">
      <w:pPr>
        <w:bidi/>
        <w:jc w:val="both"/>
        <w:rPr>
          <w:rFonts w:ascii="Traditional Arabic" w:hAnsi="Traditional Arabic" w:cs="Traditional Arabic"/>
          <w:b/>
          <w:bCs/>
          <w:sz w:val="36"/>
          <w:szCs w:val="36"/>
          <w:rtl/>
          <w:lang w:bidi="ar-DZ"/>
        </w:rPr>
      </w:pPr>
      <w:r w:rsidRPr="00127810">
        <w:rPr>
          <w:rFonts w:ascii="Traditional Arabic" w:hAnsi="Traditional Arabic" w:cs="Traditional Arabic" w:hint="cs"/>
          <w:b/>
          <w:bCs/>
          <w:sz w:val="36"/>
          <w:szCs w:val="36"/>
          <w:rtl/>
        </w:rPr>
        <w:t>آراء أبي بكر بن طاهر(ت480ه):</w:t>
      </w:r>
    </w:p>
    <w:p w:rsidR="005C537E" w:rsidRDefault="008A0F99" w:rsidP="005C537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r w:rsidR="005C537E" w:rsidRPr="005C537E">
        <w:rPr>
          <w:rFonts w:ascii="Traditional Arabic" w:hAnsi="Traditional Arabic" w:cs="Traditional Arabic" w:hint="cs"/>
          <w:sz w:val="36"/>
          <w:szCs w:val="36"/>
          <w:rtl/>
          <w:lang w:bidi="ar-DZ"/>
        </w:rPr>
        <w:t>اختار</w:t>
      </w:r>
      <w:r w:rsidR="005C537E">
        <w:rPr>
          <w:rFonts w:ascii="Traditional Arabic" w:hAnsi="Traditional Arabic" w:cs="Traditional Arabic" w:hint="cs"/>
          <w:sz w:val="36"/>
          <w:szCs w:val="36"/>
          <w:rtl/>
          <w:lang w:bidi="ar-DZ"/>
        </w:rPr>
        <w:t xml:space="preserve"> رأي سيبويه وابن الباذش في أنه لا يجوز حذف أحد مفاعيل أعلم بلا دليل.</w:t>
      </w:r>
    </w:p>
    <w:p w:rsidR="005C537E" w:rsidRDefault="008A0F99" w:rsidP="005C537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r w:rsidR="005C537E">
        <w:rPr>
          <w:rFonts w:ascii="Traditional Arabic" w:hAnsi="Traditional Arabic" w:cs="Traditional Arabic" w:hint="cs"/>
          <w:sz w:val="36"/>
          <w:szCs w:val="36"/>
          <w:rtl/>
          <w:lang w:bidi="ar-DZ"/>
        </w:rPr>
        <w:t>اختار رأي السيرافي والأعلم الشنتمري في أن مما قد تأتي مرادفة لربما.</w:t>
      </w:r>
    </w:p>
    <w:p w:rsidR="005C537E" w:rsidRDefault="008A0F99" w:rsidP="005C537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r w:rsidR="005C537E">
        <w:rPr>
          <w:rFonts w:ascii="Traditional Arabic" w:hAnsi="Traditional Arabic" w:cs="Traditional Arabic" w:hint="cs"/>
          <w:sz w:val="36"/>
          <w:szCs w:val="36"/>
          <w:rtl/>
          <w:lang w:bidi="ar-DZ"/>
        </w:rPr>
        <w:t>واختار رأي السيرافي في أنه يجوز أن يعمل الفعل في مصدرين مؤكد ومبين، مثل: ضربت ضربتين ضربا شديدا.</w:t>
      </w:r>
    </w:p>
    <w:p w:rsidR="002D7A78" w:rsidRDefault="008A0F99" w:rsidP="008A0F9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r w:rsidR="005C537E">
        <w:rPr>
          <w:rFonts w:ascii="Traditional Arabic" w:hAnsi="Traditional Arabic" w:cs="Traditional Arabic" w:hint="cs"/>
          <w:sz w:val="36"/>
          <w:szCs w:val="36"/>
          <w:rtl/>
          <w:lang w:bidi="ar-DZ"/>
        </w:rPr>
        <w:t xml:space="preserve">ذهب مذهب أبي علي الفارسي في أن نون المثنى وجمع المذكر </w:t>
      </w:r>
      <w:r>
        <w:rPr>
          <w:rFonts w:ascii="Traditional Arabic" w:hAnsi="Traditional Arabic" w:cs="Traditional Arabic" w:hint="cs"/>
          <w:sz w:val="36"/>
          <w:szCs w:val="36"/>
          <w:rtl/>
          <w:lang w:bidi="ar-DZ"/>
        </w:rPr>
        <w:t xml:space="preserve">السالم عوض عن التنوين في المفرد، </w:t>
      </w:r>
      <w:r w:rsidR="005C537E">
        <w:rPr>
          <w:rFonts w:ascii="Traditional Arabic" w:hAnsi="Traditional Arabic" w:cs="Traditional Arabic" w:hint="cs"/>
          <w:sz w:val="36"/>
          <w:szCs w:val="36"/>
          <w:rtl/>
          <w:lang w:bidi="ar-DZ"/>
        </w:rPr>
        <w:t>وتبع مذهبه</w:t>
      </w:r>
      <w:r w:rsidR="00AB46CB">
        <w:rPr>
          <w:rFonts w:ascii="Traditional Arabic" w:hAnsi="Traditional Arabic" w:cs="Traditional Arabic" w:hint="cs"/>
          <w:sz w:val="36"/>
          <w:szCs w:val="36"/>
          <w:rtl/>
          <w:lang w:bidi="ar-DZ"/>
        </w:rPr>
        <w:t xml:space="preserve"> </w:t>
      </w:r>
      <w:r w:rsidR="005C537E" w:rsidRPr="00AB46CB">
        <w:rPr>
          <w:rFonts w:ascii="Traditional Arabic" w:hAnsi="Traditional Arabic" w:cs="Traditional Arabic" w:hint="cs"/>
          <w:sz w:val="36"/>
          <w:szCs w:val="36"/>
          <w:rtl/>
        </w:rPr>
        <w:t>في أنه إذا اجتمع معرفتان في باب كان فأيتهما</w:t>
      </w:r>
      <w:r w:rsidR="00AB46CB" w:rsidRPr="00AB46CB">
        <w:rPr>
          <w:rFonts w:ascii="Traditional Arabic" w:hAnsi="Traditional Arabic" w:cs="Traditional Arabic" w:hint="cs"/>
          <w:sz w:val="36"/>
          <w:szCs w:val="36"/>
          <w:rtl/>
        </w:rPr>
        <w:t xml:space="preserve"> شئت جعلتها الاسم والثانية الخبر.</w:t>
      </w:r>
    </w:p>
    <w:p w:rsidR="005049CB" w:rsidRPr="008A0F99" w:rsidRDefault="005049CB" w:rsidP="005049CB">
      <w:pPr>
        <w:bidi/>
        <w:jc w:val="both"/>
        <w:rPr>
          <w:rFonts w:ascii="Traditional Arabic" w:hAnsi="Traditional Arabic" w:cs="Traditional Arabic"/>
          <w:b/>
          <w:bCs/>
          <w:sz w:val="36"/>
          <w:szCs w:val="36"/>
          <w:rtl/>
        </w:rPr>
      </w:pPr>
      <w:r w:rsidRPr="008A0F99">
        <w:rPr>
          <w:rFonts w:ascii="Traditional Arabic" w:hAnsi="Traditional Arabic" w:cs="Traditional Arabic" w:hint="cs"/>
          <w:b/>
          <w:bCs/>
          <w:sz w:val="36"/>
          <w:szCs w:val="36"/>
          <w:rtl/>
        </w:rPr>
        <w:t xml:space="preserve">من الآراء التي انفرد بها: </w:t>
      </w:r>
    </w:p>
    <w:p w:rsidR="005049CB" w:rsidRDefault="008A0F99" w:rsidP="005049CB">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5049CB">
        <w:rPr>
          <w:rFonts w:ascii="Traditional Arabic" w:hAnsi="Traditional Arabic" w:cs="Traditional Arabic" w:hint="cs"/>
          <w:sz w:val="36"/>
          <w:szCs w:val="36"/>
          <w:rtl/>
        </w:rPr>
        <w:t>في جملة: محمد عندك، الكوفيون يذهبون إلى أنه لا تقدير مع الظرف في هذه الجملة وأنه منصوب على الخلاف، والبصريون قدروه متعلقا بفعل أو اسم محذوف، وذهب ابن طاهر إلى أنه لا تقدير فيه وناصبه هو المبتدأ وليس المتعلق بالمحذوف.</w:t>
      </w:r>
    </w:p>
    <w:p w:rsidR="005049CB" w:rsidRDefault="008A0F99" w:rsidP="005049CB">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w:t>
      </w:r>
      <w:r w:rsidR="005049CB">
        <w:rPr>
          <w:rFonts w:ascii="Traditional Arabic" w:hAnsi="Traditional Arabic" w:cs="Traditional Arabic" w:hint="cs"/>
          <w:sz w:val="36"/>
          <w:szCs w:val="36"/>
          <w:rtl/>
        </w:rPr>
        <w:t>الشر في مثل: إياك والشر  منصوب بفعل محذوف تقديره: احذر الشر.</w:t>
      </w:r>
    </w:p>
    <w:p w:rsidR="005049CB" w:rsidRDefault="008A0F99" w:rsidP="005049CB">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5049CB">
        <w:rPr>
          <w:rFonts w:ascii="Traditional Arabic" w:hAnsi="Traditional Arabic" w:cs="Traditional Arabic" w:hint="cs"/>
          <w:sz w:val="36"/>
          <w:szCs w:val="36"/>
          <w:rtl/>
        </w:rPr>
        <w:t>إذا أضيفت ويح لزمت النصب، وإذا أفرد في مثل ويح له جاز فيها الرفع والنصب مع قوة الأول وضعف الثاني لأنه مصدر لا فعل له.</w:t>
      </w:r>
    </w:p>
    <w:p w:rsidR="00EB670B" w:rsidRDefault="007B1171" w:rsidP="00EB670B">
      <w:pPr>
        <w:bidi/>
        <w:jc w:val="both"/>
        <w:rPr>
          <w:rFonts w:ascii="Traditional Arabic" w:hAnsi="Traditional Arabic" w:cs="Traditional Arabic"/>
          <w:b/>
          <w:bCs/>
          <w:sz w:val="36"/>
          <w:szCs w:val="36"/>
          <w:rtl/>
        </w:rPr>
      </w:pPr>
      <w:r w:rsidRPr="007B1171">
        <w:rPr>
          <w:rFonts w:ascii="Traditional Arabic" w:hAnsi="Traditional Arabic" w:cs="Traditional Arabic" w:hint="cs"/>
          <w:b/>
          <w:bCs/>
          <w:sz w:val="36"/>
          <w:szCs w:val="36"/>
          <w:rtl/>
        </w:rPr>
        <w:t>آراء أبي القاسم السهيلي الضرير(ت581ه):</w:t>
      </w:r>
    </w:p>
    <w:p w:rsidR="009F57F1" w:rsidRDefault="008A0F99" w:rsidP="009F57F1">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r w:rsidR="009F57F1">
        <w:rPr>
          <w:rFonts w:ascii="Traditional Arabic" w:hAnsi="Traditional Arabic" w:cs="Traditional Arabic" w:hint="cs"/>
          <w:sz w:val="36"/>
          <w:szCs w:val="36"/>
          <w:rtl/>
          <w:lang w:bidi="ar-DZ"/>
        </w:rPr>
        <w:t>يذهب إلى رأي ابن درستويه البصري في أن نائب الفاعل في مثل مُرَّ بزيد ليس الجار وال</w:t>
      </w:r>
      <w:r>
        <w:rPr>
          <w:rFonts w:ascii="Traditional Arabic" w:hAnsi="Traditional Arabic" w:cs="Traditional Arabic" w:hint="cs"/>
          <w:sz w:val="36"/>
          <w:szCs w:val="36"/>
          <w:rtl/>
          <w:lang w:bidi="ar-DZ"/>
        </w:rPr>
        <w:t>مجرور وإنما هو ضمير مستتر عائد إ</w:t>
      </w:r>
      <w:r w:rsidR="009F57F1">
        <w:rPr>
          <w:rFonts w:ascii="Traditional Arabic" w:hAnsi="Traditional Arabic" w:cs="Traditional Arabic" w:hint="cs"/>
          <w:sz w:val="36"/>
          <w:szCs w:val="36"/>
          <w:rtl/>
          <w:lang w:bidi="ar-DZ"/>
        </w:rPr>
        <w:t>لى المصدر المفهوم من الفعل، والتقدير: مُرَّ هو أي المرور.</w:t>
      </w:r>
    </w:p>
    <w:p w:rsidR="009F57F1" w:rsidRDefault="008A0F99" w:rsidP="009F57F1">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r w:rsidR="009F57F1">
        <w:rPr>
          <w:rFonts w:ascii="Traditional Arabic" w:hAnsi="Traditional Arabic" w:cs="Traditional Arabic" w:hint="cs"/>
          <w:sz w:val="36"/>
          <w:szCs w:val="36"/>
          <w:rtl/>
          <w:lang w:bidi="ar-DZ"/>
        </w:rPr>
        <w:t>ذهب مذهب الكسائي وهشام في أن فاعل الفعل الأول في مثل: ضربني وضربت زيدا محذوف.</w:t>
      </w:r>
    </w:p>
    <w:p w:rsidR="009F57F1" w:rsidRDefault="008A0F99" w:rsidP="009F57F1">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r w:rsidR="009F57F1">
        <w:rPr>
          <w:rFonts w:ascii="Traditional Arabic" w:hAnsi="Traditional Arabic" w:cs="Traditional Arabic" w:hint="cs"/>
          <w:sz w:val="36"/>
          <w:szCs w:val="36"/>
          <w:rtl/>
          <w:lang w:bidi="ar-DZ"/>
        </w:rPr>
        <w:t>وسار مع الفراء في إنكار أن تأتي الحال مؤكدة وأنها في مثل (فتبسم ضاحكا) مبنية لا مؤكدة.</w:t>
      </w:r>
    </w:p>
    <w:p w:rsidR="009F57F1" w:rsidRDefault="008A0F99" w:rsidP="009F57F1">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r w:rsidR="0076488F">
        <w:rPr>
          <w:rFonts w:ascii="Traditional Arabic" w:hAnsi="Traditional Arabic" w:cs="Traditional Arabic" w:hint="cs"/>
          <w:sz w:val="36"/>
          <w:szCs w:val="36"/>
          <w:rtl/>
          <w:lang w:bidi="ar-DZ"/>
        </w:rPr>
        <w:t>وذهب مذهب الكوفيين إلى أن إن وأخواتها لا تعمل في الخبر بل هو باق على رفعه قبل دخولها عليه، ويعلل أنها أضعف من الأفعال فلا تعمل عملها.</w:t>
      </w:r>
    </w:p>
    <w:p w:rsidR="0076488F" w:rsidRDefault="008A0F99" w:rsidP="0076488F">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r w:rsidR="0076488F">
        <w:rPr>
          <w:rFonts w:ascii="Traditional Arabic" w:hAnsi="Traditional Arabic" w:cs="Traditional Arabic" w:hint="cs"/>
          <w:sz w:val="36"/>
          <w:szCs w:val="36"/>
          <w:rtl/>
          <w:lang w:bidi="ar-DZ"/>
        </w:rPr>
        <w:t>أخذ برأي الكوفيين والبغداديين جميعا أن النكرة لا يجوز أن تبدل من المعرفة إذا وصفت، مثل: (يسألونك عن الشهر الحرام قتال فيه)، لأنها إذ</w:t>
      </w:r>
      <w:r w:rsidR="004B39B3">
        <w:rPr>
          <w:rFonts w:ascii="Traditional Arabic" w:hAnsi="Traditional Arabic" w:cs="Traditional Arabic" w:hint="cs"/>
          <w:sz w:val="36"/>
          <w:szCs w:val="36"/>
          <w:rtl/>
          <w:lang w:bidi="ar-DZ"/>
        </w:rPr>
        <w:t>ا لم توصف لم تفد أي فائدة.</w:t>
      </w:r>
    </w:p>
    <w:p w:rsidR="004B39B3" w:rsidRDefault="004B39B3" w:rsidP="004B39B3">
      <w:pPr>
        <w:bidi/>
        <w:jc w:val="both"/>
        <w:rPr>
          <w:rFonts w:ascii="Traditional Arabic" w:hAnsi="Traditional Arabic" w:cs="Traditional Arabic"/>
          <w:b/>
          <w:bCs/>
          <w:sz w:val="36"/>
          <w:szCs w:val="36"/>
          <w:rtl/>
          <w:lang w:bidi="ar-DZ"/>
        </w:rPr>
      </w:pPr>
      <w:r w:rsidRPr="004B39B3">
        <w:rPr>
          <w:rFonts w:ascii="Traditional Arabic" w:hAnsi="Traditional Arabic" w:cs="Traditional Arabic" w:hint="cs"/>
          <w:b/>
          <w:bCs/>
          <w:sz w:val="36"/>
          <w:szCs w:val="36"/>
          <w:rtl/>
          <w:lang w:bidi="ar-DZ"/>
        </w:rPr>
        <w:t>آراء انفرد بها:</w:t>
      </w:r>
    </w:p>
    <w:p w:rsidR="004B39B3" w:rsidRDefault="0073530D" w:rsidP="004B39B3">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أنكر أن مفعولي ظن وأخواتها أصلهما مبتدأ وخبر.</w:t>
      </w:r>
    </w:p>
    <w:p w:rsidR="0073530D" w:rsidRDefault="0073530D" w:rsidP="0073530D">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مهما قد تأتي حرفا، مثل:</w:t>
      </w:r>
    </w:p>
    <w:p w:rsidR="0073530D" w:rsidRDefault="0073530D" w:rsidP="0073530D">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ومهما تكن عند امرئ من خليقة       وإن خالها تخفى على الناس تعلم</w:t>
      </w:r>
    </w:p>
    <w:p w:rsidR="00B85C0A" w:rsidRDefault="00B85C0A" w:rsidP="00B85C0A">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لا العاطفة تقع بين متعاندين: جاء رجل لا امرأة.</w:t>
      </w:r>
    </w:p>
    <w:p w:rsidR="00B85C0A" w:rsidRDefault="00B85C0A" w:rsidP="00B85C0A">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يرى أن يحسن عطف الاسم على الفعل مثل: (يخرج الحي من الميت ومخرج الميت من الحي)، ويقبح العكس أي عطف الفعل على الاسم.</w:t>
      </w:r>
    </w:p>
    <w:p w:rsidR="00B85C0A" w:rsidRDefault="00B85C0A" w:rsidP="00B85C0A">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لا الناهية في مثل: لا تضرب هي النافية والفعل مجزوم بلام مقدرة.</w:t>
      </w:r>
    </w:p>
    <w:p w:rsidR="00B85C0A" w:rsidRDefault="00B85C0A" w:rsidP="00B85C0A">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أصل الذي: ذو بمعنى صاحب.</w:t>
      </w:r>
    </w:p>
    <w:p w:rsidR="00C138BC" w:rsidRDefault="00C138BC" w:rsidP="00C138BC">
      <w:pPr>
        <w:bidi/>
        <w:jc w:val="both"/>
        <w:rPr>
          <w:rFonts w:ascii="Traditional Arabic" w:hAnsi="Traditional Arabic" w:cs="Traditional Arabic"/>
          <w:b/>
          <w:bCs/>
          <w:sz w:val="36"/>
          <w:szCs w:val="36"/>
          <w:rtl/>
          <w:lang w:bidi="ar-DZ"/>
        </w:rPr>
      </w:pPr>
      <w:r w:rsidRPr="00C138BC">
        <w:rPr>
          <w:rFonts w:ascii="Traditional Arabic" w:hAnsi="Traditional Arabic" w:cs="Traditional Arabic" w:hint="cs"/>
          <w:b/>
          <w:bCs/>
          <w:sz w:val="36"/>
          <w:szCs w:val="36"/>
          <w:rtl/>
          <w:lang w:bidi="ar-DZ"/>
        </w:rPr>
        <w:t>عيسى الجزولي(ت607ه):</w:t>
      </w:r>
    </w:p>
    <w:p w:rsidR="00C138BC" w:rsidRPr="00C138BC" w:rsidRDefault="003131C2" w:rsidP="00C138BC">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من قبيلة جزولة الأمازيغية، أخذ عن ابن بري المصري، درس في المرية وغيرها من المدن وجلس للإقراء، صنف المقدمة المشهرة في النحو وهي حواش على كتاب الجمل أفادها في مجالس أستاذه ابن بري.</w:t>
      </w:r>
    </w:p>
    <w:p w:rsidR="00661046" w:rsidRDefault="00F16E3A" w:rsidP="00661046">
      <w:pPr>
        <w:bidi/>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الخاتمة:</w:t>
      </w:r>
    </w:p>
    <w:p w:rsidR="00F16E3A" w:rsidRPr="00F16E3A" w:rsidRDefault="00F16E3A" w:rsidP="00F16E3A">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لمن أراد الاستزادة من هذه النماذج يمكن له مراجعة ابن خروف(ت609ه)، الشلوبين(ت645ه)، ابن هشام(ت646ه)، ابن مضاء(ت592ه)</w:t>
      </w:r>
      <w:r w:rsidR="00804ECF">
        <w:rPr>
          <w:rFonts w:ascii="Traditional Arabic" w:hAnsi="Traditional Arabic" w:cs="Traditional Arabic" w:hint="cs"/>
          <w:sz w:val="36"/>
          <w:szCs w:val="36"/>
          <w:rtl/>
        </w:rPr>
        <w:t xml:space="preserve">، </w:t>
      </w:r>
      <w:r w:rsidR="000E03EA">
        <w:rPr>
          <w:rFonts w:ascii="Traditional Arabic" w:hAnsi="Traditional Arabic" w:cs="Traditional Arabic" w:hint="cs"/>
          <w:sz w:val="36"/>
          <w:szCs w:val="36"/>
          <w:rtl/>
          <w:lang w:bidi="ar-DZ"/>
        </w:rPr>
        <w:t xml:space="preserve">ابن عصفور، </w:t>
      </w:r>
      <w:r w:rsidR="00804ECF">
        <w:rPr>
          <w:rFonts w:ascii="Traditional Arabic" w:hAnsi="Traditional Arabic" w:cs="Traditional Arabic" w:hint="cs"/>
          <w:sz w:val="36"/>
          <w:szCs w:val="36"/>
          <w:rtl/>
        </w:rPr>
        <w:t>أبو حيان</w:t>
      </w:r>
      <w:r>
        <w:rPr>
          <w:rFonts w:ascii="Traditional Arabic" w:hAnsi="Traditional Arabic" w:cs="Traditional Arabic" w:hint="cs"/>
          <w:sz w:val="36"/>
          <w:szCs w:val="36"/>
          <w:rtl/>
        </w:rPr>
        <w:t>.</w:t>
      </w:r>
    </w:p>
    <w:p w:rsidR="00661046" w:rsidRPr="002566BF" w:rsidRDefault="00661046" w:rsidP="00661046">
      <w:pPr>
        <w:bidi/>
        <w:jc w:val="both"/>
        <w:rPr>
          <w:rFonts w:ascii="Traditional Arabic" w:hAnsi="Traditional Arabic" w:cs="Traditional Arabic"/>
          <w:sz w:val="36"/>
          <w:szCs w:val="36"/>
          <w:rtl/>
        </w:rPr>
      </w:pPr>
    </w:p>
    <w:p w:rsidR="00E41053" w:rsidRPr="002566BF" w:rsidRDefault="00E41053" w:rsidP="007A6882">
      <w:pPr>
        <w:bidi/>
        <w:rPr>
          <w:rFonts w:ascii="Traditional Arabic" w:hAnsi="Traditional Arabic" w:cs="Traditional Arabic"/>
          <w:sz w:val="36"/>
          <w:szCs w:val="36"/>
          <w:lang w:bidi="ar-DZ"/>
        </w:rPr>
      </w:pPr>
      <w:r w:rsidRPr="002566BF">
        <w:rPr>
          <w:rFonts w:ascii="Traditional Arabic" w:hAnsi="Traditional Arabic" w:cs="Traditional Arabic"/>
          <w:sz w:val="36"/>
          <w:szCs w:val="36"/>
          <w:rtl/>
          <w:lang w:bidi="ar-DZ"/>
        </w:rPr>
        <w:t xml:space="preserve">                                                </w:t>
      </w:r>
    </w:p>
    <w:sectPr w:rsidR="00E41053" w:rsidRPr="002566BF" w:rsidSect="0026133C">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C14" w:rsidRDefault="00B07C14" w:rsidP="00C04306">
      <w:pPr>
        <w:spacing w:after="0" w:line="240" w:lineRule="auto"/>
      </w:pPr>
      <w:r>
        <w:separator/>
      </w:r>
    </w:p>
  </w:endnote>
  <w:endnote w:type="continuationSeparator" w:id="1">
    <w:p w:rsidR="00B07C14" w:rsidRDefault="00B07C14" w:rsidP="00C043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C14" w:rsidRDefault="00B07C14" w:rsidP="003D443D">
      <w:pPr>
        <w:spacing w:after="0" w:line="240" w:lineRule="auto"/>
        <w:jc w:val="right"/>
      </w:pPr>
      <w:r>
        <w:separator/>
      </w:r>
    </w:p>
  </w:footnote>
  <w:footnote w:type="continuationSeparator" w:id="1">
    <w:p w:rsidR="00B07C14" w:rsidRDefault="00B07C14" w:rsidP="00C04306">
      <w:pPr>
        <w:spacing w:after="0" w:line="240" w:lineRule="auto"/>
      </w:pPr>
      <w:r>
        <w:continuationSeparator/>
      </w:r>
    </w:p>
  </w:footnote>
  <w:footnote w:id="2">
    <w:p w:rsidR="00C927AD" w:rsidRDefault="00C927AD" w:rsidP="00C927AD">
      <w:pPr>
        <w:pStyle w:val="Notedebasdepage"/>
        <w:jc w:val="right"/>
        <w:rPr>
          <w:rtl/>
          <w:lang w:bidi="ar-DZ"/>
        </w:rPr>
      </w:pPr>
      <w:r>
        <w:rPr>
          <w:rFonts w:hint="cs"/>
          <w:rtl/>
        </w:rPr>
        <w:t>-السيوطي، الاقتراح، 211.</w:t>
      </w:r>
      <w:r>
        <w:rPr>
          <w:rStyle w:val="Appelnotedebasdep"/>
        </w:rPr>
        <w:footnoteRef/>
      </w:r>
      <w:r>
        <w:t xml:space="preserve"> </w:t>
      </w:r>
    </w:p>
  </w:footnote>
  <w:footnote w:id="3">
    <w:p w:rsidR="00875494" w:rsidRDefault="00875494" w:rsidP="00875494">
      <w:pPr>
        <w:pStyle w:val="Notedebasdepage"/>
        <w:jc w:val="right"/>
        <w:rPr>
          <w:rtl/>
          <w:lang w:bidi="ar-DZ"/>
        </w:rPr>
      </w:pPr>
      <w:r>
        <w:rPr>
          <w:rFonts w:hint="cs"/>
          <w:rtl/>
        </w:rPr>
        <w:t>-شوقي ضيف، المدارس النحوية، 132.</w:t>
      </w:r>
      <w:r>
        <w:rPr>
          <w:rStyle w:val="Appelnotedebasdep"/>
        </w:rPr>
        <w:footnoteRef/>
      </w:r>
      <w:r>
        <w:t xml:space="preserve"> </w:t>
      </w:r>
    </w:p>
  </w:footnote>
  <w:footnote w:id="4">
    <w:p w:rsidR="00875494" w:rsidRPr="00875494" w:rsidRDefault="00875494" w:rsidP="00875494">
      <w:pPr>
        <w:pStyle w:val="Notedebasdepage"/>
        <w:jc w:val="right"/>
        <w:rPr>
          <w:rtl/>
          <w:lang w:bidi="ar-DZ"/>
        </w:rPr>
      </w:pPr>
      <w:r>
        <w:rPr>
          <w:rFonts w:hint="cs"/>
          <w:rtl/>
        </w:rPr>
        <w:t>-شوقي ضيف، المدارس النحوية، 132، نقلا عن االسيوطي، الأشباه والنظائر.</w:t>
      </w:r>
      <w:r>
        <w:rPr>
          <w:rStyle w:val="Appelnotedebasdep"/>
        </w:rPr>
        <w:footnoteRef/>
      </w:r>
      <w:r>
        <w:t xml:space="preserve"> </w:t>
      </w:r>
    </w:p>
  </w:footnote>
  <w:footnote w:id="5">
    <w:p w:rsidR="00C04306" w:rsidRDefault="00C04306" w:rsidP="00C04306">
      <w:pPr>
        <w:pStyle w:val="Notedebasdepage"/>
        <w:jc w:val="right"/>
        <w:rPr>
          <w:rtl/>
          <w:lang w:bidi="ar-DZ"/>
        </w:rPr>
      </w:pPr>
      <w:r>
        <w:rPr>
          <w:rFonts w:hint="cs"/>
          <w:rtl/>
        </w:rPr>
        <w:t>-شوقي ضيف، المدارس النحوية، 131.</w:t>
      </w:r>
      <w:r>
        <w:rPr>
          <w:rStyle w:val="Appelnotedebasdep"/>
        </w:rPr>
        <w:footnoteRef/>
      </w:r>
      <w:r>
        <w:t xml:space="preserve"> </w:t>
      </w:r>
    </w:p>
  </w:footnote>
  <w:footnote w:id="6">
    <w:p w:rsidR="00437608" w:rsidRDefault="00437608" w:rsidP="00437608">
      <w:pPr>
        <w:pStyle w:val="Notedebasdepage"/>
        <w:jc w:val="right"/>
        <w:rPr>
          <w:rtl/>
          <w:lang w:bidi="ar-DZ"/>
        </w:rPr>
      </w:pPr>
      <w:r>
        <w:rPr>
          <w:rFonts w:hint="cs"/>
          <w:rtl/>
        </w:rPr>
        <w:t>-شوقي ضيف، المدارس النحوية، 147.</w:t>
      </w:r>
      <w:r>
        <w:rPr>
          <w:rStyle w:val="Appelnotedebasdep"/>
        </w:rPr>
        <w:footnoteRef/>
      </w:r>
      <w:r>
        <w:t xml:space="preserve"> </w:t>
      </w:r>
    </w:p>
  </w:footnote>
  <w:footnote w:id="7">
    <w:p w:rsidR="00327FB9" w:rsidRDefault="00327FB9" w:rsidP="00327FB9">
      <w:pPr>
        <w:pStyle w:val="Notedebasdepage"/>
        <w:jc w:val="right"/>
        <w:rPr>
          <w:rtl/>
          <w:lang w:bidi="ar-DZ"/>
        </w:rPr>
      </w:pPr>
      <w:r>
        <w:rPr>
          <w:rFonts w:hint="cs"/>
          <w:rtl/>
        </w:rPr>
        <w:t>-شوقي ضيف، المدارس النحوية، 147.</w:t>
      </w:r>
      <w:r>
        <w:rPr>
          <w:rStyle w:val="Appelnotedebasdep"/>
        </w:rPr>
        <w:footnoteRef/>
      </w:r>
      <w:r>
        <w:t xml:space="preserve"> </w:t>
      </w:r>
    </w:p>
  </w:footnote>
  <w:footnote w:id="8">
    <w:p w:rsidR="00A26A68" w:rsidRDefault="00A26A68" w:rsidP="00A26A68">
      <w:pPr>
        <w:pStyle w:val="Notedebasdepage"/>
        <w:jc w:val="right"/>
        <w:rPr>
          <w:rtl/>
          <w:lang w:bidi="ar-DZ"/>
        </w:rPr>
      </w:pPr>
      <w:r>
        <w:rPr>
          <w:rFonts w:hint="cs"/>
          <w:rtl/>
        </w:rPr>
        <w:t>-شوقي ضيف، المدارس النحوية، 148.</w:t>
      </w:r>
      <w:r>
        <w:rPr>
          <w:rStyle w:val="Appelnotedebasdep"/>
        </w:rPr>
        <w:footnoteRef/>
      </w:r>
      <w:r>
        <w:t xml:space="preserve"> </w:t>
      </w:r>
    </w:p>
  </w:footnote>
  <w:footnote w:id="9">
    <w:p w:rsidR="00497788" w:rsidRDefault="00497788" w:rsidP="00497788">
      <w:pPr>
        <w:pStyle w:val="Notedebasdepage"/>
        <w:jc w:val="right"/>
        <w:rPr>
          <w:rtl/>
          <w:lang w:bidi="ar-DZ"/>
        </w:rPr>
      </w:pPr>
      <w:r>
        <w:rPr>
          <w:rFonts w:hint="cs"/>
          <w:rtl/>
        </w:rPr>
        <w:t>-شوقي ضيف، المدارس النحوية، 129.</w:t>
      </w:r>
      <w:r>
        <w:rPr>
          <w:rStyle w:val="Appelnotedebasdep"/>
        </w:rPr>
        <w:footnoteRef/>
      </w:r>
      <w:r>
        <w:t xml:space="preserve"> </w:t>
      </w:r>
    </w:p>
  </w:footnote>
  <w:footnote w:id="10">
    <w:p w:rsidR="00497788" w:rsidRDefault="00497788" w:rsidP="00497788">
      <w:pPr>
        <w:pStyle w:val="Notedebasdepage"/>
        <w:jc w:val="right"/>
        <w:rPr>
          <w:rtl/>
          <w:lang w:bidi="ar-DZ"/>
        </w:rPr>
      </w:pPr>
      <w:r>
        <w:rPr>
          <w:rFonts w:hint="cs"/>
          <w:rtl/>
        </w:rPr>
        <w:t>-شوقي ضيف، المدارس النحوية، 130.</w:t>
      </w:r>
      <w:r>
        <w:rPr>
          <w:rStyle w:val="Appelnotedebasdep"/>
        </w:rPr>
        <w:footnoteRef/>
      </w:r>
      <w:r>
        <w:t xml:space="preserve"> </w:t>
      </w:r>
    </w:p>
  </w:footnote>
  <w:footnote w:id="11">
    <w:p w:rsidR="00497788" w:rsidRDefault="00497788" w:rsidP="00497788">
      <w:pPr>
        <w:pStyle w:val="Notedebasdepage"/>
        <w:jc w:val="right"/>
        <w:rPr>
          <w:rtl/>
          <w:lang w:bidi="ar-DZ"/>
        </w:rPr>
      </w:pPr>
      <w:r>
        <w:rPr>
          <w:rFonts w:hint="cs"/>
          <w:rtl/>
        </w:rPr>
        <w:t>-شوقي ضيف، المدارس النحوية، 127.</w:t>
      </w:r>
      <w:r>
        <w:rPr>
          <w:rStyle w:val="Appelnotedebasdep"/>
        </w:rPr>
        <w:footnoteRef/>
      </w:r>
      <w:r>
        <w:t xml:space="preserve"> </w:t>
      </w:r>
    </w:p>
  </w:footnote>
  <w:footnote w:id="12">
    <w:p w:rsidR="006C6114" w:rsidRDefault="006C6114" w:rsidP="006C6114">
      <w:pPr>
        <w:pStyle w:val="Notedebasdepage"/>
        <w:jc w:val="right"/>
        <w:rPr>
          <w:rtl/>
          <w:lang w:bidi="ar-DZ"/>
        </w:rPr>
      </w:pPr>
      <w:r>
        <w:rPr>
          <w:rFonts w:hint="cs"/>
          <w:rtl/>
        </w:rPr>
        <w:t>-شوقي ضيف، المدارس النحوية، 80.</w:t>
      </w:r>
      <w:r>
        <w:rPr>
          <w:rStyle w:val="Appelnotedebasdep"/>
        </w:rPr>
        <w:footnoteRef/>
      </w:r>
      <w:r>
        <w:t xml:space="preserve"> </w:t>
      </w:r>
    </w:p>
  </w:footnote>
  <w:footnote w:id="13">
    <w:p w:rsidR="00474620" w:rsidRDefault="00474620" w:rsidP="00474620">
      <w:pPr>
        <w:pStyle w:val="Notedebasdepage"/>
        <w:jc w:val="right"/>
        <w:rPr>
          <w:rtl/>
          <w:lang w:bidi="ar-DZ"/>
        </w:rPr>
      </w:pPr>
      <w:r>
        <w:rPr>
          <w:rFonts w:hint="cs"/>
          <w:rtl/>
        </w:rPr>
        <w:t>-سيبويه، الكتاب، 1/290.</w:t>
      </w:r>
      <w:r>
        <w:rPr>
          <w:rStyle w:val="Appelnotedebasdep"/>
        </w:rPr>
        <w:footnoteRef/>
      </w:r>
      <w:r>
        <w:t xml:space="preserve"> </w:t>
      </w:r>
    </w:p>
  </w:footnote>
  <w:footnote w:id="14">
    <w:p w:rsidR="00BC6C07" w:rsidRDefault="00BC6C07" w:rsidP="00BC6C07">
      <w:pPr>
        <w:pStyle w:val="Notedebasdepage"/>
        <w:jc w:val="right"/>
        <w:rPr>
          <w:rtl/>
          <w:lang w:bidi="ar-DZ"/>
        </w:rPr>
      </w:pPr>
      <w:r>
        <w:rPr>
          <w:rFonts w:hint="cs"/>
          <w:rtl/>
        </w:rPr>
        <w:t>-شوقي ضيف، المدارس النحوية، 82.</w:t>
      </w:r>
      <w:r>
        <w:rPr>
          <w:rStyle w:val="Appelnotedebasdep"/>
        </w:rPr>
        <w:footnoteRef/>
      </w:r>
      <w:r>
        <w:t xml:space="preserve"> </w:t>
      </w:r>
    </w:p>
  </w:footnote>
  <w:footnote w:id="15">
    <w:p w:rsidR="0046514A" w:rsidRDefault="0046514A" w:rsidP="0046514A">
      <w:pPr>
        <w:pStyle w:val="Notedebasdepage"/>
        <w:jc w:val="right"/>
        <w:rPr>
          <w:rtl/>
          <w:lang w:bidi="ar-DZ"/>
        </w:rPr>
      </w:pPr>
      <w:r>
        <w:rPr>
          <w:rFonts w:hint="cs"/>
          <w:rtl/>
        </w:rPr>
        <w:t>-شوقي ضيف، المدارس النحوية، 131، نقلا عن الزجاجي.</w:t>
      </w:r>
      <w:r>
        <w:rPr>
          <w:rStyle w:val="Appelnotedebasdep"/>
        </w:rPr>
        <w:footnoteRef/>
      </w:r>
      <w:r>
        <w:t xml:space="preserve"> </w:t>
      </w:r>
    </w:p>
  </w:footnote>
  <w:footnote w:id="16">
    <w:p w:rsidR="00B516D1" w:rsidRDefault="00B516D1" w:rsidP="00B516D1">
      <w:pPr>
        <w:pStyle w:val="Notedebasdepage"/>
        <w:jc w:val="right"/>
        <w:rPr>
          <w:rtl/>
          <w:lang w:bidi="ar-DZ"/>
        </w:rPr>
      </w:pPr>
      <w:r>
        <w:rPr>
          <w:rFonts w:hint="cs"/>
          <w:rtl/>
        </w:rPr>
        <w:t>-شوقي ضيف، المدارس النحوية، 154.</w:t>
      </w:r>
      <w:r>
        <w:rPr>
          <w:rStyle w:val="Appelnotedebasdep"/>
        </w:rPr>
        <w:footnoteRef/>
      </w:r>
      <w:r>
        <w:t xml:space="preserve"> </w:t>
      </w:r>
    </w:p>
  </w:footnote>
  <w:footnote w:id="17">
    <w:p w:rsidR="002524F3" w:rsidRDefault="002524F3" w:rsidP="002524F3">
      <w:pPr>
        <w:pStyle w:val="Notedebasdepage"/>
        <w:jc w:val="right"/>
        <w:rPr>
          <w:rtl/>
          <w:lang w:bidi="ar-DZ"/>
        </w:rPr>
      </w:pPr>
      <w:r>
        <w:rPr>
          <w:rFonts w:hint="cs"/>
          <w:rtl/>
        </w:rPr>
        <w:t>-الحموي، معجم الأدباء، 4/1744.</w:t>
      </w:r>
      <w:r>
        <w:rPr>
          <w:rStyle w:val="Appelnotedebasdep"/>
        </w:rPr>
        <w:footnoteRef/>
      </w:r>
      <w:r>
        <w:t xml:space="preserve"> </w:t>
      </w:r>
    </w:p>
  </w:footnote>
  <w:footnote w:id="18">
    <w:p w:rsidR="00C2478F" w:rsidRDefault="00C2478F" w:rsidP="00C2478F">
      <w:pPr>
        <w:pStyle w:val="Notedebasdepage"/>
        <w:jc w:val="right"/>
        <w:rPr>
          <w:rtl/>
          <w:lang w:bidi="ar-DZ"/>
        </w:rPr>
      </w:pPr>
      <w:r>
        <w:rPr>
          <w:rFonts w:hint="cs"/>
          <w:rtl/>
        </w:rPr>
        <w:t>-شوقي ضيف، المدارس النحوية، 160.</w:t>
      </w:r>
      <w:r>
        <w:rPr>
          <w:rStyle w:val="Appelnotedebasdep"/>
        </w:rPr>
        <w:footnoteRef/>
      </w:r>
      <w:r>
        <w:t xml:space="preserve"> </w:t>
      </w:r>
    </w:p>
  </w:footnote>
  <w:footnote w:id="19">
    <w:p w:rsidR="00822163" w:rsidRDefault="00822163" w:rsidP="00822163">
      <w:pPr>
        <w:pStyle w:val="Notedebasdepage"/>
        <w:jc w:val="right"/>
        <w:rPr>
          <w:rtl/>
          <w:lang w:bidi="ar-DZ"/>
        </w:rPr>
      </w:pPr>
      <w:r>
        <w:rPr>
          <w:rFonts w:hint="cs"/>
          <w:rtl/>
        </w:rPr>
        <w:t>-السيوطي، الاقتراح،</w:t>
      </w:r>
      <w:r>
        <w:rPr>
          <w:rStyle w:val="Appelnotedebasdep"/>
        </w:rPr>
        <w:footnoteRef/>
      </w:r>
      <w:r>
        <w:t xml:space="preserve"> </w:t>
      </w:r>
    </w:p>
  </w:footnote>
  <w:footnote w:id="20">
    <w:p w:rsidR="00BC5568" w:rsidRDefault="00BC5568" w:rsidP="00BC5568">
      <w:pPr>
        <w:pStyle w:val="Notedebasdepage"/>
        <w:jc w:val="right"/>
        <w:rPr>
          <w:rtl/>
          <w:lang w:bidi="ar-DZ"/>
        </w:rPr>
      </w:pPr>
      <w:r>
        <w:rPr>
          <w:rFonts w:hint="cs"/>
          <w:rtl/>
        </w:rPr>
        <w:t>-شوقي ضيف، المدارس النحوية، 249.</w:t>
      </w:r>
      <w:r>
        <w:rPr>
          <w:rStyle w:val="Appelnotedebasdep"/>
        </w:rPr>
        <w:footnoteRef/>
      </w:r>
      <w:r>
        <w:t xml:space="preserve"> </w:t>
      </w:r>
    </w:p>
  </w:footnote>
  <w:footnote w:id="21">
    <w:p w:rsidR="00381FE1" w:rsidRDefault="00381FE1" w:rsidP="00381FE1">
      <w:pPr>
        <w:pStyle w:val="Notedebasdepage"/>
        <w:jc w:val="right"/>
        <w:rPr>
          <w:rtl/>
          <w:lang w:bidi="ar-DZ"/>
        </w:rPr>
      </w:pPr>
      <w:r>
        <w:rPr>
          <w:rFonts w:hint="cs"/>
          <w:rtl/>
        </w:rPr>
        <w:t>-الزبيدي، طبقات النحويين واللغويين، 253.</w:t>
      </w:r>
      <w:r>
        <w:rPr>
          <w:rStyle w:val="Appelnotedebasdep"/>
        </w:rPr>
        <w:footnoteRef/>
      </w:r>
      <w:r>
        <w:t xml:space="preserve"> </w:t>
      </w:r>
    </w:p>
  </w:footnote>
  <w:footnote w:id="22">
    <w:p w:rsidR="00091246" w:rsidRDefault="00091246" w:rsidP="00091246">
      <w:pPr>
        <w:pStyle w:val="Notedebasdepage"/>
        <w:jc w:val="right"/>
        <w:rPr>
          <w:rtl/>
          <w:lang w:bidi="ar-DZ"/>
        </w:rPr>
      </w:pPr>
      <w:r>
        <w:rPr>
          <w:rFonts w:hint="cs"/>
          <w:rtl/>
        </w:rPr>
        <w:t>-الزبيدي، طبقات النحويين واللغويين، 253.</w:t>
      </w:r>
      <w:r>
        <w:rPr>
          <w:rStyle w:val="Appelnotedebasdep"/>
        </w:rPr>
        <w:footnoteRef/>
      </w:r>
      <w:r>
        <w:t xml:space="preserve"> </w:t>
      </w:r>
    </w:p>
  </w:footnote>
  <w:footnote w:id="23">
    <w:p w:rsidR="008B21DF" w:rsidRDefault="008B21DF" w:rsidP="008B21DF">
      <w:pPr>
        <w:pStyle w:val="Notedebasdepage"/>
        <w:jc w:val="right"/>
        <w:rPr>
          <w:rtl/>
          <w:lang w:bidi="ar-DZ"/>
        </w:rPr>
      </w:pPr>
      <w:r>
        <w:rPr>
          <w:rFonts w:hint="cs"/>
          <w:rtl/>
        </w:rPr>
        <w:t>-اليزيدي، طبقات النحويين واللغويين، 259.</w:t>
      </w:r>
      <w:r>
        <w:rPr>
          <w:rStyle w:val="Appelnotedebasdep"/>
        </w:rPr>
        <w:footnoteRef/>
      </w:r>
      <w:r>
        <w:t xml:space="preserve"> </w:t>
      </w:r>
    </w:p>
  </w:footnote>
  <w:footnote w:id="24">
    <w:p w:rsidR="0082783C" w:rsidRDefault="0082783C" w:rsidP="0082783C">
      <w:pPr>
        <w:pStyle w:val="Notedebasdepage"/>
        <w:jc w:val="right"/>
        <w:rPr>
          <w:rtl/>
          <w:lang w:bidi="ar-DZ"/>
        </w:rPr>
      </w:pPr>
      <w:r>
        <w:rPr>
          <w:rFonts w:hint="cs"/>
          <w:rtl/>
        </w:rPr>
        <w:t>-اليزيدي، طبقات النحويين، 260.</w:t>
      </w:r>
      <w:r>
        <w:rPr>
          <w:rStyle w:val="Appelnotedebasdep"/>
        </w:rPr>
        <w:footnoteRef/>
      </w:r>
      <w:r>
        <w:t xml:space="preserve"> </w:t>
      </w:r>
    </w:p>
  </w:footnote>
  <w:footnote w:id="25">
    <w:p w:rsidR="00910AD3" w:rsidRDefault="00910AD3" w:rsidP="00A20484">
      <w:pPr>
        <w:pStyle w:val="Notedebasdepage"/>
        <w:jc w:val="right"/>
        <w:rPr>
          <w:rtl/>
          <w:lang w:bidi="ar-DZ"/>
        </w:rPr>
      </w:pPr>
      <w:r>
        <w:rPr>
          <w:rFonts w:hint="cs"/>
          <w:rtl/>
        </w:rPr>
        <w:t>-اليزيدي، طبقات النحويين، 260.</w:t>
      </w:r>
      <w:r>
        <w:rPr>
          <w:rStyle w:val="Appelnotedebasdep"/>
        </w:rPr>
        <w:footnoteRef/>
      </w:r>
      <w:r>
        <w:t xml:space="preserve"> </w:t>
      </w:r>
    </w:p>
  </w:footnote>
  <w:footnote w:id="26">
    <w:p w:rsidR="00FF7378" w:rsidRDefault="00FF7378" w:rsidP="00FF7378">
      <w:pPr>
        <w:pStyle w:val="Notedebasdepage"/>
        <w:jc w:val="right"/>
        <w:rPr>
          <w:rtl/>
          <w:lang w:bidi="ar-DZ"/>
        </w:rPr>
      </w:pPr>
      <w:r>
        <w:rPr>
          <w:rFonts w:hint="cs"/>
          <w:rtl/>
        </w:rPr>
        <w:t>-الزبيدي، طبقات النحويين، 271.</w:t>
      </w:r>
      <w:r>
        <w:rPr>
          <w:rStyle w:val="Appelnotedebasdep"/>
        </w:rPr>
        <w:footnoteRef/>
      </w:r>
      <w:r>
        <w:t xml:space="preserve"> </w:t>
      </w:r>
    </w:p>
  </w:footnote>
  <w:footnote w:id="27">
    <w:p w:rsidR="00503C26" w:rsidRDefault="00503C26" w:rsidP="00503C26">
      <w:pPr>
        <w:pStyle w:val="Notedebasdepage"/>
        <w:jc w:val="right"/>
        <w:rPr>
          <w:rtl/>
          <w:lang w:bidi="ar-DZ"/>
        </w:rPr>
      </w:pPr>
      <w:r>
        <w:rPr>
          <w:rFonts w:hint="cs"/>
          <w:rtl/>
        </w:rPr>
        <w:t>-الزبيدي، طبقات النحويين واللغويين، 311.</w:t>
      </w:r>
      <w:r>
        <w:rPr>
          <w:rStyle w:val="Appelnotedebasdep"/>
        </w:rPr>
        <w:footnoteRef/>
      </w:r>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footnotePr>
    <w:footnote w:id="0"/>
    <w:footnote w:id="1"/>
  </w:footnotePr>
  <w:endnotePr>
    <w:endnote w:id="0"/>
    <w:endnote w:id="1"/>
  </w:endnotePr>
  <w:compat>
    <w:useFELayout/>
  </w:compat>
  <w:rsids>
    <w:rsidRoot w:val="001459A2"/>
    <w:rsid w:val="0000515D"/>
    <w:rsid w:val="000107D3"/>
    <w:rsid w:val="00023602"/>
    <w:rsid w:val="0004124E"/>
    <w:rsid w:val="00042BB0"/>
    <w:rsid w:val="00053710"/>
    <w:rsid w:val="00060886"/>
    <w:rsid w:val="00091246"/>
    <w:rsid w:val="000A2372"/>
    <w:rsid w:val="000A3827"/>
    <w:rsid w:val="000A50DA"/>
    <w:rsid w:val="000A7CFD"/>
    <w:rsid w:val="000B1E86"/>
    <w:rsid w:val="000B5C3A"/>
    <w:rsid w:val="000B7279"/>
    <w:rsid w:val="000C2846"/>
    <w:rsid w:val="000D08F7"/>
    <w:rsid w:val="000D5D3D"/>
    <w:rsid w:val="000E0317"/>
    <w:rsid w:val="000E03EA"/>
    <w:rsid w:val="000F3C4A"/>
    <w:rsid w:val="000F619D"/>
    <w:rsid w:val="001136B3"/>
    <w:rsid w:val="00116BB9"/>
    <w:rsid w:val="001269B8"/>
    <w:rsid w:val="00127810"/>
    <w:rsid w:val="001414CD"/>
    <w:rsid w:val="00141D67"/>
    <w:rsid w:val="001459A2"/>
    <w:rsid w:val="00152473"/>
    <w:rsid w:val="00153C12"/>
    <w:rsid w:val="001701B6"/>
    <w:rsid w:val="0018202A"/>
    <w:rsid w:val="00186962"/>
    <w:rsid w:val="0019706B"/>
    <w:rsid w:val="001B0312"/>
    <w:rsid w:val="001B2CD2"/>
    <w:rsid w:val="001C3C3E"/>
    <w:rsid w:val="001F581E"/>
    <w:rsid w:val="001F5D40"/>
    <w:rsid w:val="001F7C17"/>
    <w:rsid w:val="0021223F"/>
    <w:rsid w:val="00231696"/>
    <w:rsid w:val="002435DE"/>
    <w:rsid w:val="00245C17"/>
    <w:rsid w:val="0025057E"/>
    <w:rsid w:val="00251FCA"/>
    <w:rsid w:val="002524F3"/>
    <w:rsid w:val="002566BF"/>
    <w:rsid w:val="00256A10"/>
    <w:rsid w:val="0026133C"/>
    <w:rsid w:val="00272FA9"/>
    <w:rsid w:val="00277A46"/>
    <w:rsid w:val="00286618"/>
    <w:rsid w:val="00291DD1"/>
    <w:rsid w:val="00296E9D"/>
    <w:rsid w:val="002971A4"/>
    <w:rsid w:val="002B0A5E"/>
    <w:rsid w:val="002B45C4"/>
    <w:rsid w:val="002B582B"/>
    <w:rsid w:val="002C4C46"/>
    <w:rsid w:val="002C6A26"/>
    <w:rsid w:val="002D7A78"/>
    <w:rsid w:val="002E0E02"/>
    <w:rsid w:val="002E2454"/>
    <w:rsid w:val="002F0B31"/>
    <w:rsid w:val="003043E0"/>
    <w:rsid w:val="0030475A"/>
    <w:rsid w:val="00310F6D"/>
    <w:rsid w:val="003114EC"/>
    <w:rsid w:val="003131C2"/>
    <w:rsid w:val="003228AB"/>
    <w:rsid w:val="003239CF"/>
    <w:rsid w:val="00324CD8"/>
    <w:rsid w:val="00327FB9"/>
    <w:rsid w:val="0034083D"/>
    <w:rsid w:val="00353E1C"/>
    <w:rsid w:val="00357743"/>
    <w:rsid w:val="00374171"/>
    <w:rsid w:val="00381FE1"/>
    <w:rsid w:val="003C1319"/>
    <w:rsid w:val="003C5C45"/>
    <w:rsid w:val="003D443D"/>
    <w:rsid w:val="003E30EB"/>
    <w:rsid w:val="003E6049"/>
    <w:rsid w:val="003F08D6"/>
    <w:rsid w:val="003F2B86"/>
    <w:rsid w:val="00401978"/>
    <w:rsid w:val="004131D0"/>
    <w:rsid w:val="0042721D"/>
    <w:rsid w:val="00433D33"/>
    <w:rsid w:val="00437608"/>
    <w:rsid w:val="00437860"/>
    <w:rsid w:val="00441552"/>
    <w:rsid w:val="00447AF2"/>
    <w:rsid w:val="0046514A"/>
    <w:rsid w:val="0047295E"/>
    <w:rsid w:val="00474620"/>
    <w:rsid w:val="00491A80"/>
    <w:rsid w:val="00495065"/>
    <w:rsid w:val="00497788"/>
    <w:rsid w:val="004B33C9"/>
    <w:rsid w:val="004B39B3"/>
    <w:rsid w:val="004B3F6F"/>
    <w:rsid w:val="004C069D"/>
    <w:rsid w:val="004C3BF0"/>
    <w:rsid w:val="004C4C38"/>
    <w:rsid w:val="004C7090"/>
    <w:rsid w:val="004D7F5A"/>
    <w:rsid w:val="004E0577"/>
    <w:rsid w:val="004E326F"/>
    <w:rsid w:val="004E5B5C"/>
    <w:rsid w:val="004E64C8"/>
    <w:rsid w:val="00503C26"/>
    <w:rsid w:val="005049CB"/>
    <w:rsid w:val="00522243"/>
    <w:rsid w:val="0053545E"/>
    <w:rsid w:val="0054744B"/>
    <w:rsid w:val="00567378"/>
    <w:rsid w:val="00570E83"/>
    <w:rsid w:val="0057641D"/>
    <w:rsid w:val="00590072"/>
    <w:rsid w:val="00594248"/>
    <w:rsid w:val="005A20B3"/>
    <w:rsid w:val="005A7742"/>
    <w:rsid w:val="005B279C"/>
    <w:rsid w:val="005C537E"/>
    <w:rsid w:val="005D3D11"/>
    <w:rsid w:val="005E18E7"/>
    <w:rsid w:val="005F2263"/>
    <w:rsid w:val="005F5047"/>
    <w:rsid w:val="00604001"/>
    <w:rsid w:val="00606CBE"/>
    <w:rsid w:val="00615AD0"/>
    <w:rsid w:val="00616313"/>
    <w:rsid w:val="00621D03"/>
    <w:rsid w:val="00623740"/>
    <w:rsid w:val="00644E68"/>
    <w:rsid w:val="00647D82"/>
    <w:rsid w:val="00650235"/>
    <w:rsid w:val="0065123E"/>
    <w:rsid w:val="00651CC8"/>
    <w:rsid w:val="00652092"/>
    <w:rsid w:val="006537F9"/>
    <w:rsid w:val="00661046"/>
    <w:rsid w:val="00662876"/>
    <w:rsid w:val="006726E9"/>
    <w:rsid w:val="00675972"/>
    <w:rsid w:val="006762D1"/>
    <w:rsid w:val="0067770D"/>
    <w:rsid w:val="00685D32"/>
    <w:rsid w:val="006A3216"/>
    <w:rsid w:val="006B1DCE"/>
    <w:rsid w:val="006B3BE3"/>
    <w:rsid w:val="006C6114"/>
    <w:rsid w:val="006D1551"/>
    <w:rsid w:val="006D3671"/>
    <w:rsid w:val="006D44BD"/>
    <w:rsid w:val="006D59A3"/>
    <w:rsid w:val="006E7C7C"/>
    <w:rsid w:val="00717EE6"/>
    <w:rsid w:val="00725D41"/>
    <w:rsid w:val="0073530D"/>
    <w:rsid w:val="00744421"/>
    <w:rsid w:val="007470DF"/>
    <w:rsid w:val="0076132C"/>
    <w:rsid w:val="0076488F"/>
    <w:rsid w:val="00764DED"/>
    <w:rsid w:val="0076755B"/>
    <w:rsid w:val="007A37A1"/>
    <w:rsid w:val="007A380C"/>
    <w:rsid w:val="007A6882"/>
    <w:rsid w:val="007B1171"/>
    <w:rsid w:val="007B65FB"/>
    <w:rsid w:val="007C20E0"/>
    <w:rsid w:val="007D1413"/>
    <w:rsid w:val="007E224D"/>
    <w:rsid w:val="007F34A3"/>
    <w:rsid w:val="00804ECF"/>
    <w:rsid w:val="008059F4"/>
    <w:rsid w:val="00812872"/>
    <w:rsid w:val="00812C76"/>
    <w:rsid w:val="0081523F"/>
    <w:rsid w:val="00822163"/>
    <w:rsid w:val="00823754"/>
    <w:rsid w:val="0082783C"/>
    <w:rsid w:val="008349B4"/>
    <w:rsid w:val="00841BB4"/>
    <w:rsid w:val="008540CA"/>
    <w:rsid w:val="00857662"/>
    <w:rsid w:val="00873335"/>
    <w:rsid w:val="00875494"/>
    <w:rsid w:val="00876F9F"/>
    <w:rsid w:val="00881C52"/>
    <w:rsid w:val="0089781F"/>
    <w:rsid w:val="008A0F99"/>
    <w:rsid w:val="008B21DF"/>
    <w:rsid w:val="008C17AE"/>
    <w:rsid w:val="008C64E8"/>
    <w:rsid w:val="008D32F3"/>
    <w:rsid w:val="00902CBD"/>
    <w:rsid w:val="00904900"/>
    <w:rsid w:val="00910AD3"/>
    <w:rsid w:val="009122E7"/>
    <w:rsid w:val="0091257E"/>
    <w:rsid w:val="00914369"/>
    <w:rsid w:val="00922AB0"/>
    <w:rsid w:val="0092558E"/>
    <w:rsid w:val="00926B4D"/>
    <w:rsid w:val="00931A4C"/>
    <w:rsid w:val="009447D9"/>
    <w:rsid w:val="0095350E"/>
    <w:rsid w:val="00953BC7"/>
    <w:rsid w:val="00960578"/>
    <w:rsid w:val="00974AC6"/>
    <w:rsid w:val="009A443E"/>
    <w:rsid w:val="009B5B58"/>
    <w:rsid w:val="009D1080"/>
    <w:rsid w:val="009D26B5"/>
    <w:rsid w:val="009D475A"/>
    <w:rsid w:val="009E025F"/>
    <w:rsid w:val="009F0597"/>
    <w:rsid w:val="009F5516"/>
    <w:rsid w:val="009F57F1"/>
    <w:rsid w:val="00A01370"/>
    <w:rsid w:val="00A0157D"/>
    <w:rsid w:val="00A0369F"/>
    <w:rsid w:val="00A153BA"/>
    <w:rsid w:val="00A20484"/>
    <w:rsid w:val="00A24DB1"/>
    <w:rsid w:val="00A26A68"/>
    <w:rsid w:val="00A40093"/>
    <w:rsid w:val="00A54175"/>
    <w:rsid w:val="00A55A7B"/>
    <w:rsid w:val="00A6144E"/>
    <w:rsid w:val="00A72051"/>
    <w:rsid w:val="00A9110E"/>
    <w:rsid w:val="00A93A86"/>
    <w:rsid w:val="00A953B8"/>
    <w:rsid w:val="00AA4F48"/>
    <w:rsid w:val="00AB277C"/>
    <w:rsid w:val="00AB46CB"/>
    <w:rsid w:val="00AC04BC"/>
    <w:rsid w:val="00AC6347"/>
    <w:rsid w:val="00AD11C5"/>
    <w:rsid w:val="00AD772D"/>
    <w:rsid w:val="00AF569D"/>
    <w:rsid w:val="00B07C14"/>
    <w:rsid w:val="00B3045B"/>
    <w:rsid w:val="00B516D1"/>
    <w:rsid w:val="00B600D4"/>
    <w:rsid w:val="00B70953"/>
    <w:rsid w:val="00B712D1"/>
    <w:rsid w:val="00B80D9B"/>
    <w:rsid w:val="00B80F51"/>
    <w:rsid w:val="00B84F0B"/>
    <w:rsid w:val="00B85C0A"/>
    <w:rsid w:val="00B90D25"/>
    <w:rsid w:val="00B951CE"/>
    <w:rsid w:val="00BA08CA"/>
    <w:rsid w:val="00BA0F9F"/>
    <w:rsid w:val="00BA5918"/>
    <w:rsid w:val="00BA7F00"/>
    <w:rsid w:val="00BC3A54"/>
    <w:rsid w:val="00BC5568"/>
    <w:rsid w:val="00BC6C07"/>
    <w:rsid w:val="00BD2268"/>
    <w:rsid w:val="00BD5685"/>
    <w:rsid w:val="00BD5D09"/>
    <w:rsid w:val="00BE32E5"/>
    <w:rsid w:val="00BE715D"/>
    <w:rsid w:val="00C036EF"/>
    <w:rsid w:val="00C04306"/>
    <w:rsid w:val="00C113C7"/>
    <w:rsid w:val="00C138BC"/>
    <w:rsid w:val="00C20A6E"/>
    <w:rsid w:val="00C20DEB"/>
    <w:rsid w:val="00C2478F"/>
    <w:rsid w:val="00C25649"/>
    <w:rsid w:val="00C41B49"/>
    <w:rsid w:val="00C55845"/>
    <w:rsid w:val="00C927AD"/>
    <w:rsid w:val="00CC0ADD"/>
    <w:rsid w:val="00CC48EF"/>
    <w:rsid w:val="00CE5CDB"/>
    <w:rsid w:val="00D01ADA"/>
    <w:rsid w:val="00D149C8"/>
    <w:rsid w:val="00D14C0F"/>
    <w:rsid w:val="00D1594B"/>
    <w:rsid w:val="00D2302B"/>
    <w:rsid w:val="00D24CBA"/>
    <w:rsid w:val="00D45C34"/>
    <w:rsid w:val="00D511B6"/>
    <w:rsid w:val="00D547C7"/>
    <w:rsid w:val="00D5780E"/>
    <w:rsid w:val="00D60C47"/>
    <w:rsid w:val="00D741B1"/>
    <w:rsid w:val="00D8183A"/>
    <w:rsid w:val="00D81BDA"/>
    <w:rsid w:val="00D84F6A"/>
    <w:rsid w:val="00D8555A"/>
    <w:rsid w:val="00D85EB4"/>
    <w:rsid w:val="00D948B1"/>
    <w:rsid w:val="00DC22A1"/>
    <w:rsid w:val="00DC34A9"/>
    <w:rsid w:val="00DC412F"/>
    <w:rsid w:val="00DC4AE2"/>
    <w:rsid w:val="00DD06BF"/>
    <w:rsid w:val="00DD0C38"/>
    <w:rsid w:val="00DE1519"/>
    <w:rsid w:val="00E10823"/>
    <w:rsid w:val="00E32149"/>
    <w:rsid w:val="00E41053"/>
    <w:rsid w:val="00E4192E"/>
    <w:rsid w:val="00E9144B"/>
    <w:rsid w:val="00E9518C"/>
    <w:rsid w:val="00EA6263"/>
    <w:rsid w:val="00EB0913"/>
    <w:rsid w:val="00EB670B"/>
    <w:rsid w:val="00EC0789"/>
    <w:rsid w:val="00EC492C"/>
    <w:rsid w:val="00EE4143"/>
    <w:rsid w:val="00EE7D0F"/>
    <w:rsid w:val="00F11F05"/>
    <w:rsid w:val="00F14864"/>
    <w:rsid w:val="00F16E3A"/>
    <w:rsid w:val="00F57084"/>
    <w:rsid w:val="00F5788D"/>
    <w:rsid w:val="00F67460"/>
    <w:rsid w:val="00F8618D"/>
    <w:rsid w:val="00F930E6"/>
    <w:rsid w:val="00F96ED7"/>
    <w:rsid w:val="00F9775D"/>
    <w:rsid w:val="00FA5A90"/>
    <w:rsid w:val="00FA64F7"/>
    <w:rsid w:val="00FA68CA"/>
    <w:rsid w:val="00FB3797"/>
    <w:rsid w:val="00FB5207"/>
    <w:rsid w:val="00FC7568"/>
    <w:rsid w:val="00FD1C00"/>
    <w:rsid w:val="00FD6E8D"/>
    <w:rsid w:val="00FE4A63"/>
    <w:rsid w:val="00FF6F6E"/>
    <w:rsid w:val="00FF73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33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0430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04306"/>
    <w:rPr>
      <w:sz w:val="20"/>
      <w:szCs w:val="20"/>
    </w:rPr>
  </w:style>
  <w:style w:type="character" w:styleId="Appelnotedebasdep">
    <w:name w:val="footnote reference"/>
    <w:basedOn w:val="Policepardfaut"/>
    <w:uiPriority w:val="99"/>
    <w:semiHidden/>
    <w:unhideWhenUsed/>
    <w:rsid w:val="00C04306"/>
    <w:rPr>
      <w:vertAlign w:val="superscript"/>
    </w:rPr>
  </w:style>
  <w:style w:type="paragraph" w:styleId="En-tte">
    <w:name w:val="header"/>
    <w:basedOn w:val="Normal"/>
    <w:link w:val="En-tteCar"/>
    <w:uiPriority w:val="99"/>
    <w:semiHidden/>
    <w:unhideWhenUsed/>
    <w:rsid w:val="00594248"/>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594248"/>
  </w:style>
  <w:style w:type="paragraph" w:styleId="Pieddepage">
    <w:name w:val="footer"/>
    <w:basedOn w:val="Normal"/>
    <w:link w:val="PieddepageCar"/>
    <w:uiPriority w:val="99"/>
    <w:semiHidden/>
    <w:unhideWhenUsed/>
    <w:rsid w:val="00594248"/>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59424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90A69-6EED-4620-AFF9-FBB93A3D6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1533</TotalTime>
  <Pages>34</Pages>
  <Words>5512</Words>
  <Characters>30322</Characters>
  <Application>Microsoft Office Word</Application>
  <DocSecurity>0</DocSecurity>
  <Lines>252</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dc:creator>
  <cp:keywords/>
  <dc:description/>
  <cp:lastModifiedBy>mis</cp:lastModifiedBy>
  <cp:revision>213</cp:revision>
  <dcterms:created xsi:type="dcterms:W3CDTF">2022-12-16T16:57:00Z</dcterms:created>
  <dcterms:modified xsi:type="dcterms:W3CDTF">2023-01-18T15:56:00Z</dcterms:modified>
</cp:coreProperties>
</file>