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4D" w:rsidRPr="00EF6E99" w:rsidRDefault="0029414D" w:rsidP="00EF6E99">
      <w:pPr>
        <w:spacing w:line="240" w:lineRule="auto"/>
        <w:ind w:left="-426" w:right="-375"/>
        <w:jc w:val="center"/>
        <w:rPr>
          <w:rFonts w:ascii="Times New Roman" w:hAnsi="Times New Roman"/>
          <w:b/>
          <w:bCs/>
          <w:sz w:val="23"/>
          <w:szCs w:val="23"/>
        </w:rPr>
      </w:pPr>
      <w:r w:rsidRPr="00EF6E99">
        <w:rPr>
          <w:rFonts w:ascii="Times New Roman" w:hAnsi="Times New Roman"/>
          <w:b/>
          <w:bCs/>
          <w:sz w:val="23"/>
          <w:szCs w:val="23"/>
        </w:rPr>
        <w:t>Univers</w:t>
      </w:r>
      <w:r w:rsidR="003A4A4B" w:rsidRPr="00EF6E99">
        <w:rPr>
          <w:rFonts w:ascii="Times New Roman" w:hAnsi="Times New Roman"/>
          <w:b/>
          <w:bCs/>
          <w:sz w:val="23"/>
          <w:szCs w:val="23"/>
        </w:rPr>
        <w:t xml:space="preserve">ité </w:t>
      </w:r>
      <w:proofErr w:type="spellStart"/>
      <w:r w:rsidR="003A4A4B" w:rsidRPr="00EF6E99">
        <w:rPr>
          <w:rFonts w:ascii="Times New Roman" w:hAnsi="Times New Roman"/>
          <w:b/>
          <w:bCs/>
          <w:sz w:val="23"/>
          <w:szCs w:val="23"/>
        </w:rPr>
        <w:t>Abderahmane</w:t>
      </w:r>
      <w:proofErr w:type="spellEnd"/>
      <w:r w:rsidR="003A4A4B" w:rsidRPr="00EF6E99">
        <w:rPr>
          <w:rFonts w:ascii="Times New Roman" w:hAnsi="Times New Roman"/>
          <w:b/>
          <w:bCs/>
          <w:sz w:val="23"/>
          <w:szCs w:val="23"/>
        </w:rPr>
        <w:t xml:space="preserve"> Mira de Béjaïa. </w:t>
      </w:r>
      <w:r w:rsidR="001C6C32">
        <w:rPr>
          <w:rFonts w:ascii="Times New Roman" w:hAnsi="Times New Roman"/>
          <w:b/>
          <w:bCs/>
          <w:sz w:val="23"/>
          <w:szCs w:val="23"/>
        </w:rPr>
        <w:t>Faculté des Lettres et des L</w:t>
      </w:r>
      <w:r w:rsidRPr="00EF6E99">
        <w:rPr>
          <w:rFonts w:ascii="Times New Roman" w:hAnsi="Times New Roman"/>
          <w:b/>
          <w:bCs/>
          <w:sz w:val="23"/>
          <w:szCs w:val="23"/>
        </w:rPr>
        <w:t>angues.</w:t>
      </w:r>
      <w:r w:rsidR="003A4A4B" w:rsidRPr="00EF6E99">
        <w:rPr>
          <w:rFonts w:ascii="Times New Roman" w:hAnsi="Times New Roman"/>
          <w:b/>
          <w:bCs/>
          <w:sz w:val="23"/>
          <w:szCs w:val="23"/>
        </w:rPr>
        <w:t xml:space="preserve"> </w:t>
      </w:r>
      <w:r w:rsidR="00EF6E99">
        <w:rPr>
          <w:rFonts w:ascii="Times New Roman" w:hAnsi="Times New Roman"/>
          <w:b/>
          <w:bCs/>
          <w:sz w:val="23"/>
          <w:szCs w:val="23"/>
        </w:rPr>
        <w:t>Département de Français</w:t>
      </w:r>
    </w:p>
    <w:p w:rsidR="0029414D" w:rsidRPr="005920FD" w:rsidRDefault="0029414D" w:rsidP="00231C45">
      <w:pPr>
        <w:spacing w:line="240" w:lineRule="auto"/>
        <w:ind w:left="-426"/>
        <w:jc w:val="center"/>
        <w:rPr>
          <w:rFonts w:ascii="Times New Roman" w:hAnsi="Times New Roman"/>
          <w:sz w:val="24"/>
          <w:szCs w:val="24"/>
        </w:rPr>
      </w:pPr>
      <w:r w:rsidRPr="005920FD">
        <w:rPr>
          <w:rFonts w:ascii="Times New Roman" w:hAnsi="Times New Roman"/>
          <w:sz w:val="24"/>
          <w:szCs w:val="24"/>
        </w:rPr>
        <w:t>Janvier 2023</w:t>
      </w:r>
      <w:r w:rsidR="00231C45">
        <w:rPr>
          <w:rFonts w:ascii="Times New Roman" w:hAnsi="Times New Roman"/>
          <w:sz w:val="24"/>
          <w:szCs w:val="24"/>
        </w:rPr>
        <w:t xml:space="preserve">. </w:t>
      </w:r>
      <w:r w:rsidRPr="005920FD">
        <w:rPr>
          <w:rFonts w:ascii="Times New Roman" w:hAnsi="Times New Roman"/>
          <w:sz w:val="24"/>
          <w:szCs w:val="24"/>
        </w:rPr>
        <w:t>Temps de l’épreuve : 1</w:t>
      </w:r>
      <w:r w:rsidR="003A4A4B">
        <w:rPr>
          <w:rFonts w:ascii="Times New Roman" w:hAnsi="Times New Roman"/>
          <w:sz w:val="24"/>
          <w:szCs w:val="24"/>
        </w:rPr>
        <w:t>,5</w:t>
      </w:r>
      <w:r w:rsidRPr="005920FD">
        <w:rPr>
          <w:rFonts w:ascii="Times New Roman" w:hAnsi="Times New Roman"/>
          <w:sz w:val="24"/>
          <w:szCs w:val="24"/>
        </w:rPr>
        <w:t xml:space="preserve"> heure</w:t>
      </w:r>
      <w:r w:rsidR="00231C45">
        <w:rPr>
          <w:rFonts w:ascii="Times New Roman" w:hAnsi="Times New Roman"/>
          <w:sz w:val="24"/>
          <w:szCs w:val="24"/>
        </w:rPr>
        <w:t xml:space="preserve">. </w:t>
      </w:r>
      <w:r w:rsidR="001A4B96">
        <w:rPr>
          <w:rFonts w:ascii="Times New Roman" w:hAnsi="Times New Roman"/>
          <w:sz w:val="24"/>
          <w:szCs w:val="24"/>
        </w:rPr>
        <w:t>Niveau : Master 1</w:t>
      </w:r>
      <w:r w:rsidR="00231C45">
        <w:rPr>
          <w:rFonts w:ascii="Times New Roman" w:hAnsi="Times New Roman"/>
          <w:sz w:val="24"/>
          <w:szCs w:val="24"/>
        </w:rPr>
        <w:t xml:space="preserve">. </w:t>
      </w:r>
      <w:r w:rsidRPr="005920FD">
        <w:rPr>
          <w:rFonts w:ascii="Times New Roman" w:hAnsi="Times New Roman"/>
          <w:sz w:val="24"/>
          <w:szCs w:val="24"/>
        </w:rPr>
        <w:t>Groupe</w:t>
      </w:r>
      <w:r w:rsidR="003A4A4B">
        <w:rPr>
          <w:rFonts w:ascii="Times New Roman" w:hAnsi="Times New Roman"/>
          <w:sz w:val="24"/>
          <w:szCs w:val="24"/>
        </w:rPr>
        <w:t>s</w:t>
      </w:r>
      <w:r w:rsidRPr="005920FD">
        <w:rPr>
          <w:rFonts w:ascii="Times New Roman" w:hAnsi="Times New Roman"/>
          <w:sz w:val="24"/>
          <w:szCs w:val="24"/>
        </w:rPr>
        <w:t xml:space="preserve"> : </w:t>
      </w:r>
      <w:r w:rsidR="003A4A4B">
        <w:rPr>
          <w:rFonts w:ascii="Times New Roman" w:hAnsi="Times New Roman"/>
          <w:sz w:val="24"/>
          <w:szCs w:val="24"/>
        </w:rPr>
        <w:t xml:space="preserve">1 </w:t>
      </w:r>
      <w:r w:rsidR="00D03D0C">
        <w:rPr>
          <w:rFonts w:ascii="Times New Roman" w:hAnsi="Times New Roman"/>
          <w:sz w:val="24"/>
          <w:szCs w:val="24"/>
        </w:rPr>
        <w:t>&amp;</w:t>
      </w:r>
      <w:r w:rsidR="003A4A4B">
        <w:rPr>
          <w:rFonts w:ascii="Times New Roman" w:hAnsi="Times New Roman"/>
          <w:sz w:val="24"/>
          <w:szCs w:val="24"/>
        </w:rPr>
        <w:t xml:space="preserve"> </w:t>
      </w:r>
      <w:r w:rsidR="001A4B96">
        <w:rPr>
          <w:rFonts w:ascii="Times New Roman" w:hAnsi="Times New Roman"/>
          <w:sz w:val="24"/>
          <w:szCs w:val="24"/>
        </w:rPr>
        <w:t>2</w:t>
      </w:r>
    </w:p>
    <w:p w:rsidR="0029414D" w:rsidRPr="00D6276C" w:rsidRDefault="009C3724" w:rsidP="003A4A4B">
      <w:pPr>
        <w:spacing w:after="0" w:line="240" w:lineRule="auto"/>
        <w:ind w:left="360"/>
        <w:jc w:val="center"/>
        <w:rPr>
          <w:rStyle w:val="lev"/>
          <w:rFonts w:ascii="Times New Roman" w:hAnsi="Times New Roman"/>
          <w:bCs w:val="0"/>
          <w:sz w:val="30"/>
          <w:szCs w:val="30"/>
        </w:rPr>
      </w:pPr>
      <w:r w:rsidRPr="00D6276C">
        <w:rPr>
          <w:rFonts w:ascii="Times New Roman" w:hAnsi="Times New Roman"/>
          <w:b/>
          <w:sz w:val="30"/>
          <w:szCs w:val="30"/>
        </w:rPr>
        <w:t>Théorie de la littérature</w:t>
      </w:r>
    </w:p>
    <w:p w:rsidR="0029414D" w:rsidRPr="00015495" w:rsidRDefault="0029414D" w:rsidP="003A4A4B">
      <w:pPr>
        <w:spacing w:after="0" w:line="240" w:lineRule="auto"/>
        <w:ind w:left="360"/>
        <w:jc w:val="center"/>
        <w:rPr>
          <w:rFonts w:ascii="Times New Roman" w:hAnsi="Times New Roman"/>
          <w:b/>
          <w:sz w:val="32"/>
          <w:szCs w:val="32"/>
        </w:rPr>
      </w:pPr>
      <w:r w:rsidRPr="00D6276C">
        <w:rPr>
          <w:rFonts w:ascii="Times New Roman" w:hAnsi="Times New Roman"/>
          <w:b/>
          <w:sz w:val="30"/>
          <w:szCs w:val="30"/>
        </w:rPr>
        <w:t>Examen</w:t>
      </w:r>
      <w:r w:rsidRPr="00015495">
        <w:rPr>
          <w:rFonts w:ascii="Times New Roman" w:hAnsi="Times New Roman"/>
          <w:b/>
          <w:sz w:val="32"/>
          <w:szCs w:val="32"/>
        </w:rPr>
        <w:t xml:space="preserve"> du semestre 1</w:t>
      </w:r>
    </w:p>
    <w:p w:rsidR="00115BC6" w:rsidRDefault="00115BC6" w:rsidP="00B2040B">
      <w:pPr>
        <w:autoSpaceDE w:val="0"/>
        <w:autoSpaceDN w:val="0"/>
        <w:adjustRightInd w:val="0"/>
        <w:spacing w:after="0" w:line="240" w:lineRule="auto"/>
        <w:jc w:val="both"/>
        <w:rPr>
          <w:rFonts w:asciiTheme="majorBidi" w:hAnsiTheme="majorBidi" w:cstheme="majorBidi"/>
        </w:rPr>
      </w:pPr>
    </w:p>
    <w:p w:rsidR="00115BC6" w:rsidRDefault="00115BC6" w:rsidP="00B2040B">
      <w:pPr>
        <w:autoSpaceDE w:val="0"/>
        <w:autoSpaceDN w:val="0"/>
        <w:adjustRightInd w:val="0"/>
        <w:spacing w:after="0" w:line="240" w:lineRule="auto"/>
        <w:jc w:val="both"/>
        <w:rPr>
          <w:rFonts w:asciiTheme="majorBidi" w:hAnsiTheme="majorBidi" w:cstheme="majorBidi"/>
        </w:rPr>
      </w:pPr>
    </w:p>
    <w:p w:rsidR="00E71904" w:rsidRDefault="00224ED0" w:rsidP="00E71904">
      <w:pPr>
        <w:autoSpaceDE w:val="0"/>
        <w:autoSpaceDN w:val="0"/>
        <w:adjustRightInd w:val="0"/>
        <w:spacing w:after="0" w:line="240" w:lineRule="auto"/>
        <w:jc w:val="both"/>
        <w:rPr>
          <w:rFonts w:asciiTheme="majorBidi" w:hAnsiTheme="majorBidi" w:cstheme="majorBidi"/>
          <w:sz w:val="24"/>
          <w:szCs w:val="24"/>
        </w:rPr>
      </w:pPr>
      <w:r w:rsidRPr="007823FD">
        <w:rPr>
          <w:rFonts w:asciiTheme="majorBidi" w:hAnsiTheme="majorBidi" w:cstheme="majorBidi"/>
          <w:sz w:val="24"/>
          <w:szCs w:val="24"/>
        </w:rPr>
        <w:t>Un matin, un homme s’était levé très tôt – comme d’habitude, diraient ceux qui le connaissaient – et était sorti de chez lui. Pour ceux-là, cet homme s’était levé plus tôt encore, ce matin-là. Il n’avait pas fait de bruit comme d’habitude. Il ne voulait peut-être pas réveiller sa femme endormie sur un lit, dont le vieux drap en patchwork de tissus imprimés était froissé et mettait à nu un matelas en mousse usé. L’homme avait traversé une autre pièce où, sur un lit dont le sommier en fer touchait le sol, était allongé, en travers du matelas, un jeune homme qui devait avoir quatorze ans. Sa bouche était ouverte et il ronflait doucement.</w:t>
      </w:r>
      <w:r w:rsidR="00B2040B" w:rsidRPr="007823FD">
        <w:rPr>
          <w:rFonts w:asciiTheme="majorBidi" w:hAnsiTheme="majorBidi" w:cstheme="majorBidi"/>
          <w:sz w:val="24"/>
          <w:szCs w:val="24"/>
        </w:rPr>
        <w:t xml:space="preserve"> </w:t>
      </w:r>
      <w:r w:rsidRPr="007823FD">
        <w:rPr>
          <w:rFonts w:asciiTheme="majorBidi" w:hAnsiTheme="majorBidi" w:cstheme="majorBidi"/>
          <w:sz w:val="24"/>
          <w:szCs w:val="24"/>
        </w:rPr>
        <w:t xml:space="preserve">Dehors, il faisait frais, dans cette région réputée pourtant pour sa chaleur. Mais les matins pouvaient y être frais, surtout à cette période de l’année, et cette fraîcheur s’infiltrait dans les articulations de l’homme. L’homme avait la quarantaine passée, depuis quelques années. Il se dirigeait dans le sens opposé du centre-ville de </w:t>
      </w:r>
      <w:proofErr w:type="spellStart"/>
      <w:r w:rsidRPr="007823FD">
        <w:rPr>
          <w:rFonts w:asciiTheme="majorBidi" w:hAnsiTheme="majorBidi" w:cstheme="majorBidi"/>
          <w:sz w:val="24"/>
          <w:szCs w:val="24"/>
        </w:rPr>
        <w:t>Birlane</w:t>
      </w:r>
      <w:proofErr w:type="spellEnd"/>
      <w:r w:rsidRPr="007823FD">
        <w:rPr>
          <w:rFonts w:asciiTheme="majorBidi" w:hAnsiTheme="majorBidi" w:cstheme="majorBidi"/>
          <w:sz w:val="24"/>
          <w:szCs w:val="24"/>
        </w:rPr>
        <w:t>. Dans la rue, il n’avait rencontré personne. Il n’y avait que quelques ombr</w:t>
      </w:r>
      <w:r w:rsidR="00393624" w:rsidRPr="007823FD">
        <w:rPr>
          <w:rFonts w:asciiTheme="majorBidi" w:hAnsiTheme="majorBidi" w:cstheme="majorBidi"/>
          <w:sz w:val="24"/>
          <w:szCs w:val="24"/>
        </w:rPr>
        <w:t xml:space="preserve">es d’arbres, quelques souffles, </w:t>
      </w:r>
      <w:r w:rsidRPr="007823FD">
        <w:rPr>
          <w:rFonts w:asciiTheme="majorBidi" w:hAnsiTheme="majorBidi" w:cstheme="majorBidi"/>
          <w:sz w:val="24"/>
          <w:szCs w:val="24"/>
        </w:rPr>
        <w:t>des bruits de matin, des bruits de réveil d’animaux, des bruits de retour à la vie après un voyage dans les rêves dont la plupart étaient aussitôt oubliés devant des quotidiens incert</w:t>
      </w:r>
      <w:r w:rsidR="00B2040B" w:rsidRPr="007823FD">
        <w:rPr>
          <w:rFonts w:asciiTheme="majorBidi" w:hAnsiTheme="majorBidi" w:cstheme="majorBidi"/>
          <w:sz w:val="24"/>
          <w:szCs w:val="24"/>
        </w:rPr>
        <w:t xml:space="preserve">ains. </w:t>
      </w:r>
      <w:r w:rsidR="008D5CE3" w:rsidRPr="007823FD">
        <w:rPr>
          <w:rFonts w:asciiTheme="majorBidi" w:hAnsiTheme="majorBidi" w:cstheme="majorBidi"/>
          <w:sz w:val="24"/>
          <w:szCs w:val="24"/>
        </w:rPr>
        <w:t>L’homme</w:t>
      </w:r>
      <w:r w:rsidRPr="007823FD">
        <w:rPr>
          <w:rFonts w:asciiTheme="majorBidi" w:hAnsiTheme="majorBidi" w:cstheme="majorBidi"/>
          <w:sz w:val="24"/>
          <w:szCs w:val="24"/>
        </w:rPr>
        <w:t xml:space="preserve"> de plus en plus vite en s’éloignant, comme s’il ne voulait pas être vu. Sur ses épaules, il avait une couverture en sorte de laine. Il avait acheté cette couverture au bon vieux temps où les poches et les boutiques étaient achalandées. Cette couverture était très utilisée pendant la période de l’ancienne occupation, avant les années soixante. Presque toutes les familles en possédaient une. Elle ressemblait aux couvertures utilisées par les soldats de l’ancienne occupation, mais sa matière n’était pas de la laine pure. C’était une couverture adaptée au climat et elle était solide. Cet homme était né ici à </w:t>
      </w:r>
      <w:proofErr w:type="spellStart"/>
      <w:r w:rsidRPr="007823FD">
        <w:rPr>
          <w:rFonts w:asciiTheme="majorBidi" w:hAnsiTheme="majorBidi" w:cstheme="majorBidi"/>
          <w:sz w:val="24"/>
          <w:szCs w:val="24"/>
        </w:rPr>
        <w:t>Birlane</w:t>
      </w:r>
      <w:proofErr w:type="spellEnd"/>
      <w:r w:rsidRPr="007823FD">
        <w:rPr>
          <w:rFonts w:asciiTheme="majorBidi" w:hAnsiTheme="majorBidi" w:cstheme="majorBidi"/>
          <w:sz w:val="24"/>
          <w:szCs w:val="24"/>
        </w:rPr>
        <w:t>, petite vil</w:t>
      </w:r>
      <w:r w:rsidR="00C20C83" w:rsidRPr="007823FD">
        <w:rPr>
          <w:rFonts w:asciiTheme="majorBidi" w:hAnsiTheme="majorBidi" w:cstheme="majorBidi"/>
          <w:sz w:val="24"/>
          <w:szCs w:val="24"/>
        </w:rPr>
        <w:t>le qui s’adossait à une colline</w:t>
      </w:r>
      <w:r w:rsidRPr="007823FD">
        <w:rPr>
          <w:rFonts w:asciiTheme="majorBidi" w:hAnsiTheme="majorBidi" w:cstheme="majorBidi"/>
          <w:sz w:val="24"/>
          <w:szCs w:val="24"/>
        </w:rPr>
        <w:t xml:space="preserve"> pentes douces, dans les années trente. Il était issu d’une famille sans histoire apparente, où le sens du devoir était distillé dans les veines avant la naissance, dans le sein de la mère. Ce sens du devoir avait fait de lui, comme des autres membres de sa famille, quelqu’un de respecté et de considéré à </w:t>
      </w:r>
      <w:proofErr w:type="spellStart"/>
      <w:r w:rsidRPr="007823FD">
        <w:rPr>
          <w:rFonts w:asciiTheme="majorBidi" w:hAnsiTheme="majorBidi" w:cstheme="majorBidi"/>
          <w:sz w:val="24"/>
          <w:szCs w:val="24"/>
        </w:rPr>
        <w:t>Birlane</w:t>
      </w:r>
      <w:proofErr w:type="spellEnd"/>
      <w:r w:rsidRPr="007823FD">
        <w:rPr>
          <w:rFonts w:asciiTheme="majorBidi" w:hAnsiTheme="majorBidi" w:cstheme="majorBidi"/>
          <w:sz w:val="24"/>
          <w:szCs w:val="24"/>
        </w:rPr>
        <w:t>.</w:t>
      </w:r>
      <w:r w:rsidR="00F141BD" w:rsidRPr="007823FD">
        <w:rPr>
          <w:rFonts w:asciiTheme="majorBidi" w:hAnsiTheme="majorBidi" w:cstheme="majorBidi"/>
          <w:sz w:val="24"/>
          <w:szCs w:val="24"/>
        </w:rPr>
        <w:t xml:space="preserve"> </w:t>
      </w:r>
      <w:r w:rsidR="00BF6A0C" w:rsidRPr="007823FD">
        <w:rPr>
          <w:rFonts w:asciiTheme="majorBidi" w:hAnsiTheme="majorBidi" w:cstheme="majorBidi"/>
          <w:sz w:val="24"/>
          <w:szCs w:val="24"/>
        </w:rPr>
        <w:t xml:space="preserve">[…] </w:t>
      </w:r>
      <w:r w:rsidR="00F141BD" w:rsidRPr="007823FD">
        <w:rPr>
          <w:rFonts w:asciiTheme="majorBidi" w:hAnsiTheme="majorBidi" w:cstheme="majorBidi"/>
          <w:sz w:val="24"/>
          <w:szCs w:val="24"/>
        </w:rPr>
        <w:t xml:space="preserve">L’homme repensait à son enfance et à son adolescence et avait le </w:t>
      </w:r>
      <w:r w:rsidR="003E18C0" w:rsidRPr="007823FD">
        <w:rPr>
          <w:rFonts w:asciiTheme="majorBidi" w:hAnsiTheme="majorBidi" w:cstheme="majorBidi"/>
          <w:sz w:val="24"/>
          <w:szCs w:val="24"/>
        </w:rPr>
        <w:t>cœur</w:t>
      </w:r>
      <w:r w:rsidR="00F141BD" w:rsidRPr="007823FD">
        <w:rPr>
          <w:rFonts w:asciiTheme="majorBidi" w:hAnsiTheme="majorBidi" w:cstheme="majorBidi"/>
          <w:sz w:val="24"/>
          <w:szCs w:val="24"/>
        </w:rPr>
        <w:t xml:space="preserve"> serré. C’était la plus belle période de sa vie. C’était bien après, quand il était devenu « un homme », qu’il avait commencé à se poser des questions. Sur lui-même. Il doutait de sa capacité à décider tout seul, en son âme et conscience. Il n’était pas très sûr de lui, à vrai dire. À chaque fois qu’il fallait prendre une décision seul ou en groupe, il hésitait. Il aurait préféré être ailleurs. </w:t>
      </w:r>
      <w:r w:rsidR="00E55FD1" w:rsidRPr="007823FD">
        <w:rPr>
          <w:rFonts w:asciiTheme="majorBidi" w:hAnsiTheme="majorBidi" w:cstheme="majorBidi"/>
          <w:sz w:val="24"/>
          <w:szCs w:val="24"/>
        </w:rPr>
        <w:t>[…]</w:t>
      </w:r>
      <w:r w:rsidR="00661E72" w:rsidRPr="007823FD">
        <w:rPr>
          <w:rFonts w:asciiTheme="majorBidi" w:hAnsiTheme="majorBidi" w:cstheme="majorBidi"/>
          <w:sz w:val="24"/>
          <w:szCs w:val="24"/>
        </w:rPr>
        <w:t xml:space="preserve"> « Qui voulait-il être ? » aurait-on pu se demander s’il en avait parlé. L’homme n’en avait jamais parlé. Il vivait avec son sentiment. Oui, c’était un sentiment.</w:t>
      </w:r>
    </w:p>
    <w:p w:rsidR="00143F62" w:rsidRPr="006E14CD" w:rsidRDefault="00E71904" w:rsidP="00E71904">
      <w:pPr>
        <w:autoSpaceDE w:val="0"/>
        <w:autoSpaceDN w:val="0"/>
        <w:adjustRightInd w:val="0"/>
        <w:spacing w:line="240" w:lineRule="auto"/>
        <w:jc w:val="right"/>
        <w:rPr>
          <w:rFonts w:asciiTheme="majorBidi" w:hAnsiTheme="majorBidi" w:cstheme="majorBidi"/>
          <w:sz w:val="24"/>
          <w:szCs w:val="24"/>
        </w:rPr>
      </w:pPr>
      <w:r>
        <w:rPr>
          <w:rFonts w:asciiTheme="majorBidi" w:hAnsiTheme="majorBidi" w:cstheme="majorBidi"/>
          <w:b/>
          <w:bCs/>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38.55pt;margin-top:20.9pt;width:185.85pt;height:0;z-index:251660288" o:connectortype="straight"/>
        </w:pict>
      </w:r>
      <w:r w:rsidR="0004746C" w:rsidRPr="006E14CD">
        <w:rPr>
          <w:rFonts w:asciiTheme="majorBidi" w:hAnsiTheme="majorBidi" w:cstheme="majorBidi"/>
          <w:sz w:val="24"/>
          <w:szCs w:val="24"/>
        </w:rPr>
        <w:t>Incipit de</w:t>
      </w:r>
      <w:r w:rsidR="0004746C" w:rsidRPr="006E14CD">
        <w:rPr>
          <w:rFonts w:asciiTheme="majorBidi" w:hAnsiTheme="majorBidi" w:cstheme="majorBidi"/>
          <w:i/>
          <w:iCs/>
          <w:sz w:val="24"/>
          <w:szCs w:val="24"/>
        </w:rPr>
        <w:t xml:space="preserve"> </w:t>
      </w:r>
      <w:r w:rsidR="00143F62" w:rsidRPr="006E14CD">
        <w:rPr>
          <w:rFonts w:asciiTheme="majorBidi" w:hAnsiTheme="majorBidi" w:cstheme="majorBidi"/>
          <w:i/>
          <w:iCs/>
          <w:sz w:val="24"/>
          <w:szCs w:val="24"/>
        </w:rPr>
        <w:t>La Pièce d’or</w:t>
      </w:r>
      <w:r w:rsidR="00143F62" w:rsidRPr="006E14CD">
        <w:rPr>
          <w:rFonts w:asciiTheme="majorBidi" w:hAnsiTheme="majorBidi" w:cstheme="majorBidi"/>
          <w:sz w:val="24"/>
          <w:szCs w:val="24"/>
        </w:rPr>
        <w:t xml:space="preserve"> (Ken </w:t>
      </w:r>
      <w:proofErr w:type="spellStart"/>
      <w:r w:rsidR="00143F62" w:rsidRPr="006E14CD">
        <w:rPr>
          <w:rFonts w:asciiTheme="majorBidi" w:hAnsiTheme="majorBidi" w:cstheme="majorBidi"/>
          <w:sz w:val="24"/>
          <w:szCs w:val="24"/>
        </w:rPr>
        <w:t>Bugul</w:t>
      </w:r>
      <w:proofErr w:type="spellEnd"/>
      <w:r w:rsidR="00143F62" w:rsidRPr="006E14CD">
        <w:rPr>
          <w:rFonts w:asciiTheme="majorBidi" w:hAnsiTheme="majorBidi" w:cstheme="majorBidi"/>
          <w:sz w:val="24"/>
          <w:szCs w:val="24"/>
        </w:rPr>
        <w:t>)</w:t>
      </w:r>
    </w:p>
    <w:p w:rsidR="00DA1B9E" w:rsidRDefault="00DA1B9E" w:rsidP="00374212">
      <w:pPr>
        <w:autoSpaceDE w:val="0"/>
        <w:autoSpaceDN w:val="0"/>
        <w:adjustRightInd w:val="0"/>
        <w:spacing w:line="240" w:lineRule="auto"/>
        <w:jc w:val="both"/>
        <w:rPr>
          <w:rFonts w:asciiTheme="majorBidi" w:hAnsiTheme="majorBidi" w:cstheme="majorBidi"/>
          <w:b/>
          <w:bCs/>
          <w:sz w:val="28"/>
          <w:szCs w:val="28"/>
        </w:rPr>
      </w:pPr>
    </w:p>
    <w:p w:rsidR="00374212" w:rsidRPr="00DA1B9E" w:rsidRDefault="00DA1B9E" w:rsidP="00374212">
      <w:pPr>
        <w:autoSpaceDE w:val="0"/>
        <w:autoSpaceDN w:val="0"/>
        <w:adjustRightInd w:val="0"/>
        <w:spacing w:line="240" w:lineRule="auto"/>
        <w:jc w:val="both"/>
        <w:rPr>
          <w:rFonts w:asciiTheme="majorBidi" w:hAnsiTheme="majorBidi" w:cstheme="majorBidi"/>
          <w:b/>
          <w:bCs/>
          <w:sz w:val="28"/>
          <w:szCs w:val="28"/>
        </w:rPr>
      </w:pPr>
      <w:r w:rsidRPr="00DA1B9E">
        <w:rPr>
          <w:rFonts w:asciiTheme="majorBidi" w:hAnsiTheme="majorBidi" w:cstheme="majorBidi"/>
          <w:b/>
          <w:bCs/>
          <w:sz w:val="28"/>
          <w:szCs w:val="28"/>
        </w:rPr>
        <w:t>Corrigé</w:t>
      </w:r>
    </w:p>
    <w:p w:rsidR="00374212" w:rsidRPr="00042466" w:rsidRDefault="00374212" w:rsidP="00C94CF4">
      <w:pPr>
        <w:pStyle w:val="Paragraphedeliste"/>
        <w:numPr>
          <w:ilvl w:val="0"/>
          <w:numId w:val="4"/>
        </w:numPr>
        <w:spacing w:line="240" w:lineRule="auto"/>
        <w:ind w:left="284" w:hanging="284"/>
        <w:contextualSpacing w:val="0"/>
        <w:jc w:val="both"/>
        <w:rPr>
          <w:rFonts w:asciiTheme="majorBidi" w:hAnsiTheme="majorBidi" w:cstheme="majorBidi"/>
          <w:sz w:val="24"/>
          <w:szCs w:val="24"/>
        </w:rPr>
      </w:pPr>
      <w:r w:rsidRPr="0075761E">
        <w:rPr>
          <w:rFonts w:asciiTheme="majorBidi" w:hAnsiTheme="majorBidi" w:cstheme="majorBidi"/>
          <w:sz w:val="24"/>
          <w:szCs w:val="24"/>
        </w:rPr>
        <w:t>Deux types de focalisation sont adoptés dans le texte</w:t>
      </w:r>
      <w:r>
        <w:rPr>
          <w:rFonts w:asciiTheme="majorBidi" w:hAnsiTheme="majorBidi" w:cstheme="majorBidi"/>
          <w:sz w:val="24"/>
          <w:szCs w:val="24"/>
        </w:rPr>
        <w:t> : externe et zéro</w:t>
      </w:r>
      <w:r w:rsidRPr="0075761E">
        <w:rPr>
          <w:rFonts w:asciiTheme="majorBidi" w:hAnsiTheme="majorBidi" w:cstheme="majorBidi"/>
          <w:sz w:val="24"/>
          <w:szCs w:val="24"/>
        </w:rPr>
        <w:t>. Identifiez-les en relevant</w:t>
      </w:r>
      <w:r w:rsidRPr="00E40917">
        <w:rPr>
          <w:rFonts w:asciiTheme="majorBidi" w:hAnsiTheme="majorBidi" w:cstheme="majorBidi"/>
          <w:sz w:val="24"/>
          <w:szCs w:val="24"/>
        </w:rPr>
        <w:t xml:space="preserve">, pour chacun d’eux, </w:t>
      </w:r>
      <w:r w:rsidR="00527A2B">
        <w:rPr>
          <w:rFonts w:asciiTheme="majorBidi" w:hAnsiTheme="majorBidi" w:cstheme="majorBidi"/>
          <w:sz w:val="24"/>
          <w:szCs w:val="24"/>
        </w:rPr>
        <w:t>trois</w:t>
      </w:r>
      <w:r w:rsidRPr="00E40917">
        <w:rPr>
          <w:rFonts w:asciiTheme="majorBidi" w:hAnsiTheme="majorBidi" w:cstheme="majorBidi"/>
          <w:sz w:val="24"/>
          <w:szCs w:val="24"/>
        </w:rPr>
        <w:t xml:space="preserve"> expressions (ou mots) qui s’y rapportent. </w:t>
      </w:r>
      <w:r w:rsidRPr="00E40917">
        <w:rPr>
          <w:rFonts w:asciiTheme="majorBidi" w:hAnsiTheme="majorBidi" w:cstheme="majorBidi"/>
          <w:sz w:val="24"/>
          <w:szCs w:val="24"/>
        </w:rPr>
        <w:br/>
        <w:t>Justifiez votre réponse pour chacune des expressions.</w:t>
      </w:r>
    </w:p>
    <w:p w:rsidR="00374212" w:rsidRPr="00042466" w:rsidRDefault="007F5112" w:rsidP="003F660B">
      <w:pPr>
        <w:pStyle w:val="Default"/>
        <w:spacing w:line="276" w:lineRule="auto"/>
        <w:jc w:val="both"/>
        <w:rPr>
          <w:rFonts w:asciiTheme="majorBidi" w:hAnsiTheme="majorBidi" w:cstheme="majorBidi"/>
        </w:rPr>
      </w:pPr>
      <w:r w:rsidRPr="00042466">
        <w:rPr>
          <w:rFonts w:asciiTheme="majorBidi" w:hAnsiTheme="majorBidi" w:cstheme="majorBidi"/>
          <w:b/>
          <w:bCs/>
        </w:rPr>
        <w:t xml:space="preserve">A. </w:t>
      </w:r>
      <w:r w:rsidR="00C94CF4">
        <w:rPr>
          <w:rFonts w:asciiTheme="majorBidi" w:hAnsiTheme="majorBidi" w:cstheme="majorBidi"/>
          <w:b/>
          <w:bCs/>
        </w:rPr>
        <w:t>Focalisation externe [</w:t>
      </w:r>
      <w:r w:rsidR="00E86799" w:rsidRPr="00042466">
        <w:rPr>
          <w:rFonts w:asciiTheme="majorBidi" w:hAnsiTheme="majorBidi" w:cstheme="majorBidi"/>
        </w:rPr>
        <w:t xml:space="preserve">le narrateur est </w:t>
      </w:r>
      <w:r w:rsidR="00B01E12" w:rsidRPr="00042466">
        <w:rPr>
          <w:rFonts w:asciiTheme="majorBidi" w:hAnsiTheme="majorBidi" w:cstheme="majorBidi"/>
        </w:rPr>
        <w:t xml:space="preserve">un observateur, </w:t>
      </w:r>
      <w:r w:rsidR="00E86799" w:rsidRPr="00042466">
        <w:rPr>
          <w:rFonts w:asciiTheme="majorBidi" w:hAnsiTheme="majorBidi" w:cstheme="majorBidi"/>
        </w:rPr>
        <w:t>incapable de deviner les pensées ou des sentiments des personnages</w:t>
      </w:r>
      <w:r w:rsidR="00C94CF4">
        <w:rPr>
          <w:rFonts w:asciiTheme="majorBidi" w:hAnsiTheme="majorBidi" w:cstheme="majorBidi"/>
        </w:rPr>
        <w:t>]</w:t>
      </w:r>
      <w:r w:rsidR="00E86799" w:rsidRPr="00042466">
        <w:rPr>
          <w:rFonts w:asciiTheme="majorBidi" w:hAnsiTheme="majorBidi" w:cstheme="majorBidi"/>
        </w:rPr>
        <w:t>.</w:t>
      </w:r>
      <w:r w:rsidR="008F30FC" w:rsidRPr="00042466">
        <w:rPr>
          <w:rFonts w:asciiTheme="majorBidi" w:hAnsiTheme="majorBidi" w:cstheme="majorBidi"/>
        </w:rPr>
        <w:t xml:space="preserve"> </w:t>
      </w:r>
      <w:r w:rsidR="008F30FC" w:rsidRPr="00042466">
        <w:rPr>
          <w:rFonts w:asciiTheme="majorBidi" w:hAnsiTheme="majorBidi" w:cstheme="majorBidi"/>
          <w:b/>
          <w:bCs/>
        </w:rPr>
        <w:t>(</w:t>
      </w:r>
      <w:r w:rsidR="003F660B">
        <w:rPr>
          <w:rFonts w:asciiTheme="majorBidi" w:hAnsiTheme="majorBidi" w:cstheme="majorBidi"/>
          <w:b/>
          <w:bCs/>
        </w:rPr>
        <w:t>4,5</w:t>
      </w:r>
      <w:r w:rsidR="008F30FC" w:rsidRPr="00042466">
        <w:rPr>
          <w:rFonts w:asciiTheme="majorBidi" w:hAnsiTheme="majorBidi" w:cstheme="majorBidi"/>
          <w:b/>
          <w:bCs/>
        </w:rPr>
        <w:t xml:space="preserve"> points)</w:t>
      </w:r>
    </w:p>
    <w:p w:rsidR="004246E5" w:rsidRPr="00C94CF4" w:rsidRDefault="00D8797C" w:rsidP="00E71904">
      <w:pPr>
        <w:pStyle w:val="Paragraphedeliste"/>
        <w:numPr>
          <w:ilvl w:val="0"/>
          <w:numId w:val="6"/>
        </w:numPr>
        <w:spacing w:after="0" w:line="240" w:lineRule="auto"/>
        <w:ind w:left="426"/>
        <w:jc w:val="both"/>
        <w:rPr>
          <w:rFonts w:asciiTheme="majorBidi" w:hAnsiTheme="majorBidi" w:cstheme="majorBidi"/>
          <w:sz w:val="24"/>
          <w:szCs w:val="24"/>
        </w:rPr>
      </w:pPr>
      <w:r w:rsidRPr="00C94CF4">
        <w:rPr>
          <w:rFonts w:asciiTheme="majorBidi" w:hAnsiTheme="majorBidi" w:cstheme="majorBidi"/>
          <w:i/>
          <w:iCs/>
          <w:sz w:val="24"/>
          <w:szCs w:val="24"/>
        </w:rPr>
        <w:lastRenderedPageBreak/>
        <w:t>« </w:t>
      </w:r>
      <w:r w:rsidR="00374212" w:rsidRPr="00C94CF4">
        <w:rPr>
          <w:rFonts w:asciiTheme="majorBidi" w:hAnsiTheme="majorBidi" w:cstheme="majorBidi"/>
          <w:i/>
          <w:iCs/>
          <w:sz w:val="24"/>
          <w:szCs w:val="24"/>
        </w:rPr>
        <w:t xml:space="preserve">Un matin, un homme s’était levé très tôt – comme d’habitude, </w:t>
      </w:r>
      <w:r w:rsidR="00374212" w:rsidRPr="00C94CF4">
        <w:rPr>
          <w:rFonts w:asciiTheme="majorBidi" w:hAnsiTheme="majorBidi" w:cstheme="majorBidi"/>
          <w:i/>
          <w:iCs/>
          <w:sz w:val="24"/>
          <w:szCs w:val="24"/>
          <w:u w:val="single"/>
        </w:rPr>
        <w:t>diraient ceux qui le connaissaient</w:t>
      </w:r>
      <w:r w:rsidR="00374212" w:rsidRPr="00C94CF4">
        <w:rPr>
          <w:rFonts w:asciiTheme="majorBidi" w:hAnsiTheme="majorBidi" w:cstheme="majorBidi"/>
          <w:i/>
          <w:iCs/>
          <w:sz w:val="24"/>
          <w:szCs w:val="24"/>
        </w:rPr>
        <w:t xml:space="preserve"> – et était sorti de chez lui</w:t>
      </w:r>
      <w:r w:rsidRPr="00C94CF4">
        <w:rPr>
          <w:rFonts w:asciiTheme="majorBidi" w:hAnsiTheme="majorBidi" w:cstheme="majorBidi"/>
          <w:i/>
          <w:iCs/>
          <w:sz w:val="24"/>
          <w:szCs w:val="24"/>
        </w:rPr>
        <w:t> »</w:t>
      </w:r>
      <w:r w:rsidR="00374212" w:rsidRPr="00C94CF4">
        <w:rPr>
          <w:rFonts w:asciiTheme="majorBidi" w:hAnsiTheme="majorBidi" w:cstheme="majorBidi"/>
          <w:i/>
          <w:iCs/>
          <w:sz w:val="24"/>
          <w:szCs w:val="24"/>
        </w:rPr>
        <w:t xml:space="preserve">. </w:t>
      </w:r>
      <w:r w:rsidR="00374212" w:rsidRPr="00C94CF4">
        <w:rPr>
          <w:rFonts w:asciiTheme="majorBidi" w:hAnsiTheme="majorBidi" w:cstheme="majorBidi"/>
          <w:sz w:val="24"/>
          <w:szCs w:val="24"/>
        </w:rPr>
        <w:t>L</w:t>
      </w:r>
      <w:r w:rsidR="00FF2E4F" w:rsidRPr="00C94CF4">
        <w:rPr>
          <w:rFonts w:asciiTheme="majorBidi" w:hAnsiTheme="majorBidi" w:cstheme="majorBidi"/>
          <w:sz w:val="24"/>
          <w:szCs w:val="24"/>
        </w:rPr>
        <w:t>’usage du conditionnel (diraient) montre que l</w:t>
      </w:r>
      <w:r w:rsidR="00374212" w:rsidRPr="00C94CF4">
        <w:rPr>
          <w:rFonts w:asciiTheme="majorBidi" w:hAnsiTheme="majorBidi" w:cstheme="majorBidi"/>
          <w:sz w:val="24"/>
          <w:szCs w:val="24"/>
        </w:rPr>
        <w:t xml:space="preserve">e narrateur </w:t>
      </w:r>
      <w:r w:rsidR="00FF2E4F" w:rsidRPr="00C94CF4">
        <w:rPr>
          <w:rFonts w:asciiTheme="majorBidi" w:hAnsiTheme="majorBidi" w:cstheme="majorBidi"/>
          <w:sz w:val="24"/>
          <w:szCs w:val="24"/>
        </w:rPr>
        <w:t xml:space="preserve">n’est pas sûr du renseignement qu’il donne. Il </w:t>
      </w:r>
      <w:r w:rsidR="00374212" w:rsidRPr="00C94CF4">
        <w:rPr>
          <w:rFonts w:asciiTheme="majorBidi" w:hAnsiTheme="majorBidi" w:cstheme="majorBidi"/>
          <w:sz w:val="24"/>
          <w:szCs w:val="24"/>
        </w:rPr>
        <w:t xml:space="preserve">ignore cette habitude, </w:t>
      </w:r>
      <w:r w:rsidR="008623ED" w:rsidRPr="00C94CF4">
        <w:rPr>
          <w:rFonts w:asciiTheme="majorBidi" w:hAnsiTheme="majorBidi" w:cstheme="majorBidi"/>
          <w:sz w:val="24"/>
          <w:szCs w:val="24"/>
        </w:rPr>
        <w:t xml:space="preserve">mais suppose que c’est ce que « diraient » </w:t>
      </w:r>
      <w:r w:rsidR="00374212" w:rsidRPr="00C94CF4">
        <w:rPr>
          <w:rFonts w:asciiTheme="majorBidi" w:hAnsiTheme="majorBidi" w:cstheme="majorBidi"/>
          <w:sz w:val="24"/>
          <w:szCs w:val="24"/>
        </w:rPr>
        <w:t>ceux qui connaissent le personnage.</w:t>
      </w:r>
      <w:r w:rsidR="00075267" w:rsidRPr="00C94CF4">
        <w:rPr>
          <w:rFonts w:asciiTheme="majorBidi" w:hAnsiTheme="majorBidi" w:cstheme="majorBidi"/>
          <w:sz w:val="24"/>
          <w:szCs w:val="24"/>
        </w:rPr>
        <w:t xml:space="preserve"> </w:t>
      </w:r>
    </w:p>
    <w:p w:rsidR="00374212" w:rsidRPr="00E40917" w:rsidRDefault="00374212" w:rsidP="00E71904">
      <w:pPr>
        <w:pStyle w:val="Paragraphedeliste"/>
        <w:numPr>
          <w:ilvl w:val="0"/>
          <w:numId w:val="6"/>
        </w:numPr>
        <w:spacing w:after="0" w:line="240" w:lineRule="auto"/>
        <w:ind w:left="426"/>
        <w:jc w:val="both"/>
        <w:rPr>
          <w:rFonts w:asciiTheme="majorBidi" w:hAnsiTheme="majorBidi" w:cstheme="majorBidi"/>
          <w:sz w:val="24"/>
          <w:szCs w:val="24"/>
        </w:rPr>
      </w:pPr>
      <w:r w:rsidRPr="00E40917">
        <w:rPr>
          <w:rFonts w:asciiTheme="majorBidi" w:hAnsiTheme="majorBidi" w:cstheme="majorBidi"/>
          <w:sz w:val="24"/>
          <w:szCs w:val="24"/>
        </w:rPr>
        <w:t xml:space="preserve"> </w:t>
      </w:r>
      <w:r w:rsidR="00D8797C" w:rsidRPr="00E40917">
        <w:rPr>
          <w:rFonts w:asciiTheme="majorBidi" w:hAnsiTheme="majorBidi" w:cstheme="majorBidi"/>
          <w:i/>
          <w:iCs/>
          <w:sz w:val="24"/>
          <w:szCs w:val="24"/>
        </w:rPr>
        <w:t>« </w:t>
      </w:r>
      <w:r w:rsidR="00D8797C" w:rsidRPr="00E40917">
        <w:rPr>
          <w:rFonts w:asciiTheme="majorBidi" w:hAnsiTheme="majorBidi" w:cstheme="majorBidi"/>
          <w:i/>
          <w:iCs/>
          <w:sz w:val="24"/>
          <w:szCs w:val="24"/>
          <w:u w:val="single"/>
        </w:rPr>
        <w:t>Pour ceux-là</w:t>
      </w:r>
      <w:r w:rsidR="00D8797C" w:rsidRPr="00E40917">
        <w:rPr>
          <w:rFonts w:asciiTheme="majorBidi" w:hAnsiTheme="majorBidi" w:cstheme="majorBidi"/>
          <w:i/>
          <w:iCs/>
          <w:sz w:val="24"/>
          <w:szCs w:val="24"/>
        </w:rPr>
        <w:t>, cet homme s’était levé plus tôt encore, ce matin-là ».</w:t>
      </w:r>
      <w:r w:rsidR="00075267" w:rsidRPr="00E40917">
        <w:rPr>
          <w:rFonts w:asciiTheme="majorBidi" w:hAnsiTheme="majorBidi" w:cstheme="majorBidi"/>
          <w:sz w:val="24"/>
          <w:szCs w:val="24"/>
        </w:rPr>
        <w:t xml:space="preserve"> </w:t>
      </w:r>
      <w:r w:rsidR="00BE7EC9" w:rsidRPr="00E40917">
        <w:rPr>
          <w:rFonts w:asciiTheme="majorBidi" w:hAnsiTheme="majorBidi" w:cstheme="majorBidi"/>
          <w:sz w:val="24"/>
          <w:szCs w:val="24"/>
        </w:rPr>
        <w:t xml:space="preserve">Confirmation de </w:t>
      </w:r>
      <w:r w:rsidR="000C7F9B" w:rsidRPr="00E40917">
        <w:rPr>
          <w:rFonts w:asciiTheme="majorBidi" w:hAnsiTheme="majorBidi" w:cstheme="majorBidi"/>
          <w:sz w:val="24"/>
          <w:szCs w:val="24"/>
        </w:rPr>
        <w:t>l’incertitude</w:t>
      </w:r>
      <w:r w:rsidR="001779F3" w:rsidRPr="00E40917">
        <w:rPr>
          <w:rFonts w:asciiTheme="majorBidi" w:hAnsiTheme="majorBidi" w:cstheme="majorBidi"/>
          <w:sz w:val="24"/>
          <w:szCs w:val="24"/>
        </w:rPr>
        <w:t>.</w:t>
      </w:r>
    </w:p>
    <w:p w:rsidR="00BE7EC9" w:rsidRPr="00E40917" w:rsidRDefault="00BE7EC9" w:rsidP="00E71904">
      <w:pPr>
        <w:pStyle w:val="Paragraphedeliste"/>
        <w:numPr>
          <w:ilvl w:val="0"/>
          <w:numId w:val="6"/>
        </w:numPr>
        <w:spacing w:after="0" w:line="240" w:lineRule="auto"/>
        <w:ind w:left="426"/>
        <w:jc w:val="both"/>
        <w:rPr>
          <w:rFonts w:asciiTheme="majorBidi" w:hAnsiTheme="majorBidi" w:cstheme="majorBidi"/>
          <w:sz w:val="24"/>
          <w:szCs w:val="24"/>
        </w:rPr>
      </w:pPr>
      <w:r w:rsidRPr="00E40917">
        <w:rPr>
          <w:rFonts w:asciiTheme="majorBidi" w:hAnsiTheme="majorBidi" w:cstheme="majorBidi"/>
          <w:i/>
          <w:iCs/>
          <w:sz w:val="24"/>
          <w:szCs w:val="24"/>
        </w:rPr>
        <w:t xml:space="preserve">« Il ne voulait </w:t>
      </w:r>
      <w:r w:rsidRPr="00E40917">
        <w:rPr>
          <w:rFonts w:asciiTheme="majorBidi" w:hAnsiTheme="majorBidi" w:cstheme="majorBidi"/>
          <w:i/>
          <w:iCs/>
          <w:sz w:val="24"/>
          <w:szCs w:val="24"/>
          <w:u w:val="single"/>
        </w:rPr>
        <w:t>peut-être</w:t>
      </w:r>
      <w:r w:rsidRPr="00E40917">
        <w:rPr>
          <w:rFonts w:asciiTheme="majorBidi" w:hAnsiTheme="majorBidi" w:cstheme="majorBidi"/>
          <w:i/>
          <w:iCs/>
          <w:sz w:val="24"/>
          <w:szCs w:val="24"/>
        </w:rPr>
        <w:t xml:space="preserve"> pas réveiller sa femme […</w:t>
      </w:r>
      <w:proofErr w:type="gramStart"/>
      <w:r w:rsidRPr="00E40917">
        <w:rPr>
          <w:rFonts w:asciiTheme="majorBidi" w:hAnsiTheme="majorBidi" w:cstheme="majorBidi"/>
          <w:i/>
          <w:iCs/>
          <w:sz w:val="24"/>
          <w:szCs w:val="24"/>
        </w:rPr>
        <w:t>]»</w:t>
      </w:r>
      <w:proofErr w:type="gramEnd"/>
      <w:r w:rsidRPr="00E40917">
        <w:rPr>
          <w:rFonts w:asciiTheme="majorBidi" w:hAnsiTheme="majorBidi" w:cstheme="majorBidi"/>
          <w:sz w:val="24"/>
          <w:szCs w:val="24"/>
        </w:rPr>
        <w:t>.</w:t>
      </w:r>
      <w:r w:rsidR="007823FD">
        <w:rPr>
          <w:rFonts w:asciiTheme="majorBidi" w:hAnsiTheme="majorBidi" w:cstheme="majorBidi"/>
          <w:sz w:val="24"/>
          <w:szCs w:val="24"/>
        </w:rPr>
        <w:t xml:space="preserve"> </w:t>
      </w:r>
      <w:r w:rsidRPr="00E40917">
        <w:rPr>
          <w:rFonts w:asciiTheme="majorBidi" w:hAnsiTheme="majorBidi" w:cstheme="majorBidi"/>
          <w:sz w:val="24"/>
          <w:szCs w:val="24"/>
        </w:rPr>
        <w:t xml:space="preserve">Le narrateur ignore les intentions du personnage. </w:t>
      </w:r>
      <w:r w:rsidR="0028191E" w:rsidRPr="00E40917">
        <w:rPr>
          <w:rFonts w:asciiTheme="majorBidi" w:hAnsiTheme="majorBidi" w:cstheme="majorBidi"/>
          <w:sz w:val="24"/>
          <w:szCs w:val="24"/>
        </w:rPr>
        <w:t>Le mot « peut-être » indique qu’il ne fait que supposer.</w:t>
      </w:r>
    </w:p>
    <w:p w:rsidR="00541177" w:rsidRPr="00042466" w:rsidRDefault="00C94CF4" w:rsidP="00E71904">
      <w:pPr>
        <w:pStyle w:val="Paragraphedeliste"/>
        <w:spacing w:after="0" w:line="240" w:lineRule="auto"/>
        <w:ind w:left="0"/>
        <w:jc w:val="both"/>
        <w:rPr>
          <w:rFonts w:asciiTheme="majorBidi" w:hAnsiTheme="majorBidi" w:cstheme="majorBidi"/>
          <w:b/>
          <w:bCs/>
          <w:sz w:val="24"/>
          <w:szCs w:val="24"/>
        </w:rPr>
      </w:pPr>
      <w:r>
        <w:rPr>
          <w:rFonts w:asciiTheme="majorBidi" w:hAnsiTheme="majorBidi" w:cstheme="majorBidi"/>
          <w:sz w:val="24"/>
          <w:szCs w:val="24"/>
        </w:rPr>
        <w:t>Quelques a</w:t>
      </w:r>
      <w:r w:rsidR="00541177" w:rsidRPr="00C94CF4">
        <w:rPr>
          <w:rFonts w:asciiTheme="majorBidi" w:hAnsiTheme="majorBidi" w:cstheme="majorBidi"/>
          <w:sz w:val="24"/>
          <w:szCs w:val="24"/>
        </w:rPr>
        <w:t>utres expression</w:t>
      </w:r>
      <w:r w:rsidR="00D31972" w:rsidRPr="00C94CF4">
        <w:rPr>
          <w:rFonts w:asciiTheme="majorBidi" w:hAnsiTheme="majorBidi" w:cstheme="majorBidi"/>
          <w:sz w:val="24"/>
          <w:szCs w:val="24"/>
        </w:rPr>
        <w:t>s</w:t>
      </w:r>
      <w:r w:rsidR="00541177" w:rsidRPr="00042466">
        <w:rPr>
          <w:rFonts w:asciiTheme="majorBidi" w:hAnsiTheme="majorBidi" w:cstheme="majorBidi"/>
          <w:b/>
          <w:bCs/>
          <w:sz w:val="24"/>
          <w:szCs w:val="24"/>
        </w:rPr>
        <w:t> </w:t>
      </w:r>
      <w:r w:rsidR="00541177" w:rsidRPr="00C94CF4">
        <w:rPr>
          <w:rFonts w:asciiTheme="majorBidi" w:hAnsiTheme="majorBidi" w:cstheme="majorBidi"/>
          <w:sz w:val="24"/>
          <w:szCs w:val="24"/>
        </w:rPr>
        <w:t>:</w:t>
      </w:r>
      <w:r w:rsidR="00541177" w:rsidRPr="00042466">
        <w:rPr>
          <w:rFonts w:asciiTheme="majorBidi" w:hAnsiTheme="majorBidi" w:cstheme="majorBidi"/>
          <w:b/>
          <w:bCs/>
          <w:sz w:val="24"/>
          <w:szCs w:val="24"/>
        </w:rPr>
        <w:t xml:space="preserve"> </w:t>
      </w:r>
    </w:p>
    <w:p w:rsidR="003971D4" w:rsidRPr="00FD7788" w:rsidRDefault="003971D4" w:rsidP="00E71904">
      <w:pPr>
        <w:pStyle w:val="Paragraphedeliste"/>
        <w:numPr>
          <w:ilvl w:val="3"/>
          <w:numId w:val="9"/>
        </w:numPr>
        <w:spacing w:after="120" w:line="240" w:lineRule="auto"/>
        <w:ind w:left="426" w:hanging="283"/>
        <w:jc w:val="both"/>
        <w:rPr>
          <w:rFonts w:asciiTheme="majorBidi" w:hAnsiTheme="majorBidi" w:cstheme="majorBidi"/>
          <w:sz w:val="24"/>
          <w:szCs w:val="24"/>
        </w:rPr>
      </w:pPr>
      <w:r w:rsidRPr="00FD7788">
        <w:rPr>
          <w:rFonts w:asciiTheme="majorBidi" w:hAnsiTheme="majorBidi" w:cstheme="majorBidi"/>
          <w:i/>
          <w:iCs/>
          <w:sz w:val="24"/>
          <w:szCs w:val="24"/>
        </w:rPr>
        <w:t xml:space="preserve">« […] un jeune homme </w:t>
      </w:r>
      <w:r w:rsidRPr="00FD7788">
        <w:rPr>
          <w:rFonts w:asciiTheme="majorBidi" w:hAnsiTheme="majorBidi" w:cstheme="majorBidi"/>
          <w:i/>
          <w:iCs/>
          <w:sz w:val="24"/>
          <w:szCs w:val="24"/>
          <w:u w:val="single"/>
        </w:rPr>
        <w:t>qui devait</w:t>
      </w:r>
      <w:r w:rsidRPr="00FD7788">
        <w:rPr>
          <w:rFonts w:asciiTheme="majorBidi" w:hAnsiTheme="majorBidi" w:cstheme="majorBidi"/>
          <w:i/>
          <w:iCs/>
          <w:sz w:val="24"/>
          <w:szCs w:val="24"/>
        </w:rPr>
        <w:t xml:space="preserve"> avoir quatorze ans »</w:t>
      </w:r>
      <w:r w:rsidRPr="00FD7788">
        <w:rPr>
          <w:rFonts w:asciiTheme="majorBidi" w:hAnsiTheme="majorBidi" w:cstheme="majorBidi"/>
          <w:sz w:val="24"/>
          <w:szCs w:val="24"/>
        </w:rPr>
        <w:t xml:space="preserve">.  Le narrateur n’est pas sûr de l’âge de l’adolescent. </w:t>
      </w:r>
    </w:p>
    <w:p w:rsidR="00541177" w:rsidRDefault="003971D4" w:rsidP="00E71904">
      <w:pPr>
        <w:pStyle w:val="Paragraphedeliste"/>
        <w:numPr>
          <w:ilvl w:val="0"/>
          <w:numId w:val="9"/>
        </w:numPr>
        <w:spacing w:after="0" w:line="240" w:lineRule="auto"/>
        <w:ind w:left="426" w:hanging="283"/>
        <w:jc w:val="both"/>
        <w:rPr>
          <w:rFonts w:asciiTheme="majorBidi" w:hAnsiTheme="majorBidi" w:cstheme="majorBidi"/>
          <w:sz w:val="24"/>
          <w:szCs w:val="24"/>
        </w:rPr>
      </w:pPr>
      <w:r w:rsidRPr="000D3938">
        <w:rPr>
          <w:rFonts w:asciiTheme="majorBidi" w:hAnsiTheme="majorBidi" w:cstheme="majorBidi"/>
          <w:i/>
          <w:iCs/>
          <w:sz w:val="24"/>
          <w:szCs w:val="24"/>
        </w:rPr>
        <w:t xml:space="preserve"> </w:t>
      </w:r>
      <w:r w:rsidR="00104002" w:rsidRPr="000D3938">
        <w:rPr>
          <w:rFonts w:asciiTheme="majorBidi" w:hAnsiTheme="majorBidi" w:cstheme="majorBidi"/>
          <w:i/>
          <w:iCs/>
          <w:sz w:val="24"/>
          <w:szCs w:val="24"/>
        </w:rPr>
        <w:t xml:space="preserve">« L’homme marchait de plus en plus vite en s’éloignant, </w:t>
      </w:r>
      <w:r w:rsidR="00104002" w:rsidRPr="000D3938">
        <w:rPr>
          <w:rFonts w:asciiTheme="majorBidi" w:hAnsiTheme="majorBidi" w:cstheme="majorBidi"/>
          <w:i/>
          <w:iCs/>
          <w:sz w:val="24"/>
          <w:szCs w:val="24"/>
          <w:u w:val="single"/>
        </w:rPr>
        <w:t>comme s’il</w:t>
      </w:r>
      <w:r w:rsidR="00104002" w:rsidRPr="000D3938">
        <w:rPr>
          <w:rFonts w:asciiTheme="majorBidi" w:hAnsiTheme="majorBidi" w:cstheme="majorBidi"/>
          <w:i/>
          <w:iCs/>
          <w:sz w:val="24"/>
          <w:szCs w:val="24"/>
        </w:rPr>
        <w:t xml:space="preserve"> ne voulait pas être vu »</w:t>
      </w:r>
      <w:r w:rsidR="00104002" w:rsidRPr="000D3938">
        <w:rPr>
          <w:rFonts w:asciiTheme="majorBidi" w:hAnsiTheme="majorBidi" w:cstheme="majorBidi"/>
          <w:sz w:val="24"/>
          <w:szCs w:val="24"/>
        </w:rPr>
        <w:t xml:space="preserve">. </w:t>
      </w:r>
      <w:r w:rsidR="000D3938">
        <w:rPr>
          <w:rFonts w:asciiTheme="majorBidi" w:hAnsiTheme="majorBidi" w:cstheme="majorBidi"/>
          <w:sz w:val="24"/>
          <w:szCs w:val="24"/>
        </w:rPr>
        <w:t xml:space="preserve">L’expression </w:t>
      </w:r>
      <w:r w:rsidR="00104002" w:rsidRPr="000D3938">
        <w:rPr>
          <w:rFonts w:asciiTheme="majorBidi" w:hAnsiTheme="majorBidi" w:cstheme="majorBidi"/>
          <w:sz w:val="24"/>
          <w:szCs w:val="24"/>
        </w:rPr>
        <w:t>« Comme s’il » exprime la supposition, tout comme « peut-être ».</w:t>
      </w:r>
    </w:p>
    <w:p w:rsidR="00D55683" w:rsidRDefault="007F5112" w:rsidP="00E71904">
      <w:pPr>
        <w:pStyle w:val="Paragraphedeliste"/>
        <w:spacing w:before="240" w:after="0" w:line="240" w:lineRule="auto"/>
        <w:ind w:left="0"/>
        <w:contextualSpacing w:val="0"/>
        <w:jc w:val="both"/>
        <w:rPr>
          <w:rFonts w:asciiTheme="majorBidi" w:hAnsiTheme="majorBidi" w:cstheme="majorBidi"/>
          <w:sz w:val="26"/>
          <w:szCs w:val="26"/>
        </w:rPr>
      </w:pPr>
      <w:r w:rsidRPr="007F5112">
        <w:rPr>
          <w:rFonts w:asciiTheme="majorBidi" w:hAnsiTheme="majorBidi" w:cstheme="majorBidi"/>
          <w:b/>
          <w:bCs/>
          <w:sz w:val="24"/>
          <w:szCs w:val="24"/>
        </w:rPr>
        <w:t>B. Focalisation zéro</w:t>
      </w:r>
      <w:r w:rsidR="00C94CF4">
        <w:rPr>
          <w:rFonts w:asciiTheme="majorBidi" w:hAnsiTheme="majorBidi" w:cstheme="majorBidi"/>
          <w:b/>
          <w:bCs/>
          <w:sz w:val="24"/>
          <w:szCs w:val="24"/>
        </w:rPr>
        <w:t> </w:t>
      </w:r>
      <w:r w:rsidR="00C94CF4" w:rsidRPr="00D80B5C">
        <w:rPr>
          <w:rFonts w:asciiTheme="majorBidi" w:hAnsiTheme="majorBidi" w:cstheme="majorBidi"/>
          <w:sz w:val="24"/>
          <w:szCs w:val="24"/>
        </w:rPr>
        <w:t>[</w:t>
      </w:r>
      <w:r w:rsidR="0029464F" w:rsidRPr="00C94CF4">
        <w:rPr>
          <w:rFonts w:asciiTheme="majorBidi" w:hAnsiTheme="majorBidi" w:cstheme="majorBidi"/>
          <w:sz w:val="24"/>
          <w:szCs w:val="24"/>
        </w:rPr>
        <w:t>l</w:t>
      </w:r>
      <w:r w:rsidR="00D55683" w:rsidRPr="00C94CF4">
        <w:rPr>
          <w:rFonts w:asciiTheme="majorBidi" w:hAnsiTheme="majorBidi" w:cstheme="majorBidi"/>
          <w:sz w:val="24"/>
          <w:szCs w:val="24"/>
        </w:rPr>
        <w:t xml:space="preserve">a vision du narrateur (omniscient) est illimitée, </w:t>
      </w:r>
      <w:r w:rsidR="00862785" w:rsidRPr="00C94CF4">
        <w:rPr>
          <w:rFonts w:asciiTheme="majorBidi" w:hAnsiTheme="majorBidi" w:cstheme="majorBidi"/>
          <w:sz w:val="24"/>
          <w:szCs w:val="24"/>
        </w:rPr>
        <w:t xml:space="preserve">il </w:t>
      </w:r>
      <w:r w:rsidR="00D55683" w:rsidRPr="00C94CF4">
        <w:rPr>
          <w:rFonts w:asciiTheme="majorBidi" w:hAnsiTheme="majorBidi" w:cstheme="majorBidi"/>
          <w:sz w:val="24"/>
          <w:szCs w:val="24"/>
        </w:rPr>
        <w:t>peut deviner les pensées, les sentiments</w:t>
      </w:r>
      <w:r w:rsidR="00862785" w:rsidRPr="00C94CF4">
        <w:rPr>
          <w:rFonts w:asciiTheme="majorBidi" w:hAnsiTheme="majorBidi" w:cstheme="majorBidi"/>
          <w:sz w:val="24"/>
          <w:szCs w:val="24"/>
        </w:rPr>
        <w:t xml:space="preserve"> et</w:t>
      </w:r>
      <w:r w:rsidR="00D55683" w:rsidRPr="00C94CF4">
        <w:rPr>
          <w:rFonts w:asciiTheme="majorBidi" w:hAnsiTheme="majorBidi" w:cstheme="majorBidi"/>
          <w:sz w:val="24"/>
          <w:szCs w:val="24"/>
        </w:rPr>
        <w:t xml:space="preserve"> le futur des personnages</w:t>
      </w:r>
      <w:r w:rsidR="00C94CF4" w:rsidRPr="00C94CF4">
        <w:rPr>
          <w:rFonts w:asciiTheme="majorBidi" w:hAnsiTheme="majorBidi" w:cstheme="majorBidi"/>
          <w:sz w:val="24"/>
          <w:szCs w:val="24"/>
        </w:rPr>
        <w:t>]</w:t>
      </w:r>
      <w:r w:rsidR="00D55683" w:rsidRPr="00C94CF4">
        <w:rPr>
          <w:rFonts w:asciiTheme="majorBidi" w:hAnsiTheme="majorBidi" w:cstheme="majorBidi"/>
          <w:sz w:val="24"/>
          <w:szCs w:val="24"/>
        </w:rPr>
        <w:t>.</w:t>
      </w:r>
      <w:r w:rsidR="008F30FC" w:rsidRPr="00C94CF4">
        <w:rPr>
          <w:rFonts w:asciiTheme="majorBidi" w:hAnsiTheme="majorBidi" w:cstheme="majorBidi"/>
          <w:sz w:val="24"/>
          <w:szCs w:val="24"/>
        </w:rPr>
        <w:t xml:space="preserve"> </w:t>
      </w:r>
      <w:r w:rsidR="008F30FC" w:rsidRPr="00C94CF4">
        <w:rPr>
          <w:rFonts w:asciiTheme="majorBidi" w:hAnsiTheme="majorBidi" w:cstheme="majorBidi"/>
          <w:b/>
          <w:bCs/>
          <w:sz w:val="24"/>
          <w:szCs w:val="24"/>
        </w:rPr>
        <w:t>(4</w:t>
      </w:r>
      <w:r w:rsidR="003F660B" w:rsidRPr="00C94CF4">
        <w:rPr>
          <w:rFonts w:asciiTheme="majorBidi" w:hAnsiTheme="majorBidi" w:cstheme="majorBidi"/>
          <w:b/>
          <w:bCs/>
          <w:sz w:val="24"/>
          <w:szCs w:val="24"/>
        </w:rPr>
        <w:t>,5</w:t>
      </w:r>
      <w:r w:rsidR="008F30FC" w:rsidRPr="00C94CF4">
        <w:rPr>
          <w:rFonts w:asciiTheme="majorBidi" w:hAnsiTheme="majorBidi" w:cstheme="majorBidi"/>
          <w:b/>
          <w:bCs/>
          <w:sz w:val="24"/>
          <w:szCs w:val="24"/>
        </w:rPr>
        <w:t xml:space="preserve"> points)</w:t>
      </w:r>
    </w:p>
    <w:p w:rsidR="00AA6D8D" w:rsidRPr="00E40917" w:rsidRDefault="00E823B7" w:rsidP="00E71904">
      <w:pPr>
        <w:pStyle w:val="Paragraphedeliste"/>
        <w:numPr>
          <w:ilvl w:val="0"/>
          <w:numId w:val="8"/>
        </w:numPr>
        <w:spacing w:after="0" w:line="240" w:lineRule="auto"/>
        <w:ind w:left="284" w:hanging="284"/>
        <w:jc w:val="both"/>
        <w:rPr>
          <w:rFonts w:asciiTheme="majorBidi" w:hAnsiTheme="majorBidi" w:cstheme="majorBidi"/>
          <w:sz w:val="26"/>
          <w:szCs w:val="26"/>
        </w:rPr>
      </w:pPr>
      <w:r w:rsidRPr="008E32BB">
        <w:rPr>
          <w:rFonts w:asciiTheme="majorBidi" w:hAnsiTheme="majorBidi" w:cstheme="majorBidi"/>
          <w:i/>
          <w:iCs/>
          <w:sz w:val="24"/>
          <w:szCs w:val="24"/>
        </w:rPr>
        <w:t xml:space="preserve">« Dehors, il faisait frais, dans </w:t>
      </w:r>
      <w:r w:rsidRPr="00E40917">
        <w:rPr>
          <w:rFonts w:asciiTheme="majorBidi" w:hAnsiTheme="majorBidi" w:cstheme="majorBidi"/>
          <w:i/>
          <w:iCs/>
          <w:sz w:val="24"/>
          <w:szCs w:val="24"/>
        </w:rPr>
        <w:t xml:space="preserve">cette région </w:t>
      </w:r>
      <w:r w:rsidRPr="00E40917">
        <w:rPr>
          <w:rFonts w:asciiTheme="majorBidi" w:hAnsiTheme="majorBidi" w:cstheme="majorBidi"/>
          <w:i/>
          <w:iCs/>
          <w:sz w:val="24"/>
          <w:szCs w:val="24"/>
          <w:u w:val="single"/>
        </w:rPr>
        <w:t>réputée</w:t>
      </w:r>
      <w:r w:rsidRPr="00E40917">
        <w:rPr>
          <w:rFonts w:asciiTheme="majorBidi" w:hAnsiTheme="majorBidi" w:cstheme="majorBidi"/>
          <w:i/>
          <w:iCs/>
          <w:sz w:val="24"/>
          <w:szCs w:val="24"/>
        </w:rPr>
        <w:t xml:space="preserve"> pourtant pour sa chaleur</w:t>
      </w:r>
      <w:r w:rsidR="00C94CF4" w:rsidRPr="00E40917">
        <w:rPr>
          <w:rFonts w:asciiTheme="majorBidi" w:hAnsiTheme="majorBidi" w:cstheme="majorBidi"/>
          <w:i/>
          <w:iCs/>
          <w:sz w:val="24"/>
          <w:szCs w:val="24"/>
        </w:rPr>
        <w:t>. »</w:t>
      </w:r>
      <w:r w:rsidR="00C55832" w:rsidRPr="00E40917">
        <w:rPr>
          <w:rFonts w:asciiTheme="majorBidi" w:hAnsiTheme="majorBidi" w:cstheme="majorBidi"/>
          <w:sz w:val="24"/>
          <w:szCs w:val="24"/>
        </w:rPr>
        <w:t xml:space="preserve"> </w:t>
      </w:r>
      <w:r w:rsidR="002A1E72" w:rsidRPr="00E40917">
        <w:rPr>
          <w:rFonts w:asciiTheme="majorBidi" w:hAnsiTheme="majorBidi" w:cstheme="majorBidi"/>
          <w:sz w:val="24"/>
          <w:szCs w:val="24"/>
        </w:rPr>
        <w:t xml:space="preserve">Il connaît le passé </w:t>
      </w:r>
      <w:r w:rsidR="00CE16A7">
        <w:rPr>
          <w:rFonts w:asciiTheme="majorBidi" w:hAnsiTheme="majorBidi" w:cstheme="majorBidi"/>
          <w:sz w:val="24"/>
          <w:szCs w:val="24"/>
        </w:rPr>
        <w:t>de cette région</w:t>
      </w:r>
      <w:r w:rsidR="00C9379A">
        <w:rPr>
          <w:rFonts w:asciiTheme="majorBidi" w:hAnsiTheme="majorBidi" w:cstheme="majorBidi"/>
          <w:sz w:val="24"/>
          <w:szCs w:val="24"/>
        </w:rPr>
        <w:t>.</w:t>
      </w:r>
    </w:p>
    <w:p w:rsidR="00E823B7" w:rsidRPr="00E40917" w:rsidRDefault="00AA6D8D" w:rsidP="00E71904">
      <w:pPr>
        <w:pStyle w:val="Paragraphedeliste"/>
        <w:numPr>
          <w:ilvl w:val="0"/>
          <w:numId w:val="8"/>
        </w:numPr>
        <w:spacing w:after="0" w:line="240" w:lineRule="auto"/>
        <w:ind w:left="284" w:hanging="284"/>
        <w:jc w:val="both"/>
        <w:rPr>
          <w:rFonts w:asciiTheme="majorBidi" w:hAnsiTheme="majorBidi" w:cstheme="majorBidi"/>
          <w:sz w:val="26"/>
          <w:szCs w:val="26"/>
        </w:rPr>
      </w:pPr>
      <w:r w:rsidRPr="00E40917">
        <w:rPr>
          <w:rFonts w:asciiTheme="majorBidi" w:hAnsiTheme="majorBidi" w:cstheme="majorBidi"/>
          <w:i/>
          <w:iCs/>
          <w:sz w:val="24"/>
          <w:szCs w:val="24"/>
        </w:rPr>
        <w:t xml:space="preserve">« […] et cette fraîcheur </w:t>
      </w:r>
      <w:r w:rsidRPr="00E40917">
        <w:rPr>
          <w:rFonts w:asciiTheme="majorBidi" w:hAnsiTheme="majorBidi" w:cstheme="majorBidi"/>
          <w:i/>
          <w:iCs/>
          <w:sz w:val="24"/>
          <w:szCs w:val="24"/>
          <w:u w:val="single"/>
        </w:rPr>
        <w:t>s’infiltrait dans les articulations</w:t>
      </w:r>
      <w:r w:rsidRPr="00E40917">
        <w:rPr>
          <w:rFonts w:asciiTheme="majorBidi" w:hAnsiTheme="majorBidi" w:cstheme="majorBidi"/>
          <w:i/>
          <w:iCs/>
          <w:sz w:val="24"/>
          <w:szCs w:val="24"/>
        </w:rPr>
        <w:t xml:space="preserve"> de l’homme. »</w:t>
      </w:r>
      <w:r w:rsidR="00C55832" w:rsidRPr="00E40917">
        <w:rPr>
          <w:rFonts w:asciiTheme="majorBidi" w:hAnsiTheme="majorBidi" w:cstheme="majorBidi"/>
          <w:sz w:val="24"/>
          <w:szCs w:val="24"/>
        </w:rPr>
        <w:t xml:space="preserve"> </w:t>
      </w:r>
      <w:r w:rsidR="008103CF">
        <w:rPr>
          <w:rFonts w:asciiTheme="majorBidi" w:hAnsiTheme="majorBidi" w:cstheme="majorBidi"/>
          <w:sz w:val="24"/>
          <w:szCs w:val="24"/>
        </w:rPr>
        <w:t>Il d</w:t>
      </w:r>
      <w:r w:rsidRPr="00E40917">
        <w:rPr>
          <w:rFonts w:asciiTheme="majorBidi" w:hAnsiTheme="majorBidi" w:cstheme="majorBidi"/>
          <w:sz w:val="24"/>
          <w:szCs w:val="24"/>
        </w:rPr>
        <w:t>evine ce qui est caché.</w:t>
      </w:r>
    </w:p>
    <w:p w:rsidR="00AA6D8D" w:rsidRPr="00E40917" w:rsidRDefault="005E5C09" w:rsidP="00E71904">
      <w:pPr>
        <w:pStyle w:val="Paragraphedeliste"/>
        <w:numPr>
          <w:ilvl w:val="0"/>
          <w:numId w:val="8"/>
        </w:numPr>
        <w:spacing w:after="0" w:line="240" w:lineRule="auto"/>
        <w:ind w:left="284" w:hanging="284"/>
        <w:jc w:val="both"/>
        <w:rPr>
          <w:rFonts w:asciiTheme="majorBidi" w:hAnsiTheme="majorBidi" w:cstheme="majorBidi"/>
          <w:sz w:val="26"/>
          <w:szCs w:val="26"/>
        </w:rPr>
      </w:pPr>
      <w:r w:rsidRPr="00E40917">
        <w:rPr>
          <w:rFonts w:asciiTheme="majorBidi" w:hAnsiTheme="majorBidi" w:cstheme="majorBidi"/>
          <w:i/>
          <w:iCs/>
          <w:sz w:val="24"/>
          <w:szCs w:val="24"/>
        </w:rPr>
        <w:t xml:space="preserve">« L’homme avait </w:t>
      </w:r>
      <w:r w:rsidRPr="00E40917">
        <w:rPr>
          <w:rFonts w:asciiTheme="majorBidi" w:hAnsiTheme="majorBidi" w:cstheme="majorBidi"/>
          <w:i/>
          <w:iCs/>
          <w:sz w:val="24"/>
          <w:szCs w:val="24"/>
          <w:u w:val="single"/>
        </w:rPr>
        <w:t>la quarantaine passée</w:t>
      </w:r>
      <w:r w:rsidRPr="00E40917">
        <w:rPr>
          <w:rFonts w:asciiTheme="majorBidi" w:hAnsiTheme="majorBidi" w:cstheme="majorBidi"/>
          <w:i/>
          <w:iCs/>
          <w:sz w:val="24"/>
          <w:szCs w:val="24"/>
        </w:rPr>
        <w:t xml:space="preserve">, </w:t>
      </w:r>
      <w:r w:rsidRPr="00E40917">
        <w:rPr>
          <w:rFonts w:asciiTheme="majorBidi" w:hAnsiTheme="majorBidi" w:cstheme="majorBidi"/>
          <w:i/>
          <w:iCs/>
          <w:sz w:val="24"/>
          <w:szCs w:val="24"/>
          <w:u w:val="single"/>
        </w:rPr>
        <w:t>depuis quelques années</w:t>
      </w:r>
      <w:r w:rsidRPr="00E40917">
        <w:rPr>
          <w:rFonts w:asciiTheme="majorBidi" w:hAnsiTheme="majorBidi" w:cstheme="majorBidi"/>
          <w:i/>
          <w:iCs/>
          <w:sz w:val="24"/>
          <w:szCs w:val="24"/>
        </w:rPr>
        <w:t>. »</w:t>
      </w:r>
      <w:r w:rsidR="00C55832" w:rsidRPr="00E40917">
        <w:rPr>
          <w:rFonts w:asciiTheme="majorBidi" w:hAnsiTheme="majorBidi" w:cstheme="majorBidi"/>
          <w:sz w:val="24"/>
          <w:szCs w:val="24"/>
        </w:rPr>
        <w:t xml:space="preserve"> </w:t>
      </w:r>
      <w:r w:rsidRPr="00E40917">
        <w:rPr>
          <w:rFonts w:asciiTheme="majorBidi" w:hAnsiTheme="majorBidi" w:cstheme="majorBidi"/>
          <w:sz w:val="24"/>
          <w:szCs w:val="24"/>
        </w:rPr>
        <w:t>Connaît l’âge du personnage sans que celui-ci ne le dise.</w:t>
      </w:r>
    </w:p>
    <w:p w:rsidR="005050FF" w:rsidRPr="005050FF" w:rsidRDefault="005050FF" w:rsidP="00E71904">
      <w:pPr>
        <w:pStyle w:val="Paragraphedeliste"/>
        <w:spacing w:after="0" w:line="240" w:lineRule="auto"/>
        <w:ind w:left="0"/>
        <w:jc w:val="both"/>
        <w:rPr>
          <w:rFonts w:asciiTheme="majorBidi" w:hAnsiTheme="majorBidi" w:cstheme="majorBidi"/>
          <w:b/>
          <w:bCs/>
          <w:sz w:val="24"/>
          <w:szCs w:val="24"/>
        </w:rPr>
      </w:pPr>
      <w:r w:rsidRPr="005050FF">
        <w:rPr>
          <w:rFonts w:asciiTheme="majorBidi" w:hAnsiTheme="majorBidi" w:cstheme="majorBidi"/>
          <w:b/>
          <w:bCs/>
          <w:sz w:val="24"/>
          <w:szCs w:val="24"/>
        </w:rPr>
        <w:t>Autre</w:t>
      </w:r>
      <w:r w:rsidR="00471CBA">
        <w:rPr>
          <w:rFonts w:asciiTheme="majorBidi" w:hAnsiTheme="majorBidi" w:cstheme="majorBidi"/>
          <w:b/>
          <w:bCs/>
          <w:sz w:val="24"/>
          <w:szCs w:val="24"/>
        </w:rPr>
        <w:t>s</w:t>
      </w:r>
      <w:r w:rsidRPr="005050FF">
        <w:rPr>
          <w:rFonts w:asciiTheme="majorBidi" w:hAnsiTheme="majorBidi" w:cstheme="majorBidi"/>
          <w:b/>
          <w:bCs/>
          <w:sz w:val="24"/>
          <w:szCs w:val="24"/>
        </w:rPr>
        <w:t xml:space="preserve"> expression</w:t>
      </w:r>
      <w:r w:rsidR="00471CBA">
        <w:rPr>
          <w:rFonts w:asciiTheme="majorBidi" w:hAnsiTheme="majorBidi" w:cstheme="majorBidi"/>
          <w:b/>
          <w:bCs/>
          <w:sz w:val="24"/>
          <w:szCs w:val="24"/>
        </w:rPr>
        <w:t>s</w:t>
      </w:r>
      <w:r w:rsidRPr="005050FF">
        <w:rPr>
          <w:rFonts w:asciiTheme="majorBidi" w:hAnsiTheme="majorBidi" w:cstheme="majorBidi"/>
          <w:b/>
          <w:bCs/>
          <w:sz w:val="24"/>
          <w:szCs w:val="24"/>
        </w:rPr>
        <w:t xml:space="preserve"> : </w:t>
      </w:r>
    </w:p>
    <w:p w:rsidR="00C20C83" w:rsidRPr="00176109" w:rsidRDefault="00C94CF4" w:rsidP="00E71904">
      <w:pPr>
        <w:pStyle w:val="Paragraphedeliste"/>
        <w:numPr>
          <w:ilvl w:val="0"/>
          <w:numId w:val="9"/>
        </w:numPr>
        <w:spacing w:after="0" w:line="240" w:lineRule="auto"/>
        <w:ind w:left="142" w:hanging="142"/>
        <w:jc w:val="both"/>
        <w:rPr>
          <w:rFonts w:asciiTheme="majorBidi" w:hAnsiTheme="majorBidi" w:cstheme="majorBidi"/>
          <w:sz w:val="24"/>
          <w:szCs w:val="24"/>
        </w:rPr>
      </w:pPr>
      <w:r w:rsidRPr="00176109">
        <w:rPr>
          <w:rFonts w:asciiTheme="majorBidi" w:hAnsiTheme="majorBidi" w:cstheme="majorBidi"/>
          <w:sz w:val="24"/>
          <w:szCs w:val="24"/>
        </w:rPr>
        <w:t>« </w:t>
      </w:r>
      <w:r w:rsidRPr="00176109">
        <w:rPr>
          <w:rFonts w:asciiTheme="majorBidi" w:hAnsiTheme="majorBidi" w:cstheme="majorBidi"/>
          <w:i/>
          <w:iCs/>
          <w:sz w:val="24"/>
          <w:szCs w:val="24"/>
        </w:rPr>
        <w:t xml:space="preserve">Cet homme était né ici à </w:t>
      </w:r>
      <w:proofErr w:type="spellStart"/>
      <w:r w:rsidRPr="00176109">
        <w:rPr>
          <w:rFonts w:asciiTheme="majorBidi" w:hAnsiTheme="majorBidi" w:cstheme="majorBidi"/>
          <w:i/>
          <w:iCs/>
          <w:sz w:val="24"/>
          <w:szCs w:val="24"/>
        </w:rPr>
        <w:t>Birlane</w:t>
      </w:r>
      <w:proofErr w:type="spellEnd"/>
      <w:r w:rsidRPr="00176109">
        <w:rPr>
          <w:rFonts w:asciiTheme="majorBidi" w:hAnsiTheme="majorBidi" w:cstheme="majorBidi"/>
          <w:i/>
          <w:iCs/>
          <w:sz w:val="24"/>
          <w:szCs w:val="24"/>
        </w:rPr>
        <w:t>, petite ville qui s’adossait à une colline aux pentes douces, dans les années trente</w:t>
      </w:r>
      <w:r w:rsidRPr="00176109">
        <w:rPr>
          <w:rFonts w:asciiTheme="majorBidi" w:hAnsiTheme="majorBidi" w:cstheme="majorBidi"/>
          <w:i/>
          <w:iCs/>
          <w:sz w:val="24"/>
          <w:szCs w:val="24"/>
        </w:rPr>
        <w:t xml:space="preserve"> ». </w:t>
      </w:r>
      <w:r w:rsidR="00C315EF" w:rsidRPr="00176109">
        <w:rPr>
          <w:rFonts w:asciiTheme="majorBidi" w:hAnsiTheme="majorBidi" w:cstheme="majorBidi"/>
          <w:i/>
          <w:iCs/>
          <w:sz w:val="24"/>
          <w:szCs w:val="24"/>
        </w:rPr>
        <w:t>« Il avait acheté</w:t>
      </w:r>
      <w:r w:rsidR="00C315EF" w:rsidRPr="00176109">
        <w:rPr>
          <w:rFonts w:asciiTheme="majorBidi" w:hAnsiTheme="majorBidi" w:cstheme="majorBidi"/>
          <w:i/>
          <w:iCs/>
          <w:sz w:val="24"/>
          <w:szCs w:val="24"/>
          <w:u w:val="single"/>
        </w:rPr>
        <w:t xml:space="preserve"> </w:t>
      </w:r>
      <w:r w:rsidR="00C315EF" w:rsidRPr="00176109">
        <w:rPr>
          <w:rFonts w:asciiTheme="majorBidi" w:hAnsiTheme="majorBidi" w:cstheme="majorBidi"/>
          <w:i/>
          <w:iCs/>
          <w:sz w:val="24"/>
          <w:szCs w:val="24"/>
        </w:rPr>
        <w:t xml:space="preserve">cette couverture </w:t>
      </w:r>
      <w:r w:rsidR="00C315EF" w:rsidRPr="00176109">
        <w:rPr>
          <w:rFonts w:asciiTheme="majorBidi" w:hAnsiTheme="majorBidi" w:cstheme="majorBidi"/>
          <w:i/>
          <w:iCs/>
          <w:sz w:val="24"/>
          <w:szCs w:val="24"/>
          <w:u w:val="single"/>
        </w:rPr>
        <w:t>au bon vieux temps</w:t>
      </w:r>
      <w:r w:rsidR="00C315EF" w:rsidRPr="00176109">
        <w:rPr>
          <w:rFonts w:asciiTheme="majorBidi" w:hAnsiTheme="majorBidi" w:cstheme="majorBidi"/>
          <w:i/>
          <w:iCs/>
          <w:sz w:val="24"/>
          <w:szCs w:val="24"/>
        </w:rPr>
        <w:t xml:space="preserve"> où les poches et les boutiques étaient achalandées.</w:t>
      </w:r>
      <w:r w:rsidR="008E32BB" w:rsidRPr="00176109">
        <w:rPr>
          <w:rFonts w:asciiTheme="majorBidi" w:hAnsiTheme="majorBidi" w:cstheme="majorBidi"/>
          <w:i/>
          <w:iCs/>
          <w:sz w:val="24"/>
          <w:szCs w:val="24"/>
        </w:rPr>
        <w:t xml:space="preserve"> […] </w:t>
      </w:r>
      <w:r w:rsidR="008E32BB" w:rsidRPr="00176109">
        <w:rPr>
          <w:rFonts w:asciiTheme="majorBidi" w:hAnsiTheme="majorBidi" w:cstheme="majorBidi"/>
          <w:i/>
          <w:iCs/>
          <w:sz w:val="24"/>
          <w:szCs w:val="24"/>
          <w:u w:val="single"/>
        </w:rPr>
        <w:t>Presque toutes les familles en possédaient une</w:t>
      </w:r>
      <w:r w:rsidR="008E32BB" w:rsidRPr="00176109">
        <w:rPr>
          <w:rFonts w:asciiTheme="majorBidi" w:hAnsiTheme="majorBidi" w:cstheme="majorBidi"/>
          <w:i/>
          <w:iCs/>
          <w:sz w:val="24"/>
          <w:szCs w:val="24"/>
        </w:rPr>
        <w:t>.</w:t>
      </w:r>
      <w:r w:rsidR="00C315EF" w:rsidRPr="00176109">
        <w:rPr>
          <w:rFonts w:asciiTheme="majorBidi" w:hAnsiTheme="majorBidi" w:cstheme="majorBidi"/>
          <w:i/>
          <w:iCs/>
          <w:sz w:val="24"/>
          <w:szCs w:val="24"/>
        </w:rPr>
        <w:t> »</w:t>
      </w:r>
      <w:r w:rsidR="00C55832" w:rsidRPr="00176109">
        <w:rPr>
          <w:rFonts w:asciiTheme="majorBidi" w:hAnsiTheme="majorBidi" w:cstheme="majorBidi"/>
          <w:sz w:val="24"/>
          <w:szCs w:val="24"/>
        </w:rPr>
        <w:t xml:space="preserve"> </w:t>
      </w:r>
      <w:r w:rsidR="00176109" w:rsidRPr="00176109">
        <w:rPr>
          <w:rFonts w:asciiTheme="majorBidi" w:hAnsiTheme="majorBidi" w:cstheme="majorBidi"/>
          <w:sz w:val="24"/>
          <w:szCs w:val="24"/>
        </w:rPr>
        <w:t>Il connait le passé du personnage</w:t>
      </w:r>
      <w:r w:rsidR="00176109">
        <w:rPr>
          <w:rFonts w:asciiTheme="majorBidi" w:hAnsiTheme="majorBidi" w:cstheme="majorBidi"/>
          <w:sz w:val="24"/>
          <w:szCs w:val="24"/>
        </w:rPr>
        <w:t xml:space="preserve">, </w:t>
      </w:r>
      <w:r w:rsidR="008E32BB" w:rsidRPr="00176109">
        <w:rPr>
          <w:rFonts w:asciiTheme="majorBidi" w:hAnsiTheme="majorBidi" w:cstheme="majorBidi"/>
          <w:sz w:val="24"/>
          <w:szCs w:val="24"/>
        </w:rPr>
        <w:t>et ce que possèdent les familles</w:t>
      </w:r>
      <w:r w:rsidR="00C315EF" w:rsidRPr="00176109">
        <w:rPr>
          <w:rFonts w:asciiTheme="majorBidi" w:hAnsiTheme="majorBidi" w:cstheme="majorBidi"/>
          <w:sz w:val="24"/>
          <w:szCs w:val="24"/>
        </w:rPr>
        <w:t>.</w:t>
      </w:r>
      <w:r w:rsidR="00C20C83" w:rsidRPr="00176109">
        <w:rPr>
          <w:rFonts w:asciiTheme="majorBidi" w:hAnsiTheme="majorBidi" w:cstheme="majorBidi"/>
          <w:i/>
          <w:iCs/>
          <w:sz w:val="24"/>
          <w:szCs w:val="24"/>
        </w:rPr>
        <w:t xml:space="preserve"> </w:t>
      </w:r>
    </w:p>
    <w:p w:rsidR="007F5112" w:rsidRPr="00176109" w:rsidRDefault="00C20C83" w:rsidP="00E71904">
      <w:pPr>
        <w:pStyle w:val="Paragraphedeliste"/>
        <w:numPr>
          <w:ilvl w:val="0"/>
          <w:numId w:val="9"/>
        </w:numPr>
        <w:spacing w:after="0" w:line="240" w:lineRule="auto"/>
        <w:ind w:left="142" w:hanging="142"/>
        <w:jc w:val="both"/>
        <w:rPr>
          <w:rFonts w:asciiTheme="majorBidi" w:hAnsiTheme="majorBidi" w:cstheme="majorBidi"/>
          <w:sz w:val="24"/>
          <w:szCs w:val="24"/>
        </w:rPr>
      </w:pPr>
      <w:r w:rsidRPr="00176109">
        <w:rPr>
          <w:rFonts w:asciiTheme="majorBidi" w:hAnsiTheme="majorBidi" w:cstheme="majorBidi"/>
          <w:i/>
          <w:iCs/>
          <w:sz w:val="24"/>
          <w:szCs w:val="24"/>
        </w:rPr>
        <w:t xml:space="preserve">« L’homme </w:t>
      </w:r>
      <w:r w:rsidRPr="00C9379A">
        <w:rPr>
          <w:rFonts w:asciiTheme="majorBidi" w:hAnsiTheme="majorBidi" w:cstheme="majorBidi"/>
          <w:i/>
          <w:iCs/>
          <w:sz w:val="24"/>
          <w:szCs w:val="24"/>
          <w:u w:val="single"/>
        </w:rPr>
        <w:t>repensait</w:t>
      </w:r>
      <w:r w:rsidRPr="00176109">
        <w:rPr>
          <w:rFonts w:asciiTheme="majorBidi" w:hAnsiTheme="majorBidi" w:cstheme="majorBidi"/>
          <w:i/>
          <w:iCs/>
          <w:sz w:val="24"/>
          <w:szCs w:val="24"/>
        </w:rPr>
        <w:t xml:space="preserve"> à son enfance et à son adolescence et avait </w:t>
      </w:r>
      <w:r w:rsidRPr="00C9379A">
        <w:rPr>
          <w:rFonts w:asciiTheme="majorBidi" w:hAnsiTheme="majorBidi" w:cstheme="majorBidi"/>
          <w:i/>
          <w:iCs/>
          <w:sz w:val="24"/>
          <w:szCs w:val="24"/>
          <w:u w:val="single"/>
        </w:rPr>
        <w:t>le cœur serré</w:t>
      </w:r>
      <w:r w:rsidR="00474681" w:rsidRPr="00176109">
        <w:rPr>
          <w:rFonts w:asciiTheme="majorBidi" w:hAnsiTheme="majorBidi" w:cstheme="majorBidi"/>
          <w:i/>
          <w:iCs/>
          <w:sz w:val="24"/>
          <w:szCs w:val="24"/>
        </w:rPr>
        <w:t>.</w:t>
      </w:r>
      <w:r w:rsidRPr="00176109">
        <w:rPr>
          <w:rFonts w:asciiTheme="majorBidi" w:hAnsiTheme="majorBidi" w:cstheme="majorBidi"/>
          <w:i/>
          <w:iCs/>
          <w:sz w:val="24"/>
          <w:szCs w:val="24"/>
        </w:rPr>
        <w:t> </w:t>
      </w:r>
      <w:r w:rsidR="00474681" w:rsidRPr="00176109">
        <w:rPr>
          <w:rFonts w:asciiTheme="majorBidi" w:hAnsiTheme="majorBidi" w:cstheme="majorBidi"/>
          <w:sz w:val="24"/>
          <w:szCs w:val="24"/>
        </w:rPr>
        <w:t>C’était la plus belle période de sa vie</w:t>
      </w:r>
      <w:r w:rsidR="00980104" w:rsidRPr="00176109">
        <w:rPr>
          <w:rFonts w:asciiTheme="majorBidi" w:hAnsiTheme="majorBidi" w:cstheme="majorBidi"/>
          <w:sz w:val="24"/>
          <w:szCs w:val="24"/>
        </w:rPr>
        <w:t>…</w:t>
      </w:r>
      <w:r w:rsidRPr="00176109">
        <w:rPr>
          <w:rFonts w:asciiTheme="majorBidi" w:hAnsiTheme="majorBidi" w:cstheme="majorBidi"/>
          <w:i/>
          <w:iCs/>
          <w:sz w:val="24"/>
          <w:szCs w:val="24"/>
        </w:rPr>
        <w:t>»</w:t>
      </w:r>
      <w:r w:rsidRPr="00176109">
        <w:rPr>
          <w:rFonts w:asciiTheme="majorBidi" w:hAnsiTheme="majorBidi" w:cstheme="majorBidi"/>
          <w:sz w:val="24"/>
          <w:szCs w:val="24"/>
        </w:rPr>
        <w:t xml:space="preserve">. </w:t>
      </w:r>
      <w:r w:rsidRPr="00176109">
        <w:rPr>
          <w:rFonts w:asciiTheme="majorBidi" w:hAnsiTheme="majorBidi" w:cstheme="majorBidi"/>
          <w:i/>
          <w:iCs/>
          <w:sz w:val="24"/>
          <w:szCs w:val="24"/>
        </w:rPr>
        <w:t xml:space="preserve">« Il </w:t>
      </w:r>
      <w:r w:rsidRPr="00C9379A">
        <w:rPr>
          <w:rFonts w:asciiTheme="majorBidi" w:hAnsiTheme="majorBidi" w:cstheme="majorBidi"/>
          <w:i/>
          <w:iCs/>
          <w:sz w:val="24"/>
          <w:szCs w:val="24"/>
          <w:u w:val="single"/>
        </w:rPr>
        <w:t xml:space="preserve">doutait </w:t>
      </w:r>
      <w:r w:rsidRPr="00176109">
        <w:rPr>
          <w:rFonts w:asciiTheme="majorBidi" w:hAnsiTheme="majorBidi" w:cstheme="majorBidi"/>
          <w:i/>
          <w:iCs/>
          <w:sz w:val="24"/>
          <w:szCs w:val="24"/>
        </w:rPr>
        <w:t>de sa capacité à décider tout seul […] »</w:t>
      </w:r>
      <w:r w:rsidRPr="00176109">
        <w:rPr>
          <w:rFonts w:asciiTheme="majorBidi" w:hAnsiTheme="majorBidi" w:cstheme="majorBidi"/>
          <w:sz w:val="24"/>
          <w:szCs w:val="24"/>
        </w:rPr>
        <w:t xml:space="preserve">, </w:t>
      </w:r>
      <w:r w:rsidRPr="00176109">
        <w:rPr>
          <w:rFonts w:asciiTheme="majorBidi" w:hAnsiTheme="majorBidi" w:cstheme="majorBidi"/>
          <w:i/>
          <w:iCs/>
          <w:sz w:val="24"/>
          <w:szCs w:val="24"/>
        </w:rPr>
        <w:t xml:space="preserve">« Il n’était </w:t>
      </w:r>
      <w:r w:rsidRPr="00C9379A">
        <w:rPr>
          <w:rFonts w:asciiTheme="majorBidi" w:hAnsiTheme="majorBidi" w:cstheme="majorBidi"/>
          <w:i/>
          <w:iCs/>
          <w:sz w:val="24"/>
          <w:szCs w:val="24"/>
          <w:u w:val="single"/>
        </w:rPr>
        <w:t>pas très sûr de lui</w:t>
      </w:r>
      <w:r w:rsidRPr="00176109">
        <w:rPr>
          <w:rFonts w:asciiTheme="majorBidi" w:hAnsiTheme="majorBidi" w:cstheme="majorBidi"/>
          <w:i/>
          <w:iCs/>
          <w:sz w:val="24"/>
          <w:szCs w:val="24"/>
        </w:rPr>
        <w:t>, à vrai dire »</w:t>
      </w:r>
      <w:r w:rsidRPr="00176109">
        <w:rPr>
          <w:rFonts w:asciiTheme="majorBidi" w:hAnsiTheme="majorBidi" w:cstheme="majorBidi"/>
          <w:sz w:val="24"/>
          <w:szCs w:val="24"/>
        </w:rPr>
        <w:t>, « </w:t>
      </w:r>
      <w:r w:rsidRPr="00176109">
        <w:rPr>
          <w:rFonts w:asciiTheme="majorBidi" w:hAnsiTheme="majorBidi" w:cstheme="majorBidi"/>
          <w:i/>
          <w:iCs/>
          <w:sz w:val="24"/>
          <w:szCs w:val="24"/>
        </w:rPr>
        <w:t xml:space="preserve">il </w:t>
      </w:r>
      <w:r w:rsidRPr="00C9379A">
        <w:rPr>
          <w:rFonts w:asciiTheme="majorBidi" w:hAnsiTheme="majorBidi" w:cstheme="majorBidi"/>
          <w:i/>
          <w:iCs/>
          <w:sz w:val="24"/>
          <w:szCs w:val="24"/>
          <w:u w:val="single"/>
        </w:rPr>
        <w:t>hésitait</w:t>
      </w:r>
      <w:r w:rsidRPr="00176109">
        <w:rPr>
          <w:rFonts w:asciiTheme="majorBidi" w:hAnsiTheme="majorBidi" w:cstheme="majorBidi"/>
          <w:i/>
          <w:iCs/>
          <w:sz w:val="24"/>
          <w:szCs w:val="24"/>
        </w:rPr>
        <w:t xml:space="preserve">. Il </w:t>
      </w:r>
      <w:r w:rsidRPr="00C9379A">
        <w:rPr>
          <w:rFonts w:asciiTheme="majorBidi" w:hAnsiTheme="majorBidi" w:cstheme="majorBidi"/>
          <w:i/>
          <w:iCs/>
          <w:sz w:val="24"/>
          <w:szCs w:val="24"/>
          <w:u w:val="single"/>
        </w:rPr>
        <w:t>aurait préféré</w:t>
      </w:r>
      <w:r w:rsidRPr="00176109">
        <w:rPr>
          <w:rFonts w:asciiTheme="majorBidi" w:hAnsiTheme="majorBidi" w:cstheme="majorBidi"/>
          <w:i/>
          <w:iCs/>
          <w:sz w:val="24"/>
          <w:szCs w:val="24"/>
        </w:rPr>
        <w:t xml:space="preserve"> être ailleurs »</w:t>
      </w:r>
      <w:r w:rsidRPr="00176109">
        <w:rPr>
          <w:rFonts w:asciiTheme="majorBidi" w:hAnsiTheme="majorBidi" w:cstheme="majorBidi"/>
          <w:sz w:val="24"/>
          <w:szCs w:val="24"/>
        </w:rPr>
        <w:t xml:space="preserve">, </w:t>
      </w:r>
      <w:r w:rsidRPr="00176109">
        <w:rPr>
          <w:rFonts w:asciiTheme="majorBidi" w:hAnsiTheme="majorBidi" w:cstheme="majorBidi"/>
          <w:i/>
          <w:iCs/>
          <w:sz w:val="24"/>
          <w:szCs w:val="24"/>
        </w:rPr>
        <w:t xml:space="preserve">« c’était </w:t>
      </w:r>
      <w:r w:rsidRPr="00C9379A">
        <w:rPr>
          <w:rFonts w:asciiTheme="majorBidi" w:hAnsiTheme="majorBidi" w:cstheme="majorBidi"/>
          <w:i/>
          <w:iCs/>
          <w:sz w:val="24"/>
          <w:szCs w:val="24"/>
          <w:u w:val="single"/>
        </w:rPr>
        <w:t>un sentiment</w:t>
      </w:r>
      <w:r w:rsidRPr="00176109">
        <w:rPr>
          <w:rFonts w:asciiTheme="majorBidi" w:hAnsiTheme="majorBidi" w:cstheme="majorBidi"/>
          <w:i/>
          <w:iCs/>
          <w:sz w:val="24"/>
          <w:szCs w:val="24"/>
        </w:rPr>
        <w:t>. »</w:t>
      </w:r>
      <w:r w:rsidRPr="00176109">
        <w:rPr>
          <w:rFonts w:asciiTheme="majorBidi" w:hAnsiTheme="majorBidi" w:cstheme="majorBidi"/>
          <w:sz w:val="24"/>
          <w:szCs w:val="24"/>
        </w:rPr>
        <w:t xml:space="preserve"> </w:t>
      </w:r>
      <w:r w:rsidR="00176109">
        <w:rPr>
          <w:rFonts w:asciiTheme="majorBidi" w:hAnsiTheme="majorBidi" w:cstheme="majorBidi"/>
          <w:sz w:val="24"/>
          <w:szCs w:val="24"/>
        </w:rPr>
        <w:t xml:space="preserve">Le narrateur sait </w:t>
      </w:r>
      <w:r w:rsidRPr="00176109">
        <w:rPr>
          <w:rFonts w:asciiTheme="majorBidi" w:hAnsiTheme="majorBidi" w:cstheme="majorBidi"/>
          <w:sz w:val="24"/>
          <w:szCs w:val="24"/>
        </w:rPr>
        <w:t>les pensées et les sentiments du personnage.</w:t>
      </w:r>
    </w:p>
    <w:p w:rsidR="00374212" w:rsidRPr="00D61B31" w:rsidRDefault="00862785" w:rsidP="00BE70D9">
      <w:pPr>
        <w:pStyle w:val="Paragraphedeliste"/>
        <w:spacing w:before="240" w:after="0"/>
        <w:ind w:left="0"/>
        <w:contextualSpacing w:val="0"/>
        <w:jc w:val="both"/>
        <w:rPr>
          <w:rFonts w:asciiTheme="majorBidi" w:hAnsiTheme="majorBidi" w:cstheme="majorBidi"/>
          <w:sz w:val="24"/>
          <w:szCs w:val="24"/>
        </w:rPr>
      </w:pPr>
      <w:r>
        <w:rPr>
          <w:rFonts w:asciiTheme="majorBidi" w:hAnsiTheme="majorBidi" w:cstheme="majorBidi"/>
          <w:sz w:val="24"/>
          <w:szCs w:val="24"/>
        </w:rPr>
        <w:t xml:space="preserve">2. </w:t>
      </w:r>
      <w:r w:rsidR="00374212" w:rsidRPr="00D61B31">
        <w:rPr>
          <w:rFonts w:asciiTheme="majorBidi" w:hAnsiTheme="majorBidi" w:cstheme="majorBidi"/>
          <w:sz w:val="24"/>
          <w:szCs w:val="24"/>
        </w:rPr>
        <w:t>Identifiez</w:t>
      </w:r>
      <w:r w:rsidR="00374212">
        <w:rPr>
          <w:rFonts w:asciiTheme="majorBidi" w:hAnsiTheme="majorBidi" w:cstheme="majorBidi"/>
          <w:sz w:val="24"/>
          <w:szCs w:val="24"/>
        </w:rPr>
        <w:t xml:space="preserve">, tout </w:t>
      </w:r>
      <w:r w:rsidR="00374212" w:rsidRPr="00CF2AE5">
        <w:rPr>
          <w:rFonts w:asciiTheme="majorBidi" w:hAnsiTheme="majorBidi" w:cstheme="majorBidi"/>
          <w:b/>
          <w:bCs/>
          <w:sz w:val="24"/>
          <w:szCs w:val="24"/>
        </w:rPr>
        <w:t>en argumentant</w:t>
      </w:r>
      <w:r w:rsidR="00374212">
        <w:rPr>
          <w:rFonts w:asciiTheme="majorBidi" w:hAnsiTheme="majorBidi" w:cstheme="majorBidi"/>
          <w:sz w:val="24"/>
          <w:szCs w:val="24"/>
        </w:rPr>
        <w:t> </w:t>
      </w:r>
      <w:r w:rsidR="00374212" w:rsidRPr="00D61B31">
        <w:rPr>
          <w:rFonts w:asciiTheme="majorBidi" w:hAnsiTheme="majorBidi" w:cstheme="majorBidi"/>
          <w:sz w:val="24"/>
          <w:szCs w:val="24"/>
        </w:rPr>
        <w:t>:</w:t>
      </w:r>
    </w:p>
    <w:p w:rsidR="00477260" w:rsidRDefault="00862785" w:rsidP="00E71904">
      <w:pPr>
        <w:pStyle w:val="Paragraphedeliste"/>
        <w:numPr>
          <w:ilvl w:val="0"/>
          <w:numId w:val="11"/>
        </w:numPr>
        <w:spacing w:line="240" w:lineRule="auto"/>
        <w:ind w:left="426"/>
        <w:rPr>
          <w:rFonts w:asciiTheme="majorBidi" w:hAnsiTheme="majorBidi" w:cstheme="majorBidi"/>
          <w:sz w:val="24"/>
          <w:szCs w:val="24"/>
        </w:rPr>
      </w:pPr>
      <w:proofErr w:type="gramStart"/>
      <w:r w:rsidRPr="008B30EC">
        <w:rPr>
          <w:rFonts w:asciiTheme="majorBidi" w:hAnsiTheme="majorBidi" w:cstheme="majorBidi"/>
          <w:sz w:val="24"/>
          <w:szCs w:val="24"/>
        </w:rPr>
        <w:t>le</w:t>
      </w:r>
      <w:proofErr w:type="gramEnd"/>
      <w:r w:rsidRPr="008B30EC">
        <w:rPr>
          <w:rFonts w:asciiTheme="majorBidi" w:hAnsiTheme="majorBidi" w:cstheme="majorBidi"/>
          <w:sz w:val="24"/>
          <w:szCs w:val="24"/>
        </w:rPr>
        <w:t xml:space="preserve"> type de narrateur </w:t>
      </w:r>
      <w:r w:rsidR="00C84232" w:rsidRPr="00C84232">
        <w:rPr>
          <w:rFonts w:asciiTheme="majorBidi" w:hAnsiTheme="majorBidi" w:cstheme="majorBidi"/>
          <w:b/>
          <w:bCs/>
          <w:sz w:val="24"/>
          <w:szCs w:val="24"/>
        </w:rPr>
        <w:t>(</w:t>
      </w:r>
      <w:r w:rsidR="003D7799">
        <w:rPr>
          <w:rFonts w:asciiTheme="majorBidi" w:hAnsiTheme="majorBidi" w:cstheme="majorBidi"/>
          <w:b/>
          <w:bCs/>
          <w:sz w:val="24"/>
          <w:szCs w:val="24"/>
        </w:rPr>
        <w:t>4</w:t>
      </w:r>
      <w:r w:rsidR="00C84232" w:rsidRPr="00C84232">
        <w:rPr>
          <w:rFonts w:asciiTheme="majorBidi" w:hAnsiTheme="majorBidi" w:cstheme="majorBidi"/>
          <w:b/>
          <w:bCs/>
          <w:sz w:val="24"/>
          <w:szCs w:val="24"/>
        </w:rPr>
        <w:t xml:space="preserve"> points)</w:t>
      </w:r>
      <w:r w:rsidR="00C84232">
        <w:rPr>
          <w:rFonts w:asciiTheme="majorBidi" w:hAnsiTheme="majorBidi" w:cstheme="majorBidi"/>
          <w:b/>
          <w:bCs/>
          <w:sz w:val="24"/>
          <w:szCs w:val="24"/>
        </w:rPr>
        <w:t xml:space="preserve"> </w:t>
      </w:r>
      <w:r w:rsidRPr="00C84232">
        <w:rPr>
          <w:rFonts w:asciiTheme="majorBidi" w:hAnsiTheme="majorBidi" w:cstheme="majorBidi"/>
          <w:b/>
          <w:bCs/>
          <w:sz w:val="24"/>
          <w:szCs w:val="24"/>
        </w:rPr>
        <w:t>:</w:t>
      </w:r>
      <w:r w:rsidR="008B30EC" w:rsidRPr="008B30EC">
        <w:rPr>
          <w:rFonts w:asciiTheme="majorBidi" w:hAnsiTheme="majorBidi" w:cstheme="majorBidi"/>
          <w:sz w:val="24"/>
          <w:szCs w:val="24"/>
        </w:rPr>
        <w:t xml:space="preserve"> </w:t>
      </w:r>
    </w:p>
    <w:p w:rsidR="00374212" w:rsidRPr="00176109" w:rsidRDefault="008B30EC" w:rsidP="00E71904">
      <w:pPr>
        <w:pStyle w:val="Paragraphedeliste"/>
        <w:numPr>
          <w:ilvl w:val="0"/>
          <w:numId w:val="12"/>
        </w:numPr>
        <w:spacing w:line="240" w:lineRule="auto"/>
        <w:ind w:left="709"/>
        <w:rPr>
          <w:rFonts w:asciiTheme="majorBidi" w:hAnsiTheme="majorBidi" w:cstheme="majorBidi"/>
          <w:sz w:val="24"/>
          <w:szCs w:val="24"/>
        </w:rPr>
      </w:pPr>
      <w:proofErr w:type="gramStart"/>
      <w:r w:rsidRPr="00176109">
        <w:rPr>
          <w:rFonts w:asciiTheme="majorBidi" w:hAnsiTheme="majorBidi" w:cstheme="majorBidi"/>
          <w:sz w:val="24"/>
          <w:szCs w:val="24"/>
        </w:rPr>
        <w:t>le</w:t>
      </w:r>
      <w:proofErr w:type="gramEnd"/>
      <w:r w:rsidR="00862785" w:rsidRPr="00176109">
        <w:rPr>
          <w:rFonts w:asciiTheme="majorBidi" w:hAnsiTheme="majorBidi" w:cstheme="majorBidi"/>
          <w:sz w:val="24"/>
          <w:szCs w:val="24"/>
        </w:rPr>
        <w:t xml:space="preserve"> </w:t>
      </w:r>
      <w:r w:rsidRPr="00176109">
        <w:rPr>
          <w:rFonts w:asciiTheme="majorBidi" w:hAnsiTheme="majorBidi" w:cstheme="majorBidi"/>
          <w:sz w:val="24"/>
          <w:szCs w:val="24"/>
        </w:rPr>
        <w:t xml:space="preserve">narrateur est </w:t>
      </w:r>
      <w:proofErr w:type="spellStart"/>
      <w:r w:rsidR="00C9379A">
        <w:rPr>
          <w:rFonts w:asciiTheme="majorBidi" w:hAnsiTheme="majorBidi" w:cstheme="majorBidi"/>
          <w:sz w:val="24"/>
          <w:szCs w:val="24"/>
        </w:rPr>
        <w:t>hé</w:t>
      </w:r>
      <w:bookmarkStart w:id="0" w:name="_GoBack"/>
      <w:bookmarkEnd w:id="0"/>
      <w:r w:rsidR="00C9379A">
        <w:rPr>
          <w:rFonts w:asciiTheme="majorBidi" w:hAnsiTheme="majorBidi" w:cstheme="majorBidi"/>
          <w:sz w:val="24"/>
          <w:szCs w:val="24"/>
        </w:rPr>
        <w:t>térodiégétique</w:t>
      </w:r>
      <w:proofErr w:type="spellEnd"/>
      <w:r w:rsidR="00522735" w:rsidRPr="00176109">
        <w:rPr>
          <w:rFonts w:asciiTheme="majorBidi" w:hAnsiTheme="majorBidi" w:cstheme="majorBidi"/>
          <w:sz w:val="24"/>
          <w:szCs w:val="24"/>
        </w:rPr>
        <w:t xml:space="preserve"> </w:t>
      </w:r>
      <w:r w:rsidRPr="00176109">
        <w:rPr>
          <w:rFonts w:asciiTheme="majorBidi" w:hAnsiTheme="majorBidi" w:cstheme="majorBidi"/>
          <w:sz w:val="24"/>
          <w:szCs w:val="24"/>
        </w:rPr>
        <w:t>parce qu’il est absent des événemen</w:t>
      </w:r>
      <w:r w:rsidR="00C9379A">
        <w:rPr>
          <w:rFonts w:asciiTheme="majorBidi" w:hAnsiTheme="majorBidi" w:cstheme="majorBidi"/>
          <w:sz w:val="24"/>
          <w:szCs w:val="24"/>
        </w:rPr>
        <w:t>ts de l’histoire qu’il raconte.</w:t>
      </w:r>
      <w:r w:rsidR="00176109">
        <w:rPr>
          <w:rFonts w:asciiTheme="majorBidi" w:hAnsiTheme="majorBidi" w:cstheme="majorBidi"/>
          <w:sz w:val="24"/>
          <w:szCs w:val="24"/>
        </w:rPr>
        <w:t xml:space="preserve"> </w:t>
      </w:r>
      <w:proofErr w:type="gramStart"/>
      <w:r w:rsidR="00176109">
        <w:rPr>
          <w:rFonts w:asciiTheme="majorBidi" w:hAnsiTheme="majorBidi" w:cstheme="majorBidi"/>
          <w:sz w:val="24"/>
          <w:szCs w:val="24"/>
        </w:rPr>
        <w:t>(</w:t>
      </w:r>
      <w:proofErr w:type="gramEnd"/>
      <w:r w:rsidR="00176109">
        <w:rPr>
          <w:rFonts w:asciiTheme="majorBidi" w:hAnsiTheme="majorBidi" w:cstheme="majorBidi"/>
          <w:sz w:val="24"/>
          <w:szCs w:val="24"/>
        </w:rPr>
        <w:t xml:space="preserve">Le narrateur </w:t>
      </w:r>
      <w:proofErr w:type="spellStart"/>
      <w:r w:rsidR="00176109">
        <w:rPr>
          <w:rFonts w:asciiTheme="majorBidi" w:hAnsiTheme="majorBidi" w:cstheme="majorBidi"/>
          <w:sz w:val="24"/>
          <w:szCs w:val="24"/>
        </w:rPr>
        <w:t>extradiégétique</w:t>
      </w:r>
      <w:proofErr w:type="spellEnd"/>
      <w:r w:rsidR="00176109">
        <w:rPr>
          <w:rFonts w:asciiTheme="majorBidi" w:hAnsiTheme="majorBidi" w:cstheme="majorBidi"/>
          <w:sz w:val="24"/>
          <w:szCs w:val="24"/>
        </w:rPr>
        <w:t xml:space="preserve"> est en rapport avec les niveaux narratifs).</w:t>
      </w:r>
    </w:p>
    <w:p w:rsidR="00477260" w:rsidRDefault="002A4252" w:rsidP="00E71904">
      <w:pPr>
        <w:pStyle w:val="Paragraphedeliste"/>
        <w:numPr>
          <w:ilvl w:val="0"/>
          <w:numId w:val="3"/>
        </w:numPr>
        <w:spacing w:line="24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une</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analepse</w:t>
      </w:r>
      <w:proofErr w:type="spellEnd"/>
      <w:r w:rsidR="00176109">
        <w:rPr>
          <w:rFonts w:asciiTheme="majorBidi" w:hAnsiTheme="majorBidi" w:cstheme="majorBidi"/>
          <w:sz w:val="24"/>
          <w:szCs w:val="24"/>
        </w:rPr>
        <w:t xml:space="preserve"> [</w:t>
      </w:r>
      <w:r w:rsidRPr="002A4252">
        <w:rPr>
          <w:rFonts w:asciiTheme="majorBidi" w:hAnsiTheme="majorBidi" w:cstheme="majorBidi"/>
          <w:sz w:val="24"/>
          <w:szCs w:val="24"/>
        </w:rPr>
        <w:t xml:space="preserve">un récit par rétrospection, </w:t>
      </w:r>
      <w:r w:rsidR="00176109">
        <w:rPr>
          <w:rFonts w:asciiTheme="majorBidi" w:hAnsiTheme="majorBidi" w:cstheme="majorBidi"/>
          <w:sz w:val="24"/>
          <w:szCs w:val="24"/>
        </w:rPr>
        <w:t xml:space="preserve">qui </w:t>
      </w:r>
      <w:r w:rsidRPr="002A4252">
        <w:rPr>
          <w:rFonts w:asciiTheme="majorBidi" w:hAnsiTheme="majorBidi" w:cstheme="majorBidi"/>
          <w:sz w:val="24"/>
          <w:szCs w:val="24"/>
        </w:rPr>
        <w:t>raconte un événement qui s’est déroulé dans le passé</w:t>
      </w:r>
      <w:r w:rsidR="00176109">
        <w:rPr>
          <w:rFonts w:asciiTheme="majorBidi" w:hAnsiTheme="majorBidi" w:cstheme="majorBidi"/>
          <w:sz w:val="24"/>
          <w:szCs w:val="24"/>
        </w:rPr>
        <w:t>]</w:t>
      </w:r>
      <w:r w:rsidRPr="002A4252">
        <w:rPr>
          <w:rFonts w:asciiTheme="majorBidi" w:hAnsiTheme="majorBidi" w:cstheme="majorBidi"/>
          <w:sz w:val="26"/>
          <w:szCs w:val="26"/>
        </w:rPr>
        <w:t xml:space="preserve"> </w:t>
      </w:r>
      <w:r w:rsidR="00C84232" w:rsidRPr="00C84232">
        <w:rPr>
          <w:rFonts w:asciiTheme="majorBidi" w:hAnsiTheme="majorBidi" w:cstheme="majorBidi"/>
          <w:b/>
          <w:bCs/>
          <w:sz w:val="26"/>
          <w:szCs w:val="26"/>
        </w:rPr>
        <w:t>(</w:t>
      </w:r>
      <w:r w:rsidR="00CD2E9C">
        <w:rPr>
          <w:rFonts w:asciiTheme="majorBidi" w:hAnsiTheme="majorBidi" w:cstheme="majorBidi"/>
          <w:b/>
          <w:bCs/>
          <w:sz w:val="26"/>
          <w:szCs w:val="26"/>
        </w:rPr>
        <w:t>3</w:t>
      </w:r>
      <w:r w:rsidR="00C84232" w:rsidRPr="00C84232">
        <w:rPr>
          <w:rFonts w:asciiTheme="majorBidi" w:hAnsiTheme="majorBidi" w:cstheme="majorBidi"/>
          <w:b/>
          <w:bCs/>
          <w:sz w:val="26"/>
          <w:szCs w:val="26"/>
        </w:rPr>
        <w:t xml:space="preserve"> points)</w:t>
      </w:r>
      <w:r w:rsidR="00C84232">
        <w:rPr>
          <w:rFonts w:asciiTheme="majorBidi" w:hAnsiTheme="majorBidi" w:cstheme="majorBidi"/>
          <w:sz w:val="26"/>
          <w:szCs w:val="26"/>
        </w:rPr>
        <w:t xml:space="preserve"> </w:t>
      </w:r>
      <w:r>
        <w:rPr>
          <w:rFonts w:asciiTheme="majorBidi" w:hAnsiTheme="majorBidi" w:cstheme="majorBidi"/>
          <w:sz w:val="24"/>
          <w:szCs w:val="24"/>
        </w:rPr>
        <w:t xml:space="preserve">: </w:t>
      </w:r>
    </w:p>
    <w:p w:rsidR="00477260" w:rsidRPr="00E40917" w:rsidRDefault="002A4252" w:rsidP="00E71904">
      <w:pPr>
        <w:pStyle w:val="Paragraphedeliste"/>
        <w:numPr>
          <w:ilvl w:val="0"/>
          <w:numId w:val="13"/>
        </w:numPr>
        <w:spacing w:line="240" w:lineRule="auto"/>
        <w:ind w:left="709"/>
        <w:jc w:val="both"/>
        <w:rPr>
          <w:rFonts w:asciiTheme="majorBidi" w:hAnsiTheme="majorBidi" w:cstheme="majorBidi"/>
          <w:sz w:val="24"/>
          <w:szCs w:val="24"/>
        </w:rPr>
      </w:pPr>
      <w:r w:rsidRPr="002A4252">
        <w:rPr>
          <w:rFonts w:asciiTheme="majorBidi" w:hAnsiTheme="majorBidi" w:cstheme="majorBidi"/>
          <w:i/>
          <w:iCs/>
          <w:sz w:val="24"/>
          <w:szCs w:val="24"/>
        </w:rPr>
        <w:t xml:space="preserve">« Cet homme était né ici à </w:t>
      </w:r>
      <w:proofErr w:type="spellStart"/>
      <w:r w:rsidRPr="002A4252">
        <w:rPr>
          <w:rFonts w:asciiTheme="majorBidi" w:hAnsiTheme="majorBidi" w:cstheme="majorBidi"/>
          <w:i/>
          <w:iCs/>
          <w:sz w:val="24"/>
          <w:szCs w:val="24"/>
        </w:rPr>
        <w:t>Birlane</w:t>
      </w:r>
      <w:proofErr w:type="spellEnd"/>
      <w:r w:rsidRPr="002A4252">
        <w:rPr>
          <w:rFonts w:asciiTheme="majorBidi" w:hAnsiTheme="majorBidi" w:cstheme="majorBidi"/>
          <w:i/>
          <w:iCs/>
          <w:sz w:val="24"/>
          <w:szCs w:val="24"/>
        </w:rPr>
        <w:t xml:space="preserve">, </w:t>
      </w:r>
      <w:r w:rsidRPr="00E40917">
        <w:rPr>
          <w:rFonts w:asciiTheme="majorBidi" w:hAnsiTheme="majorBidi" w:cstheme="majorBidi"/>
          <w:i/>
          <w:iCs/>
          <w:sz w:val="24"/>
          <w:szCs w:val="24"/>
        </w:rPr>
        <w:t xml:space="preserve">petite ville qui s’adossait à une colline aux pentes douces, </w:t>
      </w:r>
      <w:r w:rsidRPr="00E40917">
        <w:rPr>
          <w:rFonts w:asciiTheme="majorBidi" w:hAnsiTheme="majorBidi" w:cstheme="majorBidi"/>
          <w:i/>
          <w:iCs/>
          <w:sz w:val="24"/>
          <w:szCs w:val="24"/>
          <w:u w:val="single"/>
        </w:rPr>
        <w:t>dans les années trente »</w:t>
      </w:r>
      <w:r w:rsidRPr="00E40917">
        <w:rPr>
          <w:rFonts w:asciiTheme="majorBidi" w:hAnsiTheme="majorBidi" w:cstheme="majorBidi"/>
          <w:i/>
          <w:iCs/>
          <w:sz w:val="24"/>
          <w:szCs w:val="24"/>
        </w:rPr>
        <w:t>.</w:t>
      </w:r>
      <w:r w:rsidR="00522735" w:rsidRPr="00E40917">
        <w:rPr>
          <w:rFonts w:asciiTheme="majorBidi" w:hAnsiTheme="majorBidi" w:cstheme="majorBidi"/>
          <w:sz w:val="24"/>
          <w:szCs w:val="24"/>
        </w:rPr>
        <w:t xml:space="preserve"> </w:t>
      </w:r>
    </w:p>
    <w:p w:rsidR="00374212" w:rsidRDefault="00477260" w:rsidP="00E71904">
      <w:pPr>
        <w:pStyle w:val="Paragraphedeliste"/>
        <w:numPr>
          <w:ilvl w:val="0"/>
          <w:numId w:val="13"/>
        </w:numPr>
        <w:spacing w:line="240" w:lineRule="auto"/>
        <w:ind w:left="709"/>
        <w:jc w:val="both"/>
        <w:rPr>
          <w:rFonts w:asciiTheme="majorBidi" w:hAnsiTheme="majorBidi" w:cstheme="majorBidi"/>
          <w:sz w:val="24"/>
          <w:szCs w:val="24"/>
        </w:rPr>
      </w:pPr>
      <w:r w:rsidRPr="00E40917">
        <w:rPr>
          <w:rFonts w:asciiTheme="majorBidi" w:hAnsiTheme="majorBidi" w:cstheme="majorBidi"/>
          <w:sz w:val="24"/>
          <w:szCs w:val="24"/>
        </w:rPr>
        <w:t xml:space="preserve">C’est une </w:t>
      </w:r>
      <w:proofErr w:type="spellStart"/>
      <w:r w:rsidRPr="00E40917">
        <w:rPr>
          <w:rFonts w:asciiTheme="majorBidi" w:hAnsiTheme="majorBidi" w:cstheme="majorBidi"/>
          <w:sz w:val="24"/>
          <w:szCs w:val="24"/>
        </w:rPr>
        <w:t>analepse</w:t>
      </w:r>
      <w:proofErr w:type="spellEnd"/>
      <w:r w:rsidRPr="00E40917">
        <w:rPr>
          <w:rFonts w:asciiTheme="majorBidi" w:hAnsiTheme="majorBidi" w:cstheme="majorBidi"/>
          <w:sz w:val="24"/>
          <w:szCs w:val="24"/>
        </w:rPr>
        <w:t xml:space="preserve"> parce que le narrateur </w:t>
      </w:r>
      <w:r w:rsidR="00C9379A">
        <w:rPr>
          <w:rFonts w:asciiTheme="majorBidi" w:hAnsiTheme="majorBidi" w:cstheme="majorBidi"/>
          <w:sz w:val="24"/>
          <w:szCs w:val="24"/>
        </w:rPr>
        <w:t>remonte aux années trente.</w:t>
      </w:r>
    </w:p>
    <w:p w:rsidR="003E1693" w:rsidRPr="00E40917" w:rsidRDefault="003E1693" w:rsidP="00E71904">
      <w:pPr>
        <w:pStyle w:val="Paragraphedeliste"/>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Autre </w:t>
      </w:r>
      <w:proofErr w:type="spellStart"/>
      <w:r>
        <w:rPr>
          <w:rFonts w:asciiTheme="majorBidi" w:hAnsiTheme="majorBidi" w:cstheme="majorBidi"/>
          <w:sz w:val="24"/>
          <w:szCs w:val="24"/>
        </w:rPr>
        <w:t>analepse</w:t>
      </w:r>
      <w:proofErr w:type="spellEnd"/>
      <w:r>
        <w:rPr>
          <w:rFonts w:asciiTheme="majorBidi" w:hAnsiTheme="majorBidi" w:cstheme="majorBidi"/>
          <w:sz w:val="24"/>
          <w:szCs w:val="24"/>
        </w:rPr>
        <w:t> : « </w:t>
      </w:r>
      <w:r w:rsidRPr="003E1693">
        <w:rPr>
          <w:rFonts w:asciiTheme="majorBidi" w:hAnsiTheme="majorBidi" w:cstheme="majorBidi"/>
          <w:i/>
          <w:iCs/>
          <w:sz w:val="24"/>
          <w:szCs w:val="24"/>
        </w:rPr>
        <w:t xml:space="preserve">Il avait acheté cette couverture </w:t>
      </w:r>
      <w:r w:rsidRPr="003E1693">
        <w:rPr>
          <w:rFonts w:asciiTheme="majorBidi" w:hAnsiTheme="majorBidi" w:cstheme="majorBidi"/>
          <w:i/>
          <w:iCs/>
          <w:sz w:val="24"/>
          <w:szCs w:val="24"/>
          <w:u w:val="single"/>
        </w:rPr>
        <w:t>au bon vieux temps</w:t>
      </w:r>
      <w:r w:rsidRPr="003E1693">
        <w:rPr>
          <w:rFonts w:asciiTheme="majorBidi" w:hAnsiTheme="majorBidi" w:cstheme="majorBidi"/>
          <w:i/>
          <w:iCs/>
          <w:sz w:val="24"/>
          <w:szCs w:val="24"/>
        </w:rPr>
        <w:t xml:space="preserve"> où les poches et les boutiques étaient achalandées</w:t>
      </w:r>
      <w:r>
        <w:rPr>
          <w:rFonts w:asciiTheme="majorBidi" w:hAnsiTheme="majorBidi" w:cstheme="majorBidi"/>
          <w:sz w:val="24"/>
          <w:szCs w:val="24"/>
        </w:rPr>
        <w:t> ».</w:t>
      </w:r>
    </w:p>
    <w:p w:rsidR="00477260" w:rsidRDefault="003D7799" w:rsidP="00E71904">
      <w:pPr>
        <w:pStyle w:val="Paragraphedeliste"/>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L’expression de la fonction idéologique</w:t>
      </w:r>
      <w:r w:rsidR="008D7454" w:rsidRPr="00C55653">
        <w:rPr>
          <w:rFonts w:asciiTheme="majorBidi" w:hAnsiTheme="majorBidi" w:cstheme="majorBidi"/>
          <w:sz w:val="24"/>
          <w:szCs w:val="24"/>
        </w:rPr>
        <w:t xml:space="preserve"> du narrateur </w:t>
      </w:r>
      <w:r w:rsidR="00A25BCA" w:rsidRPr="00A25BCA">
        <w:rPr>
          <w:rFonts w:asciiTheme="majorBidi" w:hAnsiTheme="majorBidi" w:cstheme="majorBidi"/>
          <w:b/>
          <w:bCs/>
          <w:sz w:val="24"/>
          <w:szCs w:val="24"/>
        </w:rPr>
        <w:t>(</w:t>
      </w:r>
      <w:r w:rsidR="00353301">
        <w:rPr>
          <w:rFonts w:asciiTheme="majorBidi" w:hAnsiTheme="majorBidi" w:cstheme="majorBidi"/>
          <w:b/>
          <w:bCs/>
          <w:sz w:val="24"/>
          <w:szCs w:val="24"/>
        </w:rPr>
        <w:t>4</w:t>
      </w:r>
      <w:r w:rsidR="00A25BCA" w:rsidRPr="00A25BCA">
        <w:rPr>
          <w:rFonts w:asciiTheme="majorBidi" w:hAnsiTheme="majorBidi" w:cstheme="majorBidi"/>
          <w:b/>
          <w:bCs/>
          <w:sz w:val="24"/>
          <w:szCs w:val="24"/>
        </w:rPr>
        <w:t xml:space="preserve"> points)</w:t>
      </w:r>
      <w:r w:rsidR="00A25BCA">
        <w:rPr>
          <w:rFonts w:asciiTheme="majorBidi" w:hAnsiTheme="majorBidi" w:cstheme="majorBidi"/>
          <w:sz w:val="24"/>
          <w:szCs w:val="24"/>
        </w:rPr>
        <w:t xml:space="preserve"> </w:t>
      </w:r>
      <w:r w:rsidR="008D7454" w:rsidRPr="00C55653">
        <w:rPr>
          <w:rFonts w:asciiTheme="majorBidi" w:hAnsiTheme="majorBidi" w:cstheme="majorBidi"/>
          <w:sz w:val="24"/>
          <w:szCs w:val="24"/>
        </w:rPr>
        <w:t xml:space="preserve">: </w:t>
      </w:r>
    </w:p>
    <w:p w:rsidR="002A77A0" w:rsidRDefault="00C55653" w:rsidP="00E71904">
      <w:pPr>
        <w:pStyle w:val="Paragraphedeliste"/>
        <w:numPr>
          <w:ilvl w:val="0"/>
          <w:numId w:val="15"/>
        </w:numPr>
        <w:spacing w:line="240" w:lineRule="auto"/>
        <w:ind w:left="567" w:hanging="218"/>
        <w:jc w:val="both"/>
        <w:rPr>
          <w:rFonts w:asciiTheme="majorBidi" w:hAnsiTheme="majorBidi" w:cstheme="majorBidi"/>
          <w:sz w:val="24"/>
          <w:szCs w:val="24"/>
        </w:rPr>
      </w:pPr>
      <w:r w:rsidRPr="00E40917">
        <w:rPr>
          <w:rFonts w:asciiTheme="majorBidi" w:hAnsiTheme="majorBidi" w:cstheme="majorBidi"/>
          <w:i/>
          <w:iCs/>
          <w:sz w:val="24"/>
          <w:szCs w:val="24"/>
        </w:rPr>
        <w:t>Cette couverture était très utilisée pendant la période de l’ancienne occupation, avant les années soixante. Presque toutes les familles en possédaient une. Elle ressemblait aux couvertures utilisées par les soldats de l’ancienne occupation, mais sa matière n’était pas de la laine pure. C’était une couverture adaptée au climat et elle était solide ».</w:t>
      </w:r>
      <w:r w:rsidR="002A77A0" w:rsidRPr="002A77A0">
        <w:rPr>
          <w:rFonts w:asciiTheme="majorBidi" w:hAnsiTheme="majorBidi" w:cstheme="majorBidi"/>
          <w:sz w:val="24"/>
          <w:szCs w:val="24"/>
        </w:rPr>
        <w:t xml:space="preserve"> </w:t>
      </w:r>
    </w:p>
    <w:p w:rsidR="00E71904" w:rsidRPr="00E71904" w:rsidRDefault="002A77A0" w:rsidP="00E71904">
      <w:pPr>
        <w:pStyle w:val="Paragraphedeliste"/>
        <w:numPr>
          <w:ilvl w:val="0"/>
          <w:numId w:val="15"/>
        </w:numPr>
        <w:spacing w:line="240" w:lineRule="auto"/>
        <w:ind w:left="567" w:hanging="218"/>
        <w:jc w:val="both"/>
        <w:rPr>
          <w:rFonts w:asciiTheme="majorBidi" w:hAnsiTheme="majorBidi" w:cstheme="majorBidi"/>
          <w:sz w:val="24"/>
          <w:szCs w:val="24"/>
        </w:rPr>
      </w:pPr>
      <w:r w:rsidRPr="00E40917">
        <w:rPr>
          <w:rFonts w:asciiTheme="majorBidi" w:hAnsiTheme="majorBidi" w:cstheme="majorBidi"/>
          <w:sz w:val="24"/>
          <w:szCs w:val="24"/>
        </w:rPr>
        <w:t>Le</w:t>
      </w:r>
      <w:r w:rsidRPr="00E40917">
        <w:rPr>
          <w:rFonts w:asciiTheme="majorBidi" w:hAnsiTheme="majorBidi" w:cstheme="majorBidi"/>
          <w:sz w:val="24"/>
          <w:szCs w:val="24"/>
        </w:rPr>
        <w:t xml:space="preserve"> narrateur suspend l’histoire pour apporter un propos didactique, un savoir général qui concerne le récit et qui est en rapport avec la matière de la couverture et</w:t>
      </w:r>
      <w:r w:rsidR="00C9379A">
        <w:rPr>
          <w:rFonts w:asciiTheme="majorBidi" w:hAnsiTheme="majorBidi" w:cstheme="majorBidi"/>
          <w:sz w:val="24"/>
          <w:szCs w:val="24"/>
        </w:rPr>
        <w:t xml:space="preserve"> son utilisation</w:t>
      </w:r>
      <w:r>
        <w:rPr>
          <w:rFonts w:asciiTheme="majorBidi" w:hAnsiTheme="majorBidi" w:cstheme="majorBidi"/>
          <w:sz w:val="24"/>
          <w:szCs w:val="24"/>
        </w:rPr>
        <w:t xml:space="preserve">. </w:t>
      </w:r>
    </w:p>
    <w:sectPr w:rsidR="00E71904" w:rsidRPr="00E71904" w:rsidSect="000A28C1">
      <w:pgSz w:w="12240" w:h="15840"/>
      <w:pgMar w:top="851"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3C4"/>
    <w:multiLevelType w:val="hybridMultilevel"/>
    <w:tmpl w:val="61101390"/>
    <w:lvl w:ilvl="0" w:tplc="9528C66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ABB2BB"/>
    <w:multiLevelType w:val="hybridMultilevel"/>
    <w:tmpl w:val="3292ED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42B90"/>
    <w:multiLevelType w:val="hybridMultilevel"/>
    <w:tmpl w:val="DC821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E2E8F"/>
    <w:multiLevelType w:val="hybridMultilevel"/>
    <w:tmpl w:val="F2DEBA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1571D"/>
    <w:multiLevelType w:val="hybridMultilevel"/>
    <w:tmpl w:val="78164B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91F715E"/>
    <w:multiLevelType w:val="hybridMultilevel"/>
    <w:tmpl w:val="B57E4D34"/>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440C3"/>
    <w:multiLevelType w:val="hybridMultilevel"/>
    <w:tmpl w:val="6314949A"/>
    <w:lvl w:ilvl="0" w:tplc="9528C66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1AE52C9"/>
    <w:multiLevelType w:val="hybridMultilevel"/>
    <w:tmpl w:val="E4C4C54C"/>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60871"/>
    <w:multiLevelType w:val="hybridMultilevel"/>
    <w:tmpl w:val="6DF0E886"/>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26095B49"/>
    <w:multiLevelType w:val="hybridMultilevel"/>
    <w:tmpl w:val="92986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A27956"/>
    <w:multiLevelType w:val="hybridMultilevel"/>
    <w:tmpl w:val="72D8211E"/>
    <w:lvl w:ilvl="0" w:tplc="9528C66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2890833"/>
    <w:multiLevelType w:val="hybridMultilevel"/>
    <w:tmpl w:val="94BC9D08"/>
    <w:lvl w:ilvl="0" w:tplc="9528C66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44D2D2C"/>
    <w:multiLevelType w:val="hybridMultilevel"/>
    <w:tmpl w:val="595EF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8C0C56"/>
    <w:multiLevelType w:val="hybridMultilevel"/>
    <w:tmpl w:val="D74C16F6"/>
    <w:lvl w:ilvl="0" w:tplc="040C0001">
      <w:start w:val="1"/>
      <w:numFmt w:val="bullet"/>
      <w:lvlText w:val=""/>
      <w:lvlJc w:val="left"/>
      <w:pPr>
        <w:ind w:left="1206" w:hanging="360"/>
      </w:pPr>
      <w:rPr>
        <w:rFonts w:ascii="Symbol" w:hAnsi="Symbol" w:hint="default"/>
      </w:rPr>
    </w:lvl>
    <w:lvl w:ilvl="1" w:tplc="040C0003" w:tentative="1">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14" w15:restartNumberingAfterBreak="0">
    <w:nsid w:val="76915C24"/>
    <w:multiLevelType w:val="hybridMultilevel"/>
    <w:tmpl w:val="19B47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3"/>
  </w:num>
  <w:num w:numId="5">
    <w:abstractNumId w:val="4"/>
  </w:num>
  <w:num w:numId="6">
    <w:abstractNumId w:val="7"/>
  </w:num>
  <w:num w:numId="7">
    <w:abstractNumId w:val="1"/>
  </w:num>
  <w:num w:numId="8">
    <w:abstractNumId w:val="5"/>
  </w:num>
  <w:num w:numId="9">
    <w:abstractNumId w:val="8"/>
  </w:num>
  <w:num w:numId="10">
    <w:abstractNumId w:val="9"/>
  </w:num>
  <w:num w:numId="11">
    <w:abstractNumId w:val="14"/>
  </w:num>
  <w:num w:numId="12">
    <w:abstractNumId w:val="0"/>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24ED0"/>
    <w:rsid w:val="0000735F"/>
    <w:rsid w:val="00011A6A"/>
    <w:rsid w:val="00042466"/>
    <w:rsid w:val="00044904"/>
    <w:rsid w:val="0004746C"/>
    <w:rsid w:val="00054052"/>
    <w:rsid w:val="00075267"/>
    <w:rsid w:val="000A28C1"/>
    <w:rsid w:val="000B2AD3"/>
    <w:rsid w:val="000C7F9B"/>
    <w:rsid w:val="000D3938"/>
    <w:rsid w:val="00101199"/>
    <w:rsid w:val="0010135F"/>
    <w:rsid w:val="00104002"/>
    <w:rsid w:val="00115BC6"/>
    <w:rsid w:val="00143F62"/>
    <w:rsid w:val="00150DE2"/>
    <w:rsid w:val="00176109"/>
    <w:rsid w:val="001779F3"/>
    <w:rsid w:val="001A4B96"/>
    <w:rsid w:val="001A75CB"/>
    <w:rsid w:val="001B084B"/>
    <w:rsid w:val="001C6C32"/>
    <w:rsid w:val="001E7F18"/>
    <w:rsid w:val="001F07D0"/>
    <w:rsid w:val="00224ED0"/>
    <w:rsid w:val="00231C45"/>
    <w:rsid w:val="00233AC6"/>
    <w:rsid w:val="00250303"/>
    <w:rsid w:val="002542B0"/>
    <w:rsid w:val="0026205E"/>
    <w:rsid w:val="002752E3"/>
    <w:rsid w:val="0028191E"/>
    <w:rsid w:val="002857C5"/>
    <w:rsid w:val="0029414D"/>
    <w:rsid w:val="0029464F"/>
    <w:rsid w:val="002A1E72"/>
    <w:rsid w:val="002A3909"/>
    <w:rsid w:val="002A4252"/>
    <w:rsid w:val="002A77A0"/>
    <w:rsid w:val="002D25D4"/>
    <w:rsid w:val="002F313E"/>
    <w:rsid w:val="00302115"/>
    <w:rsid w:val="0033306C"/>
    <w:rsid w:val="00343980"/>
    <w:rsid w:val="00353301"/>
    <w:rsid w:val="003728E0"/>
    <w:rsid w:val="00374212"/>
    <w:rsid w:val="00381DCC"/>
    <w:rsid w:val="00393624"/>
    <w:rsid w:val="003971D4"/>
    <w:rsid w:val="003A4A4B"/>
    <w:rsid w:val="003D7799"/>
    <w:rsid w:val="003E1693"/>
    <w:rsid w:val="003E18C0"/>
    <w:rsid w:val="003E237A"/>
    <w:rsid w:val="003F1F0A"/>
    <w:rsid w:val="003F660B"/>
    <w:rsid w:val="00407A2E"/>
    <w:rsid w:val="004246E5"/>
    <w:rsid w:val="00453134"/>
    <w:rsid w:val="00471CBA"/>
    <w:rsid w:val="00474681"/>
    <w:rsid w:val="00477260"/>
    <w:rsid w:val="004B36DC"/>
    <w:rsid w:val="004D662F"/>
    <w:rsid w:val="005050FF"/>
    <w:rsid w:val="0052123F"/>
    <w:rsid w:val="00522735"/>
    <w:rsid w:val="00527A2B"/>
    <w:rsid w:val="00540E1C"/>
    <w:rsid w:val="00541177"/>
    <w:rsid w:val="00572888"/>
    <w:rsid w:val="00574CD7"/>
    <w:rsid w:val="00590D3A"/>
    <w:rsid w:val="005912DE"/>
    <w:rsid w:val="005920FD"/>
    <w:rsid w:val="005A40BA"/>
    <w:rsid w:val="005A6EC5"/>
    <w:rsid w:val="005B5A49"/>
    <w:rsid w:val="005C19BE"/>
    <w:rsid w:val="005D30A5"/>
    <w:rsid w:val="005D6447"/>
    <w:rsid w:val="005E5C09"/>
    <w:rsid w:val="0064251F"/>
    <w:rsid w:val="00661E72"/>
    <w:rsid w:val="006725BE"/>
    <w:rsid w:val="0067630B"/>
    <w:rsid w:val="006C3484"/>
    <w:rsid w:val="006D5E95"/>
    <w:rsid w:val="006E14CD"/>
    <w:rsid w:val="00713FC4"/>
    <w:rsid w:val="00763170"/>
    <w:rsid w:val="00772692"/>
    <w:rsid w:val="007823FD"/>
    <w:rsid w:val="007858F5"/>
    <w:rsid w:val="00790B3D"/>
    <w:rsid w:val="007C4100"/>
    <w:rsid w:val="007C58D0"/>
    <w:rsid w:val="007D66E6"/>
    <w:rsid w:val="007E3F08"/>
    <w:rsid w:val="007F5112"/>
    <w:rsid w:val="00800D7D"/>
    <w:rsid w:val="00802783"/>
    <w:rsid w:val="008103CF"/>
    <w:rsid w:val="008623ED"/>
    <w:rsid w:val="00862785"/>
    <w:rsid w:val="008804C5"/>
    <w:rsid w:val="008820E8"/>
    <w:rsid w:val="008B30EC"/>
    <w:rsid w:val="008B5506"/>
    <w:rsid w:val="008D4544"/>
    <w:rsid w:val="008D5CE3"/>
    <w:rsid w:val="008D7454"/>
    <w:rsid w:val="008D761B"/>
    <w:rsid w:val="008E32BB"/>
    <w:rsid w:val="008F30FC"/>
    <w:rsid w:val="00902767"/>
    <w:rsid w:val="00905919"/>
    <w:rsid w:val="00907437"/>
    <w:rsid w:val="00923646"/>
    <w:rsid w:val="00936178"/>
    <w:rsid w:val="009474D4"/>
    <w:rsid w:val="009477DC"/>
    <w:rsid w:val="00962AC0"/>
    <w:rsid w:val="0097134F"/>
    <w:rsid w:val="00977897"/>
    <w:rsid w:val="00980104"/>
    <w:rsid w:val="009915AC"/>
    <w:rsid w:val="009936AE"/>
    <w:rsid w:val="00995406"/>
    <w:rsid w:val="009B34AE"/>
    <w:rsid w:val="009C3724"/>
    <w:rsid w:val="009E095D"/>
    <w:rsid w:val="009F30F9"/>
    <w:rsid w:val="009F4A44"/>
    <w:rsid w:val="00A072F0"/>
    <w:rsid w:val="00A10297"/>
    <w:rsid w:val="00A130DF"/>
    <w:rsid w:val="00A224DB"/>
    <w:rsid w:val="00A25BCA"/>
    <w:rsid w:val="00A93737"/>
    <w:rsid w:val="00AA15A5"/>
    <w:rsid w:val="00AA2816"/>
    <w:rsid w:val="00AA6D8D"/>
    <w:rsid w:val="00AB6E7F"/>
    <w:rsid w:val="00AD58F5"/>
    <w:rsid w:val="00AE5532"/>
    <w:rsid w:val="00AF2E2F"/>
    <w:rsid w:val="00B01E12"/>
    <w:rsid w:val="00B03FE1"/>
    <w:rsid w:val="00B06BF3"/>
    <w:rsid w:val="00B2040B"/>
    <w:rsid w:val="00B34B81"/>
    <w:rsid w:val="00B432DC"/>
    <w:rsid w:val="00B721D3"/>
    <w:rsid w:val="00B74074"/>
    <w:rsid w:val="00B745C4"/>
    <w:rsid w:val="00BA03CC"/>
    <w:rsid w:val="00BB32DF"/>
    <w:rsid w:val="00BE4841"/>
    <w:rsid w:val="00BE70D9"/>
    <w:rsid w:val="00BE7EC9"/>
    <w:rsid w:val="00BF087F"/>
    <w:rsid w:val="00BF6A0C"/>
    <w:rsid w:val="00C20C83"/>
    <w:rsid w:val="00C26C03"/>
    <w:rsid w:val="00C315EF"/>
    <w:rsid w:val="00C55653"/>
    <w:rsid w:val="00C55832"/>
    <w:rsid w:val="00C84175"/>
    <w:rsid w:val="00C84232"/>
    <w:rsid w:val="00C9379A"/>
    <w:rsid w:val="00C94CF4"/>
    <w:rsid w:val="00CA323B"/>
    <w:rsid w:val="00CB17E0"/>
    <w:rsid w:val="00CD2E9C"/>
    <w:rsid w:val="00CD7666"/>
    <w:rsid w:val="00CE16A7"/>
    <w:rsid w:val="00D03D0C"/>
    <w:rsid w:val="00D072A0"/>
    <w:rsid w:val="00D212A5"/>
    <w:rsid w:val="00D31972"/>
    <w:rsid w:val="00D44F99"/>
    <w:rsid w:val="00D55683"/>
    <w:rsid w:val="00D57AD6"/>
    <w:rsid w:val="00D61B31"/>
    <w:rsid w:val="00D6276C"/>
    <w:rsid w:val="00D66291"/>
    <w:rsid w:val="00D80B5C"/>
    <w:rsid w:val="00D8797C"/>
    <w:rsid w:val="00D92A07"/>
    <w:rsid w:val="00DA1B9E"/>
    <w:rsid w:val="00DC5FBA"/>
    <w:rsid w:val="00DF1757"/>
    <w:rsid w:val="00E33E33"/>
    <w:rsid w:val="00E36261"/>
    <w:rsid w:val="00E40917"/>
    <w:rsid w:val="00E43B3B"/>
    <w:rsid w:val="00E534C4"/>
    <w:rsid w:val="00E55FD1"/>
    <w:rsid w:val="00E623C8"/>
    <w:rsid w:val="00E62B50"/>
    <w:rsid w:val="00E71904"/>
    <w:rsid w:val="00E76961"/>
    <w:rsid w:val="00E823B7"/>
    <w:rsid w:val="00E86799"/>
    <w:rsid w:val="00E936D8"/>
    <w:rsid w:val="00EC2AFE"/>
    <w:rsid w:val="00EF6E99"/>
    <w:rsid w:val="00F036F0"/>
    <w:rsid w:val="00F141BD"/>
    <w:rsid w:val="00F4043A"/>
    <w:rsid w:val="00F83136"/>
    <w:rsid w:val="00F86C05"/>
    <w:rsid w:val="00FB0F73"/>
    <w:rsid w:val="00FD1DC9"/>
    <w:rsid w:val="00FD7788"/>
    <w:rsid w:val="00FF2E4F"/>
    <w:rsid w:val="00FF6F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BFF2D25"/>
  <w15:docId w15:val="{C2860989-E42C-4560-AEE3-358ED919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74CD7"/>
    <w:pPr>
      <w:ind w:left="720"/>
      <w:contextualSpacing/>
    </w:pPr>
  </w:style>
  <w:style w:type="character" w:styleId="lev">
    <w:name w:val="Strong"/>
    <w:basedOn w:val="Policepardfaut"/>
    <w:qFormat/>
    <w:rsid w:val="0029414D"/>
    <w:rPr>
      <w:b/>
      <w:bCs/>
    </w:rPr>
  </w:style>
  <w:style w:type="paragraph" w:styleId="NormalWeb">
    <w:name w:val="Normal (Web)"/>
    <w:basedOn w:val="Normal"/>
    <w:rsid w:val="002941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556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1043</Words>
  <Characters>5948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213561066349</cp:lastModifiedBy>
  <cp:revision>215</cp:revision>
  <dcterms:created xsi:type="dcterms:W3CDTF">2022-12-28T20:56:00Z</dcterms:created>
  <dcterms:modified xsi:type="dcterms:W3CDTF">2023-01-29T13:32:00Z</dcterms:modified>
</cp:coreProperties>
</file>