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Université de Beaia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Faculté des lettres et des langues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Département de langues et culture amazighes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Cours de première année : Master didactique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Module : Littérature amazighe contemporaine // semestre 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Cours préparés et mis en ligne par M. OULEBSIR Karim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Année universitaire 2022/2023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II- Umyi deg tsekla timawit taqbaylit</w:t>
      </w:r>
    </w:p>
    <w:p>
      <w:pPr>
        <w:spacing w:before="0" w:after="200" w:line="276"/>
        <w:ind w:right="0" w:left="0" w:firstLine="0"/>
        <w:jc w:val="left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Tazwert: </w:t>
      </w:r>
    </w:p>
    <w:p>
      <w:pPr>
        <w:spacing w:before="0" w:after="200" w:line="360"/>
        <w:ind w:right="0" w:left="0" w:firstLine="708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Imassanen n tsekla timawit taqbaylit, wid d-igemren, wid yesseqlen negh wid igan tizrawin, segmi bdan yimuhal ( send anekcum n Fransa) almi d taggara n tasut tis 20 (1996), ulac win I d-yemmeslayen ghef tewsit n wumyi deg tsekla tamazight s umata. Kra nnan-d ulac akk later n tewsit-a, wiyad ttun-t madi, ur d-mmeslayen ara akk fell-as. Ggtent tezrawin d yedlisen ghef tmucuha, inzan, tiwsatin n tmedyazt, ma d umyi am waken ur yelli.</w:t>
      </w:r>
    </w:p>
    <w:p>
      <w:pPr>
        <w:spacing w:before="0" w:after="200" w:line="360"/>
        <w:ind w:right="0" w:left="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Yiwen seg-sen d Henri Basset, deg tezrawt-is deg useggas n 1920 Essai sur la littérature des berbères, anda yura :  « chez les berbères, nul mythe, rien que le rite.” ghas akken deg yinadiyen-is yufa kra n yedrisen ur llin d timucuha ur llin d ayen-nniden, maca ur ten-isemma ara d umyiten, yerra-t lhal yesnulfa-d tanfalit akken ad ten yessismel : legendes explicatives yerra ten d tiqsidin yessegzayen. Iwacu akka ?</w:t>
      </w:r>
    </w:p>
    <w:p>
      <w:pPr>
        <w:spacing w:before="0" w:after="200" w:line="360"/>
        <w:ind w:right="0" w:left="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Acku deg usatal n temhersa, urumyen, ghas d imassanen, usan-d s yiwet n tmughli n usehqer, am wakken igherfan n Tefriqt d iwehciyen, war tagherma, ihi ur giren ara deg lbal nnsen ad ilin wumyiten deg tmurt war tagherma.</w:t>
      </w:r>
    </w:p>
    <w:p>
      <w:pPr>
        <w:spacing w:before="0" w:after="200" w:line="360"/>
        <w:ind w:right="0" w:left="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Llant tmental-nniden i yejjan ur d-iban ara:</w:t>
      </w:r>
    </w:p>
    <w:p>
      <w:pPr>
        <w:numPr>
          <w:ilvl w:val="0"/>
          <w:numId w:val="8"/>
        </w:numPr>
        <w:spacing w:before="0" w:after="200" w:line="360"/>
        <w:ind w:right="0" w:left="72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Acku d timawit, tiwsatin myekcament, tawsit-a n wumyi tekcem, teffer deg tiyad.</w:t>
      </w:r>
    </w:p>
    <w:p>
      <w:pPr>
        <w:numPr>
          <w:ilvl w:val="0"/>
          <w:numId w:val="8"/>
        </w:numPr>
        <w:spacing w:before="0" w:after="200" w:line="360"/>
        <w:ind w:right="0" w:left="72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Acku umyi yettak-d asegzi-nniven I temsal n ddunit yexdan I tesredt, ihi wwten akk akken ur d-ittban, hesben-t d akfar.</w:t>
      </w:r>
    </w:p>
    <w:p>
      <w:pPr>
        <w:numPr>
          <w:ilvl w:val="0"/>
          <w:numId w:val="8"/>
        </w:numPr>
        <w:spacing w:before="0" w:after="200" w:line="360"/>
        <w:ind w:right="0" w:left="72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Deg yedrisen n wumyi, yella yayen yerzan tuzzuft, ghef way-a ur  t-ttalsen ara yimawlan I warraw nnsen, yeqqim yettwattu.</w:t>
      </w:r>
    </w:p>
    <w:p>
      <w:pPr>
        <w:spacing w:before="0" w:after="200" w:line="360"/>
        <w:ind w:right="0" w:left="72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72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"/>
        </w:numPr>
        <w:spacing w:before="0" w:after="200" w:line="360"/>
        <w:ind w:right="0" w:left="720" w:hanging="360"/>
        <w:jc w:val="both"/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shd w:fill="auto" w:val="clear"/>
        </w:rPr>
        <w:t xml:space="preserve">Tabadut n wumyi:</w:t>
      </w:r>
    </w:p>
    <w:p>
      <w:pPr>
        <w:spacing w:before="0" w:after="200" w:line="360"/>
        <w:ind w:right="0" w:left="36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Umyi d tawsit ger tewsatin n tsekla timawit, d tsarist am tmacahut, d ullis am tmacahut, maca yemgarrad ghef tmacahut ama deg wayen yerzan tulmisin n daxel ama deg tid n berra.</w:t>
      </w:r>
    </w:p>
    <w:p>
      <w:pPr>
        <w:spacing w:before="0" w:after="200" w:line="360"/>
        <w:ind w:right="0" w:left="36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- Umyi d ullis agejdan, d ullis iressan lsas n kra n tilawt I nettwali ass-a. d ullis I d-yettalsen kra yevran deg wakud amewaru (asmi tebda ddunit), d tigawin Igan yirebbiyen, I yessersen lsa I kra n tghawsa I mazal ar ass-a, ar azekka. Umyi tawuri-s d asegzi, d tiririt ghef kra n yisteqsiyen iceghben talsa :</w:t>
      </w:r>
    </w:p>
    <w:p>
      <w:pPr>
        <w:spacing w:before="0" w:after="200" w:line="360"/>
        <w:ind w:right="0" w:left="36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- Aygher I tella lmut?</w:t>
      </w:r>
    </w:p>
    <w:p>
      <w:pPr>
        <w:spacing w:before="0" w:after="200" w:line="360"/>
        <w:ind w:right="0" w:left="36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- Aygher tudert teççur d uguren?</w:t>
      </w:r>
    </w:p>
    <w:p>
      <w:pPr>
        <w:spacing w:before="0" w:after="200" w:line="360"/>
        <w:ind w:right="0" w:left="36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- Iwacu d argaz I ixeddmen ghef twacult?</w:t>
      </w:r>
    </w:p>
    <w:p>
      <w:pPr>
        <w:spacing w:before="0" w:after="200" w:line="360"/>
        <w:ind w:right="0" w:left="36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- Amek almi inisi ila kra n uxemmuj akken deg unyir-is?</w:t>
      </w:r>
    </w:p>
    <w:p>
      <w:pPr>
        <w:spacing w:before="0" w:after="200" w:line="360"/>
        <w:ind w:right="0" w:left="36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- Iwacu agur n tziri mi ara d-iban deg yiv yes3a kra n ccwami tiberkanin?</w:t>
      </w:r>
    </w:p>
    <w:p>
      <w:pPr>
        <w:spacing w:before="0" w:after="200" w:line="360"/>
        <w:ind w:right="0" w:left="360" w:firstLine="0"/>
        <w:jc w:val="both"/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shd w:fill="auto" w:val="clear"/>
        </w:rPr>
        <w:t xml:space="preserve">2- Amud i d-yegmer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Frobenius:</w:t>
      </w:r>
    </w:p>
    <w:p>
      <w:pPr>
        <w:spacing w:before="0" w:after="200" w:line="360"/>
        <w:ind w:right="0" w:left="36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Frobenius </w:t>
      </w: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d yiwen umassan n tmurt n Lalman, ihemmel ad ihewwes ad yennadi deg wayen yerzan idelsan d tutlayin n Tefriqt.</w:t>
      </w:r>
    </w:p>
    <w:p>
      <w:pPr>
        <w:spacing w:before="0" w:after="200" w:line="360"/>
        <w:ind w:right="0" w:left="36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Deg useggas n 1914 yerza-d ar tmurt n leqbayel akken ad yissin idles-is, igmer-d atas n tmucuha I as-d-ulsen kra n yemgharen I yellan d imsulgha-ines deg temnadin n Dra3 Lmizan akk d At Yani.</w:t>
      </w:r>
    </w:p>
    <w:p>
      <w:pPr>
        <w:spacing w:before="0" w:after="200" w:line="360"/>
        <w:ind w:right="0" w:left="3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Ayen akk I d-yegmer d ullisen yura-t yessuffegh-it-id s tutlayt talmant deg wazal n 4 yedlisen, yiwen ur yezri d acu I yura af leqbayel, yeqqim umahil-is ur yettwassen ara acku wid yettnadin deg unnar n tmazight ur ghrin ara talmant. Qqimen akken almi d aseggas n 1996 anda yiwen uqbayli yettidiren deg tmurt n Lalman yufa-ten, yeghra-ten, dgha yebges ad ten-id-yerr ar tefransist. Ffghen-d s tefransist deg useggas n 1998, wwven-d ar Lezzayer. Mi ten-walan wid yettnadin deg unnar n tsekla timawit, ufan belli ghas akken azwel n udlis “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contes kabyles</w:t>
      </w: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” maca maççi anagar timucuha I yellan. Deg udlis amezwaru, yella yiwen uhric iga-yas Frobenius azwel “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les mythes de la création et de la représentation du monde”</w:t>
      </w:r>
    </w:p>
    <w:p>
      <w:pPr>
        <w:spacing w:before="0" w:after="200" w:line="360"/>
        <w:ind w:right="0" w:left="36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Imassanen n tmazight wehmen d acu-ten yedrisen-a, urjin slan yes-sen, ssnen kan timucuha, dgha bdan anadi deg unnar ma yella d tidet deg tsekla taqbaylit llan wumyiten I d-yessegzayen ddunit.</w:t>
      </w:r>
    </w:p>
    <w:p>
      <w:pPr>
        <w:spacing w:before="0" w:after="200" w:line="360"/>
        <w:ind w:right="0" w:left="36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Amud n umeskar-a deg-s azal n 25 yedrisen i nezmer ad nebdu ghef krad n taggayin :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4 imezwura ttmeslayen-d ghef wamek I d-iban umdan ghef wudem lqa3a, argaz amezwaru d tmettut tamezwarut. Azger amezwaru d twemmat tamezwarut. Akud deg yevrisen-a d akud n tazwara: asmi tessawal ddunit, zzman amezwaru. Tallunt : llan deg tallest n ddaw tmurt, ulin-d ar tafat n nnig tmurt.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Idrisen-nniden almi d wis 18 ttmeslayen-d akk ghef tadra n kra n tghawsa : ansa I d-yekka wayi, ansa I d-yusa wihen, ighersiwen, lmut, ixeddim, imettawen…..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Idrisen-nniden almi d 25 fflen gher wakud amazray, cban umyi maca ur lin ara atas n tulmisin n wumyi, d anexlud.</w:t>
      </w:r>
    </w:p>
    <w:p>
      <w:pPr>
        <w:spacing w:before="0" w:after="200" w:line="360"/>
        <w:ind w:right="0" w:left="72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4"/>
        </w:numPr>
        <w:spacing w:before="0" w:after="200" w:line="360"/>
        <w:ind w:right="0" w:left="1080" w:hanging="360"/>
        <w:jc w:val="both"/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shd w:fill="auto" w:val="clear"/>
        </w:rPr>
        <w:t xml:space="preserve">Tulmisin n berra n wumyi deg tmetti taqbaylit tansayt:</w:t>
      </w:r>
    </w:p>
    <w:p>
      <w:pPr>
        <w:spacing w:before="0" w:after="200" w:line="360"/>
        <w:ind w:right="0" w:left="72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"/>
        </w:numPr>
        <w:spacing w:before="0" w:after="200" w:line="360"/>
        <w:ind w:right="0" w:left="108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Umyi tawuri-s d asegzi n kra n tilawt, d tiririt ghef kra n usteqsi.</w:t>
      </w:r>
    </w:p>
    <w:p>
      <w:pPr>
        <w:numPr>
          <w:ilvl w:val="0"/>
          <w:numId w:val="16"/>
        </w:numPr>
        <w:spacing w:before="0" w:after="200" w:line="360"/>
        <w:ind w:right="0" w:left="108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Adris n wumyi icud gher kra n usekkir i nxeddem deg tmetti : adris n unzar yeqqen gher usekkir n umghar n uqruc I xeddmen deg kra n temnadin akken ad d-ighli ugeffur. Am udris n tesredt I yeqqnen gher usekkir n tzallit.</w:t>
      </w:r>
    </w:p>
    <w:p>
      <w:pPr>
        <w:numPr>
          <w:ilvl w:val="0"/>
          <w:numId w:val="16"/>
        </w:numPr>
        <w:spacing w:before="0" w:after="200" w:line="360"/>
        <w:ind w:right="0" w:left="108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Allus is yettili anagar deg yid, ulac deg wass, azal n 4 wuvan yemsedfaren, ulac nnig n 4.</w:t>
      </w:r>
    </w:p>
    <w:p>
      <w:pPr>
        <w:numPr>
          <w:ilvl w:val="0"/>
          <w:numId w:val="16"/>
        </w:numPr>
        <w:spacing w:before="0" w:after="200" w:line="360"/>
        <w:ind w:right="0" w:left="108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Id aneggaru n wallus, zellun asfel, ayazid negh ahuli.</w:t>
      </w:r>
    </w:p>
    <w:p>
      <w:pPr>
        <w:numPr>
          <w:ilvl w:val="0"/>
          <w:numId w:val="16"/>
        </w:numPr>
        <w:spacing w:before="0" w:after="200" w:line="360"/>
        <w:ind w:right="0" w:left="108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Allus deg berra, deg teégi negh deg lexlawi, ur ilaq ara deg uxxam.</w:t>
      </w:r>
    </w:p>
    <w:p>
      <w:pPr>
        <w:numPr>
          <w:ilvl w:val="0"/>
          <w:numId w:val="16"/>
        </w:numPr>
        <w:spacing w:before="0" w:after="200" w:line="360"/>
        <w:ind w:right="0" w:left="108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Umyi yeqqen gher usekkir, d asekkir i t-id-yesmektayen. MD umyi n unéar yeqqen gher usekkir n umghar uqruc.</w:t>
      </w:r>
    </w:p>
    <w:p>
      <w:pPr>
        <w:numPr>
          <w:ilvl w:val="0"/>
          <w:numId w:val="16"/>
        </w:numPr>
        <w:spacing w:before="0" w:after="200" w:line="360"/>
        <w:ind w:right="0" w:left="108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Umyi ttwalin-t wid I t-yettasen d ughris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sacré)</w:t>
      </w: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, ayen yellan deg-s ttwalin-t d tidet,n d tilawt.</w:t>
      </w:r>
    </w:p>
    <w:p>
      <w:pPr>
        <w:numPr>
          <w:ilvl w:val="0"/>
          <w:numId w:val="16"/>
        </w:numPr>
        <w:spacing w:before="0" w:after="200" w:line="360"/>
        <w:ind w:right="0" w:left="108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gher tama n wallus, deg wumyi yettili ughefyinaw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métadiscours</w:t>
      </w: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), anamek n way-a, mi ara ifak wallus n tedyanin, win I d-yettalsen irennu-d kra n lehdur sghur-s, yettmeslay-d ghef wayen akken I yellan deg wumyi : “ ihi, seg wass-nni ar ass-a, tettkemmil, nughal ur nxeddem ara akka…”</w:t>
      </w:r>
    </w:p>
    <w:p>
      <w:pPr>
        <w:numPr>
          <w:ilvl w:val="0"/>
          <w:numId w:val="16"/>
        </w:numPr>
        <w:spacing w:before="0" w:after="200" w:line="360"/>
        <w:ind w:right="0" w:left="1080" w:hanging="360"/>
        <w:jc w:val="both"/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shd w:fill="auto" w:val="clear"/>
        </w:rPr>
        <w:t xml:space="preserve">Tulmisin tigensanin n wumyi:</w:t>
      </w:r>
    </w:p>
    <w:p>
      <w:pPr>
        <w:numPr>
          <w:ilvl w:val="0"/>
          <w:numId w:val="16"/>
        </w:numPr>
        <w:spacing w:before="0" w:after="200" w:line="360"/>
        <w:ind w:right="0" w:left="144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Akud d izri ibanen: Ass amezwaru, mi tebda ddunit, asmi tessawal ddunit.</w:t>
      </w:r>
    </w:p>
    <w:p>
      <w:pPr>
        <w:numPr>
          <w:ilvl w:val="0"/>
          <w:numId w:val="16"/>
        </w:numPr>
        <w:spacing w:before="0" w:after="200" w:line="360"/>
        <w:ind w:right="0" w:left="144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Tallunt tikwal tban, tla isem, d amkan yellan deg tilawt: Adrar n Hizer, Mekka…</w:t>
      </w:r>
    </w:p>
    <w:p>
      <w:pPr>
        <w:numPr>
          <w:ilvl w:val="0"/>
          <w:numId w:val="16"/>
        </w:numPr>
        <w:spacing w:before="0" w:after="200" w:line="360"/>
        <w:ind w:right="0" w:left="144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Udmawen : D irebbiyen, negh d imdanen ur nelli am nekni, d amdan icban rebbi.</w:t>
      </w:r>
    </w:p>
    <w:p>
      <w:pPr>
        <w:numPr>
          <w:ilvl w:val="0"/>
          <w:numId w:val="16"/>
        </w:numPr>
        <w:spacing w:before="0" w:after="200" w:line="360"/>
        <w:ind w:right="0" w:left="1440" w:hanging="36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  <w:r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  <w:t xml:space="preserve">Taghessa n uvris ters ghef sin n waddaden: addad amezwaru n lhaja uqbel ad yevru kra, amek I tughal segmi yedra kra, seg wass-nni teqqim akken ar ass-a.</w:t>
      </w:r>
    </w:p>
    <w:p>
      <w:pPr>
        <w:spacing w:before="0" w:after="200" w:line="360"/>
        <w:ind w:right="0" w:left="1080" w:firstLine="0"/>
        <w:jc w:val="both"/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Armud n TD</w:t>
      </w:r>
    </w:p>
    <w:p>
      <w:pPr>
        <w:numPr>
          <w:ilvl w:val="0"/>
          <w:numId w:val="19"/>
        </w:numPr>
        <w:spacing w:before="0" w:after="200" w:line="360"/>
        <w:ind w:right="0" w:left="1440" w:hanging="360"/>
        <w:jc w:val="both"/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Gmer-d tamacahut gher yimawlan-ik negh anda </w:t>
      </w:r>
      <w:r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nniden, syin akin eg-as tasledt taseklant i lmend n uzenzigh n wallus.</w:t>
      </w:r>
    </w:p>
    <w:p>
      <w:pPr>
        <w:numPr>
          <w:ilvl w:val="0"/>
          <w:numId w:val="19"/>
        </w:numPr>
        <w:spacing w:before="0" w:after="200" w:line="360"/>
        <w:ind w:right="0" w:left="1440" w:hanging="360"/>
        <w:jc w:val="both"/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Serwes ger wumyi d tmacahut deg tfelwit ara d </w:t>
      </w:r>
      <w:r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txedmed.</w:t>
      </w:r>
    </w:p>
    <w:p>
      <w:pPr>
        <w:spacing w:before="0" w:after="200" w:line="360"/>
        <w:ind w:right="0" w:left="720" w:firstLine="0"/>
        <w:jc w:val="both"/>
        <w:rPr>
          <w:rFonts w:ascii="Amazigh Arial" w:hAnsi="Amazigh Arial" w:cs="Amazigh Arial" w:eastAsia="Amazigh Arial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360"/>
        <w:ind w:right="0" w:left="360" w:firstLine="0"/>
        <w:jc w:val="both"/>
        <w:rPr>
          <w:rFonts w:ascii="Amazigh Arial" w:hAnsi="Amazigh Arial" w:cs="Amazigh Arial" w:eastAsia="Amazigh Arial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8">
    <w:abstractNumId w:val="30"/>
  </w:num>
  <w:num w:numId="10">
    <w:abstractNumId w:val="24"/>
  </w:num>
  <w:num w:numId="12">
    <w:abstractNumId w:val="18"/>
  </w:num>
  <w:num w:numId="14">
    <w:abstractNumId w:val="12"/>
  </w:num>
  <w:num w:numId="16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