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7E" w:rsidRPr="0064257E" w:rsidRDefault="0064257E" w:rsidP="0064257E">
      <w:pPr>
        <w:pBdr>
          <w:bottom w:val="single" w:sz="4" w:space="4" w:color="auto"/>
        </w:pBdr>
        <w:spacing w:after="0" w:line="240" w:lineRule="auto"/>
        <w:jc w:val="center"/>
        <w:rPr>
          <w:rFonts w:asciiTheme="majorBidi" w:hAnsiTheme="majorBidi" w:cstheme="majorBidi"/>
          <w:b/>
          <w:bCs/>
          <w:color w:val="333333"/>
          <w:sz w:val="20"/>
          <w:szCs w:val="20"/>
          <w:lang w:val="fr-FR"/>
        </w:rPr>
      </w:pPr>
      <w:r w:rsidRPr="0064257E">
        <w:rPr>
          <w:rFonts w:asciiTheme="majorBidi" w:hAnsiTheme="majorBidi" w:cstheme="majorBidi"/>
          <w:b/>
          <w:bCs/>
          <w:color w:val="333333"/>
          <w:sz w:val="20"/>
          <w:szCs w:val="20"/>
          <w:lang w:val="fr-FR"/>
        </w:rPr>
        <w:t>Université Abderrahmane Mira de Bejaia</w:t>
      </w:r>
    </w:p>
    <w:p w:rsidR="0064257E" w:rsidRPr="0064257E" w:rsidRDefault="0064257E" w:rsidP="0064257E">
      <w:pPr>
        <w:pBdr>
          <w:bottom w:val="single" w:sz="4" w:space="4" w:color="auto"/>
        </w:pBdr>
        <w:spacing w:after="0" w:line="240" w:lineRule="auto"/>
        <w:jc w:val="center"/>
        <w:rPr>
          <w:rFonts w:asciiTheme="majorBidi" w:hAnsiTheme="majorBidi" w:cstheme="majorBidi"/>
          <w:b/>
          <w:bCs/>
          <w:color w:val="333333"/>
          <w:sz w:val="20"/>
          <w:szCs w:val="20"/>
          <w:lang w:val="fr-FR"/>
        </w:rPr>
      </w:pPr>
      <w:r w:rsidRPr="0064257E">
        <w:rPr>
          <w:rFonts w:asciiTheme="majorBidi" w:hAnsiTheme="majorBidi" w:cstheme="majorBidi"/>
          <w:b/>
          <w:bCs/>
          <w:color w:val="333333"/>
          <w:sz w:val="20"/>
          <w:szCs w:val="20"/>
          <w:lang w:val="fr-FR"/>
        </w:rPr>
        <w:t>Faculté des Sciences Economiques, Commerciales et Sciences de Gestion</w:t>
      </w:r>
    </w:p>
    <w:p w:rsidR="0064257E" w:rsidRPr="0064257E" w:rsidRDefault="0064257E" w:rsidP="0064257E">
      <w:pPr>
        <w:pBdr>
          <w:bottom w:val="single" w:sz="4" w:space="4" w:color="auto"/>
        </w:pBdr>
        <w:spacing w:after="0" w:line="240" w:lineRule="auto"/>
        <w:jc w:val="center"/>
        <w:rPr>
          <w:rFonts w:asciiTheme="majorBidi" w:hAnsiTheme="majorBidi" w:cstheme="majorBidi"/>
          <w:b/>
          <w:bCs/>
          <w:color w:val="333333"/>
          <w:sz w:val="20"/>
          <w:szCs w:val="20"/>
          <w:rtl/>
          <w:lang w:val="fr-FR" w:bidi="ar-DZ"/>
        </w:rPr>
      </w:pPr>
      <w:r w:rsidRPr="0064257E">
        <w:rPr>
          <w:rFonts w:asciiTheme="majorBidi" w:hAnsiTheme="majorBidi" w:cstheme="majorBidi"/>
          <w:b/>
          <w:bCs/>
          <w:color w:val="333333"/>
          <w:sz w:val="20"/>
          <w:szCs w:val="20"/>
          <w:lang w:val="fr-FR"/>
        </w:rPr>
        <w:t>Département des Sciences de Gestion</w:t>
      </w:r>
    </w:p>
    <w:p w:rsidR="0064257E" w:rsidRPr="0064257E" w:rsidRDefault="0064257E" w:rsidP="0064257E">
      <w:pPr>
        <w:pBdr>
          <w:bottom w:val="single" w:sz="4" w:space="4" w:color="auto"/>
        </w:pBdr>
        <w:spacing w:after="0" w:line="240" w:lineRule="auto"/>
        <w:jc w:val="center"/>
        <w:rPr>
          <w:rFonts w:asciiTheme="majorBidi" w:hAnsiTheme="majorBidi" w:cstheme="majorBidi"/>
          <w:b/>
          <w:bCs/>
          <w:color w:val="333333"/>
          <w:sz w:val="20"/>
          <w:szCs w:val="20"/>
          <w:lang w:val="fr-FR"/>
        </w:rPr>
      </w:pPr>
      <w:r w:rsidRPr="0064257E">
        <w:rPr>
          <w:rFonts w:asciiTheme="majorBidi" w:hAnsiTheme="majorBidi" w:cstheme="majorBidi"/>
          <w:b/>
          <w:bCs/>
          <w:color w:val="333333"/>
          <w:sz w:val="20"/>
          <w:szCs w:val="20"/>
          <w:lang w:val="fr-FR"/>
        </w:rPr>
        <w:t>Année universitaire : 2022/2023</w:t>
      </w:r>
    </w:p>
    <w:p w:rsidR="0064257E" w:rsidRPr="0064257E" w:rsidRDefault="0064257E" w:rsidP="0064257E">
      <w:pPr>
        <w:pBdr>
          <w:bottom w:val="single" w:sz="4" w:space="4" w:color="auto"/>
        </w:pBdr>
        <w:bidi w:val="0"/>
        <w:spacing w:after="0" w:line="240" w:lineRule="auto"/>
        <w:rPr>
          <w:rFonts w:asciiTheme="majorBidi" w:hAnsiTheme="majorBidi" w:cstheme="majorBidi"/>
          <w:b/>
          <w:bCs/>
          <w:color w:val="333333"/>
          <w:sz w:val="20"/>
          <w:szCs w:val="20"/>
          <w:lang w:val="fr-FR"/>
        </w:rPr>
      </w:pPr>
      <w:r w:rsidRPr="0064257E">
        <w:rPr>
          <w:rFonts w:asciiTheme="majorBidi" w:hAnsiTheme="majorBidi" w:cstheme="majorBidi"/>
          <w:b/>
          <w:bCs/>
          <w:color w:val="333333"/>
          <w:sz w:val="20"/>
          <w:szCs w:val="20"/>
          <w:lang w:val="fr-FR"/>
        </w:rPr>
        <w:t>M2 MRH                                                                                                                        Durée : 01h30 min</w:t>
      </w:r>
    </w:p>
    <w:p w:rsidR="0064257E" w:rsidRDefault="0064257E" w:rsidP="0064257E">
      <w:pPr>
        <w:pStyle w:val="Paragraphedeliste"/>
        <w:bidi w:val="0"/>
        <w:rPr>
          <w:rFonts w:asciiTheme="majorBidi" w:hAnsiTheme="majorBidi" w:cstheme="majorBidi"/>
          <w:sz w:val="24"/>
          <w:szCs w:val="24"/>
          <w:lang w:val="fr-FR" w:bidi="ar-DZ"/>
        </w:rPr>
      </w:pPr>
    </w:p>
    <w:p w:rsidR="0064257E" w:rsidRPr="0064257E" w:rsidRDefault="0064257E" w:rsidP="0064257E">
      <w:pPr>
        <w:pStyle w:val="Paragraphedeliste"/>
        <w:bidi w:val="0"/>
        <w:jc w:val="center"/>
        <w:rPr>
          <w:rFonts w:asciiTheme="majorBidi" w:hAnsiTheme="majorBidi" w:cstheme="majorBidi"/>
          <w:b/>
          <w:bCs/>
          <w:sz w:val="24"/>
          <w:szCs w:val="24"/>
          <w:lang w:val="fr-FR" w:bidi="ar-DZ"/>
        </w:rPr>
      </w:pPr>
      <w:r w:rsidRPr="0064257E">
        <w:rPr>
          <w:rFonts w:asciiTheme="majorBidi" w:hAnsiTheme="majorBidi" w:cstheme="majorBidi"/>
          <w:b/>
          <w:bCs/>
          <w:sz w:val="24"/>
          <w:szCs w:val="24"/>
          <w:u w:val="single"/>
          <w:lang w:val="fr-FR" w:bidi="ar-DZ"/>
        </w:rPr>
        <w:t>Examen de rattrapage :</w:t>
      </w:r>
      <w:r w:rsidRPr="0064257E">
        <w:rPr>
          <w:rFonts w:asciiTheme="majorBidi" w:hAnsiTheme="majorBidi" w:cstheme="majorBidi"/>
          <w:b/>
          <w:bCs/>
          <w:sz w:val="24"/>
          <w:szCs w:val="24"/>
          <w:lang w:val="fr-FR" w:bidi="ar-DZ"/>
        </w:rPr>
        <w:t xml:space="preserve"> comportement organisationnel</w:t>
      </w:r>
    </w:p>
    <w:p w:rsidR="0064257E" w:rsidRDefault="0064257E" w:rsidP="0064257E">
      <w:pPr>
        <w:pStyle w:val="Paragraphedeliste"/>
        <w:bidi w:val="0"/>
        <w:rPr>
          <w:rFonts w:asciiTheme="majorBidi" w:hAnsiTheme="majorBidi" w:cstheme="majorBidi"/>
          <w:sz w:val="24"/>
          <w:szCs w:val="24"/>
          <w:lang w:val="fr-FR" w:bidi="ar-DZ"/>
        </w:rPr>
      </w:pPr>
    </w:p>
    <w:p w:rsidR="0064257E" w:rsidRDefault="0064257E" w:rsidP="0064257E">
      <w:pPr>
        <w:pStyle w:val="Paragraphedeliste"/>
        <w:bidi w:val="0"/>
        <w:rPr>
          <w:rFonts w:asciiTheme="majorBidi" w:hAnsiTheme="majorBidi" w:cstheme="majorBidi"/>
          <w:sz w:val="24"/>
          <w:szCs w:val="24"/>
          <w:lang w:val="fr-FR" w:bidi="ar-DZ"/>
        </w:rPr>
      </w:pPr>
    </w:p>
    <w:p w:rsidR="00DB27DA" w:rsidRDefault="00795FB1" w:rsidP="0064257E">
      <w:pPr>
        <w:pStyle w:val="Paragraphedeliste"/>
        <w:numPr>
          <w:ilvl w:val="0"/>
          <w:numId w:val="1"/>
        </w:numPr>
        <w:bidi w:val="0"/>
        <w:spacing w:line="360" w:lineRule="auto"/>
        <w:jc w:val="both"/>
        <w:rPr>
          <w:rFonts w:asciiTheme="majorBidi" w:hAnsiTheme="majorBidi" w:cstheme="majorBidi"/>
          <w:sz w:val="24"/>
          <w:szCs w:val="24"/>
          <w:lang w:val="fr-FR" w:bidi="ar-DZ"/>
        </w:rPr>
      </w:pPr>
      <w:r w:rsidRPr="00012D59">
        <w:rPr>
          <w:rFonts w:asciiTheme="majorBidi" w:hAnsiTheme="majorBidi" w:cstheme="majorBidi"/>
          <w:sz w:val="24"/>
          <w:szCs w:val="24"/>
          <w:lang w:val="fr-FR" w:bidi="ar-DZ"/>
        </w:rPr>
        <w:t>Expliquez</w:t>
      </w:r>
      <w:r w:rsidR="00012D59">
        <w:rPr>
          <w:rFonts w:asciiTheme="majorBidi" w:hAnsiTheme="majorBidi" w:cstheme="majorBidi"/>
          <w:sz w:val="24"/>
          <w:szCs w:val="24"/>
          <w:lang w:val="fr-FR" w:bidi="ar-DZ"/>
        </w:rPr>
        <w:t xml:space="preserve"> brièvement</w:t>
      </w:r>
      <w:r w:rsidRPr="00012D59">
        <w:rPr>
          <w:rFonts w:asciiTheme="majorBidi" w:hAnsiTheme="majorBidi" w:cstheme="majorBidi"/>
          <w:sz w:val="24"/>
          <w:szCs w:val="24"/>
          <w:lang w:val="fr-FR" w:bidi="ar-DZ"/>
        </w:rPr>
        <w:t xml:space="preserve"> </w:t>
      </w:r>
      <w:r w:rsidR="00866496" w:rsidRPr="00012D59">
        <w:rPr>
          <w:rFonts w:asciiTheme="majorBidi" w:hAnsiTheme="majorBidi" w:cstheme="majorBidi"/>
          <w:sz w:val="24"/>
          <w:szCs w:val="24"/>
          <w:lang w:val="fr-FR" w:bidi="ar-DZ"/>
        </w:rPr>
        <w:t xml:space="preserve">les différentes </w:t>
      </w:r>
      <w:r w:rsidRPr="00012D59">
        <w:rPr>
          <w:rFonts w:asciiTheme="majorBidi" w:hAnsiTheme="majorBidi" w:cstheme="majorBidi"/>
          <w:sz w:val="24"/>
          <w:szCs w:val="24"/>
          <w:lang w:val="fr-FR" w:bidi="ar-DZ"/>
        </w:rPr>
        <w:t>composantes</w:t>
      </w:r>
      <w:r w:rsidR="00866496" w:rsidRPr="00012D59">
        <w:rPr>
          <w:rFonts w:asciiTheme="majorBidi" w:hAnsiTheme="majorBidi" w:cstheme="majorBidi"/>
          <w:sz w:val="24"/>
          <w:szCs w:val="24"/>
          <w:lang w:val="fr-FR" w:bidi="ar-DZ"/>
        </w:rPr>
        <w:t xml:space="preserve"> de l'attitude</w:t>
      </w:r>
      <w:r w:rsidRPr="00012D59">
        <w:rPr>
          <w:rFonts w:asciiTheme="majorBidi" w:hAnsiTheme="majorBidi" w:cstheme="majorBidi"/>
          <w:sz w:val="24"/>
          <w:szCs w:val="24"/>
          <w:lang w:val="fr-FR" w:bidi="ar-DZ"/>
        </w:rPr>
        <w:t xml:space="preserve"> en donnant des exemples ? </w:t>
      </w:r>
      <w:r w:rsidR="00012D59" w:rsidRPr="00012D59">
        <w:rPr>
          <w:rFonts w:asciiTheme="majorBidi" w:hAnsiTheme="majorBidi" w:cstheme="majorBidi"/>
          <w:b/>
          <w:bCs/>
          <w:sz w:val="24"/>
          <w:szCs w:val="24"/>
          <w:lang w:val="fr-FR" w:bidi="ar-DZ"/>
        </w:rPr>
        <w:t>(04 points)</w:t>
      </w:r>
    </w:p>
    <w:p w:rsidR="006C698F" w:rsidRPr="006C698F" w:rsidRDefault="006C698F" w:rsidP="006C698F">
      <w:pPr>
        <w:wordWrap w:val="0"/>
        <w:bidi w:val="0"/>
        <w:spacing w:after="0" w:line="360" w:lineRule="auto"/>
        <w:jc w:val="both"/>
        <w:rPr>
          <w:rFonts w:asciiTheme="majorBidi" w:eastAsia="Times New Roman" w:hAnsiTheme="majorBidi" w:cstheme="majorBidi"/>
          <w:sz w:val="24"/>
          <w:szCs w:val="24"/>
          <w:lang w:val="fr-FR" w:bidi="ar-DZ"/>
        </w:rPr>
      </w:pPr>
      <w:r w:rsidRPr="006C698F">
        <w:rPr>
          <w:rFonts w:asciiTheme="majorBidi" w:eastAsiaTheme="minorEastAsia" w:hAnsiTheme="majorBidi" w:cstheme="majorBidi"/>
          <w:b/>
          <w:bCs/>
          <w:color w:val="000000" w:themeColor="text1"/>
          <w:kern w:val="24"/>
          <w:sz w:val="24"/>
          <w:szCs w:val="24"/>
          <w:lang w:val="fr-FR" w:bidi="ar-DZ"/>
        </w:rPr>
        <w:t xml:space="preserve">La composante </w:t>
      </w:r>
      <w:proofErr w:type="gramStart"/>
      <w:r w:rsidRPr="006C698F">
        <w:rPr>
          <w:rFonts w:asciiTheme="majorBidi" w:eastAsiaTheme="minorEastAsia" w:hAnsiTheme="majorBidi" w:cstheme="majorBidi"/>
          <w:b/>
          <w:bCs/>
          <w:color w:val="000000" w:themeColor="text1"/>
          <w:kern w:val="24"/>
          <w:sz w:val="24"/>
          <w:szCs w:val="24"/>
          <w:lang w:val="fr-FR" w:bidi="ar-DZ"/>
        </w:rPr>
        <w:t>cognitive:</w:t>
      </w:r>
      <w:proofErr w:type="gramEnd"/>
      <w:r w:rsidRPr="006C698F">
        <w:rPr>
          <w:rFonts w:asciiTheme="majorBidi" w:eastAsia="Times New Roman" w:hAnsiTheme="majorBidi" w:cstheme="majorBidi"/>
          <w:sz w:val="24"/>
          <w:szCs w:val="24"/>
          <w:lang w:val="fr-FR" w:bidi="ar-DZ"/>
        </w:rPr>
        <w:t xml:space="preserve"> </w:t>
      </w:r>
      <w:r w:rsidRPr="006C698F">
        <w:rPr>
          <w:rFonts w:asciiTheme="majorBidi" w:eastAsiaTheme="minorEastAsia" w:hAnsiTheme="majorBidi" w:cstheme="majorBidi"/>
          <w:color w:val="000000" w:themeColor="text1"/>
          <w:kern w:val="24"/>
          <w:sz w:val="24"/>
          <w:szCs w:val="24"/>
          <w:lang w:val="fr-FR" w:bidi="ar-DZ"/>
        </w:rPr>
        <w:t>Comporte les croyances et les opinions d’une personne vis-à-vis d’un objet</w:t>
      </w:r>
      <w:r w:rsidRPr="006C698F">
        <w:rPr>
          <w:rFonts w:asciiTheme="majorBidi" w:eastAsia="Times New Roman" w:hAnsiTheme="majorBidi" w:cstheme="majorBidi"/>
          <w:sz w:val="24"/>
          <w:szCs w:val="24"/>
          <w:lang w:val="fr-FR" w:bidi="ar-DZ"/>
        </w:rPr>
        <w:t xml:space="preserve"> </w:t>
      </w:r>
      <w:r w:rsidRPr="006C698F">
        <w:rPr>
          <w:rFonts w:asciiTheme="majorBidi" w:eastAsiaTheme="minorEastAsia" w:hAnsiTheme="majorBidi" w:cstheme="majorBidi"/>
          <w:color w:val="000000" w:themeColor="text1"/>
          <w:kern w:val="24"/>
          <w:sz w:val="24"/>
          <w:szCs w:val="24"/>
          <w:lang w:val="fr-FR" w:bidi="ar-DZ"/>
        </w:rPr>
        <w:t>ou d’une classe d’objet. (</w:t>
      </w:r>
      <w:proofErr w:type="gramStart"/>
      <w:r w:rsidRPr="006C698F">
        <w:rPr>
          <w:rFonts w:asciiTheme="majorBidi" w:eastAsiaTheme="minorEastAsia" w:hAnsiTheme="majorBidi" w:cstheme="majorBidi"/>
          <w:color w:val="000000" w:themeColor="text1"/>
          <w:kern w:val="24"/>
          <w:sz w:val="24"/>
          <w:szCs w:val="24"/>
          <w:lang w:val="fr-FR" w:bidi="ar-DZ"/>
        </w:rPr>
        <w:t>conditions</w:t>
      </w:r>
      <w:proofErr w:type="gramEnd"/>
      <w:r w:rsidRPr="006C698F">
        <w:rPr>
          <w:rFonts w:asciiTheme="majorBidi" w:eastAsiaTheme="minorEastAsia" w:hAnsiTheme="majorBidi" w:cstheme="majorBidi"/>
          <w:color w:val="000000" w:themeColor="text1"/>
          <w:kern w:val="24"/>
          <w:sz w:val="24"/>
          <w:szCs w:val="24"/>
          <w:lang w:val="fr-FR" w:bidi="ar-DZ"/>
        </w:rPr>
        <w:t xml:space="preserve"> antérieurs de la formation de l’attitude)</w:t>
      </w:r>
      <w:r w:rsidRPr="006C698F">
        <w:rPr>
          <w:rFonts w:asciiTheme="majorBidi" w:eastAsia="Times New Roman" w:hAnsiTheme="majorBidi" w:cstheme="majorBidi"/>
          <w:sz w:val="24"/>
          <w:szCs w:val="24"/>
          <w:lang w:val="fr-FR" w:bidi="ar-DZ"/>
        </w:rPr>
        <w:t>.</w:t>
      </w:r>
    </w:p>
    <w:p w:rsidR="006C698F" w:rsidRPr="00D1501E" w:rsidRDefault="006C698F" w:rsidP="006C698F">
      <w:pPr>
        <w:wordWrap w:val="0"/>
        <w:bidi w:val="0"/>
        <w:spacing w:after="0" w:line="360" w:lineRule="auto"/>
        <w:jc w:val="both"/>
        <w:rPr>
          <w:rFonts w:asciiTheme="majorBidi" w:eastAsia="Times New Roman" w:hAnsiTheme="majorBidi" w:cstheme="majorBidi"/>
          <w:sz w:val="18"/>
          <w:szCs w:val="18"/>
          <w:rtl/>
          <w:lang w:bidi="ar-DZ"/>
        </w:rPr>
      </w:pPr>
      <w:r w:rsidRPr="006C698F">
        <w:rPr>
          <w:rFonts w:asciiTheme="majorBidi" w:eastAsiaTheme="minorEastAsia" w:hAnsiTheme="majorBidi" w:cstheme="majorBidi"/>
          <w:b/>
          <w:bCs/>
          <w:color w:val="000000" w:themeColor="text1"/>
          <w:kern w:val="24"/>
          <w:sz w:val="24"/>
          <w:szCs w:val="24"/>
          <w:lang w:val="fr-FR" w:bidi="ar-DZ"/>
        </w:rPr>
        <w:t xml:space="preserve">La composante </w:t>
      </w:r>
      <w:proofErr w:type="gramStart"/>
      <w:r w:rsidRPr="006C698F">
        <w:rPr>
          <w:rFonts w:asciiTheme="majorBidi" w:eastAsiaTheme="minorEastAsia" w:hAnsiTheme="majorBidi" w:cstheme="majorBidi"/>
          <w:b/>
          <w:bCs/>
          <w:color w:val="000000" w:themeColor="text1"/>
          <w:kern w:val="24"/>
          <w:sz w:val="24"/>
          <w:szCs w:val="24"/>
          <w:lang w:val="fr-FR" w:bidi="ar-DZ"/>
        </w:rPr>
        <w:t>affective:</w:t>
      </w:r>
      <w:proofErr w:type="gramEnd"/>
      <w:r w:rsidRPr="006C698F">
        <w:rPr>
          <w:rFonts w:asciiTheme="majorBidi" w:eastAsia="Times New Roman" w:hAnsiTheme="majorBidi" w:cstheme="majorBidi"/>
          <w:sz w:val="18"/>
          <w:szCs w:val="18"/>
          <w:lang w:val="fr-FR" w:bidi="ar-DZ"/>
        </w:rPr>
        <w:t xml:space="preserve"> </w:t>
      </w:r>
      <w:r w:rsidRPr="006C698F">
        <w:rPr>
          <w:rFonts w:asciiTheme="majorBidi" w:eastAsiaTheme="minorEastAsia" w:hAnsiTheme="majorBidi" w:cstheme="majorBidi"/>
          <w:color w:val="000000" w:themeColor="text1"/>
          <w:kern w:val="24"/>
          <w:sz w:val="24"/>
          <w:szCs w:val="24"/>
          <w:lang w:val="fr-FR" w:bidi="ar-DZ"/>
        </w:rPr>
        <w:t>Fait référence aux sentiments ou aux états d’</w:t>
      </w:r>
      <w:r w:rsidR="005A365B" w:rsidRPr="006C698F">
        <w:rPr>
          <w:rFonts w:asciiTheme="majorBidi" w:eastAsiaTheme="minorEastAsia" w:hAnsiTheme="majorBidi" w:cstheme="majorBidi"/>
          <w:color w:val="000000" w:themeColor="text1"/>
          <w:kern w:val="24"/>
          <w:sz w:val="24"/>
          <w:szCs w:val="24"/>
          <w:lang w:val="fr-FR" w:bidi="ar-DZ"/>
        </w:rPr>
        <w:t>âme</w:t>
      </w:r>
      <w:r w:rsidRPr="006C698F">
        <w:rPr>
          <w:rFonts w:asciiTheme="majorBidi" w:eastAsiaTheme="minorEastAsia" w:hAnsiTheme="majorBidi" w:cstheme="majorBidi"/>
          <w:color w:val="000000" w:themeColor="text1"/>
          <w:kern w:val="24"/>
          <w:sz w:val="24"/>
          <w:szCs w:val="24"/>
          <w:lang w:val="fr-FR" w:bidi="ar-DZ"/>
        </w:rPr>
        <w:t xml:space="preserve"> face à une </w:t>
      </w:r>
      <w:r w:rsidRPr="006C698F">
        <w:rPr>
          <w:rFonts w:asciiTheme="majorBidi" w:eastAsia="Times New Roman" w:hAnsiTheme="majorBidi" w:cstheme="majorBidi"/>
          <w:sz w:val="18"/>
          <w:szCs w:val="18"/>
          <w:lang w:val="fr-FR" w:bidi="ar-DZ"/>
        </w:rPr>
        <w:t xml:space="preserve"> </w:t>
      </w:r>
      <w:r w:rsidRPr="006C698F">
        <w:rPr>
          <w:rFonts w:asciiTheme="majorBidi" w:eastAsiaTheme="minorEastAsia" w:hAnsiTheme="majorBidi" w:cstheme="majorBidi"/>
          <w:color w:val="000000" w:themeColor="text1"/>
          <w:kern w:val="24"/>
          <w:sz w:val="24"/>
          <w:szCs w:val="24"/>
          <w:lang w:val="fr-FR" w:bidi="ar-DZ"/>
        </w:rPr>
        <w:t>personne, à un événement, à un objet.</w:t>
      </w:r>
    </w:p>
    <w:p w:rsidR="006C698F" w:rsidRPr="00D1501E" w:rsidRDefault="006C698F" w:rsidP="006C698F">
      <w:pPr>
        <w:wordWrap w:val="0"/>
        <w:bidi w:val="0"/>
        <w:spacing w:after="0" w:line="360" w:lineRule="auto"/>
        <w:jc w:val="both"/>
        <w:rPr>
          <w:rFonts w:asciiTheme="majorBidi" w:eastAsia="Times New Roman" w:hAnsiTheme="majorBidi" w:cstheme="majorBidi"/>
          <w:sz w:val="24"/>
          <w:szCs w:val="24"/>
          <w:rtl/>
          <w:lang w:bidi="ar-DZ"/>
        </w:rPr>
      </w:pPr>
      <w:r w:rsidRPr="006C698F">
        <w:rPr>
          <w:rFonts w:asciiTheme="majorBidi" w:eastAsiaTheme="minorEastAsia" w:hAnsiTheme="majorBidi" w:cstheme="majorBidi"/>
          <w:b/>
          <w:bCs/>
          <w:color w:val="000000" w:themeColor="text1"/>
          <w:kern w:val="24"/>
          <w:sz w:val="24"/>
          <w:szCs w:val="24"/>
          <w:lang w:val="fr-FR" w:bidi="ar-DZ"/>
        </w:rPr>
        <w:t xml:space="preserve">La composante </w:t>
      </w:r>
      <w:proofErr w:type="gramStart"/>
      <w:r w:rsidRPr="006C698F">
        <w:rPr>
          <w:rFonts w:asciiTheme="majorBidi" w:eastAsiaTheme="minorEastAsia" w:hAnsiTheme="majorBidi" w:cstheme="majorBidi"/>
          <w:b/>
          <w:bCs/>
          <w:color w:val="000000" w:themeColor="text1"/>
          <w:kern w:val="24"/>
          <w:sz w:val="24"/>
          <w:szCs w:val="24"/>
          <w:lang w:val="fr-FR" w:bidi="ar-DZ"/>
        </w:rPr>
        <w:t>comportementale:</w:t>
      </w:r>
      <w:proofErr w:type="gramEnd"/>
      <w:r w:rsidRPr="006C698F">
        <w:rPr>
          <w:rFonts w:asciiTheme="majorBidi" w:eastAsia="Times New Roman" w:hAnsiTheme="majorBidi" w:cstheme="majorBidi"/>
          <w:sz w:val="24"/>
          <w:szCs w:val="24"/>
          <w:lang w:val="fr-FR" w:bidi="ar-DZ"/>
        </w:rPr>
        <w:t xml:space="preserve"> </w:t>
      </w:r>
      <w:r w:rsidRPr="006C698F">
        <w:rPr>
          <w:rFonts w:asciiTheme="majorBidi" w:eastAsiaTheme="minorEastAsia" w:hAnsiTheme="majorBidi" w:cstheme="majorBidi"/>
          <w:color w:val="000000" w:themeColor="text1"/>
          <w:kern w:val="24"/>
          <w:sz w:val="24"/>
          <w:szCs w:val="24"/>
          <w:lang w:val="fr-FR" w:bidi="ar-DZ"/>
        </w:rPr>
        <w:t>Correspond à l’intention de la personne de se comporter d’une certaine manière en réaction de l’émotion qu’elle ressent.</w:t>
      </w:r>
    </w:p>
    <w:p w:rsidR="00C93ECE" w:rsidRPr="00C93ECE" w:rsidRDefault="00C93ECE" w:rsidP="00C93ECE">
      <w:pPr>
        <w:bidi w:val="0"/>
        <w:jc w:val="both"/>
        <w:rPr>
          <w:rFonts w:asciiTheme="majorBidi" w:hAnsiTheme="majorBidi" w:cstheme="majorBidi"/>
          <w:sz w:val="24"/>
          <w:szCs w:val="24"/>
          <w:lang w:val="fr-FR"/>
        </w:rPr>
      </w:pPr>
      <w:r w:rsidRPr="00C93ECE">
        <w:rPr>
          <w:rFonts w:asciiTheme="majorBidi" w:hAnsiTheme="majorBidi" w:cstheme="majorBidi"/>
          <w:b/>
          <w:bCs/>
          <w:sz w:val="24"/>
          <w:szCs w:val="24"/>
          <w:lang w:val="fr-FR"/>
        </w:rPr>
        <w:t>Exemple</w:t>
      </w:r>
      <w:r w:rsidRPr="00C93ECE">
        <w:rPr>
          <w:rFonts w:asciiTheme="majorBidi" w:hAnsiTheme="majorBidi" w:cstheme="majorBidi"/>
          <w:sz w:val="24"/>
          <w:szCs w:val="24"/>
          <w:lang w:val="fr-FR"/>
        </w:rPr>
        <w:t> : les trois composantes d’une attitude :</w:t>
      </w:r>
    </w:p>
    <w:p w:rsidR="00C93ECE" w:rsidRPr="00C93ECE" w:rsidRDefault="00C93ECE" w:rsidP="00C93ECE">
      <w:pPr>
        <w:pStyle w:val="Paragraphedeliste"/>
        <w:numPr>
          <w:ilvl w:val="0"/>
          <w:numId w:val="5"/>
        </w:numPr>
        <w:bidi w:val="0"/>
        <w:jc w:val="both"/>
        <w:rPr>
          <w:rFonts w:asciiTheme="majorBidi" w:hAnsiTheme="majorBidi" w:cstheme="majorBidi"/>
          <w:sz w:val="24"/>
          <w:szCs w:val="24"/>
          <w:lang w:val="fr-FR"/>
        </w:rPr>
      </w:pPr>
      <w:r w:rsidRPr="00C93ECE">
        <w:rPr>
          <w:rFonts w:asciiTheme="majorBidi" w:hAnsiTheme="majorBidi" w:cstheme="majorBidi"/>
          <w:sz w:val="24"/>
          <w:szCs w:val="24"/>
          <w:lang w:val="fr-FR"/>
        </w:rPr>
        <w:t>L</w:t>
      </w:r>
      <w:r w:rsidRPr="00C93ECE">
        <w:rPr>
          <w:rFonts w:asciiTheme="majorBidi" w:hAnsiTheme="majorBidi" w:cstheme="majorBidi"/>
          <w:sz w:val="24"/>
          <w:szCs w:val="24"/>
          <w:lang w:val="fr-FR"/>
        </w:rPr>
        <w:t>es antécédents (les croyances et valeurs) : « mon poste ne comporte pas assez de responsabilité », « les responsabilités au travail sont importantes »</w:t>
      </w:r>
    </w:p>
    <w:p w:rsidR="00C93ECE" w:rsidRPr="00C93ECE" w:rsidRDefault="00C93ECE" w:rsidP="00C93ECE">
      <w:pPr>
        <w:pStyle w:val="Paragraphedeliste"/>
        <w:numPr>
          <w:ilvl w:val="0"/>
          <w:numId w:val="5"/>
        </w:numPr>
        <w:bidi w:val="0"/>
        <w:jc w:val="both"/>
        <w:rPr>
          <w:rFonts w:asciiTheme="majorBidi" w:hAnsiTheme="majorBidi" w:cstheme="majorBidi"/>
          <w:sz w:val="24"/>
          <w:szCs w:val="24"/>
          <w:lang w:val="fr-FR"/>
        </w:rPr>
      </w:pPr>
      <w:r w:rsidRPr="00C93ECE">
        <w:rPr>
          <w:rFonts w:asciiTheme="majorBidi" w:hAnsiTheme="majorBidi" w:cstheme="majorBidi"/>
          <w:sz w:val="24"/>
          <w:szCs w:val="24"/>
          <w:lang w:val="fr-FR"/>
        </w:rPr>
        <w:t>L</w:t>
      </w:r>
      <w:r w:rsidRPr="00C93ECE">
        <w:rPr>
          <w:rFonts w:asciiTheme="majorBidi" w:hAnsiTheme="majorBidi" w:cstheme="majorBidi"/>
          <w:sz w:val="24"/>
          <w:szCs w:val="24"/>
          <w:lang w:val="fr-FR"/>
        </w:rPr>
        <w:t>’attitude : le sentiment, je n’aime pas ce travail ;</w:t>
      </w:r>
    </w:p>
    <w:p w:rsidR="00C93ECE" w:rsidRPr="00C93ECE" w:rsidRDefault="00C93ECE" w:rsidP="00C93ECE">
      <w:pPr>
        <w:pStyle w:val="Paragraphedeliste"/>
        <w:numPr>
          <w:ilvl w:val="0"/>
          <w:numId w:val="5"/>
        </w:numPr>
        <w:bidi w:val="0"/>
        <w:jc w:val="both"/>
        <w:rPr>
          <w:rFonts w:asciiTheme="majorBidi" w:hAnsiTheme="majorBidi" w:cstheme="majorBidi"/>
          <w:sz w:val="24"/>
          <w:szCs w:val="24"/>
          <w:lang w:val="fr-FR"/>
        </w:rPr>
      </w:pPr>
      <w:r w:rsidRPr="00C93ECE">
        <w:rPr>
          <w:rFonts w:asciiTheme="majorBidi" w:hAnsiTheme="majorBidi" w:cstheme="majorBidi"/>
          <w:sz w:val="24"/>
          <w:szCs w:val="24"/>
          <w:lang w:val="fr-FR"/>
        </w:rPr>
        <w:t>La manifestation : l’intention comportementale, je vais démissionner.</w:t>
      </w:r>
    </w:p>
    <w:p w:rsidR="006C698F" w:rsidRPr="006C698F" w:rsidRDefault="006C698F" w:rsidP="006C698F">
      <w:pPr>
        <w:bidi w:val="0"/>
        <w:spacing w:line="360" w:lineRule="auto"/>
        <w:ind w:left="360"/>
        <w:jc w:val="both"/>
        <w:rPr>
          <w:rFonts w:asciiTheme="majorBidi" w:hAnsiTheme="majorBidi" w:cstheme="majorBidi"/>
          <w:sz w:val="24"/>
          <w:szCs w:val="24"/>
          <w:lang w:val="fr-FR" w:bidi="ar-DZ"/>
        </w:rPr>
      </w:pPr>
    </w:p>
    <w:p w:rsidR="002D45AB" w:rsidRDefault="00866496" w:rsidP="0064257E">
      <w:pPr>
        <w:pStyle w:val="Paragraphedeliste"/>
        <w:numPr>
          <w:ilvl w:val="0"/>
          <w:numId w:val="1"/>
        </w:numPr>
        <w:bidi w:val="0"/>
        <w:spacing w:line="360" w:lineRule="auto"/>
        <w:jc w:val="both"/>
        <w:rPr>
          <w:rFonts w:asciiTheme="majorBidi" w:hAnsiTheme="majorBidi" w:cstheme="majorBidi"/>
          <w:b/>
          <w:bCs/>
          <w:sz w:val="24"/>
          <w:szCs w:val="24"/>
          <w:lang w:val="fr-FR" w:bidi="ar-DZ"/>
        </w:rPr>
      </w:pPr>
      <w:r w:rsidRPr="00012D59">
        <w:rPr>
          <w:rFonts w:asciiTheme="majorBidi" w:hAnsiTheme="majorBidi" w:cstheme="majorBidi"/>
          <w:sz w:val="24"/>
          <w:szCs w:val="24"/>
          <w:lang w:val="fr-FR" w:bidi="ar-DZ"/>
        </w:rPr>
        <w:t xml:space="preserve">Quels sont </w:t>
      </w:r>
      <w:r w:rsidR="00BA0A09" w:rsidRPr="00012D59">
        <w:rPr>
          <w:rFonts w:asciiTheme="majorBidi" w:hAnsiTheme="majorBidi" w:cstheme="majorBidi"/>
          <w:sz w:val="24"/>
          <w:szCs w:val="24"/>
          <w:lang w:val="fr-FR" w:bidi="ar-DZ"/>
        </w:rPr>
        <w:t xml:space="preserve">les différents types d'attitudes au </w:t>
      </w:r>
      <w:r w:rsidRPr="00012D59">
        <w:rPr>
          <w:rFonts w:asciiTheme="majorBidi" w:hAnsiTheme="majorBidi" w:cstheme="majorBidi"/>
          <w:sz w:val="24"/>
          <w:szCs w:val="24"/>
          <w:lang w:val="fr-FR" w:bidi="ar-DZ"/>
        </w:rPr>
        <w:t>travail ? Expliquez</w:t>
      </w:r>
      <w:r w:rsidR="00012D59">
        <w:rPr>
          <w:rFonts w:asciiTheme="majorBidi" w:hAnsiTheme="majorBidi" w:cstheme="majorBidi"/>
          <w:sz w:val="24"/>
          <w:szCs w:val="24"/>
          <w:lang w:val="fr-FR" w:bidi="ar-DZ"/>
        </w:rPr>
        <w:t xml:space="preserve"> </w:t>
      </w:r>
      <w:r w:rsidR="00012D59" w:rsidRPr="00012D59">
        <w:rPr>
          <w:rFonts w:asciiTheme="majorBidi" w:hAnsiTheme="majorBidi" w:cstheme="majorBidi"/>
          <w:b/>
          <w:bCs/>
          <w:sz w:val="24"/>
          <w:szCs w:val="24"/>
          <w:lang w:val="fr-FR" w:bidi="ar-DZ"/>
        </w:rPr>
        <w:t>(04 points)</w:t>
      </w:r>
    </w:p>
    <w:p w:rsidR="006C698F" w:rsidRPr="006C698F" w:rsidRDefault="006C698F" w:rsidP="006C698F">
      <w:pPr>
        <w:pStyle w:val="Paragraphedeliste"/>
        <w:rPr>
          <w:rFonts w:asciiTheme="majorBidi" w:hAnsiTheme="majorBidi" w:cstheme="majorBidi"/>
          <w:b/>
          <w:bCs/>
          <w:sz w:val="24"/>
          <w:szCs w:val="24"/>
          <w:lang w:val="fr-FR" w:bidi="ar-DZ"/>
        </w:rPr>
      </w:pPr>
    </w:p>
    <w:p w:rsidR="006C698F" w:rsidRPr="006C698F" w:rsidRDefault="006C698F" w:rsidP="006C698F">
      <w:pPr>
        <w:bidi w:val="0"/>
        <w:jc w:val="both"/>
        <w:rPr>
          <w:rFonts w:asciiTheme="majorBidi" w:hAnsiTheme="majorBidi" w:cstheme="majorBidi"/>
          <w:sz w:val="24"/>
          <w:szCs w:val="24"/>
          <w:lang w:val="fr-FR"/>
        </w:rPr>
      </w:pPr>
      <w:r w:rsidRPr="006C698F">
        <w:rPr>
          <w:rFonts w:asciiTheme="majorBidi" w:hAnsiTheme="majorBidi" w:cstheme="majorBidi"/>
          <w:b/>
          <w:bCs/>
          <w:sz w:val="24"/>
          <w:szCs w:val="24"/>
          <w:lang w:val="fr-FR"/>
        </w:rPr>
        <w:t xml:space="preserve">La satisfaction au travail : </w:t>
      </w:r>
      <w:r w:rsidRPr="006C698F">
        <w:rPr>
          <w:rFonts w:asciiTheme="majorBidi" w:hAnsiTheme="majorBidi" w:cstheme="majorBidi"/>
          <w:sz w:val="24"/>
          <w:szCs w:val="24"/>
          <w:lang w:val="fr-FR"/>
        </w:rPr>
        <w:t>l’ensemble général des attitudes qu’adopte un salarié envers son emploi. Une faible satisfaction peut se traduire par une rotation du personnel, l’absentéisme et le manque de ponctualité, une mauvaise santé physique et mentale…</w:t>
      </w:r>
    </w:p>
    <w:p w:rsidR="006C698F" w:rsidRPr="006C698F" w:rsidRDefault="006C698F" w:rsidP="006C698F">
      <w:pPr>
        <w:pStyle w:val="Paragraphedeliste"/>
        <w:bidi w:val="0"/>
        <w:jc w:val="both"/>
        <w:rPr>
          <w:rFonts w:asciiTheme="majorBidi" w:hAnsiTheme="majorBidi" w:cstheme="majorBidi"/>
          <w:sz w:val="24"/>
          <w:szCs w:val="24"/>
          <w:lang w:val="fr-FR"/>
        </w:rPr>
      </w:pPr>
      <w:r w:rsidRPr="006C698F">
        <w:rPr>
          <w:rFonts w:asciiTheme="majorBidi" w:hAnsiTheme="majorBidi" w:cstheme="majorBidi"/>
          <w:sz w:val="24"/>
          <w:szCs w:val="24"/>
          <w:lang w:val="fr-FR"/>
        </w:rPr>
        <w:t>Les causes de la satisfaction et du mécontentement au travail varient d’une personne à une autre. Pour de nombreux salariés, celles qui importent sont notamment le caractère stimulant du travail, l’intérêt personnel, les exigences physiques</w:t>
      </w:r>
      <w:proofErr w:type="gramStart"/>
      <w:r w:rsidRPr="006C698F">
        <w:rPr>
          <w:rFonts w:asciiTheme="majorBidi" w:hAnsiTheme="majorBidi" w:cstheme="majorBidi"/>
          <w:sz w:val="24"/>
          <w:szCs w:val="24"/>
          <w:lang w:val="fr-FR"/>
        </w:rPr>
        <w:t>,  les</w:t>
      </w:r>
      <w:proofErr w:type="gramEnd"/>
      <w:r w:rsidRPr="006C698F">
        <w:rPr>
          <w:rFonts w:asciiTheme="majorBidi" w:hAnsiTheme="majorBidi" w:cstheme="majorBidi"/>
          <w:sz w:val="24"/>
          <w:szCs w:val="24"/>
          <w:lang w:val="fr-FR"/>
        </w:rPr>
        <w:t xml:space="preserve"> conditions de travail, les récompenses proposées par l’organisation, la nature des collègues…</w:t>
      </w:r>
    </w:p>
    <w:p w:rsidR="006C698F" w:rsidRPr="006C698F" w:rsidRDefault="006C698F" w:rsidP="006C698F">
      <w:pPr>
        <w:pStyle w:val="Paragraphedeliste"/>
        <w:bidi w:val="0"/>
        <w:jc w:val="both"/>
        <w:rPr>
          <w:rFonts w:asciiTheme="majorBidi" w:hAnsiTheme="majorBidi" w:cstheme="majorBidi"/>
          <w:sz w:val="24"/>
          <w:szCs w:val="24"/>
          <w:lang w:val="fr-FR"/>
        </w:rPr>
      </w:pPr>
      <w:r w:rsidRPr="006C698F">
        <w:rPr>
          <w:rFonts w:asciiTheme="majorBidi" w:hAnsiTheme="majorBidi" w:cstheme="majorBidi"/>
          <w:sz w:val="24"/>
          <w:szCs w:val="24"/>
          <w:lang w:val="fr-FR"/>
        </w:rPr>
        <w:t>Les organisations dont les salariés sont satisfaits tendent à être plus productives que celles dont les salariés sont mécontents.</w:t>
      </w:r>
      <w:r>
        <w:rPr>
          <w:rFonts w:asciiTheme="majorBidi" w:hAnsiTheme="majorBidi" w:cstheme="majorBidi"/>
          <w:sz w:val="24"/>
          <w:szCs w:val="24"/>
          <w:lang w:val="fr-FR"/>
        </w:rPr>
        <w:t xml:space="preserve"> </w:t>
      </w:r>
      <w:r w:rsidRPr="006C698F">
        <w:rPr>
          <w:rFonts w:asciiTheme="majorBidi" w:hAnsiTheme="majorBidi" w:cstheme="majorBidi"/>
          <w:b/>
          <w:bCs/>
          <w:color w:val="FF0000"/>
          <w:sz w:val="24"/>
          <w:szCs w:val="24"/>
          <w:lang w:val="fr-FR"/>
        </w:rPr>
        <w:t>(02 points)</w:t>
      </w:r>
      <w:r w:rsidRPr="006C698F">
        <w:rPr>
          <w:rFonts w:asciiTheme="majorBidi" w:hAnsiTheme="majorBidi" w:cstheme="majorBidi"/>
          <w:color w:val="FF0000"/>
          <w:sz w:val="24"/>
          <w:szCs w:val="24"/>
          <w:lang w:val="fr-FR"/>
        </w:rPr>
        <w:t xml:space="preserve"> </w:t>
      </w:r>
    </w:p>
    <w:p w:rsidR="006C698F" w:rsidRPr="006C698F" w:rsidRDefault="006C698F" w:rsidP="006C698F">
      <w:pPr>
        <w:pStyle w:val="Paragraphedeliste"/>
        <w:bidi w:val="0"/>
        <w:jc w:val="both"/>
        <w:rPr>
          <w:rFonts w:asciiTheme="majorBidi" w:hAnsiTheme="majorBidi" w:cstheme="majorBidi"/>
          <w:sz w:val="24"/>
          <w:szCs w:val="24"/>
          <w:lang w:val="fr-FR"/>
        </w:rPr>
      </w:pPr>
      <w:r w:rsidRPr="006C698F">
        <w:rPr>
          <w:rFonts w:asciiTheme="majorBidi" w:hAnsiTheme="majorBidi" w:cstheme="majorBidi"/>
          <w:sz w:val="24"/>
          <w:szCs w:val="24"/>
          <w:lang w:val="fr-FR"/>
        </w:rPr>
        <w:t xml:space="preserve"> </w:t>
      </w:r>
    </w:p>
    <w:p w:rsidR="006C698F" w:rsidRPr="00C60AD2" w:rsidRDefault="006C698F" w:rsidP="006C698F">
      <w:pPr>
        <w:bidi w:val="0"/>
        <w:jc w:val="both"/>
        <w:rPr>
          <w:rFonts w:asciiTheme="majorBidi" w:hAnsiTheme="majorBidi" w:cstheme="majorBidi"/>
          <w:sz w:val="24"/>
          <w:szCs w:val="24"/>
        </w:rPr>
      </w:pPr>
      <w:r w:rsidRPr="006C698F">
        <w:rPr>
          <w:rFonts w:asciiTheme="majorBidi" w:hAnsiTheme="majorBidi" w:cstheme="majorBidi"/>
          <w:b/>
          <w:bCs/>
          <w:sz w:val="24"/>
          <w:szCs w:val="24"/>
          <w:lang w:val="fr-FR"/>
        </w:rPr>
        <w:t xml:space="preserve">L’allégeance à l’organisation : </w:t>
      </w:r>
      <w:r w:rsidRPr="006C698F">
        <w:rPr>
          <w:rFonts w:asciiTheme="majorBidi" w:hAnsiTheme="majorBidi" w:cstheme="majorBidi"/>
          <w:sz w:val="24"/>
          <w:szCs w:val="24"/>
          <w:lang w:val="fr-FR"/>
        </w:rPr>
        <w:t xml:space="preserve">constitue une autre attitude professionnelle intéressante. Entant qu’attitude, elle représente la force de l’investissement d’un salarié dans une organisation et son identification avec celle-ci. </w:t>
      </w:r>
      <w:proofErr w:type="spellStart"/>
      <w:r w:rsidRPr="00C60AD2">
        <w:rPr>
          <w:rFonts w:asciiTheme="majorBidi" w:hAnsiTheme="majorBidi" w:cstheme="majorBidi"/>
          <w:sz w:val="24"/>
          <w:szCs w:val="24"/>
        </w:rPr>
        <w:t>Lorsqu’elle</w:t>
      </w:r>
      <w:proofErr w:type="spellEnd"/>
      <w:r w:rsidRPr="00C60AD2">
        <w:rPr>
          <w:rFonts w:asciiTheme="majorBidi" w:hAnsiTheme="majorBidi" w:cstheme="majorBidi"/>
          <w:sz w:val="24"/>
          <w:szCs w:val="24"/>
        </w:rPr>
        <w:t xml:space="preserve"> </w:t>
      </w:r>
      <w:proofErr w:type="spellStart"/>
      <w:r w:rsidRPr="00C60AD2">
        <w:rPr>
          <w:rFonts w:asciiTheme="majorBidi" w:hAnsiTheme="majorBidi" w:cstheme="majorBidi"/>
          <w:sz w:val="24"/>
          <w:szCs w:val="24"/>
        </w:rPr>
        <w:t>est</w:t>
      </w:r>
      <w:proofErr w:type="spellEnd"/>
      <w:r w:rsidRPr="00C60AD2">
        <w:rPr>
          <w:rFonts w:asciiTheme="majorBidi" w:hAnsiTheme="majorBidi" w:cstheme="majorBidi"/>
          <w:sz w:val="24"/>
          <w:szCs w:val="24"/>
        </w:rPr>
        <w:t xml:space="preserve"> forte, </w:t>
      </w:r>
      <w:proofErr w:type="spellStart"/>
      <w:r w:rsidRPr="00C60AD2">
        <w:rPr>
          <w:rFonts w:asciiTheme="majorBidi" w:hAnsiTheme="majorBidi" w:cstheme="majorBidi"/>
          <w:sz w:val="24"/>
          <w:szCs w:val="24"/>
        </w:rPr>
        <w:t>elle</w:t>
      </w:r>
      <w:proofErr w:type="spellEnd"/>
      <w:r w:rsidRPr="00C60AD2">
        <w:rPr>
          <w:rFonts w:asciiTheme="majorBidi" w:hAnsiTheme="majorBidi" w:cstheme="majorBidi"/>
          <w:sz w:val="24"/>
          <w:szCs w:val="24"/>
        </w:rPr>
        <w:t xml:space="preserve"> se </w:t>
      </w:r>
      <w:proofErr w:type="spellStart"/>
      <w:r w:rsidRPr="00C60AD2">
        <w:rPr>
          <w:rFonts w:asciiTheme="majorBidi" w:hAnsiTheme="majorBidi" w:cstheme="majorBidi"/>
          <w:sz w:val="24"/>
          <w:szCs w:val="24"/>
        </w:rPr>
        <w:t>caractérise</w:t>
      </w:r>
      <w:proofErr w:type="spellEnd"/>
      <w:r w:rsidRPr="00C60AD2">
        <w:rPr>
          <w:rFonts w:asciiTheme="majorBidi" w:hAnsiTheme="majorBidi" w:cstheme="majorBidi"/>
          <w:sz w:val="24"/>
          <w:szCs w:val="24"/>
        </w:rPr>
        <w:t xml:space="preserve"> </w:t>
      </w:r>
      <w:proofErr w:type="gramStart"/>
      <w:r w:rsidRPr="00C60AD2">
        <w:rPr>
          <w:rFonts w:asciiTheme="majorBidi" w:hAnsiTheme="majorBidi" w:cstheme="majorBidi"/>
          <w:sz w:val="24"/>
          <w:szCs w:val="24"/>
        </w:rPr>
        <w:t>par :</w:t>
      </w:r>
      <w:proofErr w:type="gramEnd"/>
    </w:p>
    <w:p w:rsidR="006C698F" w:rsidRPr="006C698F" w:rsidRDefault="006C698F" w:rsidP="006C698F">
      <w:pPr>
        <w:pStyle w:val="Paragraphedeliste"/>
        <w:numPr>
          <w:ilvl w:val="0"/>
          <w:numId w:val="3"/>
        </w:numPr>
        <w:bidi w:val="0"/>
        <w:spacing w:after="200" w:line="276" w:lineRule="auto"/>
        <w:jc w:val="both"/>
        <w:rPr>
          <w:rFonts w:asciiTheme="majorBidi" w:hAnsiTheme="majorBidi" w:cstheme="majorBidi"/>
          <w:sz w:val="24"/>
          <w:szCs w:val="24"/>
          <w:lang w:val="fr-FR"/>
        </w:rPr>
      </w:pPr>
      <w:r w:rsidRPr="006C698F">
        <w:rPr>
          <w:rFonts w:asciiTheme="majorBidi" w:hAnsiTheme="majorBidi" w:cstheme="majorBidi"/>
          <w:sz w:val="24"/>
          <w:szCs w:val="24"/>
          <w:lang w:val="fr-FR"/>
        </w:rPr>
        <w:lastRenderedPageBreak/>
        <w:t>Un soutien aux valeurs et aux objectifs de l’organisation et l’acceptation de ceux-ci.</w:t>
      </w:r>
    </w:p>
    <w:p w:rsidR="006C698F" w:rsidRPr="006C698F" w:rsidRDefault="006C698F" w:rsidP="006C698F">
      <w:pPr>
        <w:pStyle w:val="Paragraphedeliste"/>
        <w:numPr>
          <w:ilvl w:val="0"/>
          <w:numId w:val="3"/>
        </w:numPr>
        <w:bidi w:val="0"/>
        <w:spacing w:after="200" w:line="276" w:lineRule="auto"/>
        <w:jc w:val="both"/>
        <w:rPr>
          <w:rFonts w:asciiTheme="majorBidi" w:hAnsiTheme="majorBidi" w:cstheme="majorBidi"/>
          <w:sz w:val="24"/>
          <w:szCs w:val="24"/>
          <w:lang w:val="fr-FR"/>
        </w:rPr>
      </w:pPr>
      <w:r w:rsidRPr="006C698F">
        <w:rPr>
          <w:rFonts w:asciiTheme="majorBidi" w:hAnsiTheme="majorBidi" w:cstheme="majorBidi"/>
          <w:sz w:val="24"/>
          <w:szCs w:val="24"/>
          <w:lang w:val="fr-FR"/>
        </w:rPr>
        <w:t>La volonté de travailler avec énergie au nom de l’organisation ;</w:t>
      </w:r>
    </w:p>
    <w:p w:rsidR="006C698F" w:rsidRPr="006C698F" w:rsidRDefault="006C698F" w:rsidP="006C698F">
      <w:pPr>
        <w:pStyle w:val="Paragraphedeliste"/>
        <w:numPr>
          <w:ilvl w:val="0"/>
          <w:numId w:val="3"/>
        </w:numPr>
        <w:bidi w:val="0"/>
        <w:spacing w:after="200" w:line="276" w:lineRule="auto"/>
        <w:jc w:val="both"/>
        <w:rPr>
          <w:rFonts w:asciiTheme="majorBidi" w:hAnsiTheme="majorBidi" w:cstheme="majorBidi"/>
          <w:sz w:val="24"/>
          <w:szCs w:val="24"/>
          <w:lang w:val="fr-FR"/>
        </w:rPr>
      </w:pPr>
      <w:r w:rsidRPr="006C698F">
        <w:rPr>
          <w:rFonts w:asciiTheme="majorBidi" w:hAnsiTheme="majorBidi" w:cstheme="majorBidi"/>
          <w:sz w:val="24"/>
          <w:szCs w:val="24"/>
          <w:lang w:val="fr-FR"/>
        </w:rPr>
        <w:t>Le désir de rester dans l’organisation.</w:t>
      </w:r>
    </w:p>
    <w:p w:rsidR="006C698F" w:rsidRPr="006C698F" w:rsidRDefault="006C698F" w:rsidP="006C698F">
      <w:pPr>
        <w:pStyle w:val="Paragraphedeliste"/>
        <w:bidi w:val="0"/>
        <w:jc w:val="both"/>
        <w:rPr>
          <w:rFonts w:asciiTheme="majorBidi" w:hAnsiTheme="majorBidi" w:cstheme="majorBidi"/>
          <w:sz w:val="24"/>
          <w:szCs w:val="24"/>
          <w:lang w:val="fr-FR"/>
        </w:rPr>
      </w:pPr>
      <w:r w:rsidRPr="006C698F">
        <w:rPr>
          <w:rFonts w:asciiTheme="majorBidi" w:hAnsiTheme="majorBidi" w:cstheme="majorBidi"/>
          <w:sz w:val="24"/>
          <w:szCs w:val="24"/>
          <w:lang w:val="fr-FR"/>
        </w:rPr>
        <w:t>Ses sources sont variables d’une personne à l’autre : les caractéristiques individuelles (personnalité et attitudes par exemple), la correspondance entre les expériences professionnelles antérieures et leurs attentes, rémunération, rapport avec les superviseurs et les collègues, les conditions de travail, possibilité d’avancement…</w:t>
      </w:r>
    </w:p>
    <w:p w:rsidR="006C698F" w:rsidRPr="006C698F" w:rsidRDefault="006C698F" w:rsidP="006C698F">
      <w:pPr>
        <w:pStyle w:val="Paragraphedeliste"/>
        <w:bidi w:val="0"/>
        <w:jc w:val="both"/>
        <w:rPr>
          <w:rFonts w:asciiTheme="majorBidi" w:hAnsiTheme="majorBidi" w:cstheme="majorBidi"/>
          <w:b/>
          <w:bCs/>
          <w:color w:val="FF0000"/>
          <w:sz w:val="24"/>
          <w:szCs w:val="24"/>
          <w:lang w:val="fr-FR"/>
        </w:rPr>
      </w:pPr>
      <w:r w:rsidRPr="006C698F">
        <w:rPr>
          <w:rFonts w:asciiTheme="majorBidi" w:hAnsiTheme="majorBidi" w:cstheme="majorBidi"/>
          <w:sz w:val="24"/>
          <w:szCs w:val="24"/>
          <w:lang w:val="fr-FR"/>
        </w:rPr>
        <w:t>Comme la satisfaction au travail, elle est en rapport étroit avec la rotation du personnel. L’on associe de hauts niveaux d’allégeance à l’organisation avec de nombreux effets positifs, dont une forte loyauté, une haute productivité et un faible absentéisme.</w:t>
      </w:r>
      <w:r>
        <w:rPr>
          <w:rFonts w:asciiTheme="majorBidi" w:hAnsiTheme="majorBidi" w:cstheme="majorBidi"/>
          <w:sz w:val="24"/>
          <w:szCs w:val="24"/>
          <w:lang w:val="fr-FR"/>
        </w:rPr>
        <w:t xml:space="preserve"> </w:t>
      </w:r>
      <w:r w:rsidRPr="006C698F">
        <w:rPr>
          <w:rFonts w:asciiTheme="majorBidi" w:hAnsiTheme="majorBidi" w:cstheme="majorBidi"/>
          <w:b/>
          <w:bCs/>
          <w:color w:val="FF0000"/>
          <w:sz w:val="24"/>
          <w:szCs w:val="24"/>
          <w:lang w:val="fr-FR"/>
        </w:rPr>
        <w:t>(02 points)</w:t>
      </w:r>
    </w:p>
    <w:p w:rsidR="006C698F" w:rsidRPr="006C698F" w:rsidRDefault="006C698F" w:rsidP="006C698F">
      <w:pPr>
        <w:bidi w:val="0"/>
        <w:spacing w:line="360" w:lineRule="auto"/>
        <w:jc w:val="both"/>
        <w:rPr>
          <w:rFonts w:asciiTheme="majorBidi" w:hAnsiTheme="majorBidi" w:cstheme="majorBidi"/>
          <w:b/>
          <w:bCs/>
          <w:sz w:val="24"/>
          <w:szCs w:val="24"/>
          <w:lang w:val="fr-FR" w:bidi="ar-DZ"/>
        </w:rPr>
      </w:pPr>
    </w:p>
    <w:p w:rsidR="00866496" w:rsidRDefault="00866496" w:rsidP="0064257E">
      <w:pPr>
        <w:pStyle w:val="Paragraphedeliste"/>
        <w:numPr>
          <w:ilvl w:val="0"/>
          <w:numId w:val="1"/>
        </w:numPr>
        <w:bidi w:val="0"/>
        <w:spacing w:line="360" w:lineRule="auto"/>
        <w:jc w:val="both"/>
        <w:rPr>
          <w:rFonts w:asciiTheme="majorBidi" w:hAnsiTheme="majorBidi" w:cstheme="majorBidi"/>
          <w:sz w:val="24"/>
          <w:szCs w:val="24"/>
          <w:lang w:val="fr-FR" w:bidi="ar-DZ"/>
        </w:rPr>
      </w:pPr>
      <w:r w:rsidRPr="00012D59">
        <w:rPr>
          <w:rFonts w:asciiTheme="majorBidi" w:hAnsiTheme="majorBidi" w:cstheme="majorBidi"/>
          <w:sz w:val="24"/>
          <w:szCs w:val="24"/>
          <w:lang w:val="fr-FR" w:bidi="ar-DZ"/>
        </w:rPr>
        <w:t>Expliquez deux types d'erreurs de perception, en donnant un exemple pour chaque type ?</w:t>
      </w:r>
      <w:r w:rsidR="00012D59">
        <w:rPr>
          <w:rFonts w:asciiTheme="majorBidi" w:hAnsiTheme="majorBidi" w:cstheme="majorBidi"/>
          <w:sz w:val="24"/>
          <w:szCs w:val="24"/>
          <w:lang w:val="fr-FR" w:bidi="ar-DZ"/>
        </w:rPr>
        <w:t xml:space="preserve"> </w:t>
      </w:r>
      <w:r w:rsidR="00012D59" w:rsidRPr="00012D59">
        <w:rPr>
          <w:rFonts w:asciiTheme="majorBidi" w:hAnsiTheme="majorBidi" w:cstheme="majorBidi"/>
          <w:b/>
          <w:bCs/>
          <w:sz w:val="24"/>
          <w:szCs w:val="24"/>
          <w:lang w:val="fr-FR" w:bidi="ar-DZ"/>
        </w:rPr>
        <w:t>(04 points)</w:t>
      </w:r>
      <w:r w:rsidR="00012D59">
        <w:rPr>
          <w:rFonts w:asciiTheme="majorBidi" w:hAnsiTheme="majorBidi" w:cstheme="majorBidi"/>
          <w:sz w:val="24"/>
          <w:szCs w:val="24"/>
          <w:lang w:val="fr-FR" w:bidi="ar-DZ"/>
        </w:rPr>
        <w:t xml:space="preserve"> </w:t>
      </w:r>
    </w:p>
    <w:p w:rsidR="000A644B" w:rsidRPr="000A644B" w:rsidRDefault="007D658B" w:rsidP="007D658B">
      <w:pPr>
        <w:bidi w:val="0"/>
        <w:spacing w:after="200" w:line="360" w:lineRule="auto"/>
        <w:jc w:val="both"/>
        <w:rPr>
          <w:rFonts w:asciiTheme="majorBidi" w:hAnsiTheme="majorBidi" w:cstheme="majorBidi"/>
          <w:sz w:val="24"/>
          <w:szCs w:val="24"/>
          <w:lang w:val="fr-FR"/>
        </w:rPr>
      </w:pPr>
      <w:r w:rsidRPr="007D658B">
        <w:rPr>
          <w:rFonts w:asciiTheme="majorBidi" w:hAnsiTheme="majorBidi" w:cstheme="majorBidi"/>
          <w:b/>
          <w:bCs/>
          <w:sz w:val="24"/>
          <w:szCs w:val="24"/>
          <w:lang w:val="fr-FR"/>
        </w:rPr>
        <w:t xml:space="preserve">Le stéréotypage : </w:t>
      </w:r>
      <w:r w:rsidRPr="007D658B">
        <w:rPr>
          <w:rFonts w:asciiTheme="majorBidi" w:hAnsiTheme="majorBidi" w:cstheme="majorBidi"/>
          <w:sz w:val="24"/>
          <w:szCs w:val="24"/>
          <w:lang w:val="fr-FR"/>
        </w:rPr>
        <w:t>est la conviction que tous les membres de groupes donnés partagent des traits de personnalités et des comportements semblables. Autrement dit, le stéréotype est l’attribution de particularités à toutes les personnes appartenant à la catégorie sociale dans laquelle nous les avons classés.</w:t>
      </w:r>
      <w:r w:rsidR="008A05A6">
        <w:rPr>
          <w:rFonts w:asciiTheme="majorBidi" w:hAnsiTheme="majorBidi" w:cstheme="majorBidi"/>
          <w:sz w:val="24"/>
          <w:szCs w:val="24"/>
          <w:lang w:val="fr-FR"/>
        </w:rPr>
        <w:t xml:space="preserve"> </w:t>
      </w:r>
      <w:r w:rsidR="008A05A6" w:rsidRPr="008A05A6">
        <w:rPr>
          <w:rFonts w:asciiTheme="majorBidi" w:hAnsiTheme="majorBidi" w:cstheme="majorBidi"/>
          <w:b/>
          <w:bCs/>
          <w:color w:val="FF0000"/>
          <w:sz w:val="24"/>
          <w:szCs w:val="24"/>
          <w:lang w:val="fr-FR"/>
        </w:rPr>
        <w:t>(01 points)</w:t>
      </w:r>
      <w:r w:rsidR="008A05A6" w:rsidRPr="008A05A6">
        <w:rPr>
          <w:rFonts w:asciiTheme="majorBidi" w:hAnsiTheme="majorBidi" w:cstheme="majorBidi"/>
          <w:color w:val="FF0000"/>
          <w:sz w:val="24"/>
          <w:szCs w:val="24"/>
          <w:lang w:val="fr-FR"/>
        </w:rPr>
        <w:t xml:space="preserve"> </w:t>
      </w:r>
    </w:p>
    <w:p w:rsidR="007D658B" w:rsidRPr="007D658B" w:rsidRDefault="007D658B" w:rsidP="007D658B">
      <w:pPr>
        <w:pStyle w:val="Paragraphedeliste"/>
        <w:bidi w:val="0"/>
        <w:spacing w:line="360" w:lineRule="auto"/>
        <w:jc w:val="both"/>
        <w:rPr>
          <w:rFonts w:asciiTheme="majorBidi" w:hAnsiTheme="majorBidi" w:cstheme="majorBidi"/>
          <w:sz w:val="24"/>
          <w:szCs w:val="24"/>
          <w:lang w:val="fr-FR"/>
        </w:rPr>
      </w:pPr>
      <w:r w:rsidRPr="007D658B">
        <w:rPr>
          <w:rFonts w:asciiTheme="majorBidi" w:hAnsiTheme="majorBidi" w:cstheme="majorBidi"/>
          <w:b/>
          <w:bCs/>
          <w:sz w:val="24"/>
          <w:szCs w:val="24"/>
          <w:lang w:val="fr-FR"/>
        </w:rPr>
        <w:t>Exemple</w:t>
      </w:r>
      <w:r w:rsidRPr="007D658B">
        <w:rPr>
          <w:rFonts w:asciiTheme="majorBidi" w:hAnsiTheme="majorBidi" w:cstheme="majorBidi"/>
          <w:sz w:val="24"/>
          <w:szCs w:val="24"/>
          <w:lang w:val="fr-FR"/>
        </w:rPr>
        <w:t> : Un stéréotype peut influer sur le jugement que porte un recruteur sur une catégorie de candidats (les handicapés sont moins productifs !).</w:t>
      </w:r>
      <w:r w:rsidR="008A05A6">
        <w:rPr>
          <w:rFonts w:asciiTheme="majorBidi" w:hAnsiTheme="majorBidi" w:cstheme="majorBidi"/>
          <w:sz w:val="24"/>
          <w:szCs w:val="24"/>
          <w:lang w:val="fr-FR"/>
        </w:rPr>
        <w:t xml:space="preserve"> </w:t>
      </w:r>
      <w:proofErr w:type="gramStart"/>
      <w:r w:rsidR="008A05A6" w:rsidRPr="008A05A6">
        <w:rPr>
          <w:rFonts w:asciiTheme="majorBidi" w:hAnsiTheme="majorBidi" w:cstheme="majorBidi"/>
          <w:b/>
          <w:bCs/>
          <w:sz w:val="24"/>
          <w:szCs w:val="24"/>
          <w:lang w:val="fr-FR"/>
        </w:rPr>
        <w:t>( 01</w:t>
      </w:r>
      <w:proofErr w:type="gramEnd"/>
      <w:r w:rsidR="008A05A6" w:rsidRPr="008A05A6">
        <w:rPr>
          <w:rFonts w:asciiTheme="majorBidi" w:hAnsiTheme="majorBidi" w:cstheme="majorBidi"/>
          <w:b/>
          <w:bCs/>
          <w:sz w:val="24"/>
          <w:szCs w:val="24"/>
          <w:lang w:val="fr-FR"/>
        </w:rPr>
        <w:t xml:space="preserve"> points)</w:t>
      </w:r>
    </w:p>
    <w:p w:rsidR="007D658B" w:rsidRPr="007D658B" w:rsidRDefault="007D658B" w:rsidP="007D658B">
      <w:pPr>
        <w:bidi w:val="0"/>
        <w:spacing w:after="200" w:line="360" w:lineRule="auto"/>
        <w:jc w:val="both"/>
        <w:rPr>
          <w:rFonts w:asciiTheme="majorBidi" w:hAnsiTheme="majorBidi" w:cstheme="majorBidi"/>
          <w:b/>
          <w:bCs/>
          <w:sz w:val="24"/>
          <w:szCs w:val="24"/>
          <w:lang w:val="fr-FR"/>
        </w:rPr>
      </w:pPr>
      <w:r w:rsidRPr="007D658B">
        <w:rPr>
          <w:rFonts w:asciiTheme="majorBidi" w:hAnsiTheme="majorBidi" w:cstheme="majorBidi"/>
          <w:b/>
          <w:bCs/>
          <w:sz w:val="24"/>
          <w:szCs w:val="24"/>
          <w:lang w:val="fr-FR"/>
        </w:rPr>
        <w:t>La projection :</w:t>
      </w:r>
      <w:r w:rsidRPr="007D658B">
        <w:rPr>
          <w:rFonts w:asciiTheme="majorBidi" w:hAnsiTheme="majorBidi" w:cstheme="majorBidi"/>
          <w:sz w:val="24"/>
          <w:szCs w:val="24"/>
          <w:lang w:val="fr-FR"/>
        </w:rPr>
        <w:t xml:space="preserve"> est la tendance des gens à voir leurs propres traits chez d’autres personnes. Autrement dit, ils projettent sur d’autres des sentiments, des traits de personnalité, des attitudes ou des motifs qui leur sont propres.</w:t>
      </w:r>
      <w:r w:rsidR="008A05A6">
        <w:rPr>
          <w:rFonts w:asciiTheme="majorBidi" w:hAnsiTheme="majorBidi" w:cstheme="majorBidi"/>
          <w:b/>
          <w:bCs/>
          <w:sz w:val="24"/>
          <w:szCs w:val="24"/>
          <w:lang w:val="fr-FR"/>
        </w:rPr>
        <w:t xml:space="preserve"> (01 points)</w:t>
      </w:r>
    </w:p>
    <w:p w:rsidR="007D658B" w:rsidRPr="007D658B" w:rsidRDefault="007D658B" w:rsidP="007D658B">
      <w:pPr>
        <w:pStyle w:val="Paragraphedeliste"/>
        <w:bidi w:val="0"/>
        <w:spacing w:line="360" w:lineRule="auto"/>
        <w:jc w:val="both"/>
        <w:rPr>
          <w:rFonts w:asciiTheme="majorBidi" w:hAnsiTheme="majorBidi" w:cstheme="majorBidi"/>
          <w:b/>
          <w:bCs/>
          <w:sz w:val="24"/>
          <w:szCs w:val="24"/>
          <w:lang w:val="fr-FR"/>
        </w:rPr>
      </w:pPr>
      <w:r w:rsidRPr="007D658B">
        <w:rPr>
          <w:rFonts w:asciiTheme="majorBidi" w:hAnsiTheme="majorBidi" w:cstheme="majorBidi"/>
          <w:b/>
          <w:bCs/>
          <w:sz w:val="24"/>
          <w:szCs w:val="24"/>
          <w:lang w:val="fr-FR"/>
        </w:rPr>
        <w:t>Exemple </w:t>
      </w:r>
      <w:r w:rsidRPr="007D658B">
        <w:rPr>
          <w:rFonts w:asciiTheme="majorBidi" w:hAnsiTheme="majorBidi" w:cstheme="majorBidi"/>
          <w:sz w:val="24"/>
          <w:szCs w:val="24"/>
          <w:lang w:val="fr-FR"/>
        </w:rPr>
        <w:t>: -Si nous enfreignons un règlement au travail, le mécanisme de projection justifie l’infraction en considérant que</w:t>
      </w:r>
      <w:r w:rsidRPr="007D658B">
        <w:rPr>
          <w:rFonts w:asciiTheme="majorBidi" w:hAnsiTheme="majorBidi" w:cstheme="majorBidi"/>
          <w:b/>
          <w:bCs/>
          <w:sz w:val="24"/>
          <w:szCs w:val="24"/>
          <w:lang w:val="fr-FR"/>
        </w:rPr>
        <w:t> « tout le monde le fait »</w:t>
      </w:r>
      <w:r w:rsidR="008A05A6">
        <w:rPr>
          <w:rFonts w:asciiTheme="majorBidi" w:hAnsiTheme="majorBidi" w:cstheme="majorBidi"/>
          <w:b/>
          <w:bCs/>
          <w:sz w:val="24"/>
          <w:szCs w:val="24"/>
          <w:lang w:val="fr-FR"/>
        </w:rPr>
        <w:t xml:space="preserve"> (01 points)</w:t>
      </w:r>
    </w:p>
    <w:p w:rsidR="000A644B" w:rsidRPr="007D658B" w:rsidRDefault="007D658B" w:rsidP="007D658B">
      <w:pPr>
        <w:bidi w:val="0"/>
        <w:spacing w:line="360" w:lineRule="auto"/>
        <w:ind w:left="360"/>
        <w:jc w:val="both"/>
        <w:rPr>
          <w:rFonts w:asciiTheme="majorBidi" w:hAnsiTheme="majorBidi" w:cstheme="majorBidi"/>
          <w:b/>
          <w:bCs/>
          <w:sz w:val="24"/>
          <w:szCs w:val="24"/>
          <w:lang w:val="fr-FR" w:bidi="ar-DZ"/>
        </w:rPr>
      </w:pPr>
      <w:r w:rsidRPr="007D658B">
        <w:rPr>
          <w:rFonts w:asciiTheme="majorBidi" w:hAnsiTheme="majorBidi" w:cstheme="majorBidi"/>
          <w:b/>
          <w:bCs/>
          <w:sz w:val="24"/>
          <w:szCs w:val="24"/>
          <w:lang w:val="fr-FR" w:bidi="ar-DZ"/>
        </w:rPr>
        <w:t xml:space="preserve">Il y a plusieurs autres réponses (Voir le cours) </w:t>
      </w:r>
    </w:p>
    <w:p w:rsidR="00866496" w:rsidRDefault="00866496" w:rsidP="0064257E">
      <w:pPr>
        <w:pStyle w:val="Paragraphedeliste"/>
        <w:numPr>
          <w:ilvl w:val="0"/>
          <w:numId w:val="1"/>
        </w:numPr>
        <w:bidi w:val="0"/>
        <w:spacing w:line="360" w:lineRule="auto"/>
        <w:jc w:val="both"/>
        <w:rPr>
          <w:rFonts w:asciiTheme="majorBidi" w:hAnsiTheme="majorBidi" w:cstheme="majorBidi"/>
          <w:sz w:val="24"/>
          <w:szCs w:val="24"/>
          <w:lang w:val="fr-FR" w:bidi="ar-DZ"/>
        </w:rPr>
      </w:pPr>
      <w:r w:rsidRPr="00012D59">
        <w:rPr>
          <w:rFonts w:asciiTheme="majorBidi" w:hAnsiTheme="majorBidi" w:cstheme="majorBidi"/>
          <w:sz w:val="24"/>
          <w:szCs w:val="24"/>
          <w:lang w:val="fr-FR" w:bidi="ar-DZ"/>
        </w:rPr>
        <w:t xml:space="preserve">Quels sont les différents éléments qui influencent l'efficacité d'une équipe ? </w:t>
      </w:r>
      <w:r w:rsidR="00012D59">
        <w:rPr>
          <w:rFonts w:asciiTheme="majorBidi" w:hAnsiTheme="majorBidi" w:cstheme="majorBidi"/>
          <w:sz w:val="24"/>
          <w:szCs w:val="24"/>
          <w:lang w:val="fr-FR" w:bidi="ar-DZ"/>
        </w:rPr>
        <w:t>(citez-en au moins deux</w:t>
      </w:r>
      <w:r w:rsidR="00012D59" w:rsidRPr="00012D59">
        <w:rPr>
          <w:rFonts w:asciiTheme="majorBidi" w:hAnsiTheme="majorBidi" w:cstheme="majorBidi"/>
          <w:sz w:val="24"/>
          <w:szCs w:val="24"/>
          <w:lang w:val="fr-FR" w:bidi="ar-DZ"/>
        </w:rPr>
        <w:t>)</w:t>
      </w:r>
      <w:r w:rsidR="00012D59" w:rsidRPr="00012D59">
        <w:rPr>
          <w:rFonts w:asciiTheme="majorBidi" w:hAnsiTheme="majorBidi" w:cstheme="majorBidi"/>
          <w:b/>
          <w:bCs/>
          <w:sz w:val="24"/>
          <w:szCs w:val="24"/>
          <w:lang w:val="fr-FR" w:bidi="ar-DZ"/>
        </w:rPr>
        <w:t xml:space="preserve"> (04 points)</w:t>
      </w:r>
    </w:p>
    <w:p w:rsidR="00155904" w:rsidRDefault="00155904" w:rsidP="00155904">
      <w:pPr>
        <w:bidi w:val="0"/>
        <w:spacing w:line="360" w:lineRule="auto"/>
        <w:ind w:left="360"/>
        <w:jc w:val="both"/>
        <w:rPr>
          <w:rFonts w:asciiTheme="majorBidi" w:hAnsiTheme="majorBidi" w:cstheme="majorBidi"/>
          <w:sz w:val="24"/>
          <w:szCs w:val="24"/>
          <w:lang w:val="fr-FR" w:bidi="ar-DZ"/>
        </w:rPr>
      </w:pPr>
      <w:r w:rsidRPr="00155904">
        <w:rPr>
          <w:rFonts w:asciiTheme="majorBidi" w:hAnsiTheme="majorBidi" w:cstheme="majorBidi"/>
          <w:sz w:val="24"/>
          <w:szCs w:val="24"/>
          <w:lang w:val="fr-FR" w:bidi="ar-DZ"/>
        </w:rPr>
        <w:t>Le contexte, les objectifs, la taille des équipes, rôle et diversité des équipes, les normes, la cohésion, le leadership</w:t>
      </w:r>
    </w:p>
    <w:p w:rsidR="00155904" w:rsidRPr="00155904" w:rsidRDefault="00155904" w:rsidP="00155904">
      <w:pPr>
        <w:bidi w:val="0"/>
        <w:spacing w:line="360" w:lineRule="auto"/>
        <w:ind w:left="360"/>
        <w:jc w:val="both"/>
        <w:rPr>
          <w:rFonts w:asciiTheme="majorBidi" w:hAnsiTheme="majorBidi" w:cstheme="majorBidi"/>
          <w:b/>
          <w:bCs/>
          <w:sz w:val="28"/>
          <w:szCs w:val="28"/>
          <w:lang w:val="fr-FR" w:bidi="ar-DZ"/>
        </w:rPr>
      </w:pPr>
      <w:r>
        <w:rPr>
          <w:rFonts w:asciiTheme="majorBidi" w:hAnsiTheme="majorBidi" w:cstheme="majorBidi"/>
          <w:b/>
          <w:bCs/>
          <w:sz w:val="28"/>
          <w:szCs w:val="28"/>
          <w:lang w:val="fr-FR" w:bidi="ar-DZ"/>
        </w:rPr>
        <w:t>01</w:t>
      </w:r>
      <w:r w:rsidR="00EF38D5">
        <w:rPr>
          <w:rFonts w:asciiTheme="majorBidi" w:hAnsiTheme="majorBidi" w:cstheme="majorBidi"/>
          <w:b/>
          <w:bCs/>
          <w:sz w:val="28"/>
          <w:szCs w:val="28"/>
          <w:lang w:val="fr-FR" w:bidi="ar-DZ"/>
        </w:rPr>
        <w:t xml:space="preserve"> point</w:t>
      </w:r>
      <w:r w:rsidRPr="00155904">
        <w:rPr>
          <w:rFonts w:asciiTheme="majorBidi" w:hAnsiTheme="majorBidi" w:cstheme="majorBidi"/>
          <w:b/>
          <w:bCs/>
          <w:sz w:val="28"/>
          <w:szCs w:val="28"/>
          <w:lang w:val="fr-FR" w:bidi="ar-DZ"/>
        </w:rPr>
        <w:t xml:space="preserve"> pour la citation de l'</w:t>
      </w:r>
      <w:r>
        <w:rPr>
          <w:rFonts w:asciiTheme="majorBidi" w:hAnsiTheme="majorBidi" w:cstheme="majorBidi"/>
          <w:b/>
          <w:bCs/>
          <w:sz w:val="28"/>
          <w:szCs w:val="28"/>
          <w:lang w:val="fr-FR" w:bidi="ar-DZ"/>
        </w:rPr>
        <w:t>élément et 01</w:t>
      </w:r>
      <w:r w:rsidR="00EF38D5">
        <w:rPr>
          <w:rFonts w:asciiTheme="majorBidi" w:hAnsiTheme="majorBidi" w:cstheme="majorBidi"/>
          <w:b/>
          <w:bCs/>
          <w:sz w:val="28"/>
          <w:szCs w:val="28"/>
          <w:lang w:val="fr-FR" w:bidi="ar-DZ"/>
        </w:rPr>
        <w:t xml:space="preserve"> point</w:t>
      </w:r>
      <w:r w:rsidRPr="00155904">
        <w:rPr>
          <w:rFonts w:asciiTheme="majorBidi" w:hAnsiTheme="majorBidi" w:cstheme="majorBidi"/>
          <w:b/>
          <w:bCs/>
          <w:sz w:val="28"/>
          <w:szCs w:val="28"/>
          <w:lang w:val="fr-FR" w:bidi="ar-DZ"/>
        </w:rPr>
        <w:t xml:space="preserve"> pour l'explication </w:t>
      </w:r>
    </w:p>
    <w:p w:rsidR="00155904" w:rsidRPr="00155904" w:rsidRDefault="00155904" w:rsidP="00155904">
      <w:pPr>
        <w:bidi w:val="0"/>
        <w:spacing w:line="360" w:lineRule="auto"/>
        <w:ind w:left="360"/>
        <w:jc w:val="both"/>
        <w:rPr>
          <w:rFonts w:asciiTheme="majorBidi" w:hAnsiTheme="majorBidi" w:cstheme="majorBidi"/>
          <w:sz w:val="24"/>
          <w:szCs w:val="24"/>
          <w:lang w:val="fr-FR" w:bidi="ar-DZ"/>
        </w:rPr>
      </w:pPr>
      <w:r w:rsidRPr="00155904">
        <w:rPr>
          <w:rFonts w:asciiTheme="majorBidi" w:hAnsiTheme="majorBidi" w:cstheme="majorBidi"/>
          <w:b/>
          <w:bCs/>
          <w:sz w:val="28"/>
          <w:szCs w:val="28"/>
          <w:lang w:val="fr-FR" w:bidi="ar-DZ"/>
        </w:rPr>
        <w:lastRenderedPageBreak/>
        <w:t>Voir les explication</w:t>
      </w:r>
      <w:r w:rsidR="00EF38D5">
        <w:rPr>
          <w:rFonts w:asciiTheme="majorBidi" w:hAnsiTheme="majorBidi" w:cstheme="majorBidi"/>
          <w:b/>
          <w:bCs/>
          <w:sz w:val="28"/>
          <w:szCs w:val="28"/>
          <w:lang w:val="fr-FR" w:bidi="ar-DZ"/>
        </w:rPr>
        <w:t>s</w:t>
      </w:r>
      <w:r w:rsidRPr="00155904">
        <w:rPr>
          <w:rFonts w:asciiTheme="majorBidi" w:hAnsiTheme="majorBidi" w:cstheme="majorBidi"/>
          <w:b/>
          <w:bCs/>
          <w:sz w:val="28"/>
          <w:szCs w:val="28"/>
          <w:lang w:val="fr-FR" w:bidi="ar-DZ"/>
        </w:rPr>
        <w:t xml:space="preserve"> dans le cours</w:t>
      </w:r>
      <w:r w:rsidRPr="00155904">
        <w:rPr>
          <w:rFonts w:asciiTheme="majorBidi" w:hAnsiTheme="majorBidi" w:cstheme="majorBidi"/>
          <w:sz w:val="28"/>
          <w:szCs w:val="28"/>
          <w:lang w:val="fr-FR" w:bidi="ar-DZ"/>
        </w:rPr>
        <w:t xml:space="preserve"> </w:t>
      </w:r>
    </w:p>
    <w:p w:rsidR="00155904" w:rsidRPr="00012D59" w:rsidRDefault="00155904" w:rsidP="00155904">
      <w:pPr>
        <w:pStyle w:val="Paragraphedeliste"/>
        <w:bidi w:val="0"/>
        <w:spacing w:line="360" w:lineRule="auto"/>
        <w:jc w:val="both"/>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 </w:t>
      </w:r>
    </w:p>
    <w:p w:rsidR="00866496" w:rsidRDefault="00866496" w:rsidP="0064257E">
      <w:pPr>
        <w:pStyle w:val="Paragraphedeliste"/>
        <w:numPr>
          <w:ilvl w:val="0"/>
          <w:numId w:val="1"/>
        </w:numPr>
        <w:bidi w:val="0"/>
        <w:spacing w:line="360" w:lineRule="auto"/>
        <w:jc w:val="both"/>
        <w:rPr>
          <w:rFonts w:asciiTheme="majorBidi" w:hAnsiTheme="majorBidi" w:cstheme="majorBidi"/>
          <w:sz w:val="24"/>
          <w:szCs w:val="24"/>
          <w:lang w:val="fr-FR" w:bidi="ar-DZ"/>
        </w:rPr>
      </w:pPr>
      <w:r w:rsidRPr="00012D59">
        <w:rPr>
          <w:rFonts w:asciiTheme="majorBidi" w:hAnsiTheme="majorBidi" w:cstheme="majorBidi"/>
          <w:sz w:val="24"/>
          <w:szCs w:val="24"/>
          <w:lang w:val="fr-FR" w:bidi="ar-DZ"/>
        </w:rPr>
        <w:t>Expliquez brièvement le modèle de leadership axé sur le facteur temps de "Vroom-</w:t>
      </w:r>
      <w:proofErr w:type="spellStart"/>
      <w:r w:rsidRPr="00012D59">
        <w:rPr>
          <w:rFonts w:asciiTheme="majorBidi" w:hAnsiTheme="majorBidi" w:cstheme="majorBidi"/>
          <w:sz w:val="24"/>
          <w:szCs w:val="24"/>
          <w:lang w:val="fr-FR" w:bidi="ar-DZ"/>
        </w:rPr>
        <w:t>Jago</w:t>
      </w:r>
      <w:proofErr w:type="spellEnd"/>
      <w:proofErr w:type="gramStart"/>
      <w:r w:rsidR="00757B36">
        <w:rPr>
          <w:rFonts w:asciiTheme="majorBidi" w:hAnsiTheme="majorBidi" w:cstheme="majorBidi"/>
          <w:sz w:val="24"/>
          <w:szCs w:val="24"/>
          <w:lang w:val="fr-FR" w:bidi="ar-DZ"/>
        </w:rPr>
        <w:t>"</w:t>
      </w:r>
      <w:r w:rsidRPr="00012D59">
        <w:rPr>
          <w:rFonts w:asciiTheme="majorBidi" w:hAnsiTheme="majorBidi" w:cstheme="majorBidi"/>
          <w:sz w:val="24"/>
          <w:szCs w:val="24"/>
          <w:lang w:val="fr-FR" w:bidi="ar-DZ"/>
        </w:rPr>
        <w:t>?</w:t>
      </w:r>
      <w:proofErr w:type="gramEnd"/>
      <w:r w:rsidR="00012D59" w:rsidRPr="00012D59">
        <w:rPr>
          <w:rFonts w:asciiTheme="majorBidi" w:hAnsiTheme="majorBidi" w:cstheme="majorBidi"/>
          <w:b/>
          <w:bCs/>
          <w:sz w:val="24"/>
          <w:szCs w:val="24"/>
          <w:lang w:val="fr-FR" w:bidi="ar-DZ"/>
        </w:rPr>
        <w:t xml:space="preserve"> (04 points)</w:t>
      </w:r>
    </w:p>
    <w:p w:rsidR="00155904" w:rsidRDefault="00155904" w:rsidP="00155904">
      <w:pPr>
        <w:bidi w:val="0"/>
        <w:spacing w:after="0" w:line="360" w:lineRule="auto"/>
        <w:ind w:left="360"/>
        <w:jc w:val="both"/>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 xml:space="preserve">Le </w:t>
      </w:r>
      <w:r w:rsidRPr="00155904">
        <w:rPr>
          <w:rFonts w:asciiTheme="majorBidi" w:eastAsia="Times New Roman" w:hAnsiTheme="majorBidi" w:cstheme="majorBidi"/>
          <w:sz w:val="24"/>
          <w:szCs w:val="24"/>
          <w:lang w:val="fr-FR"/>
        </w:rPr>
        <w:t>modèle met l’ac</w:t>
      </w:r>
      <w:bookmarkStart w:id="0" w:name="_GoBack"/>
      <w:bookmarkEnd w:id="0"/>
      <w:r w:rsidRPr="00155904">
        <w:rPr>
          <w:rFonts w:asciiTheme="majorBidi" w:eastAsia="Times New Roman" w:hAnsiTheme="majorBidi" w:cstheme="majorBidi"/>
          <w:sz w:val="24"/>
          <w:szCs w:val="24"/>
          <w:lang w:val="fr-FR"/>
        </w:rPr>
        <w:t>cent sur le rôle de leadership dans un contexte de prise de décision. Il</w:t>
      </w:r>
      <w:r w:rsidRPr="00155904">
        <w:rPr>
          <w:rFonts w:asciiTheme="majorBidi" w:eastAsia="Times New Roman" w:hAnsiTheme="majorBidi" w:cstheme="majorBidi"/>
          <w:sz w:val="24"/>
          <w:szCs w:val="24"/>
          <w:lang w:val="fr-FR"/>
        </w:rPr>
        <w:br/>
        <w:t>prescrit au leader de choisir entre cinq styles de leadership fondés sur sept facteurs</w:t>
      </w:r>
      <w:r w:rsidRPr="00155904">
        <w:rPr>
          <w:rFonts w:asciiTheme="majorBidi" w:eastAsia="Times New Roman" w:hAnsiTheme="majorBidi" w:cstheme="majorBidi"/>
          <w:sz w:val="24"/>
          <w:szCs w:val="24"/>
          <w:lang w:val="fr-FR"/>
        </w:rPr>
        <w:br/>
        <w:t>situationnels, en acceptant la contrainte de temps et les couts associés à chaque style.</w:t>
      </w:r>
      <w:r w:rsidRPr="00155904">
        <w:rPr>
          <w:rFonts w:asciiTheme="majorBidi" w:eastAsia="Times New Roman" w:hAnsiTheme="majorBidi" w:cstheme="majorBidi"/>
          <w:sz w:val="24"/>
          <w:szCs w:val="24"/>
          <w:lang w:val="fr-FR"/>
        </w:rPr>
        <w:br/>
        <w:t>Les styles de leadership fondamentaux varient quant aux niveaux d’habilitation et de</w:t>
      </w:r>
      <w:r w:rsidRPr="00155904">
        <w:rPr>
          <w:rFonts w:asciiTheme="majorBidi" w:eastAsia="Times New Roman" w:hAnsiTheme="majorBidi" w:cstheme="majorBidi"/>
          <w:sz w:val="24"/>
          <w:szCs w:val="24"/>
          <w:lang w:val="fr-FR"/>
        </w:rPr>
        <w:br/>
        <w:t>participation ouverts aux subordonnés du leader. Ils se résument dans des niveaux croissants</w:t>
      </w:r>
      <w:r w:rsidRPr="00155904">
        <w:rPr>
          <w:rFonts w:asciiTheme="majorBidi" w:eastAsia="Times New Roman" w:hAnsiTheme="majorBidi" w:cstheme="majorBidi"/>
          <w:sz w:val="24"/>
          <w:szCs w:val="24"/>
          <w:lang w:val="fr-FR"/>
        </w:rPr>
        <w:br/>
        <w:t>d’habilitation et de participation.</w:t>
      </w:r>
      <w:r w:rsidRPr="00155904">
        <w:rPr>
          <w:rFonts w:asciiTheme="majorBidi" w:eastAsia="Times New Roman" w:hAnsiTheme="majorBidi" w:cstheme="majorBidi"/>
          <w:sz w:val="24"/>
          <w:szCs w:val="24"/>
          <w:lang w:val="fr-FR"/>
        </w:rPr>
        <w:br/>
      </w:r>
      <w:r w:rsidRPr="00155904">
        <w:sym w:font="Symbol" w:char="F0B7"/>
      </w:r>
      <w:r w:rsidRPr="00155904">
        <w:rPr>
          <w:rFonts w:asciiTheme="majorBidi" w:eastAsia="Times New Roman" w:hAnsiTheme="majorBidi" w:cstheme="majorBidi"/>
          <w:sz w:val="24"/>
          <w:szCs w:val="24"/>
          <w:lang w:val="fr-FR"/>
        </w:rPr>
        <w:t xml:space="preserve"> Style du décideur : Décisions prises par le leader et annoncée ou vendu à</w:t>
      </w:r>
      <w:r w:rsidRPr="00155904">
        <w:rPr>
          <w:rFonts w:asciiTheme="majorBidi" w:eastAsia="Times New Roman" w:hAnsiTheme="majorBidi" w:cstheme="majorBidi"/>
          <w:sz w:val="24"/>
          <w:szCs w:val="24"/>
          <w:lang w:val="fr-FR"/>
        </w:rPr>
        <w:br/>
        <w:t>l’équipe après avoir collecter des informations auprès de l’équipe ou d’autres</w:t>
      </w:r>
      <w:r w:rsidRPr="00155904">
        <w:rPr>
          <w:rFonts w:asciiTheme="majorBidi" w:eastAsia="Times New Roman" w:hAnsiTheme="majorBidi" w:cstheme="majorBidi"/>
          <w:sz w:val="24"/>
          <w:szCs w:val="24"/>
          <w:lang w:val="fr-FR"/>
        </w:rPr>
        <w:br/>
        <w:t>personnes susceptibles de contribuer à la résolution du problème. Le rôle des</w:t>
      </w:r>
      <w:r w:rsidRPr="00155904">
        <w:rPr>
          <w:rFonts w:asciiTheme="majorBidi" w:eastAsia="Times New Roman" w:hAnsiTheme="majorBidi" w:cstheme="majorBidi"/>
          <w:sz w:val="24"/>
          <w:szCs w:val="24"/>
          <w:lang w:val="fr-FR"/>
        </w:rPr>
        <w:br/>
        <w:t>salariés est juste de fournir l’information demandée et ne participent à la</w:t>
      </w:r>
      <w:r w:rsidRPr="00155904">
        <w:rPr>
          <w:rFonts w:asciiTheme="majorBidi" w:eastAsia="Times New Roman" w:hAnsiTheme="majorBidi" w:cstheme="majorBidi"/>
          <w:sz w:val="24"/>
          <w:szCs w:val="24"/>
          <w:lang w:val="fr-FR"/>
        </w:rPr>
        <w:br/>
        <w:t>génération et à l’évaluation des solutions.</w:t>
      </w:r>
      <w:r w:rsidRPr="00155904">
        <w:rPr>
          <w:rFonts w:asciiTheme="majorBidi" w:eastAsia="Times New Roman" w:hAnsiTheme="majorBidi" w:cstheme="majorBidi"/>
          <w:sz w:val="24"/>
          <w:szCs w:val="24"/>
          <w:lang w:val="fr-FR"/>
        </w:rPr>
        <w:br/>
      </w:r>
      <w:r w:rsidRPr="00155904">
        <w:sym w:font="Symbol" w:char="F0B7"/>
      </w:r>
      <w:r w:rsidRPr="00155904">
        <w:rPr>
          <w:rFonts w:asciiTheme="majorBidi" w:eastAsia="Times New Roman" w:hAnsiTheme="majorBidi" w:cstheme="majorBidi"/>
          <w:sz w:val="24"/>
          <w:szCs w:val="24"/>
          <w:lang w:val="fr-FR"/>
        </w:rPr>
        <w:t xml:space="preserve"> Style de la consultation personnelle : exposition du problème aux membres</w:t>
      </w:r>
      <w:r w:rsidRPr="00155904">
        <w:rPr>
          <w:rFonts w:asciiTheme="majorBidi" w:eastAsia="Times New Roman" w:hAnsiTheme="majorBidi" w:cstheme="majorBidi"/>
          <w:sz w:val="24"/>
          <w:szCs w:val="24"/>
          <w:lang w:val="fr-FR"/>
        </w:rPr>
        <w:br/>
        <w:t>de l’équipe individuellement afin de recueillir les idées et suggestions et la</w:t>
      </w:r>
      <w:r w:rsidRPr="00155904">
        <w:rPr>
          <w:rFonts w:asciiTheme="majorBidi" w:eastAsia="Times New Roman" w:hAnsiTheme="majorBidi" w:cstheme="majorBidi"/>
          <w:sz w:val="24"/>
          <w:szCs w:val="24"/>
          <w:lang w:val="fr-FR"/>
        </w:rPr>
        <w:br/>
        <w:t>décision finale est prise par le décideur en prenant en considération ou pas des</w:t>
      </w:r>
      <w:r w:rsidRPr="00155904">
        <w:rPr>
          <w:rFonts w:asciiTheme="majorBidi" w:eastAsia="Times New Roman" w:hAnsiTheme="majorBidi" w:cstheme="majorBidi"/>
          <w:sz w:val="24"/>
          <w:szCs w:val="24"/>
          <w:lang w:val="fr-FR"/>
        </w:rPr>
        <w:br/>
        <w:t>suggestions émises par les salariés consultés.</w:t>
      </w:r>
    </w:p>
    <w:p w:rsidR="0064257E" w:rsidRPr="00617AAD" w:rsidRDefault="00155904" w:rsidP="00552A23">
      <w:pPr>
        <w:bidi w:val="0"/>
        <w:spacing w:line="360" w:lineRule="auto"/>
        <w:ind w:left="360"/>
        <w:jc w:val="both"/>
        <w:rPr>
          <w:rFonts w:asciiTheme="majorBidi" w:hAnsiTheme="majorBidi" w:cstheme="majorBidi"/>
          <w:b/>
          <w:bCs/>
          <w:sz w:val="24"/>
          <w:szCs w:val="24"/>
          <w:rtl/>
          <w:lang w:val="fr-FR" w:bidi="ar-DZ"/>
        </w:rPr>
      </w:pPr>
      <w:r w:rsidRPr="00155904">
        <w:sym w:font="Symbol" w:char="F0B7"/>
      </w:r>
      <w:proofErr w:type="gramStart"/>
      <w:r w:rsidRPr="00552A23">
        <w:rPr>
          <w:rFonts w:asciiTheme="majorBidi" w:eastAsia="Times New Roman" w:hAnsiTheme="majorBidi" w:cstheme="majorBidi"/>
          <w:sz w:val="24"/>
          <w:szCs w:val="24"/>
          <w:lang w:val="fr-FR"/>
        </w:rPr>
        <w:t>Style de la consultation de l’équipe : exposition du problème à l’équipe lor</w:t>
      </w:r>
      <w:r w:rsidR="00552A23" w:rsidRPr="00552A23">
        <w:rPr>
          <w:rFonts w:asciiTheme="majorBidi" w:eastAsia="Times New Roman" w:hAnsiTheme="majorBidi" w:cstheme="majorBidi"/>
          <w:sz w:val="24"/>
          <w:szCs w:val="24"/>
          <w:lang w:val="fr-FR"/>
        </w:rPr>
        <w:t>s</w:t>
      </w:r>
      <w:r w:rsidRPr="00552A23">
        <w:rPr>
          <w:rFonts w:asciiTheme="majorBidi" w:eastAsia="Times New Roman" w:hAnsiTheme="majorBidi" w:cstheme="majorBidi"/>
          <w:sz w:val="24"/>
          <w:szCs w:val="24"/>
          <w:lang w:val="fr-FR"/>
        </w:rPr>
        <w:br/>
        <w:t>d’une réunion afin de recueillir les suggestions</w:t>
      </w:r>
      <w:r w:rsidR="00552A23" w:rsidRPr="00552A23">
        <w:rPr>
          <w:rFonts w:asciiTheme="majorBidi" w:eastAsia="Times New Roman" w:hAnsiTheme="majorBidi" w:cstheme="majorBidi"/>
          <w:sz w:val="24"/>
          <w:szCs w:val="24"/>
          <w:lang w:val="fr-FR"/>
        </w:rPr>
        <w:t xml:space="preserve"> et la décision finale est pris</w:t>
      </w:r>
      <w:r w:rsidRPr="00552A23">
        <w:rPr>
          <w:rFonts w:asciiTheme="majorBidi" w:eastAsia="Times New Roman" w:hAnsiTheme="majorBidi" w:cstheme="majorBidi"/>
          <w:sz w:val="24"/>
          <w:szCs w:val="24"/>
          <w:lang w:val="fr-FR"/>
        </w:rPr>
        <w:br/>
        <w:t>par le leader qui peut ou non refléter l’influence du groupe ;</w:t>
      </w:r>
      <w:r w:rsidRPr="00552A23">
        <w:rPr>
          <w:rFonts w:asciiTheme="majorBidi" w:eastAsia="Times New Roman" w:hAnsiTheme="majorBidi" w:cstheme="majorBidi"/>
          <w:sz w:val="24"/>
          <w:szCs w:val="24"/>
          <w:lang w:val="fr-FR"/>
        </w:rPr>
        <w:br/>
      </w:r>
      <w:r w:rsidRPr="00155904">
        <w:sym w:font="Symbol" w:char="F0B7"/>
      </w:r>
      <w:r w:rsidRPr="00552A23">
        <w:rPr>
          <w:rFonts w:asciiTheme="majorBidi" w:eastAsia="Times New Roman" w:hAnsiTheme="majorBidi" w:cstheme="majorBidi"/>
          <w:sz w:val="24"/>
          <w:szCs w:val="24"/>
          <w:lang w:val="fr-FR"/>
        </w:rPr>
        <w:t xml:space="preserve"> Style du conciliateur : le problème est exposé à l’équipe lors d’une réunion</w:t>
      </w:r>
      <w:r w:rsidRPr="00552A23">
        <w:rPr>
          <w:rFonts w:asciiTheme="majorBidi" w:eastAsia="Times New Roman" w:hAnsiTheme="majorBidi" w:cstheme="majorBidi"/>
          <w:sz w:val="24"/>
          <w:szCs w:val="24"/>
          <w:lang w:val="fr-FR"/>
        </w:rPr>
        <w:br/>
        <w:t>durant laquelle le cadre dans laquelle une décision doit être prise est défini par</w:t>
      </w:r>
      <w:r w:rsidRPr="00552A23">
        <w:rPr>
          <w:rFonts w:asciiTheme="majorBidi" w:eastAsia="Times New Roman" w:hAnsiTheme="majorBidi" w:cstheme="majorBidi"/>
          <w:sz w:val="24"/>
          <w:szCs w:val="24"/>
          <w:lang w:val="fr-FR"/>
        </w:rPr>
        <w:br/>
        <w:t>le leader qui joue un rôle de conciliateur en essayant d’obtenir l’adhésion du</w:t>
      </w:r>
      <w:r w:rsidRPr="00552A23">
        <w:rPr>
          <w:rFonts w:asciiTheme="majorBidi" w:eastAsia="Times New Roman" w:hAnsiTheme="majorBidi" w:cstheme="majorBidi"/>
          <w:sz w:val="24"/>
          <w:szCs w:val="24"/>
          <w:lang w:val="fr-FR"/>
        </w:rPr>
        <w:br/>
        <w:t xml:space="preserve">groupe à la décision sans que </w:t>
      </w:r>
      <w:proofErr w:type="spellStart"/>
      <w:r w:rsidRPr="00552A23">
        <w:rPr>
          <w:rFonts w:asciiTheme="majorBidi" w:eastAsia="Times New Roman" w:hAnsiTheme="majorBidi" w:cstheme="majorBidi"/>
          <w:sz w:val="24"/>
          <w:szCs w:val="24"/>
          <w:lang w:val="fr-FR"/>
        </w:rPr>
        <w:t>se</w:t>
      </w:r>
      <w:proofErr w:type="spellEnd"/>
      <w:r w:rsidRPr="00552A23">
        <w:rPr>
          <w:rFonts w:asciiTheme="majorBidi" w:eastAsia="Times New Roman" w:hAnsiTheme="majorBidi" w:cstheme="majorBidi"/>
          <w:sz w:val="24"/>
          <w:szCs w:val="24"/>
          <w:lang w:val="fr-FR"/>
        </w:rPr>
        <w:t xml:space="preserve"> soit du fait de la position du leader.</w:t>
      </w:r>
      <w:proofErr w:type="gramEnd"/>
      <w:r w:rsidRPr="00552A23">
        <w:rPr>
          <w:rFonts w:asciiTheme="majorBidi" w:eastAsia="Times New Roman" w:hAnsiTheme="majorBidi" w:cstheme="majorBidi"/>
          <w:sz w:val="24"/>
          <w:szCs w:val="24"/>
          <w:lang w:val="fr-FR"/>
        </w:rPr>
        <w:t xml:space="preserve"> Ce dernier</w:t>
      </w:r>
      <w:r w:rsidRPr="00552A23">
        <w:rPr>
          <w:rFonts w:asciiTheme="majorBidi" w:eastAsia="Times New Roman" w:hAnsiTheme="majorBidi" w:cstheme="majorBidi"/>
          <w:sz w:val="24"/>
          <w:szCs w:val="24"/>
          <w:lang w:val="fr-FR"/>
        </w:rPr>
        <w:br/>
        <w:t>joue le rôle d’un coordinateur de la discussion sans influencer le groupe pour</w:t>
      </w:r>
      <w:r w:rsidRPr="00552A23">
        <w:rPr>
          <w:rFonts w:asciiTheme="majorBidi" w:eastAsia="Times New Roman" w:hAnsiTheme="majorBidi" w:cstheme="majorBidi"/>
          <w:sz w:val="24"/>
          <w:szCs w:val="24"/>
          <w:lang w:val="fr-FR"/>
        </w:rPr>
        <w:br/>
        <w:t>adopter la solution proposée par lui et il doit être prêt à accepter et appliquer</w:t>
      </w:r>
      <w:r w:rsidRPr="00552A23">
        <w:rPr>
          <w:rFonts w:asciiTheme="majorBidi" w:eastAsia="Times New Roman" w:hAnsiTheme="majorBidi" w:cstheme="majorBidi"/>
          <w:sz w:val="24"/>
          <w:szCs w:val="24"/>
          <w:lang w:val="fr-FR"/>
        </w:rPr>
        <w:br/>
        <w:t>une solution soutenue par l’intégralité de l’équipe.</w:t>
      </w:r>
      <w:r w:rsidRPr="00552A23">
        <w:rPr>
          <w:rFonts w:asciiTheme="majorBidi" w:eastAsia="Times New Roman" w:hAnsiTheme="majorBidi" w:cstheme="majorBidi"/>
          <w:sz w:val="24"/>
          <w:szCs w:val="24"/>
          <w:lang w:val="fr-FR"/>
        </w:rPr>
        <w:br/>
      </w:r>
      <w:r w:rsidRPr="00155904">
        <w:sym w:font="Symbol" w:char="F0B7"/>
      </w:r>
      <w:r w:rsidRPr="00552A23">
        <w:rPr>
          <w:rFonts w:asciiTheme="majorBidi" w:eastAsia="Times New Roman" w:hAnsiTheme="majorBidi" w:cstheme="majorBidi"/>
          <w:sz w:val="24"/>
          <w:szCs w:val="24"/>
          <w:lang w:val="fr-FR"/>
        </w:rPr>
        <w:t xml:space="preserve"> Style de la délégation : La décision est prise par l’équipe dans un cadre</w:t>
      </w:r>
      <w:r w:rsidRPr="00552A23">
        <w:rPr>
          <w:rFonts w:asciiTheme="majorBidi" w:eastAsia="Times New Roman" w:hAnsiTheme="majorBidi" w:cstheme="majorBidi"/>
          <w:sz w:val="24"/>
          <w:szCs w:val="24"/>
          <w:lang w:val="fr-FR"/>
        </w:rPr>
        <w:br/>
        <w:t>prescrit sans participation du leader aux délibérations de l’équipe. Le leader</w:t>
      </w:r>
      <w:r w:rsidRPr="00552A23">
        <w:rPr>
          <w:rFonts w:asciiTheme="majorBidi" w:eastAsia="Times New Roman" w:hAnsiTheme="majorBidi" w:cstheme="majorBidi"/>
          <w:sz w:val="24"/>
          <w:szCs w:val="24"/>
          <w:lang w:val="fr-FR"/>
        </w:rPr>
        <w:br/>
      </w:r>
      <w:proofErr w:type="gramStart"/>
      <w:r w:rsidRPr="00552A23">
        <w:rPr>
          <w:rFonts w:asciiTheme="majorBidi" w:eastAsia="Times New Roman" w:hAnsiTheme="majorBidi" w:cstheme="majorBidi"/>
          <w:sz w:val="24"/>
          <w:szCs w:val="24"/>
          <w:lang w:val="fr-FR"/>
        </w:rPr>
        <w:t>reste</w:t>
      </w:r>
      <w:proofErr w:type="gramEnd"/>
      <w:r w:rsidRPr="00552A23">
        <w:rPr>
          <w:rFonts w:asciiTheme="majorBidi" w:eastAsia="Times New Roman" w:hAnsiTheme="majorBidi" w:cstheme="majorBidi"/>
          <w:sz w:val="24"/>
          <w:szCs w:val="24"/>
          <w:lang w:val="fr-FR"/>
        </w:rPr>
        <w:t xml:space="preserve"> en retrait mais joue un rôle important qui est celui de donner les</w:t>
      </w:r>
      <w:r w:rsidRPr="00552A23">
        <w:rPr>
          <w:rFonts w:asciiTheme="majorBidi" w:eastAsia="Times New Roman" w:hAnsiTheme="majorBidi" w:cstheme="majorBidi"/>
          <w:sz w:val="24"/>
          <w:szCs w:val="24"/>
          <w:lang w:val="fr-FR"/>
        </w:rPr>
        <w:br/>
      </w:r>
      <w:r w:rsidRPr="00552A23">
        <w:rPr>
          <w:rFonts w:asciiTheme="majorBidi" w:eastAsia="Times New Roman" w:hAnsiTheme="majorBidi" w:cstheme="majorBidi"/>
          <w:sz w:val="24"/>
          <w:szCs w:val="24"/>
          <w:lang w:val="fr-FR"/>
        </w:rPr>
        <w:lastRenderedPageBreak/>
        <w:t xml:space="preserve">ressources et les encouragements nécessaires. </w:t>
      </w:r>
      <w:r w:rsidRPr="00617AAD">
        <w:rPr>
          <w:rFonts w:asciiTheme="majorBidi" w:eastAsia="Times New Roman" w:hAnsiTheme="majorBidi" w:cstheme="majorBidi"/>
          <w:sz w:val="24"/>
          <w:szCs w:val="24"/>
          <w:lang w:val="fr-FR"/>
        </w:rPr>
        <w:t>C’est le niveau le plus élevé</w:t>
      </w:r>
      <w:r w:rsidRPr="00617AAD">
        <w:rPr>
          <w:rFonts w:asciiTheme="majorBidi" w:eastAsia="Times New Roman" w:hAnsiTheme="majorBidi" w:cstheme="majorBidi"/>
          <w:sz w:val="24"/>
          <w:szCs w:val="24"/>
          <w:lang w:val="fr-FR"/>
        </w:rPr>
        <w:br/>
        <w:t>d’habilitation donnée aux subordonnés</w:t>
      </w:r>
      <w:r w:rsidR="00617AAD">
        <w:rPr>
          <w:rFonts w:asciiTheme="majorBidi" w:eastAsia="Times New Roman" w:hAnsiTheme="majorBidi" w:cstheme="majorBidi"/>
          <w:sz w:val="24"/>
          <w:szCs w:val="24"/>
          <w:lang w:val="fr-FR"/>
        </w:rPr>
        <w:t>.</w:t>
      </w:r>
    </w:p>
    <w:p w:rsidR="0064257E" w:rsidRPr="0064257E" w:rsidRDefault="0064257E" w:rsidP="0064257E">
      <w:pPr>
        <w:pStyle w:val="Paragraphedeliste"/>
        <w:bidi w:val="0"/>
        <w:spacing w:line="360" w:lineRule="auto"/>
        <w:jc w:val="right"/>
        <w:rPr>
          <w:rFonts w:asciiTheme="majorBidi" w:hAnsiTheme="majorBidi" w:cstheme="majorBidi"/>
          <w:sz w:val="24"/>
          <w:szCs w:val="24"/>
          <w:lang w:val="fr-FR" w:bidi="ar-DZ"/>
        </w:rPr>
      </w:pPr>
      <w:r w:rsidRPr="0064257E">
        <w:rPr>
          <w:rFonts w:asciiTheme="majorBidi" w:hAnsiTheme="majorBidi" w:cstheme="majorBidi"/>
          <w:sz w:val="24"/>
          <w:szCs w:val="24"/>
          <w:lang w:val="fr-FR" w:bidi="ar-DZ"/>
        </w:rPr>
        <w:t xml:space="preserve"> </w:t>
      </w:r>
    </w:p>
    <w:sectPr w:rsidR="0064257E" w:rsidRPr="0064257E" w:rsidSect="00DB27DA">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8C0"/>
    <w:multiLevelType w:val="hybridMultilevel"/>
    <w:tmpl w:val="DEA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730"/>
    <w:multiLevelType w:val="hybridMultilevel"/>
    <w:tmpl w:val="E6A87AD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C453E7"/>
    <w:multiLevelType w:val="hybridMultilevel"/>
    <w:tmpl w:val="3196AB0C"/>
    <w:lvl w:ilvl="0" w:tplc="70F865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14079"/>
    <w:multiLevelType w:val="hybridMultilevel"/>
    <w:tmpl w:val="3E768E60"/>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7D15656B"/>
    <w:multiLevelType w:val="hybridMultilevel"/>
    <w:tmpl w:val="758851CE"/>
    <w:lvl w:ilvl="0" w:tplc="C75E1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B1"/>
    <w:rsid w:val="00012D59"/>
    <w:rsid w:val="000A644B"/>
    <w:rsid w:val="00155904"/>
    <w:rsid w:val="002D45AB"/>
    <w:rsid w:val="00552A23"/>
    <w:rsid w:val="005A365B"/>
    <w:rsid w:val="00617AAD"/>
    <w:rsid w:val="00634340"/>
    <w:rsid w:val="0064257E"/>
    <w:rsid w:val="006C698F"/>
    <w:rsid w:val="00757B36"/>
    <w:rsid w:val="00795FB1"/>
    <w:rsid w:val="007D658B"/>
    <w:rsid w:val="00866496"/>
    <w:rsid w:val="008A05A6"/>
    <w:rsid w:val="00BA0A09"/>
    <w:rsid w:val="00C93ECE"/>
    <w:rsid w:val="00DB27DA"/>
    <w:rsid w:val="00EF3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3DD4-4D7F-4379-845D-9F0AC29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D59"/>
    <w:pPr>
      <w:ind w:left="720"/>
      <w:contextualSpacing/>
    </w:pPr>
  </w:style>
  <w:style w:type="character" w:customStyle="1" w:styleId="markedcontent">
    <w:name w:val="markedcontent"/>
    <w:basedOn w:val="Policepardfaut"/>
    <w:rsid w:val="0015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4</Pages>
  <Words>1024</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2023-03-04T22:54:00Z</dcterms:created>
  <dcterms:modified xsi:type="dcterms:W3CDTF">2023-04-14T17:47:00Z</dcterms:modified>
</cp:coreProperties>
</file>