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1D" w:rsidRPr="00CE0FF4" w:rsidRDefault="0085223E" w:rsidP="008756FD">
      <w:pPr>
        <w:bidi/>
        <w:jc w:val="center"/>
        <w:rPr>
          <w:rFonts w:ascii="Simplified Arabic" w:hAnsi="Simplified Arabic" w:cs="Simplified Arabic"/>
          <w:b/>
          <w:bCs/>
          <w:sz w:val="36"/>
          <w:szCs w:val="36"/>
          <w:rtl/>
          <w:lang w:bidi="ar-DZ"/>
        </w:rPr>
      </w:pPr>
      <w:r w:rsidRPr="00CE0FF4">
        <w:rPr>
          <w:rFonts w:ascii="Simplified Arabic" w:hAnsi="Simplified Arabic" w:cs="Simplified Arabic"/>
          <w:b/>
          <w:bCs/>
          <w:sz w:val="36"/>
          <w:szCs w:val="36"/>
          <w:rtl/>
          <w:lang w:bidi="ar-DZ"/>
        </w:rPr>
        <w:t>المقاربة الأسلوبية</w:t>
      </w:r>
      <w:r w:rsidR="008756FD" w:rsidRPr="00CE0FF4">
        <w:rPr>
          <w:rFonts w:ascii="Simplified Arabic" w:hAnsi="Simplified Arabic" w:cs="Simplified Arabic" w:hint="cs"/>
          <w:b/>
          <w:bCs/>
          <w:sz w:val="36"/>
          <w:szCs w:val="36"/>
          <w:rtl/>
          <w:lang w:bidi="ar-DZ"/>
        </w:rPr>
        <w:t xml:space="preserve"> أو المنهج الأسلوبي</w:t>
      </w:r>
    </w:p>
    <w:p w:rsidR="0085223E" w:rsidRPr="00CE0FF4" w:rsidRDefault="0085223E" w:rsidP="00B47B9B">
      <w:pPr>
        <w:bidi/>
        <w:spacing w:after="240"/>
        <w:ind w:firstLine="708"/>
        <w:jc w:val="both"/>
        <w:rPr>
          <w:rFonts w:ascii="Simplified Arabic" w:hAnsi="Simplified Arabic" w:cs="Simplified Arabic"/>
          <w:sz w:val="32"/>
          <w:szCs w:val="32"/>
          <w:rtl/>
          <w:lang w:bidi="ar-DZ"/>
        </w:rPr>
      </w:pPr>
      <w:r w:rsidRPr="00CE0FF4">
        <w:rPr>
          <w:rFonts w:ascii="Simplified Arabic" w:hAnsi="Simplified Arabic" w:cs="Simplified Arabic"/>
          <w:sz w:val="32"/>
          <w:szCs w:val="32"/>
          <w:rtl/>
          <w:lang w:bidi="ar-DZ"/>
        </w:rPr>
        <w:t xml:space="preserve">ليس من السهل تقديم مفهوم دقيق، وتعريف محدد للأسلوبية لتعدد ميادينها وتداخلها مع حقول معرفية أخرى كالنقد، والبلاغة، واللسانيات، يرى </w:t>
      </w:r>
      <w:r w:rsidRPr="003869B4">
        <w:rPr>
          <w:rFonts w:ascii="Simplified Arabic" w:hAnsi="Simplified Arabic" w:cs="Simplified Arabic"/>
          <w:b/>
          <w:bCs/>
          <w:sz w:val="32"/>
          <w:szCs w:val="32"/>
          <w:rtl/>
          <w:lang w:bidi="ar-DZ"/>
        </w:rPr>
        <w:t xml:space="preserve">بسام </w:t>
      </w:r>
      <w:proofErr w:type="spellStart"/>
      <w:r w:rsidRPr="003869B4">
        <w:rPr>
          <w:rFonts w:ascii="Simplified Arabic" w:hAnsi="Simplified Arabic" w:cs="Simplified Arabic"/>
          <w:b/>
          <w:bCs/>
          <w:sz w:val="32"/>
          <w:szCs w:val="32"/>
          <w:rtl/>
          <w:lang w:bidi="ar-DZ"/>
        </w:rPr>
        <w:t>قطوس</w:t>
      </w:r>
      <w:proofErr w:type="spellEnd"/>
      <w:r w:rsidRPr="00CE0FF4">
        <w:rPr>
          <w:rFonts w:ascii="Simplified Arabic" w:hAnsi="Simplified Arabic" w:cs="Simplified Arabic"/>
          <w:sz w:val="32"/>
          <w:szCs w:val="32"/>
          <w:rtl/>
          <w:lang w:bidi="ar-DZ"/>
        </w:rPr>
        <w:t xml:space="preserve"> أن ثمة مجموعة من الاحترازات لا بد من تسجيلها في سياق الحديث عن الأسلوبية:</w:t>
      </w:r>
    </w:p>
    <w:p w:rsidR="0085223E" w:rsidRPr="00CE0FF4" w:rsidRDefault="006530F1" w:rsidP="00B47B9B">
      <w:pPr>
        <w:bidi/>
        <w:spacing w:after="240"/>
        <w:ind w:lef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85223E" w:rsidRPr="00CE0FF4">
        <w:rPr>
          <w:rFonts w:ascii="Simplified Arabic" w:hAnsi="Simplified Arabic" w:cs="Simplified Arabic"/>
          <w:sz w:val="32"/>
          <w:szCs w:val="32"/>
          <w:rtl/>
          <w:lang w:bidi="ar-DZ"/>
        </w:rPr>
        <w:t>صعوبة تحديد تأريخ دقيق لانطلاقة الأسلوبية بسبب كون الدرس الأسلوبي نشاطا مارسته جميع المعارف التي اتخذت من الخطاب ميدانا لها.</w:t>
      </w:r>
    </w:p>
    <w:p w:rsidR="0085223E" w:rsidRPr="00CE0FF4" w:rsidRDefault="006530F1" w:rsidP="00B47B9B">
      <w:pPr>
        <w:bidi/>
        <w:spacing w:after="240"/>
        <w:ind w:left="142"/>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85223E" w:rsidRPr="00CE0FF4">
        <w:rPr>
          <w:rFonts w:ascii="Simplified Arabic" w:hAnsi="Simplified Arabic" w:cs="Simplified Arabic"/>
          <w:sz w:val="32"/>
          <w:szCs w:val="32"/>
          <w:rtl/>
          <w:lang w:bidi="ar-DZ"/>
        </w:rPr>
        <w:t xml:space="preserve">التردد بين عد الأسلوبية منهجا نقديا أو أنها أوسع من ذلك بسبب تعدد ميادينها وتداخلها مع حقول أخرى كثيرة كالنقد الأدبي، وعلم البلاغة، واللسانيات وعلم النص حتى عدت إن الأسلوبية نفسها </w:t>
      </w:r>
      <w:proofErr w:type="spellStart"/>
      <w:r w:rsidR="0085223E" w:rsidRPr="00CE0FF4">
        <w:rPr>
          <w:rFonts w:ascii="Simplified Arabic" w:hAnsi="Simplified Arabic" w:cs="Simplified Arabic"/>
          <w:sz w:val="32"/>
          <w:szCs w:val="32"/>
          <w:rtl/>
          <w:lang w:bidi="ar-DZ"/>
        </w:rPr>
        <w:t>أسلوبيات</w:t>
      </w:r>
      <w:proofErr w:type="spellEnd"/>
      <w:r w:rsidR="0085223E" w:rsidRPr="00CE0FF4">
        <w:rPr>
          <w:rFonts w:ascii="Simplified Arabic" w:hAnsi="Simplified Arabic" w:cs="Simplified Arabic"/>
          <w:sz w:val="32"/>
          <w:szCs w:val="32"/>
          <w:rtl/>
          <w:lang w:bidi="ar-DZ"/>
        </w:rPr>
        <w:t xml:space="preserve">. </w:t>
      </w:r>
    </w:p>
    <w:p w:rsidR="0085223E" w:rsidRPr="00CE0FF4" w:rsidRDefault="006530F1" w:rsidP="006530F1">
      <w:p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w:t>
      </w:r>
      <w:r w:rsidR="0085223E" w:rsidRPr="00CE0FF4">
        <w:rPr>
          <w:rFonts w:ascii="Simplified Arabic" w:hAnsi="Simplified Arabic" w:cs="Simplified Arabic"/>
          <w:sz w:val="32"/>
          <w:szCs w:val="32"/>
          <w:rtl/>
          <w:lang w:bidi="ar-DZ"/>
        </w:rPr>
        <w:t xml:space="preserve">كما يرى صلاح فضل أن: </w:t>
      </w:r>
      <w:r w:rsidR="0085223E" w:rsidRPr="00CE0FF4">
        <w:rPr>
          <w:rFonts w:ascii="Simplified Arabic" w:hAnsi="Simplified Arabic" w:cs="Simplified Arabic"/>
          <w:sz w:val="32"/>
          <w:szCs w:val="32"/>
          <w:rtl/>
        </w:rPr>
        <w:t>«هناك نوع من التداخل والتخارج بين الأسلوبية والبنيوية، على اعتبار أن الأسلوب</w:t>
      </w:r>
      <w:proofErr w:type="spellStart"/>
      <w:r w:rsidR="0085223E" w:rsidRPr="00CE0FF4">
        <w:rPr>
          <w:rFonts w:ascii="Simplified Arabic" w:hAnsi="Simplified Arabic" w:cs="Simplified Arabic"/>
          <w:sz w:val="32"/>
          <w:szCs w:val="32"/>
          <w:rtl/>
          <w:lang w:bidi="ar-DZ"/>
        </w:rPr>
        <w:t>ية</w:t>
      </w:r>
      <w:proofErr w:type="spellEnd"/>
      <w:r w:rsidR="0085223E" w:rsidRPr="00CE0FF4">
        <w:rPr>
          <w:rFonts w:ascii="Simplified Arabic" w:hAnsi="Simplified Arabic" w:cs="Simplified Arabic"/>
          <w:sz w:val="32"/>
          <w:szCs w:val="32"/>
          <w:rtl/>
          <w:lang w:bidi="ar-DZ"/>
        </w:rPr>
        <w:t xml:space="preserve"> انبثقت من الفكر اللغوي والأدبي قبل الحركة البنيوية متأثرة بذات الاتجاهات التي أسهمت في تشكيل البنيوية، إذ أن أول مؤسس للأسلوبية هو "</w:t>
      </w:r>
      <w:r w:rsidR="0085223E" w:rsidRPr="006530F1">
        <w:rPr>
          <w:rFonts w:ascii="Simplified Arabic" w:hAnsi="Simplified Arabic" w:cs="Simplified Arabic"/>
          <w:b/>
          <w:bCs/>
          <w:sz w:val="32"/>
          <w:szCs w:val="32"/>
          <w:u w:val="single"/>
          <w:rtl/>
          <w:lang w:bidi="ar-DZ"/>
        </w:rPr>
        <w:t>تشارل بالي"</w:t>
      </w:r>
      <w:r w:rsidR="0085223E" w:rsidRPr="00CE0FF4">
        <w:rPr>
          <w:rFonts w:ascii="Simplified Arabic" w:hAnsi="Simplified Arabic" w:cs="Simplified Arabic"/>
          <w:sz w:val="32"/>
          <w:szCs w:val="32"/>
          <w:rtl/>
          <w:lang w:bidi="ar-DZ"/>
        </w:rPr>
        <w:t xml:space="preserve"> </w:t>
      </w:r>
      <w:proofErr w:type="gramStart"/>
      <w:r w:rsidR="0085223E" w:rsidRPr="00CE0FF4">
        <w:rPr>
          <w:rFonts w:ascii="Simplified Arabic" w:hAnsi="Simplified Arabic" w:cs="Simplified Arabic"/>
          <w:sz w:val="32"/>
          <w:szCs w:val="32"/>
          <w:rtl/>
          <w:lang w:bidi="ar-DZ"/>
        </w:rPr>
        <w:t>تلميذ  "</w:t>
      </w:r>
      <w:proofErr w:type="spellStart"/>
      <w:proofErr w:type="gramEnd"/>
      <w:r w:rsidR="0085223E" w:rsidRPr="00CE0FF4">
        <w:rPr>
          <w:rFonts w:ascii="Simplified Arabic" w:hAnsi="Simplified Arabic" w:cs="Simplified Arabic"/>
          <w:sz w:val="32"/>
          <w:szCs w:val="32"/>
          <w:rtl/>
          <w:lang w:bidi="ar-DZ"/>
        </w:rPr>
        <w:t>سوسير</w:t>
      </w:r>
      <w:proofErr w:type="spellEnd"/>
      <w:r w:rsidR="0085223E" w:rsidRPr="00CE0FF4">
        <w:rPr>
          <w:rFonts w:ascii="Simplified Arabic" w:hAnsi="Simplified Arabic" w:cs="Simplified Arabic"/>
          <w:sz w:val="32"/>
          <w:szCs w:val="32"/>
          <w:rtl/>
          <w:lang w:bidi="ar-DZ"/>
        </w:rPr>
        <w:t>" وبالتالي فإن هناك نوعا من الترابط بين الأسلوبية من ناحية واتجاهات دراسة الأساليب من ناحية ثانية</w:t>
      </w:r>
      <w:r w:rsidR="0085223E" w:rsidRPr="00CE0FF4">
        <w:rPr>
          <w:rFonts w:ascii="Simplified Arabic" w:hAnsi="Simplified Arabic" w:cs="Simplified Arabic"/>
          <w:sz w:val="32"/>
          <w:szCs w:val="32"/>
          <w:rtl/>
        </w:rPr>
        <w:t>».</w:t>
      </w:r>
      <w:r w:rsidR="0085223E" w:rsidRPr="00CE0FF4">
        <w:rPr>
          <w:rFonts w:ascii="Simplified Arabic" w:hAnsi="Simplified Arabic" w:cs="Simplified Arabic"/>
          <w:sz w:val="32"/>
          <w:szCs w:val="32"/>
          <w:rtl/>
          <w:lang w:bidi="ar-DZ"/>
        </w:rPr>
        <w:tab/>
      </w:r>
    </w:p>
    <w:p w:rsidR="006530F1" w:rsidRPr="00E81E21" w:rsidRDefault="0085223E" w:rsidP="00A35137">
      <w:pPr>
        <w:pStyle w:val="Paragraphedeliste"/>
        <w:numPr>
          <w:ilvl w:val="0"/>
          <w:numId w:val="21"/>
        </w:numPr>
        <w:bidi/>
        <w:spacing w:after="240"/>
        <w:jc w:val="both"/>
        <w:rPr>
          <w:rFonts w:ascii="Simplified Arabic" w:hAnsi="Simplified Arabic" w:cs="Simplified Arabic"/>
          <w:sz w:val="40"/>
          <w:szCs w:val="40"/>
          <w:u w:val="single"/>
          <w:rtl/>
          <w:lang w:bidi="ar-DZ"/>
        </w:rPr>
      </w:pPr>
      <w:r w:rsidRPr="00E81E21">
        <w:rPr>
          <w:rFonts w:ascii="Simplified Arabic" w:hAnsi="Simplified Arabic" w:cs="Simplified Arabic"/>
          <w:b/>
          <w:bCs/>
          <w:sz w:val="40"/>
          <w:szCs w:val="40"/>
          <w:u w:val="single"/>
          <w:rtl/>
          <w:lang w:bidi="ar-DZ"/>
        </w:rPr>
        <w:t>مفهوم الأسلوب</w:t>
      </w:r>
      <w:r w:rsidRPr="00E81E21">
        <w:rPr>
          <w:rFonts w:ascii="Simplified Arabic" w:hAnsi="Simplified Arabic" w:cs="Simplified Arabic"/>
          <w:sz w:val="40"/>
          <w:szCs w:val="40"/>
          <w:u w:val="single"/>
          <w:rtl/>
          <w:lang w:bidi="ar-DZ"/>
        </w:rPr>
        <w:t>:</w:t>
      </w:r>
    </w:p>
    <w:p w:rsidR="006530F1" w:rsidRPr="006530F1" w:rsidRDefault="009007B4" w:rsidP="009007B4">
      <w:pPr>
        <w:bidi/>
        <w:spacing w:after="240"/>
        <w:jc w:val="both"/>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 xml:space="preserve">1- </w:t>
      </w:r>
      <w:r w:rsidR="006530F1" w:rsidRPr="006530F1">
        <w:rPr>
          <w:rFonts w:ascii="Simplified Arabic" w:hAnsi="Simplified Arabic" w:cs="Simplified Arabic" w:hint="cs"/>
          <w:b/>
          <w:bCs/>
          <w:sz w:val="32"/>
          <w:szCs w:val="32"/>
          <w:rtl/>
          <w:lang w:bidi="ar-DZ"/>
        </w:rPr>
        <w:t>تعريف</w:t>
      </w:r>
      <w:proofErr w:type="gramEnd"/>
      <w:r w:rsidR="006530F1" w:rsidRPr="006530F1">
        <w:rPr>
          <w:rFonts w:ascii="Simplified Arabic" w:hAnsi="Simplified Arabic" w:cs="Simplified Arabic" w:hint="cs"/>
          <w:b/>
          <w:bCs/>
          <w:sz w:val="32"/>
          <w:szCs w:val="32"/>
          <w:rtl/>
          <w:lang w:bidi="ar-DZ"/>
        </w:rPr>
        <w:t xml:space="preserve"> جورج </w:t>
      </w:r>
      <w:proofErr w:type="spellStart"/>
      <w:r w:rsidR="006530F1" w:rsidRPr="006530F1">
        <w:rPr>
          <w:rFonts w:ascii="Simplified Arabic" w:hAnsi="Simplified Arabic" w:cs="Simplified Arabic" w:hint="cs"/>
          <w:b/>
          <w:bCs/>
          <w:sz w:val="32"/>
          <w:szCs w:val="32"/>
          <w:rtl/>
          <w:lang w:bidi="ar-DZ"/>
        </w:rPr>
        <w:t>بوفون</w:t>
      </w:r>
      <w:proofErr w:type="spellEnd"/>
      <w:r w:rsidR="006530F1" w:rsidRPr="006530F1">
        <w:rPr>
          <w:rFonts w:ascii="Simplified Arabic" w:hAnsi="Simplified Arabic" w:cs="Simplified Arabic" w:hint="cs"/>
          <w:b/>
          <w:bCs/>
          <w:sz w:val="32"/>
          <w:szCs w:val="32"/>
          <w:rtl/>
          <w:lang w:bidi="ar-DZ"/>
        </w:rPr>
        <w:t>:</w:t>
      </w:r>
      <w:r w:rsidR="006530F1" w:rsidRPr="006530F1">
        <w:rPr>
          <w:rFonts w:ascii="Simplified Arabic" w:hAnsi="Simplified Arabic" w:cs="Simplified Arabic"/>
          <w:sz w:val="32"/>
          <w:szCs w:val="32"/>
          <w:lang w:bidi="ar-DZ"/>
        </w:rPr>
        <w:t xml:space="preserve"> </w:t>
      </w:r>
      <w:r w:rsidR="006530F1" w:rsidRPr="00CE0FF4">
        <w:rPr>
          <w:rFonts w:ascii="Simplified Arabic" w:hAnsi="Simplified Arabic" w:cs="Simplified Arabic"/>
          <w:sz w:val="32"/>
          <w:szCs w:val="32"/>
          <w:lang w:bidi="ar-DZ"/>
        </w:rPr>
        <w:t>Georges Buffon</w:t>
      </w:r>
      <w:r>
        <w:rPr>
          <w:rFonts w:ascii="Simplified Arabic" w:hAnsi="Simplified Arabic" w:cs="Simplified Arabic" w:hint="cs"/>
          <w:sz w:val="32"/>
          <w:szCs w:val="32"/>
          <w:rtl/>
          <w:lang w:bidi="ar-DZ"/>
        </w:rPr>
        <w:t>،</w:t>
      </w:r>
      <w:r w:rsidR="006530F1" w:rsidRPr="00CE0FF4">
        <w:rPr>
          <w:rFonts w:ascii="Simplified Arabic" w:hAnsi="Simplified Arabic" w:cs="Simplified Arabic"/>
          <w:sz w:val="32"/>
          <w:szCs w:val="32"/>
          <w:rtl/>
          <w:lang w:bidi="ar-DZ"/>
        </w:rPr>
        <w:t xml:space="preserve"> 1707-1788 </w:t>
      </w:r>
      <w:r w:rsidR="006530F1" w:rsidRPr="006530F1">
        <w:rPr>
          <w:rFonts w:ascii="Simplified Arabic" w:hAnsi="Simplified Arabic" w:cs="Simplified Arabic" w:hint="cs"/>
          <w:b/>
          <w:bCs/>
          <w:sz w:val="32"/>
          <w:szCs w:val="32"/>
          <w:rtl/>
          <w:lang w:bidi="ar-DZ"/>
        </w:rPr>
        <w:t xml:space="preserve"> </w:t>
      </w:r>
    </w:p>
    <w:p w:rsidR="0085223E" w:rsidRPr="00CE0FF4" w:rsidRDefault="00B47B9B" w:rsidP="000D0801">
      <w:pPr>
        <w:bidi/>
        <w:spacing w:after="240"/>
        <w:jc w:val="both"/>
        <w:rPr>
          <w:rFonts w:ascii="Simplified Arabic" w:hAnsi="Simplified Arabic" w:cs="Simplified Arabic"/>
          <w:sz w:val="32"/>
          <w:szCs w:val="32"/>
          <w:rtl/>
          <w:lang w:bidi="ar-DZ"/>
        </w:rPr>
      </w:pPr>
      <w:r w:rsidRPr="00CE0FF4">
        <w:rPr>
          <w:rFonts w:ascii="Simplified Arabic" w:hAnsi="Simplified Arabic" w:cs="Simplified Arabic"/>
          <w:sz w:val="32"/>
          <w:szCs w:val="32"/>
          <w:lang w:bidi="ar-DZ"/>
        </w:rPr>
        <w:t xml:space="preserve">  </w:t>
      </w:r>
      <w:r w:rsidR="00393F52" w:rsidRPr="00CE0FF4">
        <w:rPr>
          <w:rFonts w:ascii="Simplified Arabic" w:hAnsi="Simplified Arabic" w:cs="Simplified Arabic"/>
          <w:sz w:val="32"/>
          <w:szCs w:val="32"/>
          <w:lang w:bidi="ar-DZ"/>
        </w:rPr>
        <w:t xml:space="preserve"> </w:t>
      </w:r>
      <w:r w:rsidR="000D0801">
        <w:rPr>
          <w:rFonts w:ascii="Simplified Arabic" w:hAnsi="Simplified Arabic" w:cs="Simplified Arabic"/>
          <w:sz w:val="32"/>
          <w:szCs w:val="32"/>
          <w:rtl/>
          <w:lang w:bidi="ar-DZ"/>
        </w:rPr>
        <w:t xml:space="preserve">تمثل المقولة الشهيرة </w:t>
      </w:r>
      <w:proofErr w:type="spellStart"/>
      <w:r w:rsidR="000D0801" w:rsidRPr="000D0801">
        <w:rPr>
          <w:rFonts w:ascii="Simplified Arabic" w:hAnsi="Simplified Arabic" w:cs="Simplified Arabic"/>
          <w:b/>
          <w:bCs/>
          <w:sz w:val="32"/>
          <w:szCs w:val="32"/>
          <w:rtl/>
          <w:lang w:bidi="ar-DZ"/>
        </w:rPr>
        <w:t>ل</w:t>
      </w:r>
      <w:r w:rsidR="0085223E" w:rsidRPr="000D0801">
        <w:rPr>
          <w:rFonts w:ascii="Simplified Arabic" w:hAnsi="Simplified Arabic" w:cs="Simplified Arabic"/>
          <w:b/>
          <w:bCs/>
          <w:sz w:val="32"/>
          <w:szCs w:val="32"/>
          <w:rtl/>
          <w:lang w:bidi="ar-DZ"/>
        </w:rPr>
        <w:t>بوفون</w:t>
      </w:r>
      <w:proofErr w:type="spellEnd"/>
      <w:r w:rsidR="0085223E" w:rsidRPr="00CE0FF4">
        <w:rPr>
          <w:rFonts w:ascii="Simplified Arabic" w:hAnsi="Simplified Arabic" w:cs="Simplified Arabic"/>
          <w:sz w:val="32"/>
          <w:szCs w:val="32"/>
          <w:rtl/>
          <w:lang w:bidi="ar-DZ"/>
        </w:rPr>
        <w:t xml:space="preserve"> </w:t>
      </w:r>
      <w:r w:rsidR="0085223E" w:rsidRPr="00CE0FF4">
        <w:rPr>
          <w:rFonts w:ascii="Simplified Arabic" w:hAnsi="Simplified Arabic" w:cs="Simplified Arabic"/>
          <w:sz w:val="32"/>
          <w:szCs w:val="32"/>
          <w:rtl/>
        </w:rPr>
        <w:t>«الأسلوب هو الرجل»</w:t>
      </w:r>
      <w:r w:rsidR="0085223E" w:rsidRPr="00CE0FF4">
        <w:rPr>
          <w:rFonts w:ascii="Simplified Arabic" w:hAnsi="Simplified Arabic" w:cs="Simplified Arabic"/>
          <w:sz w:val="32"/>
          <w:szCs w:val="32"/>
          <w:rtl/>
          <w:lang w:bidi="ar-DZ"/>
        </w:rPr>
        <w:t xml:space="preserve">انطلاقة جديدة لتأصيل مفهوم جديد له من خلال ربط قيمه </w:t>
      </w:r>
      <w:r w:rsidR="0085223E" w:rsidRPr="00CE0FF4">
        <w:rPr>
          <w:rFonts w:ascii="Simplified Arabic" w:hAnsi="Simplified Arabic" w:cs="Simplified Arabic"/>
          <w:sz w:val="32"/>
          <w:szCs w:val="32"/>
          <w:rtl/>
        </w:rPr>
        <w:t xml:space="preserve">«الجمالية بخلايا التفكير الحية والمتغيرة من شخص إلى شخص لا بقوالب التزيين الجامدة»، غير أن المفاهيم اختلفت والتعاريف تعددت، ويرجع هذا الاختلاف </w:t>
      </w:r>
      <w:r w:rsidR="0085223E" w:rsidRPr="00CE0FF4">
        <w:rPr>
          <w:rFonts w:ascii="Simplified Arabic" w:hAnsi="Simplified Arabic" w:cs="Simplified Arabic"/>
          <w:sz w:val="32"/>
          <w:szCs w:val="32"/>
          <w:rtl/>
        </w:rPr>
        <w:lastRenderedPageBreak/>
        <w:t xml:space="preserve">والتعدد إلى ثوابت تتلخص في المقولات الأساسية التي تؤسس للظاهرة وهي (المبدع والنص والمتلقي)؛ إذ على أساس النظر إلى العلاقات بين هذه الأطراف تحددت الآراء التي </w:t>
      </w:r>
      <w:r w:rsidR="000D0801">
        <w:rPr>
          <w:rFonts w:ascii="Simplified Arabic" w:hAnsi="Simplified Arabic" w:cs="Simplified Arabic"/>
          <w:sz w:val="32"/>
          <w:szCs w:val="32"/>
          <w:rtl/>
        </w:rPr>
        <w:t>حاولت أن تبلور مفاهيمها للأسلوب</w:t>
      </w:r>
      <w:r w:rsidR="000D0801">
        <w:rPr>
          <w:rFonts w:ascii="Simplified Arabic" w:hAnsi="Simplified Arabic" w:cs="Simplified Arabic" w:hint="cs"/>
          <w:sz w:val="32"/>
          <w:szCs w:val="32"/>
          <w:rtl/>
        </w:rPr>
        <w:t xml:space="preserve">، بمعنى الأسلوب عند </w:t>
      </w:r>
      <w:proofErr w:type="spellStart"/>
      <w:r w:rsidR="000D0801" w:rsidRPr="000D0801">
        <w:rPr>
          <w:rFonts w:ascii="Simplified Arabic" w:hAnsi="Simplified Arabic" w:cs="Simplified Arabic" w:hint="cs"/>
          <w:b/>
          <w:bCs/>
          <w:sz w:val="32"/>
          <w:szCs w:val="32"/>
          <w:rtl/>
        </w:rPr>
        <w:t>بوفون</w:t>
      </w:r>
      <w:proofErr w:type="spellEnd"/>
      <w:r w:rsidR="000D0801">
        <w:rPr>
          <w:rFonts w:ascii="Simplified Arabic" w:hAnsi="Simplified Arabic" w:cs="Simplified Arabic" w:hint="cs"/>
          <w:sz w:val="32"/>
          <w:szCs w:val="32"/>
          <w:rtl/>
        </w:rPr>
        <w:t xml:space="preserve"> يمثل جزء من شخصية المبدع فمفهوم الأسلوب عنده يرتكز على علاقة الأسلوب بالمبدع.</w:t>
      </w:r>
    </w:p>
    <w:p w:rsidR="0085223E" w:rsidRPr="00CE0FF4" w:rsidRDefault="00C735E1" w:rsidP="00C735E1">
      <w:pPr>
        <w:bidi/>
        <w:spacing w:after="240"/>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ويتّفق </w:t>
      </w:r>
      <w:r w:rsidRPr="00C735E1">
        <w:rPr>
          <w:rFonts w:ascii="Simplified Arabic" w:hAnsi="Simplified Arabic" w:cs="Simplified Arabic" w:hint="cs"/>
          <w:b/>
          <w:bCs/>
          <w:sz w:val="32"/>
          <w:szCs w:val="32"/>
          <w:rtl/>
          <w:lang w:bidi="ar-DZ"/>
        </w:rPr>
        <w:t xml:space="preserve">عبد السلام </w:t>
      </w:r>
      <w:proofErr w:type="spellStart"/>
      <w:r w:rsidRPr="00C735E1">
        <w:rPr>
          <w:rFonts w:ascii="Simplified Arabic" w:hAnsi="Simplified Arabic" w:cs="Simplified Arabic" w:hint="cs"/>
          <w:b/>
          <w:bCs/>
          <w:sz w:val="32"/>
          <w:szCs w:val="32"/>
          <w:rtl/>
          <w:lang w:bidi="ar-DZ"/>
        </w:rPr>
        <w:t>المسدي</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rPr>
        <w:t>مع</w:t>
      </w:r>
      <w:r w:rsidRPr="00C735E1">
        <w:rPr>
          <w:rFonts w:ascii="Simplified Arabic" w:hAnsi="Simplified Arabic" w:cs="Simplified Arabic" w:hint="cs"/>
          <w:b/>
          <w:bCs/>
          <w:sz w:val="32"/>
          <w:szCs w:val="32"/>
          <w:rtl/>
        </w:rPr>
        <w:t xml:space="preserve"> </w:t>
      </w:r>
      <w:proofErr w:type="spellStart"/>
      <w:r w:rsidRPr="00C735E1">
        <w:rPr>
          <w:rFonts w:ascii="Simplified Arabic" w:hAnsi="Simplified Arabic" w:cs="Simplified Arabic" w:hint="cs"/>
          <w:b/>
          <w:bCs/>
          <w:sz w:val="32"/>
          <w:szCs w:val="32"/>
          <w:rtl/>
        </w:rPr>
        <w:t>بوفون</w:t>
      </w:r>
      <w:proofErr w:type="spellEnd"/>
      <w:r w:rsidR="0085223E" w:rsidRPr="00CE0FF4">
        <w:rPr>
          <w:rFonts w:ascii="Simplified Arabic" w:hAnsi="Simplified Arabic" w:cs="Simplified Arabic"/>
          <w:sz w:val="32"/>
          <w:szCs w:val="32"/>
          <w:rtl/>
        </w:rPr>
        <w:t xml:space="preserve">: </w:t>
      </w:r>
      <w:r w:rsidR="009007B4">
        <w:rPr>
          <w:rFonts w:ascii="Simplified Arabic" w:hAnsi="Simplified Arabic" w:cs="Simplified Arabic" w:hint="cs"/>
          <w:sz w:val="32"/>
          <w:szCs w:val="32"/>
          <w:rtl/>
        </w:rPr>
        <w:t xml:space="preserve">في تعريفه للأسلوب قائلا هو </w:t>
      </w:r>
      <w:r w:rsidR="0085223E" w:rsidRPr="00CE0FF4">
        <w:rPr>
          <w:rFonts w:ascii="Simplified Arabic" w:hAnsi="Simplified Arabic" w:cs="Simplified Arabic"/>
          <w:sz w:val="32"/>
          <w:szCs w:val="32"/>
          <w:rtl/>
        </w:rPr>
        <w:t xml:space="preserve">«لوحة الإسقاط الكاشفة لمخبآت الإنسان ما ظهر منها وما بطن، ما صرح وما ضمن، وجسر إلى مقاصد صاحبه من حيث إنه قناة العبور إلى مقومات شخصيته لا الفنية فحسب، بل الوجودية مطلقا»، ومنه نجد أن </w:t>
      </w:r>
      <w:proofErr w:type="spellStart"/>
      <w:r w:rsidR="0085223E" w:rsidRPr="00CE0FF4">
        <w:rPr>
          <w:rFonts w:ascii="Simplified Arabic" w:hAnsi="Simplified Arabic" w:cs="Simplified Arabic"/>
          <w:sz w:val="32"/>
          <w:szCs w:val="32"/>
          <w:rtl/>
        </w:rPr>
        <w:t>بوفون</w:t>
      </w:r>
      <w:proofErr w:type="spellEnd"/>
      <w:r w:rsidR="0085223E" w:rsidRPr="00CE0FF4">
        <w:rPr>
          <w:rFonts w:ascii="Simplified Arabic" w:hAnsi="Simplified Arabic" w:cs="Simplified Arabic"/>
          <w:sz w:val="32"/>
          <w:szCs w:val="32"/>
          <w:rtl/>
        </w:rPr>
        <w:t xml:space="preserve"> يرى أن: «المعاني وحدها هي المجسمة لجوهر الأسلوب»، الذي يتجلى في إبداع الكاتب «حاملا لأفكار الكاتب وعواطفه فيتعذر </w:t>
      </w:r>
      <w:proofErr w:type="gramStart"/>
      <w:r w:rsidR="0085223E" w:rsidRPr="00CE0FF4">
        <w:rPr>
          <w:rFonts w:ascii="Simplified Arabic" w:hAnsi="Simplified Arabic" w:cs="Simplified Arabic"/>
          <w:sz w:val="32"/>
          <w:szCs w:val="32"/>
          <w:rtl/>
        </w:rPr>
        <w:t>- لذلك</w:t>
      </w:r>
      <w:proofErr w:type="gramEnd"/>
      <w:r w:rsidR="0085223E" w:rsidRPr="00CE0FF4">
        <w:rPr>
          <w:rFonts w:ascii="Simplified Arabic" w:hAnsi="Simplified Arabic" w:cs="Simplified Arabic"/>
          <w:sz w:val="32"/>
          <w:szCs w:val="32"/>
          <w:rtl/>
        </w:rPr>
        <w:t xml:space="preserve"> – انتزاعه أو تحويله أو سلخه».</w:t>
      </w:r>
    </w:p>
    <w:p w:rsidR="0085223E" w:rsidRDefault="0085223E" w:rsidP="00B47B9B">
      <w:pPr>
        <w:bidi/>
        <w:spacing w:after="240"/>
        <w:ind w:firstLine="708"/>
        <w:jc w:val="both"/>
        <w:rPr>
          <w:rFonts w:ascii="Simplified Arabic" w:hAnsi="Simplified Arabic" w:cs="Simplified Arabic"/>
          <w:sz w:val="32"/>
          <w:szCs w:val="32"/>
          <w:rtl/>
        </w:rPr>
      </w:pPr>
      <w:r w:rsidRPr="00CE0FF4">
        <w:rPr>
          <w:rFonts w:ascii="Simplified Arabic" w:hAnsi="Simplified Arabic" w:cs="Simplified Arabic"/>
          <w:sz w:val="32"/>
          <w:szCs w:val="32"/>
          <w:rtl/>
        </w:rPr>
        <w:t xml:space="preserve">التعريف الذي قدمه </w:t>
      </w:r>
      <w:proofErr w:type="spellStart"/>
      <w:r w:rsidRPr="00CE0FF4">
        <w:rPr>
          <w:rFonts w:ascii="Simplified Arabic" w:hAnsi="Simplified Arabic" w:cs="Simplified Arabic"/>
          <w:sz w:val="32"/>
          <w:szCs w:val="32"/>
          <w:rtl/>
        </w:rPr>
        <w:t>بوفون</w:t>
      </w:r>
      <w:proofErr w:type="spellEnd"/>
      <w:r w:rsidRPr="00CE0FF4">
        <w:rPr>
          <w:rFonts w:ascii="Simplified Arabic" w:hAnsi="Simplified Arabic" w:cs="Simplified Arabic"/>
          <w:sz w:val="32"/>
          <w:szCs w:val="32"/>
          <w:rtl/>
        </w:rPr>
        <w:t xml:space="preserve"> حول الأسلوب فهم في سياقات مختلفة، وحمل دلالات متعددة فــــ «اقتطاعه من سياقه أدى إلى انتقال مشكلة الأسلوب إلى علم النفس، وجعل مقولة تشير إلى شخصية مؤلف النص وخواصه النفسية»، لم يتوقف تعريف الأسلوب بهذا المفهوم عند </w:t>
      </w:r>
      <w:proofErr w:type="spellStart"/>
      <w:r w:rsidRPr="00CE0FF4">
        <w:rPr>
          <w:rFonts w:ascii="Simplified Arabic" w:hAnsi="Simplified Arabic" w:cs="Simplified Arabic"/>
          <w:sz w:val="32"/>
          <w:szCs w:val="32"/>
          <w:rtl/>
        </w:rPr>
        <w:t>بوفون</w:t>
      </w:r>
      <w:proofErr w:type="spellEnd"/>
      <w:r w:rsidRPr="00CE0FF4">
        <w:rPr>
          <w:rFonts w:ascii="Simplified Arabic" w:hAnsi="Simplified Arabic" w:cs="Simplified Arabic"/>
          <w:sz w:val="32"/>
          <w:szCs w:val="32"/>
          <w:rtl/>
        </w:rPr>
        <w:t>، وإنما هناك عدد من الأسلوبيين الذين جاؤوا بعده تبنوا نظرته في تعريفهم له، ومن أبرزهم، جاكوب ماكس (</w:t>
      </w:r>
      <w:proofErr w:type="spellStart"/>
      <w:r w:rsidRPr="00CE0FF4">
        <w:rPr>
          <w:rFonts w:ascii="Simplified Arabic" w:hAnsi="Simplified Arabic" w:cs="Simplified Arabic"/>
          <w:sz w:val="32"/>
          <w:szCs w:val="32"/>
        </w:rPr>
        <w:t>Jakoub</w:t>
      </w:r>
      <w:proofErr w:type="spellEnd"/>
      <w:r w:rsidRPr="00CE0FF4">
        <w:rPr>
          <w:rFonts w:ascii="Simplified Arabic" w:hAnsi="Simplified Arabic" w:cs="Simplified Arabic"/>
          <w:sz w:val="32"/>
          <w:szCs w:val="32"/>
        </w:rPr>
        <w:t xml:space="preserve"> max</w:t>
      </w:r>
      <w:r w:rsidRPr="00CE0FF4">
        <w:rPr>
          <w:rFonts w:ascii="Simplified Arabic" w:hAnsi="Simplified Arabic" w:cs="Simplified Arabic"/>
          <w:sz w:val="32"/>
          <w:szCs w:val="32"/>
          <w:rtl/>
        </w:rPr>
        <w:t xml:space="preserve">) الذي </w:t>
      </w:r>
      <w:proofErr w:type="spellStart"/>
      <w:r w:rsidRPr="00CE0FF4">
        <w:rPr>
          <w:rFonts w:ascii="Simplified Arabic" w:hAnsi="Simplified Arabic" w:cs="Simplified Arabic"/>
          <w:sz w:val="32"/>
          <w:szCs w:val="32"/>
          <w:rtl/>
        </w:rPr>
        <w:t>يقول:«إن</w:t>
      </w:r>
      <w:proofErr w:type="spellEnd"/>
      <w:r w:rsidRPr="00CE0FF4">
        <w:rPr>
          <w:rFonts w:ascii="Simplified Arabic" w:hAnsi="Simplified Arabic" w:cs="Simplified Arabic"/>
          <w:sz w:val="32"/>
          <w:szCs w:val="32"/>
          <w:rtl/>
        </w:rPr>
        <w:t xml:space="preserve"> جوهر الإنسان كامن في لغته وحساسيته» بالإضافة إلى سينيك الذي </w:t>
      </w:r>
      <w:r w:rsidRPr="00CE0FF4">
        <w:rPr>
          <w:rFonts w:ascii="Simplified Arabic" w:hAnsi="Simplified Arabic" w:cs="Simplified Arabic"/>
          <w:sz w:val="32"/>
          <w:szCs w:val="32"/>
          <w:rtl/>
          <w:lang w:bidi="ar-DZ"/>
        </w:rPr>
        <w:t xml:space="preserve">عرفه بقوله: </w:t>
      </w:r>
      <w:r w:rsidRPr="00CE0FF4">
        <w:rPr>
          <w:rFonts w:ascii="Simplified Arabic" w:hAnsi="Simplified Arabic" w:cs="Simplified Arabic"/>
          <w:b/>
          <w:bCs/>
          <w:sz w:val="32"/>
          <w:szCs w:val="32"/>
          <w:rtl/>
        </w:rPr>
        <w:t>«</w:t>
      </w:r>
      <w:r w:rsidRPr="00CE0FF4">
        <w:rPr>
          <w:rFonts w:ascii="Simplified Arabic" w:hAnsi="Simplified Arabic" w:cs="Simplified Arabic"/>
          <w:b/>
          <w:bCs/>
          <w:sz w:val="32"/>
          <w:szCs w:val="32"/>
          <w:rtl/>
          <w:lang w:bidi="ar-DZ"/>
        </w:rPr>
        <w:t>الخطاب هو سمة الروح</w:t>
      </w:r>
      <w:r w:rsidRPr="00CE0FF4">
        <w:rPr>
          <w:rFonts w:ascii="Simplified Arabic" w:hAnsi="Simplified Arabic" w:cs="Simplified Arabic"/>
          <w:b/>
          <w:bCs/>
          <w:sz w:val="32"/>
          <w:szCs w:val="32"/>
          <w:rtl/>
        </w:rPr>
        <w:t>»</w:t>
      </w:r>
      <w:r w:rsidRPr="00CE0FF4">
        <w:rPr>
          <w:rFonts w:ascii="Simplified Arabic" w:hAnsi="Simplified Arabic" w:cs="Simplified Arabic"/>
          <w:sz w:val="32"/>
          <w:szCs w:val="32"/>
          <w:rtl/>
        </w:rPr>
        <w:t>، ويعني بالخطاب ما يشتمل عليه من خصائص وسمات أسلوبية.</w:t>
      </w:r>
    </w:p>
    <w:p w:rsidR="009007B4" w:rsidRDefault="009007B4" w:rsidP="009007B4">
      <w:pPr>
        <w:bidi/>
        <w:spacing w:after="240"/>
        <w:ind w:firstLine="708"/>
        <w:jc w:val="both"/>
        <w:rPr>
          <w:rFonts w:ascii="Simplified Arabic" w:hAnsi="Simplified Arabic" w:cs="Simplified Arabic" w:hint="cs"/>
          <w:sz w:val="32"/>
          <w:szCs w:val="32"/>
          <w:rtl/>
        </w:rPr>
      </w:pPr>
    </w:p>
    <w:p w:rsidR="009007B4" w:rsidRDefault="009007B4" w:rsidP="009007B4">
      <w:pPr>
        <w:bidi/>
        <w:spacing w:after="240"/>
        <w:ind w:firstLine="708"/>
        <w:jc w:val="both"/>
        <w:rPr>
          <w:rFonts w:ascii="Simplified Arabic" w:hAnsi="Simplified Arabic" w:cs="Simplified Arabic"/>
          <w:sz w:val="32"/>
          <w:szCs w:val="32"/>
          <w:rtl/>
        </w:rPr>
      </w:pPr>
    </w:p>
    <w:p w:rsidR="009007B4" w:rsidRPr="00CE0FF4" w:rsidRDefault="009007B4" w:rsidP="009007B4">
      <w:pPr>
        <w:bidi/>
        <w:spacing w:after="240"/>
        <w:ind w:firstLine="708"/>
        <w:jc w:val="both"/>
        <w:rPr>
          <w:rFonts w:ascii="Simplified Arabic" w:hAnsi="Simplified Arabic" w:cs="Simplified Arabic"/>
          <w:sz w:val="32"/>
          <w:szCs w:val="32"/>
          <w:rtl/>
        </w:rPr>
      </w:pPr>
    </w:p>
    <w:p w:rsidR="009007B4" w:rsidRDefault="009007B4" w:rsidP="009007B4">
      <w:pPr>
        <w:bidi/>
        <w:spacing w:after="240"/>
        <w:jc w:val="both"/>
        <w:rPr>
          <w:rFonts w:ascii="Simplified Arabic" w:hAnsi="Simplified Arabic" w:cs="Simplified Arabic"/>
          <w:sz w:val="32"/>
          <w:szCs w:val="32"/>
          <w:rtl/>
        </w:rPr>
      </w:pPr>
      <w:proofErr w:type="gramStart"/>
      <w:r w:rsidRPr="009007B4">
        <w:rPr>
          <w:rFonts w:ascii="Simplified Arabic" w:hAnsi="Simplified Arabic" w:cs="Simplified Arabic" w:hint="cs"/>
          <w:b/>
          <w:bCs/>
          <w:sz w:val="32"/>
          <w:szCs w:val="32"/>
          <w:rtl/>
        </w:rPr>
        <w:lastRenderedPageBreak/>
        <w:t>2- شارل</w:t>
      </w:r>
      <w:proofErr w:type="gramEnd"/>
      <w:r w:rsidRPr="009007B4">
        <w:rPr>
          <w:rFonts w:ascii="Simplified Arabic" w:hAnsi="Simplified Arabic" w:cs="Simplified Arabic" w:hint="cs"/>
          <w:b/>
          <w:bCs/>
          <w:sz w:val="32"/>
          <w:szCs w:val="32"/>
          <w:rtl/>
        </w:rPr>
        <w:t xml:space="preserve"> بالي: </w:t>
      </w:r>
    </w:p>
    <w:p w:rsidR="009007B4" w:rsidRDefault="009007B4" w:rsidP="009007B4">
      <w:pPr>
        <w:bidi/>
        <w:spacing w:after="24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sz w:val="32"/>
          <w:szCs w:val="32"/>
          <w:rtl/>
          <w:lang w:bidi="ar-DZ"/>
        </w:rPr>
        <w:t>ربط</w:t>
      </w:r>
      <w:r>
        <w:rPr>
          <w:rFonts w:ascii="Simplified Arabic" w:hAnsi="Simplified Arabic" w:cs="Simplified Arabic" w:hint="cs"/>
          <w:sz w:val="32"/>
          <w:szCs w:val="32"/>
          <w:rtl/>
          <w:lang w:bidi="ar-DZ"/>
        </w:rPr>
        <w:t xml:space="preserve"> شارل بالي تعريف الأسلوب </w:t>
      </w:r>
      <w:r w:rsidR="0085223E" w:rsidRPr="00CE0FF4">
        <w:rPr>
          <w:rFonts w:ascii="Simplified Arabic" w:hAnsi="Simplified Arabic" w:cs="Simplified Arabic"/>
          <w:sz w:val="32"/>
          <w:szCs w:val="32"/>
          <w:rtl/>
          <w:lang w:bidi="ar-DZ"/>
        </w:rPr>
        <w:t xml:space="preserve">بالتعريف ذاته الذي قدمه </w:t>
      </w:r>
      <w:proofErr w:type="spellStart"/>
      <w:r w:rsidR="0085223E" w:rsidRPr="00CE0FF4">
        <w:rPr>
          <w:rFonts w:ascii="Simplified Arabic" w:hAnsi="Simplified Arabic" w:cs="Simplified Arabic"/>
          <w:sz w:val="32"/>
          <w:szCs w:val="32"/>
          <w:rtl/>
          <w:lang w:bidi="ar-DZ"/>
        </w:rPr>
        <w:t>بوفون</w:t>
      </w:r>
      <w:proofErr w:type="spellEnd"/>
      <w:r w:rsidR="0085223E" w:rsidRPr="00CE0FF4">
        <w:rPr>
          <w:rFonts w:ascii="Simplified Arabic" w:hAnsi="Simplified Arabic" w:cs="Simplified Arabic"/>
          <w:sz w:val="32"/>
          <w:szCs w:val="32"/>
          <w:rtl/>
          <w:lang w:bidi="ar-DZ"/>
        </w:rPr>
        <w:t xml:space="preserve">، الذي حصره في </w:t>
      </w:r>
      <w:r w:rsidR="0085223E" w:rsidRPr="00CE0FF4">
        <w:rPr>
          <w:rFonts w:ascii="Simplified Arabic" w:hAnsi="Simplified Arabic" w:cs="Simplified Arabic"/>
          <w:sz w:val="32"/>
          <w:szCs w:val="32"/>
          <w:rtl/>
        </w:rPr>
        <w:t xml:space="preserve">«تفجر الطاقات التعبيرية الكامنة في صميم اللغة بخروجها من عالمها الافتراضي إلى حيز </w:t>
      </w:r>
      <w:r>
        <w:rPr>
          <w:rFonts w:ascii="Simplified Arabic" w:hAnsi="Simplified Arabic" w:cs="Simplified Arabic"/>
          <w:sz w:val="32"/>
          <w:szCs w:val="32"/>
          <w:rtl/>
        </w:rPr>
        <w:t>الوجود اللغوي»</w:t>
      </w:r>
      <w:r>
        <w:rPr>
          <w:rFonts w:ascii="Simplified Arabic" w:hAnsi="Simplified Arabic" w:cs="Simplified Arabic" w:hint="cs"/>
          <w:sz w:val="32"/>
          <w:szCs w:val="32"/>
          <w:rtl/>
        </w:rPr>
        <w:t>.</w:t>
      </w:r>
    </w:p>
    <w:p w:rsidR="009007B4" w:rsidRDefault="009007B4" w:rsidP="009007B4">
      <w:pPr>
        <w:bidi/>
        <w:spacing w:after="240"/>
        <w:jc w:val="both"/>
        <w:rPr>
          <w:rFonts w:ascii="Simplified Arabic" w:hAnsi="Simplified Arabic" w:cs="Simplified Arabic"/>
          <w:b/>
          <w:bCs/>
          <w:sz w:val="32"/>
          <w:szCs w:val="32"/>
          <w:rtl/>
        </w:rPr>
      </w:pPr>
      <w:proofErr w:type="gramStart"/>
      <w:r w:rsidRPr="009007B4">
        <w:rPr>
          <w:rFonts w:ascii="Simplified Arabic" w:hAnsi="Simplified Arabic" w:cs="Simplified Arabic" w:hint="cs"/>
          <w:b/>
          <w:bCs/>
          <w:sz w:val="32"/>
          <w:szCs w:val="32"/>
          <w:rtl/>
        </w:rPr>
        <w:t>3</w:t>
      </w:r>
      <w:r>
        <w:rPr>
          <w:rFonts w:ascii="Simplified Arabic" w:hAnsi="Simplified Arabic" w:cs="Simplified Arabic" w:hint="cs"/>
          <w:b/>
          <w:bCs/>
          <w:sz w:val="32"/>
          <w:szCs w:val="32"/>
          <w:rtl/>
        </w:rPr>
        <w:t>-</w:t>
      </w:r>
      <w:r w:rsidR="0085223E" w:rsidRPr="009007B4">
        <w:rPr>
          <w:rFonts w:ascii="Simplified Arabic" w:hAnsi="Simplified Arabic" w:cs="Simplified Arabic"/>
          <w:b/>
          <w:bCs/>
          <w:sz w:val="32"/>
          <w:szCs w:val="32"/>
          <w:rtl/>
        </w:rPr>
        <w:t xml:space="preserve"> رومان</w:t>
      </w:r>
      <w:proofErr w:type="gramEnd"/>
      <w:r w:rsidR="0085223E" w:rsidRPr="009007B4">
        <w:rPr>
          <w:rFonts w:ascii="Simplified Arabic" w:hAnsi="Simplified Arabic" w:cs="Simplified Arabic"/>
          <w:b/>
          <w:bCs/>
          <w:sz w:val="32"/>
          <w:szCs w:val="32"/>
          <w:rtl/>
        </w:rPr>
        <w:t xml:space="preserve"> </w:t>
      </w:r>
      <w:proofErr w:type="spellStart"/>
      <w:r w:rsidR="0085223E" w:rsidRPr="009007B4">
        <w:rPr>
          <w:rFonts w:ascii="Simplified Arabic" w:hAnsi="Simplified Arabic" w:cs="Simplified Arabic"/>
          <w:b/>
          <w:bCs/>
          <w:sz w:val="32"/>
          <w:szCs w:val="32"/>
          <w:rtl/>
        </w:rPr>
        <w:t>جاكبسون</w:t>
      </w:r>
      <w:proofErr w:type="spellEnd"/>
      <w:r>
        <w:rPr>
          <w:rFonts w:ascii="Simplified Arabic" w:hAnsi="Simplified Arabic" w:cs="Simplified Arabic" w:hint="cs"/>
          <w:b/>
          <w:bCs/>
          <w:sz w:val="32"/>
          <w:szCs w:val="32"/>
          <w:rtl/>
        </w:rPr>
        <w:t>:</w:t>
      </w:r>
    </w:p>
    <w:p w:rsidR="0085223E" w:rsidRPr="00CE0FF4" w:rsidRDefault="009007B4" w:rsidP="009007B4">
      <w:pPr>
        <w:bidi/>
        <w:spacing w:after="240"/>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0085223E" w:rsidRPr="00CE0FF4">
        <w:rPr>
          <w:rFonts w:ascii="Simplified Arabic" w:hAnsi="Simplified Arabic" w:cs="Simplified Arabic"/>
          <w:sz w:val="32"/>
          <w:szCs w:val="32"/>
          <w:rtl/>
        </w:rPr>
        <w:t xml:space="preserve"> يذهب فيه إلى </w:t>
      </w:r>
      <w:proofErr w:type="gramStart"/>
      <w:r w:rsidR="0085223E" w:rsidRPr="00CE0FF4">
        <w:rPr>
          <w:rFonts w:ascii="Simplified Arabic" w:hAnsi="Simplified Arabic" w:cs="Simplified Arabic"/>
          <w:sz w:val="32"/>
          <w:szCs w:val="32"/>
          <w:rtl/>
        </w:rPr>
        <w:t>أنه :</w:t>
      </w:r>
      <w:proofErr w:type="gramEnd"/>
      <w:r w:rsidR="0085223E" w:rsidRPr="00CE0FF4">
        <w:rPr>
          <w:rFonts w:ascii="Simplified Arabic" w:hAnsi="Simplified Arabic" w:cs="Simplified Arabic"/>
          <w:sz w:val="32"/>
          <w:szCs w:val="32"/>
          <w:rtl/>
        </w:rPr>
        <w:t>«الوظيفية المركزية المنظمة للخطاب»، وأما رولان بارت فيعرفه بأنه «لغة مكتفية بذاتها، ولا تغوص إلا في الأسطورة الشخصية للكاتب، كما تغوص المادة التحتية للكلام حيث يتشكل أول زوج للكلمات والأشياء»، وهذا يعني أن الأسلوب لغة استكشافية تغوص في عمق الأسطورة الشخصية للمبدع، وهي حالة: «شبه مادية للكلمة إذ ي</w:t>
      </w:r>
      <w:r w:rsidR="0085223E" w:rsidRPr="00CE0FF4">
        <w:rPr>
          <w:rFonts w:ascii="Simplified Arabic" w:hAnsi="Simplified Arabic" w:cs="Simplified Arabic"/>
          <w:sz w:val="32"/>
          <w:szCs w:val="32"/>
          <w:rtl/>
          <w:lang w:bidi="ar-DZ"/>
        </w:rPr>
        <w:t>ت</w:t>
      </w:r>
      <w:r w:rsidR="0085223E" w:rsidRPr="00CE0FF4">
        <w:rPr>
          <w:rFonts w:ascii="Simplified Arabic" w:hAnsi="Simplified Arabic" w:cs="Simplified Arabic"/>
          <w:sz w:val="32"/>
          <w:szCs w:val="32"/>
          <w:rtl/>
        </w:rPr>
        <w:t>شكل أول زوج من المفردات والأشياء التي يحاول إيصال محتواها إلى القارئ».</w:t>
      </w:r>
    </w:p>
    <w:p w:rsidR="0085223E" w:rsidRPr="00CE0FF4" w:rsidRDefault="0085223E" w:rsidP="00B47B9B">
      <w:pPr>
        <w:bidi/>
        <w:spacing w:after="240"/>
        <w:ind w:firstLine="708"/>
        <w:jc w:val="both"/>
        <w:rPr>
          <w:rFonts w:ascii="Simplified Arabic" w:hAnsi="Simplified Arabic" w:cs="Simplified Arabic"/>
          <w:sz w:val="32"/>
          <w:szCs w:val="32"/>
          <w:rtl/>
        </w:rPr>
      </w:pPr>
      <w:r w:rsidRPr="00CE0FF4">
        <w:rPr>
          <w:rFonts w:ascii="Simplified Arabic" w:hAnsi="Simplified Arabic" w:cs="Simplified Arabic"/>
          <w:sz w:val="32"/>
          <w:szCs w:val="32"/>
          <w:rtl/>
        </w:rPr>
        <w:t xml:space="preserve">وفي سياق مماثل اعتبر بعض الأسلوبيين أن الأسلوب </w:t>
      </w:r>
      <w:r w:rsidRPr="00CE0FF4">
        <w:rPr>
          <w:rFonts w:ascii="Simplified Arabic" w:hAnsi="Simplified Arabic" w:cs="Simplified Arabic"/>
          <w:b/>
          <w:bCs/>
          <w:sz w:val="32"/>
          <w:szCs w:val="32"/>
          <w:rtl/>
        </w:rPr>
        <w:t>مجرد زينة أو شيء جمالي يضاف إلى فكرة النص،</w:t>
      </w:r>
      <w:r w:rsidRPr="00CE0FF4">
        <w:rPr>
          <w:rFonts w:ascii="Simplified Arabic" w:hAnsi="Simplified Arabic" w:cs="Simplified Arabic"/>
          <w:sz w:val="32"/>
          <w:szCs w:val="32"/>
          <w:rtl/>
        </w:rPr>
        <w:t xml:space="preserve"> ومن هؤلاء نجد ستندال الذي يقول: «الأسلوب هو أن تضيف فكر معين جميع الملابسات الكفيلة لإحداث التأثير الذي ينبغي لهذا الفكر أن يحدثه»، في حين نجد أن هذا التعريف يعارضه مارسيل بروست (</w:t>
      </w:r>
      <w:r w:rsidRPr="00CE0FF4">
        <w:rPr>
          <w:rFonts w:ascii="Simplified Arabic" w:hAnsi="Simplified Arabic" w:cs="Simplified Arabic"/>
          <w:sz w:val="32"/>
          <w:szCs w:val="32"/>
        </w:rPr>
        <w:t xml:space="preserve">Marcel </w:t>
      </w:r>
      <w:proofErr w:type="spellStart"/>
      <w:r w:rsidRPr="00CE0FF4">
        <w:rPr>
          <w:rFonts w:ascii="Simplified Arabic" w:hAnsi="Simplified Arabic" w:cs="Simplified Arabic"/>
          <w:sz w:val="32"/>
          <w:szCs w:val="32"/>
        </w:rPr>
        <w:t>proust</w:t>
      </w:r>
      <w:proofErr w:type="spellEnd"/>
      <w:r w:rsidRPr="00CE0FF4">
        <w:rPr>
          <w:rFonts w:ascii="Simplified Arabic" w:hAnsi="Simplified Arabic" w:cs="Simplified Arabic"/>
          <w:sz w:val="32"/>
          <w:szCs w:val="32"/>
          <w:rtl/>
        </w:rPr>
        <w:t xml:space="preserve">) </w:t>
      </w:r>
      <w:proofErr w:type="gramStart"/>
      <w:r w:rsidRPr="00CE0FF4">
        <w:rPr>
          <w:rFonts w:ascii="Simplified Arabic" w:hAnsi="Simplified Arabic" w:cs="Simplified Arabic"/>
          <w:sz w:val="32"/>
          <w:szCs w:val="32"/>
          <w:rtl/>
        </w:rPr>
        <w:t>بقوله:</w:t>
      </w:r>
      <w:r w:rsidR="00B47B9B" w:rsidRPr="00CE0FF4">
        <w:rPr>
          <w:rFonts w:ascii="Simplified Arabic" w:hAnsi="Simplified Arabic" w:cs="Simplified Arabic"/>
          <w:sz w:val="32"/>
          <w:szCs w:val="32"/>
        </w:rPr>
        <w:t xml:space="preserve">  </w:t>
      </w:r>
      <w:r w:rsidRPr="00CE0FF4">
        <w:rPr>
          <w:rFonts w:ascii="Simplified Arabic" w:hAnsi="Simplified Arabic" w:cs="Simplified Arabic"/>
          <w:sz w:val="32"/>
          <w:szCs w:val="32"/>
          <w:rtl/>
        </w:rPr>
        <w:t>إن</w:t>
      </w:r>
      <w:proofErr w:type="gramEnd"/>
      <w:r w:rsidRPr="00CE0FF4">
        <w:rPr>
          <w:rFonts w:ascii="Simplified Arabic" w:hAnsi="Simplified Arabic" w:cs="Simplified Arabic"/>
          <w:sz w:val="32"/>
          <w:szCs w:val="32"/>
          <w:rtl/>
        </w:rPr>
        <w:t xml:space="preserve"> الأسلوب ليس بأنه حالة زينة أو زخرفة كما يعتقد بعض الناس، كما أنه ليس مسألة تكنيك، إنه مثل اللون في الرسم، إنه خاصية الرؤية تكشف عن العالم الذي يراه كل منا دون سواه».</w:t>
      </w:r>
    </w:p>
    <w:p w:rsidR="00B47B9B" w:rsidRPr="00CE0FF4" w:rsidRDefault="0085223E" w:rsidP="00A35137">
      <w:pPr>
        <w:bidi/>
        <w:spacing w:after="240"/>
        <w:ind w:firstLine="708"/>
        <w:jc w:val="both"/>
        <w:rPr>
          <w:rFonts w:ascii="Simplified Arabic" w:hAnsi="Simplified Arabic" w:cs="Simplified Arabic"/>
          <w:sz w:val="32"/>
          <w:szCs w:val="32"/>
          <w:rtl/>
        </w:rPr>
      </w:pPr>
      <w:r w:rsidRPr="00CE0FF4">
        <w:rPr>
          <w:rFonts w:ascii="Simplified Arabic" w:hAnsi="Simplified Arabic" w:cs="Simplified Arabic"/>
          <w:sz w:val="32"/>
          <w:szCs w:val="32"/>
          <w:rtl/>
        </w:rPr>
        <w:t xml:space="preserve">تجدر الإشارة إلى أن صعوبة تحديد مفهوم الأسلوبية تكمن في جوهر الأسلوب ذاته ومعناه، فبالرغم من سهولة الشعور بوجوده، وبتأثيره في النفس إلا أنه يصعب ضبطه والتعريف به، وعلى هذا الأساس تصبح رؤية عملية معقدة، وهذه العملية إنتاج مشترك في زمنين متعاقبين، يتعاقب فيهما زمن مبدع خلاق، وزمن قارئ مثقف، فالمبدع يعبر عن ذاته </w:t>
      </w:r>
      <w:r w:rsidRPr="00CE0FF4">
        <w:rPr>
          <w:rFonts w:ascii="Simplified Arabic" w:hAnsi="Simplified Arabic" w:cs="Simplified Arabic"/>
          <w:sz w:val="32"/>
          <w:szCs w:val="32"/>
          <w:rtl/>
        </w:rPr>
        <w:lastRenderedPageBreak/>
        <w:t>ولا يكتب لها، وإبداعه نابع من نفسه وليس موجها لها، ومن هنا كان لابد وجود متلق للنص (الأسلوب) ودوره لا يقل أهمية عن دور مبدعه.</w:t>
      </w:r>
    </w:p>
    <w:p w:rsidR="00B47B9B" w:rsidRPr="00E81E21" w:rsidRDefault="0085223E" w:rsidP="00E81E21">
      <w:pPr>
        <w:pStyle w:val="Paragraphedeliste"/>
        <w:numPr>
          <w:ilvl w:val="0"/>
          <w:numId w:val="21"/>
        </w:numPr>
        <w:bidi/>
        <w:spacing w:after="240"/>
        <w:jc w:val="both"/>
        <w:rPr>
          <w:rFonts w:ascii="Simplified Arabic" w:hAnsi="Simplified Arabic" w:cs="Simplified Arabic"/>
          <w:b/>
          <w:bCs/>
          <w:sz w:val="40"/>
          <w:szCs w:val="40"/>
          <w:u w:val="single"/>
        </w:rPr>
      </w:pPr>
      <w:r w:rsidRPr="00E81E21">
        <w:rPr>
          <w:rFonts w:ascii="Simplified Arabic" w:hAnsi="Simplified Arabic" w:cs="Simplified Arabic"/>
          <w:b/>
          <w:bCs/>
          <w:sz w:val="40"/>
          <w:szCs w:val="40"/>
          <w:u w:val="single"/>
          <w:rtl/>
        </w:rPr>
        <w:t>محددات الأسلوب:</w:t>
      </w:r>
    </w:p>
    <w:p w:rsidR="0085223E" w:rsidRPr="00CE0FF4" w:rsidRDefault="00B47B9B" w:rsidP="00B47B9B">
      <w:pPr>
        <w:bidi/>
        <w:spacing w:after="240"/>
        <w:jc w:val="both"/>
        <w:rPr>
          <w:rFonts w:ascii="Simplified Arabic" w:hAnsi="Simplified Arabic" w:cs="Simplified Arabic"/>
          <w:b/>
          <w:bCs/>
          <w:sz w:val="32"/>
          <w:szCs w:val="32"/>
          <w:rtl/>
        </w:rPr>
      </w:pPr>
      <w:r w:rsidRPr="00CE0FF4">
        <w:rPr>
          <w:rFonts w:ascii="Simplified Arabic" w:hAnsi="Simplified Arabic" w:cs="Simplified Arabic"/>
          <w:b/>
          <w:bCs/>
          <w:sz w:val="32"/>
          <w:szCs w:val="32"/>
        </w:rPr>
        <w:t xml:space="preserve">   </w:t>
      </w:r>
      <w:r w:rsidR="0085223E" w:rsidRPr="00CE0FF4">
        <w:rPr>
          <w:rFonts w:ascii="Simplified Arabic" w:hAnsi="Simplified Arabic" w:cs="Simplified Arabic"/>
          <w:b/>
          <w:bCs/>
          <w:sz w:val="32"/>
          <w:szCs w:val="32"/>
          <w:rtl/>
        </w:rPr>
        <w:t xml:space="preserve"> </w:t>
      </w:r>
      <w:r w:rsidR="0085223E" w:rsidRPr="00CE0FF4">
        <w:rPr>
          <w:rFonts w:ascii="Simplified Arabic" w:hAnsi="Simplified Arabic" w:cs="Simplified Arabic"/>
          <w:sz w:val="32"/>
          <w:szCs w:val="32"/>
          <w:rtl/>
          <w:lang w:bidi="ar-DZ"/>
        </w:rPr>
        <w:t>انطلاقا من فكرة أن الأسلوب نظاما لغويا خاصا، سعا النقاد الأسلوبيين إلى وضع محددات تعمل على التمييز بين الأسلوب الإبداعي (الأدبي) عن غيره من الأساليب الأخرى، وتمثلت هذه المحددات في:</w:t>
      </w:r>
    </w:p>
    <w:p w:rsidR="00B47B9B" w:rsidRPr="00CE0FF4" w:rsidRDefault="007E2FE3" w:rsidP="00B47B9B">
      <w:pPr>
        <w:bidi/>
        <w:spacing w:after="240"/>
        <w:jc w:val="both"/>
        <w:rPr>
          <w:rFonts w:ascii="Simplified Arabic" w:hAnsi="Simplified Arabic" w:cs="Simplified Arabic"/>
          <w:b/>
          <w:bCs/>
          <w:sz w:val="32"/>
          <w:szCs w:val="32"/>
          <w:lang w:bidi="ar-DZ"/>
        </w:rPr>
      </w:pPr>
      <w:proofErr w:type="gramStart"/>
      <w:r>
        <w:rPr>
          <w:rFonts w:ascii="Simplified Arabic" w:hAnsi="Simplified Arabic" w:cs="Simplified Arabic" w:hint="cs"/>
          <w:b/>
          <w:bCs/>
          <w:sz w:val="32"/>
          <w:szCs w:val="32"/>
          <w:rtl/>
          <w:lang w:bidi="ar-DZ"/>
        </w:rPr>
        <w:t xml:space="preserve">1- </w:t>
      </w:r>
      <w:r w:rsidR="0085223E" w:rsidRPr="00CE0FF4">
        <w:rPr>
          <w:rFonts w:ascii="Simplified Arabic" w:hAnsi="Simplified Arabic" w:cs="Simplified Arabic"/>
          <w:b/>
          <w:bCs/>
          <w:sz w:val="32"/>
          <w:szCs w:val="32"/>
          <w:rtl/>
          <w:lang w:bidi="ar-DZ"/>
        </w:rPr>
        <w:t>محدد</w:t>
      </w:r>
      <w:proofErr w:type="gramEnd"/>
      <w:r w:rsidR="0085223E" w:rsidRPr="00CE0FF4">
        <w:rPr>
          <w:rFonts w:ascii="Simplified Arabic" w:hAnsi="Simplified Arabic" w:cs="Simplified Arabic"/>
          <w:b/>
          <w:bCs/>
          <w:sz w:val="32"/>
          <w:szCs w:val="32"/>
          <w:rtl/>
          <w:lang w:bidi="ar-DZ"/>
        </w:rPr>
        <w:t xml:space="preserve"> الاختيار: </w:t>
      </w:r>
    </w:p>
    <w:p w:rsidR="0085223E" w:rsidRPr="00CE0FF4" w:rsidRDefault="00B47B9B" w:rsidP="00B47B9B">
      <w:pPr>
        <w:bidi/>
        <w:spacing w:after="240"/>
        <w:jc w:val="both"/>
        <w:rPr>
          <w:rFonts w:ascii="Simplified Arabic" w:hAnsi="Simplified Arabic" w:cs="Simplified Arabic"/>
          <w:b/>
          <w:bCs/>
          <w:sz w:val="32"/>
          <w:szCs w:val="32"/>
          <w:rtl/>
          <w:lang w:bidi="ar-DZ"/>
        </w:rPr>
      </w:pPr>
      <w:r w:rsidRPr="00CE0FF4">
        <w:rPr>
          <w:rFonts w:ascii="Simplified Arabic" w:hAnsi="Simplified Arabic" w:cs="Simplified Arabic"/>
          <w:b/>
          <w:bCs/>
          <w:sz w:val="32"/>
          <w:szCs w:val="32"/>
          <w:lang w:bidi="ar-DZ"/>
        </w:rPr>
        <w:t xml:space="preserve">    </w:t>
      </w:r>
      <w:r w:rsidR="0085223E" w:rsidRPr="00CE0FF4">
        <w:rPr>
          <w:rFonts w:ascii="Simplified Arabic" w:hAnsi="Simplified Arabic" w:cs="Simplified Arabic"/>
          <w:sz w:val="32"/>
          <w:szCs w:val="32"/>
          <w:rtl/>
          <w:lang w:bidi="ar-DZ"/>
        </w:rPr>
        <w:t xml:space="preserve">ارتبط الاختيار بمفهوم الأسلوب، واعتبر حدا فاصلا بين الجمالي وغير الجمالي، لذلك عولوا عليه في تعريفهم </w:t>
      </w:r>
      <w:proofErr w:type="gramStart"/>
      <w:r w:rsidR="0085223E" w:rsidRPr="00CE0FF4">
        <w:rPr>
          <w:rFonts w:ascii="Simplified Arabic" w:hAnsi="Simplified Arabic" w:cs="Simplified Arabic"/>
          <w:sz w:val="32"/>
          <w:szCs w:val="32"/>
          <w:rtl/>
          <w:lang w:bidi="ar-DZ"/>
        </w:rPr>
        <w:t>للأسلوب،</w:t>
      </w:r>
      <w:r w:rsidR="0085223E" w:rsidRPr="00CE0FF4">
        <w:rPr>
          <w:rFonts w:ascii="Simplified Arabic" w:hAnsi="Simplified Arabic" w:cs="Simplified Arabic"/>
          <w:sz w:val="32"/>
          <w:szCs w:val="32"/>
          <w:rtl/>
        </w:rPr>
        <w:t>«</w:t>
      </w:r>
      <w:proofErr w:type="gramEnd"/>
      <w:r w:rsidR="0085223E" w:rsidRPr="00CE0FF4">
        <w:rPr>
          <w:rFonts w:ascii="Simplified Arabic" w:hAnsi="Simplified Arabic" w:cs="Simplified Arabic"/>
          <w:sz w:val="32"/>
          <w:szCs w:val="32"/>
          <w:rtl/>
        </w:rPr>
        <w:t xml:space="preserve">الأسلوب محصلة مجموعة من الاختيارات المقصودة بين عناصر اللغة القابلة للتبادل». </w:t>
      </w:r>
    </w:p>
    <w:p w:rsidR="0085223E" w:rsidRPr="00CE0FF4" w:rsidRDefault="0085223E" w:rsidP="00B47B9B">
      <w:pPr>
        <w:bidi/>
        <w:spacing w:after="240"/>
        <w:ind w:firstLine="600"/>
        <w:jc w:val="both"/>
        <w:rPr>
          <w:rFonts w:ascii="Simplified Arabic" w:hAnsi="Simplified Arabic" w:cs="Simplified Arabic"/>
          <w:sz w:val="32"/>
          <w:szCs w:val="32"/>
          <w:rtl/>
        </w:rPr>
      </w:pPr>
      <w:r w:rsidRPr="00CE0FF4">
        <w:rPr>
          <w:rFonts w:ascii="Simplified Arabic" w:hAnsi="Simplified Arabic" w:cs="Simplified Arabic"/>
          <w:sz w:val="32"/>
          <w:szCs w:val="32"/>
          <w:rtl/>
        </w:rPr>
        <w:t xml:space="preserve">وفي هذا السياق يرى </w:t>
      </w:r>
      <w:r w:rsidRPr="00CE0FF4">
        <w:rPr>
          <w:rFonts w:ascii="Simplified Arabic" w:hAnsi="Simplified Arabic" w:cs="Simplified Arabic"/>
          <w:b/>
          <w:bCs/>
          <w:sz w:val="32"/>
          <w:szCs w:val="32"/>
          <w:rtl/>
        </w:rPr>
        <w:t xml:space="preserve">رومان </w:t>
      </w:r>
      <w:proofErr w:type="spellStart"/>
      <w:r w:rsidRPr="00CE0FF4">
        <w:rPr>
          <w:rFonts w:ascii="Simplified Arabic" w:hAnsi="Simplified Arabic" w:cs="Simplified Arabic"/>
          <w:b/>
          <w:bCs/>
          <w:sz w:val="32"/>
          <w:szCs w:val="32"/>
          <w:rtl/>
        </w:rPr>
        <w:t>جاكبسون</w:t>
      </w:r>
      <w:proofErr w:type="spellEnd"/>
      <w:r w:rsidRPr="00CE0FF4">
        <w:rPr>
          <w:rFonts w:ascii="Simplified Arabic" w:hAnsi="Simplified Arabic" w:cs="Simplified Arabic"/>
          <w:b/>
          <w:bCs/>
          <w:sz w:val="32"/>
          <w:szCs w:val="32"/>
          <w:rtl/>
        </w:rPr>
        <w:t xml:space="preserve"> </w:t>
      </w:r>
      <w:r w:rsidRPr="00CE0FF4">
        <w:rPr>
          <w:rFonts w:ascii="Simplified Arabic" w:hAnsi="Simplified Arabic" w:cs="Simplified Arabic"/>
          <w:sz w:val="32"/>
          <w:szCs w:val="32"/>
          <w:rtl/>
        </w:rPr>
        <w:t>أن كل خطاب: «</w:t>
      </w:r>
      <w:r w:rsidRPr="00CE0FF4">
        <w:rPr>
          <w:rFonts w:ascii="Simplified Arabic" w:hAnsi="Simplified Arabic" w:cs="Simplified Arabic"/>
          <w:b/>
          <w:bCs/>
          <w:sz w:val="32"/>
          <w:szCs w:val="32"/>
          <w:rtl/>
        </w:rPr>
        <w:t>لا بد ان يتم وفق إسقاط محور الاختيار على محور التركيب»،</w:t>
      </w:r>
      <w:r w:rsidRPr="00CE0FF4">
        <w:rPr>
          <w:rFonts w:ascii="Simplified Arabic" w:hAnsi="Simplified Arabic" w:cs="Simplified Arabic"/>
          <w:sz w:val="32"/>
          <w:szCs w:val="32"/>
          <w:rtl/>
        </w:rPr>
        <w:t xml:space="preserve"> ذلك أن الخطاب الأدبي يشحن بطاقة شعرية تتحقق عن طريق </w:t>
      </w:r>
      <w:proofErr w:type="spellStart"/>
      <w:r w:rsidRPr="00CE0FF4">
        <w:rPr>
          <w:rFonts w:ascii="Simplified Arabic" w:hAnsi="Simplified Arabic" w:cs="Simplified Arabic"/>
          <w:sz w:val="32"/>
          <w:szCs w:val="32"/>
          <w:rtl/>
        </w:rPr>
        <w:t>الانزياحات</w:t>
      </w:r>
      <w:proofErr w:type="spellEnd"/>
      <w:r w:rsidRPr="00CE0FF4">
        <w:rPr>
          <w:rFonts w:ascii="Simplified Arabic" w:hAnsi="Simplified Arabic" w:cs="Simplified Arabic"/>
          <w:sz w:val="32"/>
          <w:szCs w:val="32"/>
          <w:rtl/>
        </w:rPr>
        <w:t xml:space="preserve"> التي تحقق الوظيفة الأدبية، «فالكلام لا يمكن أن يكتسب صفة الأسلوبية (إلا تحققت فيه جملة من الظواهر أو المسالك التعبيرية التي </w:t>
      </w:r>
      <w:proofErr w:type="spellStart"/>
      <w:r w:rsidRPr="00CE0FF4">
        <w:rPr>
          <w:rFonts w:ascii="Simplified Arabic" w:hAnsi="Simplified Arabic" w:cs="Simplified Arabic"/>
          <w:sz w:val="32"/>
          <w:szCs w:val="32"/>
          <w:rtl/>
        </w:rPr>
        <w:t>يؤثرها</w:t>
      </w:r>
      <w:proofErr w:type="spellEnd"/>
      <w:r w:rsidRPr="00CE0FF4">
        <w:rPr>
          <w:rFonts w:ascii="Simplified Arabic" w:hAnsi="Simplified Arabic" w:cs="Simplified Arabic"/>
          <w:sz w:val="32"/>
          <w:szCs w:val="32"/>
          <w:rtl/>
        </w:rPr>
        <w:t xml:space="preserve"> الشاعر أو الأديب دون بدائلها التي يمكن أن تسد مسدها) لأنها في نظره </w:t>
      </w:r>
      <w:proofErr w:type="gramStart"/>
      <w:r w:rsidRPr="00CE0FF4">
        <w:rPr>
          <w:rFonts w:ascii="Simplified Arabic" w:hAnsi="Simplified Arabic" w:cs="Simplified Arabic"/>
          <w:sz w:val="32"/>
          <w:szCs w:val="32"/>
          <w:rtl/>
        </w:rPr>
        <w:t>- دون</w:t>
      </w:r>
      <w:proofErr w:type="gramEnd"/>
      <w:r w:rsidRPr="00CE0FF4">
        <w:rPr>
          <w:rFonts w:ascii="Simplified Arabic" w:hAnsi="Simplified Arabic" w:cs="Simplified Arabic"/>
          <w:sz w:val="32"/>
          <w:szCs w:val="32"/>
          <w:rtl/>
        </w:rPr>
        <w:t xml:space="preserve"> تلك البدائل -  أكثر ملاءمة لتصوير شعوره وأداء معانيه».</w:t>
      </w:r>
    </w:p>
    <w:p w:rsidR="0085223E" w:rsidRPr="00CE0FF4" w:rsidRDefault="0085223E" w:rsidP="00B47B9B">
      <w:pPr>
        <w:bidi/>
        <w:spacing w:after="240"/>
        <w:ind w:firstLine="600"/>
        <w:jc w:val="both"/>
        <w:rPr>
          <w:rFonts w:ascii="Simplified Arabic" w:hAnsi="Simplified Arabic" w:cs="Simplified Arabic"/>
          <w:sz w:val="32"/>
          <w:szCs w:val="32"/>
          <w:rtl/>
        </w:rPr>
      </w:pPr>
      <w:r w:rsidRPr="00CE0FF4">
        <w:rPr>
          <w:rFonts w:ascii="Simplified Arabic" w:hAnsi="Simplified Arabic" w:cs="Simplified Arabic"/>
          <w:sz w:val="32"/>
          <w:szCs w:val="32"/>
          <w:rtl/>
        </w:rPr>
        <w:t xml:space="preserve">من هذا المنظور كان تعريف الأسلوب بأنه: «مظهر القول الذي ينجم عن اختيار وسائل التعبير، هذه الوسائل التي تحددها طبيعة ومقاصد الشخص المتكلم أو الكاتب، أو اختيار الكاتب لمل من شأنه أن يخرج بالعبارة عن حيادها وينقلها من درجتها الصفر إلى خطاب يتميز بنفسه، أو هو تفضيل الإنسان بعض طاقات اللغة على بعضها الآخر في </w:t>
      </w:r>
      <w:r w:rsidRPr="00CE0FF4">
        <w:rPr>
          <w:rFonts w:ascii="Simplified Arabic" w:hAnsi="Simplified Arabic" w:cs="Simplified Arabic"/>
          <w:sz w:val="32"/>
          <w:szCs w:val="32"/>
          <w:rtl/>
        </w:rPr>
        <w:lastRenderedPageBreak/>
        <w:t>لحظات محددة من لحظات الاستعمال، أو هو انتقاء يقوم به المنشئ لسمات لغوية معينة بغرض التعبير عن غرض معين»، يراعي فيه النواحي الصوتية والصرفية والدلالية، والتركيبية.</w:t>
      </w:r>
    </w:p>
    <w:p w:rsidR="00B47B9B" w:rsidRPr="00CE0FF4" w:rsidRDefault="007E2FE3" w:rsidP="00B47B9B">
      <w:pPr>
        <w:bidi/>
        <w:spacing w:after="240"/>
        <w:jc w:val="both"/>
        <w:rPr>
          <w:rFonts w:ascii="Simplified Arabic" w:hAnsi="Simplified Arabic" w:cs="Simplified Arabic"/>
          <w:b/>
          <w:bCs/>
          <w:sz w:val="32"/>
          <w:szCs w:val="32"/>
        </w:rPr>
      </w:pPr>
      <w:proofErr w:type="gramStart"/>
      <w:r>
        <w:rPr>
          <w:rFonts w:ascii="Simplified Arabic" w:hAnsi="Simplified Arabic" w:cs="Simplified Arabic" w:hint="cs"/>
          <w:b/>
          <w:bCs/>
          <w:sz w:val="32"/>
          <w:szCs w:val="32"/>
          <w:rtl/>
        </w:rPr>
        <w:t xml:space="preserve">2- </w:t>
      </w:r>
      <w:r w:rsidR="0085223E" w:rsidRPr="00CE0FF4">
        <w:rPr>
          <w:rFonts w:ascii="Simplified Arabic" w:hAnsi="Simplified Arabic" w:cs="Simplified Arabic"/>
          <w:b/>
          <w:bCs/>
          <w:sz w:val="32"/>
          <w:szCs w:val="32"/>
          <w:rtl/>
        </w:rPr>
        <w:t>محدد</w:t>
      </w:r>
      <w:proofErr w:type="gramEnd"/>
      <w:r w:rsidR="0085223E" w:rsidRPr="00CE0FF4">
        <w:rPr>
          <w:rFonts w:ascii="Simplified Arabic" w:hAnsi="Simplified Arabic" w:cs="Simplified Arabic"/>
          <w:b/>
          <w:bCs/>
          <w:sz w:val="32"/>
          <w:szCs w:val="32"/>
          <w:rtl/>
        </w:rPr>
        <w:t xml:space="preserve"> التركيب: </w:t>
      </w:r>
    </w:p>
    <w:p w:rsidR="0085223E" w:rsidRPr="00CE0FF4" w:rsidRDefault="00B47B9B" w:rsidP="00B47B9B">
      <w:pPr>
        <w:bidi/>
        <w:spacing w:after="240"/>
        <w:jc w:val="both"/>
        <w:rPr>
          <w:rFonts w:ascii="Simplified Arabic" w:hAnsi="Simplified Arabic" w:cs="Simplified Arabic"/>
          <w:b/>
          <w:bCs/>
          <w:sz w:val="32"/>
          <w:szCs w:val="32"/>
          <w:rtl/>
          <w:lang w:bidi="ar-DZ"/>
        </w:rPr>
      </w:pPr>
      <w:r w:rsidRPr="00CE0FF4">
        <w:rPr>
          <w:rFonts w:ascii="Simplified Arabic" w:hAnsi="Simplified Arabic" w:cs="Simplified Arabic"/>
          <w:b/>
          <w:bCs/>
          <w:sz w:val="32"/>
          <w:szCs w:val="32"/>
        </w:rPr>
        <w:t xml:space="preserve">    </w:t>
      </w:r>
      <w:r w:rsidR="0085223E" w:rsidRPr="00CE0FF4">
        <w:rPr>
          <w:rFonts w:ascii="Simplified Arabic" w:hAnsi="Simplified Arabic" w:cs="Simplified Arabic"/>
          <w:sz w:val="32"/>
          <w:szCs w:val="32"/>
          <w:rtl/>
          <w:lang w:bidi="ar-DZ"/>
        </w:rPr>
        <w:t xml:space="preserve">يتفق جميع الدارسين في مجال الحقل الأسلوبي على قيمة محدد التركيب، ويعتبرونه حدا مؤثرا في عملية الخلق الأدبي، الذي به تكتمل صورة التعبير اللغوي، حيث يقوم التركيب بعملية نظم الكلمات المختارة في الخطاب الأدبي متوسلا في ذلك بين عمليتي الحضور </w:t>
      </w:r>
      <w:r w:rsidR="0085223E" w:rsidRPr="00CE0FF4">
        <w:rPr>
          <w:rFonts w:ascii="Simplified Arabic" w:hAnsi="Simplified Arabic" w:cs="Simplified Arabic"/>
          <w:sz w:val="32"/>
          <w:szCs w:val="32"/>
          <w:rtl/>
        </w:rPr>
        <w:t>«</w:t>
      </w:r>
      <w:r w:rsidR="0085223E" w:rsidRPr="00CE0FF4">
        <w:rPr>
          <w:rFonts w:ascii="Simplified Arabic" w:hAnsi="Simplified Arabic" w:cs="Simplified Arabic"/>
          <w:sz w:val="32"/>
          <w:szCs w:val="32"/>
          <w:rtl/>
          <w:lang w:bidi="ar-DZ"/>
        </w:rPr>
        <w:t>يكون لتجاوزها تأثير دلالي وصوتي وتركيبي</w:t>
      </w:r>
      <w:r w:rsidR="0085223E" w:rsidRPr="00CE0FF4">
        <w:rPr>
          <w:rFonts w:ascii="Simplified Arabic" w:hAnsi="Simplified Arabic" w:cs="Simplified Arabic"/>
          <w:sz w:val="32"/>
          <w:szCs w:val="32"/>
          <w:rtl/>
        </w:rPr>
        <w:t>»، والغياب «في شكل تداعيات للكلمة المنتمية لنفس الجدول الدلالي».</w:t>
      </w:r>
    </w:p>
    <w:p w:rsidR="0085223E" w:rsidRPr="00CE0FF4" w:rsidRDefault="0085223E" w:rsidP="00B47B9B">
      <w:pPr>
        <w:bidi/>
        <w:spacing w:after="240"/>
        <w:ind w:firstLine="600"/>
        <w:jc w:val="both"/>
        <w:rPr>
          <w:rFonts w:ascii="Simplified Arabic" w:hAnsi="Simplified Arabic" w:cs="Simplified Arabic"/>
          <w:sz w:val="32"/>
          <w:szCs w:val="32"/>
          <w:rtl/>
        </w:rPr>
      </w:pPr>
      <w:r w:rsidRPr="00CE0FF4">
        <w:rPr>
          <w:rFonts w:ascii="Simplified Arabic" w:hAnsi="Simplified Arabic" w:cs="Simplified Arabic"/>
          <w:sz w:val="32"/>
          <w:szCs w:val="32"/>
          <w:rtl/>
        </w:rPr>
        <w:t>ويلعب المزاج النفسي للكاتب، وثقافته الخاصة، بالإضافة إلى السمات الثقافية لكل عصر دورا هاما في عملية التركيب، إذ يتمثل دور الموجه الذي يسير المبدع تبعا لتوجيهاته حتى يفهم عند المتلقين، «فكل كاتب له مزاجه النفسي وثقافته المتميزة، كما أن لكل عصر سماته الثقافية، ومزاجه الفكري، ومن ثم يختلف أسلوب كاتب عن كاتب، كما يختلف أسلوب عصر عن عصر، إن الموقف وطبيعة القول وموضوعه، كل ذلك سوف يفرض بالضرورة أداء يختلف عن أداء، بل إن ذلك قد يكون لدى كاتب واحد»، إذا ما اعتبرنا أن المبدع عاش بين مرحلتين مختلفتين زمنيا.</w:t>
      </w:r>
    </w:p>
    <w:p w:rsidR="0085223E" w:rsidRPr="00CE0FF4" w:rsidRDefault="0085223E" w:rsidP="00B47B9B">
      <w:pPr>
        <w:bidi/>
        <w:spacing w:after="240"/>
        <w:ind w:firstLine="600"/>
        <w:jc w:val="both"/>
        <w:rPr>
          <w:rFonts w:ascii="Simplified Arabic" w:hAnsi="Simplified Arabic" w:cs="Simplified Arabic"/>
          <w:sz w:val="32"/>
          <w:szCs w:val="32"/>
          <w:rtl/>
        </w:rPr>
      </w:pPr>
      <w:r w:rsidRPr="00CE0FF4">
        <w:rPr>
          <w:rFonts w:ascii="Simplified Arabic" w:hAnsi="Simplified Arabic" w:cs="Simplified Arabic"/>
          <w:b/>
          <w:bCs/>
          <w:sz w:val="32"/>
          <w:szCs w:val="32"/>
          <w:rtl/>
        </w:rPr>
        <w:t>محدد التركيب له صلة وثيقة بالأسلوب</w:t>
      </w:r>
      <w:r w:rsidRPr="00CE0FF4">
        <w:rPr>
          <w:rFonts w:ascii="Simplified Arabic" w:hAnsi="Simplified Arabic" w:cs="Simplified Arabic"/>
          <w:sz w:val="32"/>
          <w:szCs w:val="32"/>
          <w:rtl/>
        </w:rPr>
        <w:t xml:space="preserve"> يتحدد ضمن الإبداع من جوانب منها الذاتية، متعلقة بالكاتب وبمزاجه النفسي، وبخلفيته الثقافية التي تميزه عن غيره من المبدعين، بالإضافة إلى الموضوع المتناول، فهي التي تملي عليه استعمال مفردات وتراكيب خاصة به، والمؤكد هنا أن «ذلك يعطي صورة تركيبية مختلفة ويترتب عن ذلك معان مختلفة، لأن طريقة التركيب اللغوي للخطاب الأدبي هي التي تمنحه كيانه وتحدد خصوصيته، ولذلك كان </w:t>
      </w:r>
      <w:r w:rsidRPr="00CE0FF4">
        <w:rPr>
          <w:rFonts w:ascii="Simplified Arabic" w:hAnsi="Simplified Arabic" w:cs="Simplified Arabic"/>
          <w:b/>
          <w:bCs/>
          <w:sz w:val="32"/>
          <w:szCs w:val="32"/>
          <w:rtl/>
        </w:rPr>
        <w:lastRenderedPageBreak/>
        <w:t xml:space="preserve">ميشال </w:t>
      </w:r>
      <w:proofErr w:type="spellStart"/>
      <w:r w:rsidRPr="00CE0FF4">
        <w:rPr>
          <w:rFonts w:ascii="Simplified Arabic" w:hAnsi="Simplified Arabic" w:cs="Simplified Arabic"/>
          <w:b/>
          <w:bCs/>
          <w:sz w:val="32"/>
          <w:szCs w:val="32"/>
          <w:rtl/>
        </w:rPr>
        <w:t>ريفاتير</w:t>
      </w:r>
      <w:proofErr w:type="spellEnd"/>
      <w:r w:rsidRPr="00CE0FF4">
        <w:rPr>
          <w:rFonts w:ascii="Simplified Arabic" w:hAnsi="Simplified Arabic" w:cs="Simplified Arabic"/>
          <w:sz w:val="32"/>
          <w:szCs w:val="32"/>
          <w:rtl/>
        </w:rPr>
        <w:t xml:space="preserve">: يركز على </w:t>
      </w:r>
      <w:r w:rsidRPr="00CE0FF4">
        <w:rPr>
          <w:rFonts w:ascii="Simplified Arabic" w:hAnsi="Simplified Arabic" w:cs="Simplified Arabic"/>
          <w:b/>
          <w:bCs/>
          <w:sz w:val="32"/>
          <w:szCs w:val="32"/>
          <w:rtl/>
        </w:rPr>
        <w:t>الخطاب في ذاته ويعزل كل ما يتجاوزه</w:t>
      </w:r>
      <w:r w:rsidRPr="00CE0FF4">
        <w:rPr>
          <w:rFonts w:ascii="Simplified Arabic" w:hAnsi="Simplified Arabic" w:cs="Simplified Arabic"/>
          <w:sz w:val="32"/>
          <w:szCs w:val="32"/>
          <w:rtl/>
        </w:rPr>
        <w:t xml:space="preserve"> من مقاييس اجتماعية أو ذاتية فالخطاب الأدبي هو تركيب جمالي للوحدات اللغوية تركيبا يتوخى في سياقه الأسلوبي معاني النحو، ومن هنا يكتسب وظيفة الأدبية التي هي سر من أسرار خصائصه التركيبية البنيوية الوظيفية».</w:t>
      </w:r>
    </w:p>
    <w:p w:rsidR="00B47B9B" w:rsidRPr="00CE0FF4" w:rsidRDefault="007E2FE3" w:rsidP="00B47B9B">
      <w:pPr>
        <w:bidi/>
        <w:spacing w:after="240"/>
        <w:jc w:val="both"/>
        <w:rPr>
          <w:rFonts w:ascii="Simplified Arabic" w:hAnsi="Simplified Arabic" w:cs="Simplified Arabic"/>
          <w:b/>
          <w:bCs/>
          <w:sz w:val="32"/>
          <w:szCs w:val="32"/>
          <w:lang w:bidi="ar-DZ"/>
        </w:rPr>
      </w:pPr>
      <w:proofErr w:type="gramStart"/>
      <w:r>
        <w:rPr>
          <w:rFonts w:ascii="Simplified Arabic" w:hAnsi="Simplified Arabic" w:cs="Simplified Arabic" w:hint="cs"/>
          <w:b/>
          <w:bCs/>
          <w:sz w:val="32"/>
          <w:szCs w:val="32"/>
          <w:rtl/>
          <w:lang w:bidi="ar-DZ"/>
        </w:rPr>
        <w:t xml:space="preserve">3- </w:t>
      </w:r>
      <w:r w:rsidR="0085223E" w:rsidRPr="00CE0FF4">
        <w:rPr>
          <w:rFonts w:ascii="Simplified Arabic" w:hAnsi="Simplified Arabic" w:cs="Simplified Arabic"/>
          <w:b/>
          <w:bCs/>
          <w:sz w:val="32"/>
          <w:szCs w:val="32"/>
          <w:rtl/>
          <w:lang w:bidi="ar-DZ"/>
        </w:rPr>
        <w:t>محدد</w:t>
      </w:r>
      <w:proofErr w:type="gramEnd"/>
      <w:r w:rsidR="0085223E" w:rsidRPr="00CE0FF4">
        <w:rPr>
          <w:rFonts w:ascii="Simplified Arabic" w:hAnsi="Simplified Arabic" w:cs="Simplified Arabic"/>
          <w:b/>
          <w:bCs/>
          <w:sz w:val="32"/>
          <w:szCs w:val="32"/>
          <w:rtl/>
          <w:lang w:bidi="ar-DZ"/>
        </w:rPr>
        <w:t xml:space="preserve"> الانزياح:</w:t>
      </w:r>
    </w:p>
    <w:p w:rsidR="0085223E" w:rsidRPr="00CE0FF4" w:rsidRDefault="00B47B9B" w:rsidP="00B47B9B">
      <w:pPr>
        <w:bidi/>
        <w:spacing w:after="240"/>
        <w:jc w:val="both"/>
        <w:rPr>
          <w:rFonts w:ascii="Simplified Arabic" w:hAnsi="Simplified Arabic" w:cs="Simplified Arabic"/>
          <w:b/>
          <w:bCs/>
          <w:sz w:val="32"/>
          <w:szCs w:val="32"/>
          <w:rtl/>
          <w:lang w:bidi="ar-DZ"/>
        </w:rPr>
      </w:pPr>
      <w:r w:rsidRPr="00CE0FF4">
        <w:rPr>
          <w:rFonts w:ascii="Simplified Arabic" w:hAnsi="Simplified Arabic" w:cs="Simplified Arabic"/>
          <w:b/>
          <w:bCs/>
          <w:sz w:val="32"/>
          <w:szCs w:val="32"/>
          <w:lang w:bidi="ar-DZ"/>
        </w:rPr>
        <w:t xml:space="preserve">    </w:t>
      </w:r>
      <w:r w:rsidR="0085223E" w:rsidRPr="00CE0FF4">
        <w:rPr>
          <w:rFonts w:ascii="Simplified Arabic" w:hAnsi="Simplified Arabic" w:cs="Simplified Arabic"/>
          <w:b/>
          <w:bCs/>
          <w:sz w:val="32"/>
          <w:szCs w:val="32"/>
          <w:rtl/>
          <w:lang w:bidi="ar-DZ"/>
        </w:rPr>
        <w:t xml:space="preserve"> </w:t>
      </w:r>
      <w:r w:rsidR="0085223E" w:rsidRPr="00CE0FF4">
        <w:rPr>
          <w:rFonts w:ascii="Simplified Arabic" w:hAnsi="Simplified Arabic" w:cs="Simplified Arabic"/>
          <w:sz w:val="32"/>
          <w:szCs w:val="32"/>
          <w:rtl/>
          <w:lang w:bidi="ar-DZ"/>
        </w:rPr>
        <w:t xml:space="preserve">يعتبر الانزياح مؤشرا نصيا على أدبية النص وشعريته، ذلك أن فكرة الانزياح تعد خرقا منظما لشفرة اللغة، يعمل على بناء نمط شعوري آخر بنظام جديد حيث أصبح تجاوز نمطية اللغة من أهم المرتكزات الأساسية المحدثة في الخطاب الشعري، لكن لا يجب إغفال أن: </w:t>
      </w:r>
      <w:r w:rsidR="0085223E" w:rsidRPr="00CE0FF4">
        <w:rPr>
          <w:rFonts w:ascii="Simplified Arabic" w:hAnsi="Simplified Arabic" w:cs="Simplified Arabic"/>
          <w:sz w:val="32"/>
          <w:szCs w:val="32"/>
          <w:rtl/>
        </w:rPr>
        <w:t>«اللغة تحددت ألفاظها بالقياس إلى عالم الأشياء الحسي، أما عالم النفس المعنوي فلا تزال ألفاظ اللغة قاصرة عن أن تحدد معانيه، ولا تزال تضرب في تيه من ماهياته وهي ماهيات غير متناهية، وما لا تناهي له يدرك إدراكا دقيقا بحيث يوضع لفظ محدد بإزائه».</w:t>
      </w:r>
    </w:p>
    <w:p w:rsidR="0085223E" w:rsidRPr="00CE0FF4" w:rsidRDefault="0085223E" w:rsidP="00B47B9B">
      <w:pPr>
        <w:bidi/>
        <w:spacing w:after="240"/>
        <w:ind w:firstLine="600"/>
        <w:jc w:val="both"/>
        <w:rPr>
          <w:rFonts w:ascii="Simplified Arabic" w:hAnsi="Simplified Arabic" w:cs="Simplified Arabic"/>
          <w:sz w:val="32"/>
          <w:szCs w:val="32"/>
        </w:rPr>
      </w:pPr>
      <w:r w:rsidRPr="00CE0FF4">
        <w:rPr>
          <w:rFonts w:ascii="Simplified Arabic" w:hAnsi="Simplified Arabic" w:cs="Simplified Arabic"/>
          <w:sz w:val="32"/>
          <w:szCs w:val="32"/>
          <w:rtl/>
        </w:rPr>
        <w:t>فالألفاظ هنا لا تؤدي معاني لغوية واضحة أو غامضة فحسب، بل هي تؤدي كذلك معاني بيانية، فنحن في هذا الموقف لسنا أمام ألفاظ دقيقة تحمل دلالات دقيقة، وإنما أمام رموز قاصرة يستعينون على قصورها بالخيال والموسيقى،</w:t>
      </w:r>
      <w:r w:rsidR="00B47B9B" w:rsidRPr="00CE0FF4">
        <w:rPr>
          <w:rFonts w:ascii="Simplified Arabic" w:hAnsi="Simplified Arabic" w:cs="Simplified Arabic"/>
          <w:sz w:val="32"/>
          <w:szCs w:val="32"/>
        </w:rPr>
        <w:t xml:space="preserve"> </w:t>
      </w:r>
      <w:r w:rsidRPr="00CE0FF4">
        <w:rPr>
          <w:rFonts w:ascii="Simplified Arabic" w:hAnsi="Simplified Arabic" w:cs="Simplified Arabic"/>
          <w:sz w:val="32"/>
          <w:szCs w:val="32"/>
          <w:rtl/>
        </w:rPr>
        <w:t>«الألفاظ عند الشعراء لا تؤدي معاني لغوية واضحة أو غامضة فحسب، بل هي كذلك تؤدي كذلك معاني بيانية لا نعرفها إلا إذا درسنا علم البلاغة والبيان، وهي كذلك تؤدي معاني صوتية، إذ هم لا يتحدثون بالألفاظ كما نتحدث في حياتنا اليومية، وإنما يغنونها ويوفرون لها من القيم الموسيقية ما يجعلها ألحانا، وكل ذلك لينقلوا لنا أحاسيسهم ومشاعرهم التي لا تستطيع ألفاظ اللغة</w:t>
      </w:r>
      <w:r w:rsidR="00E23820">
        <w:rPr>
          <w:rFonts w:ascii="Simplified Arabic" w:hAnsi="Simplified Arabic" w:cs="Simplified Arabic"/>
          <w:sz w:val="32"/>
          <w:szCs w:val="32"/>
          <w:rtl/>
        </w:rPr>
        <w:t xml:space="preserve"> القاصرة أداءها، زمن ثم يلج</w:t>
      </w:r>
      <w:r w:rsidR="00E23820">
        <w:rPr>
          <w:rFonts w:ascii="Simplified Arabic" w:hAnsi="Simplified Arabic" w:cs="Simplified Arabic" w:hint="cs"/>
          <w:sz w:val="32"/>
          <w:szCs w:val="32"/>
          <w:rtl/>
        </w:rPr>
        <w:t>ؤ</w:t>
      </w:r>
      <w:r w:rsidR="00E23820">
        <w:rPr>
          <w:rFonts w:ascii="Simplified Arabic" w:hAnsi="Simplified Arabic" w:cs="Simplified Arabic"/>
          <w:sz w:val="32"/>
          <w:szCs w:val="32"/>
          <w:rtl/>
        </w:rPr>
        <w:t xml:space="preserve">ون </w:t>
      </w:r>
      <w:r w:rsidRPr="00CE0FF4">
        <w:rPr>
          <w:rFonts w:ascii="Simplified Arabic" w:hAnsi="Simplified Arabic" w:cs="Simplified Arabic"/>
          <w:sz w:val="32"/>
          <w:szCs w:val="32"/>
          <w:rtl/>
        </w:rPr>
        <w:t>إلى الموسيقى وإلى الخيال كي يؤدوا عن طريقهما ما لا تستطيع اللغة تصويره ننغم أنفسنا وينطلق مع تنغيمنا لها أو قل مع تنغيم الشعر لها نغمات عاطفية تؤثر في داخلنا، وكذلك يطلق الخيال لأنفسنا العنان في التخيل والتصور».</w:t>
      </w:r>
    </w:p>
    <w:p w:rsidR="0085223E" w:rsidRPr="00CE0FF4" w:rsidRDefault="0085223E" w:rsidP="00B47B9B">
      <w:pPr>
        <w:bidi/>
        <w:spacing w:after="240"/>
        <w:ind w:firstLine="600"/>
        <w:jc w:val="both"/>
        <w:rPr>
          <w:rFonts w:ascii="Simplified Arabic" w:hAnsi="Simplified Arabic" w:cs="Simplified Arabic"/>
          <w:sz w:val="32"/>
          <w:szCs w:val="32"/>
          <w:rtl/>
        </w:rPr>
      </w:pPr>
      <w:r w:rsidRPr="00CE0FF4">
        <w:rPr>
          <w:rFonts w:ascii="Simplified Arabic" w:hAnsi="Simplified Arabic" w:cs="Simplified Arabic"/>
          <w:sz w:val="32"/>
          <w:szCs w:val="32"/>
          <w:rtl/>
          <w:lang w:bidi="ar-DZ"/>
        </w:rPr>
        <w:lastRenderedPageBreak/>
        <w:t>وبهذا عد</w:t>
      </w:r>
      <w:r w:rsidR="00E23820">
        <w:rPr>
          <w:rFonts w:ascii="Simplified Arabic" w:hAnsi="Simplified Arabic" w:cs="Simplified Arabic" w:hint="cs"/>
          <w:sz w:val="32"/>
          <w:szCs w:val="32"/>
          <w:rtl/>
          <w:lang w:bidi="ar-DZ"/>
        </w:rPr>
        <w:t>ّ</w:t>
      </w:r>
      <w:r w:rsidRPr="00CE0FF4">
        <w:rPr>
          <w:rFonts w:ascii="Simplified Arabic" w:hAnsi="Simplified Arabic" w:cs="Simplified Arabic"/>
          <w:sz w:val="32"/>
          <w:szCs w:val="32"/>
          <w:rtl/>
          <w:lang w:bidi="ar-DZ"/>
        </w:rPr>
        <w:t xml:space="preserve"> الكثير من الأسلوبيين </w:t>
      </w:r>
      <w:r w:rsidRPr="00CE0FF4">
        <w:rPr>
          <w:rFonts w:ascii="Simplified Arabic" w:hAnsi="Simplified Arabic" w:cs="Simplified Arabic"/>
          <w:b/>
          <w:bCs/>
          <w:sz w:val="32"/>
          <w:szCs w:val="32"/>
          <w:rtl/>
          <w:lang w:bidi="ar-DZ"/>
        </w:rPr>
        <w:t xml:space="preserve">الانزياح </w:t>
      </w:r>
      <w:r w:rsidRPr="00CE0FF4">
        <w:rPr>
          <w:rFonts w:ascii="Simplified Arabic" w:hAnsi="Simplified Arabic" w:cs="Simplified Arabic"/>
          <w:sz w:val="32"/>
          <w:szCs w:val="32"/>
          <w:rtl/>
        </w:rPr>
        <w:t>«جوهر العملية الإبداعية، بل أداة مهمة من أدوات الاتصال اللغوي الدلالي»</w:t>
      </w:r>
      <w:r w:rsidRPr="00CE0FF4">
        <w:rPr>
          <w:rFonts w:ascii="Simplified Arabic" w:hAnsi="Simplified Arabic" w:cs="Simplified Arabic"/>
          <w:sz w:val="32"/>
          <w:szCs w:val="32"/>
          <w:rtl/>
          <w:lang w:bidi="ar-DZ"/>
        </w:rPr>
        <w:t>، ومما سلف ذكره يتجلى أمامنا تباين الآراء في تحديد المعيار الذي نعتمده في الكشف عن الانزياح في النص الأدبي، فـيرى بعضهم أن المعيار يكمن في ا</w:t>
      </w:r>
      <w:r w:rsidRPr="007C7FB6">
        <w:rPr>
          <w:rFonts w:ascii="Simplified Arabic" w:hAnsi="Simplified Arabic" w:cs="Simplified Arabic"/>
          <w:b/>
          <w:bCs/>
          <w:sz w:val="32"/>
          <w:szCs w:val="32"/>
          <w:u w:val="single"/>
          <w:rtl/>
          <w:lang w:bidi="ar-DZ"/>
        </w:rPr>
        <w:t>للغة</w:t>
      </w:r>
      <w:r w:rsidRPr="00CE0FF4">
        <w:rPr>
          <w:rFonts w:ascii="Simplified Arabic" w:hAnsi="Simplified Arabic" w:cs="Simplified Arabic"/>
          <w:sz w:val="32"/>
          <w:szCs w:val="32"/>
          <w:rtl/>
          <w:lang w:bidi="ar-DZ"/>
        </w:rPr>
        <w:t xml:space="preserve"> بالمفهوم </w:t>
      </w:r>
      <w:proofErr w:type="spellStart"/>
      <w:r w:rsidRPr="00CE0FF4">
        <w:rPr>
          <w:rFonts w:ascii="Simplified Arabic" w:hAnsi="Simplified Arabic" w:cs="Simplified Arabic"/>
          <w:sz w:val="32"/>
          <w:szCs w:val="32"/>
          <w:rtl/>
          <w:lang w:bidi="ar-DZ"/>
        </w:rPr>
        <w:t>السوسيري</w:t>
      </w:r>
      <w:proofErr w:type="spellEnd"/>
      <w:r w:rsidRPr="00CE0FF4">
        <w:rPr>
          <w:rFonts w:ascii="Simplified Arabic" w:hAnsi="Simplified Arabic" w:cs="Simplified Arabic"/>
          <w:sz w:val="32"/>
          <w:szCs w:val="32"/>
          <w:rtl/>
          <w:lang w:bidi="ar-DZ"/>
        </w:rPr>
        <w:t xml:space="preserve">؛ </w:t>
      </w:r>
      <w:r w:rsidRPr="00CE0FF4">
        <w:rPr>
          <w:rFonts w:ascii="Simplified Arabic" w:hAnsi="Simplified Arabic" w:cs="Simplified Arabic"/>
          <w:sz w:val="32"/>
          <w:szCs w:val="32"/>
          <w:rtl/>
        </w:rPr>
        <w:t xml:space="preserve">«أي النظام التجريدي الماثل في أبناء الجماعة اللغوية الواحدة فالأسلوب المنتمي إلى (الكلام) بطبيعة الحال هو </w:t>
      </w:r>
      <w:proofErr w:type="gramStart"/>
      <w:r w:rsidRPr="00CE0FF4">
        <w:rPr>
          <w:rFonts w:ascii="Simplified Arabic" w:hAnsi="Simplified Arabic" w:cs="Simplified Arabic"/>
          <w:sz w:val="32"/>
          <w:szCs w:val="32"/>
          <w:rtl/>
        </w:rPr>
        <w:t>- بحسب</w:t>
      </w:r>
      <w:proofErr w:type="gramEnd"/>
      <w:r w:rsidRPr="00CE0FF4">
        <w:rPr>
          <w:rFonts w:ascii="Simplified Arabic" w:hAnsi="Simplified Arabic" w:cs="Simplified Arabic"/>
          <w:sz w:val="32"/>
          <w:szCs w:val="32"/>
          <w:rtl/>
        </w:rPr>
        <w:t xml:space="preserve"> هذا الرأي – </w:t>
      </w:r>
      <w:r w:rsidRPr="007C7FB6">
        <w:rPr>
          <w:rFonts w:ascii="Simplified Arabic" w:hAnsi="Simplified Arabic" w:cs="Simplified Arabic"/>
          <w:b/>
          <w:bCs/>
          <w:sz w:val="32"/>
          <w:szCs w:val="32"/>
          <w:rtl/>
        </w:rPr>
        <w:t>عدوان مستمر على ذلك النظام وانتهاك مطرد لسننه وأعرافه</w:t>
      </w:r>
      <w:r w:rsidR="007C7FB6">
        <w:rPr>
          <w:rFonts w:ascii="Simplified Arabic" w:hAnsi="Simplified Arabic" w:cs="Simplified Arabic"/>
          <w:sz w:val="32"/>
          <w:szCs w:val="32"/>
          <w:rtl/>
        </w:rPr>
        <w:t>»</w:t>
      </w:r>
      <w:r w:rsidR="007C7FB6">
        <w:rPr>
          <w:rFonts w:ascii="Simplified Arabic" w:hAnsi="Simplified Arabic" w:cs="Simplified Arabic" w:hint="cs"/>
          <w:sz w:val="32"/>
          <w:szCs w:val="32"/>
          <w:rtl/>
        </w:rPr>
        <w:t>، الخروج عن المألوف.</w:t>
      </w:r>
    </w:p>
    <w:p w:rsidR="007C7FB6" w:rsidRDefault="007C7FB6" w:rsidP="007C7FB6">
      <w:pPr>
        <w:tabs>
          <w:tab w:val="right" w:pos="7653"/>
        </w:tabs>
        <w:bidi/>
        <w:spacing w:after="240"/>
        <w:ind w:firstLine="600"/>
        <w:jc w:val="both"/>
        <w:rPr>
          <w:rFonts w:ascii="Simplified Arabic" w:hAnsi="Simplified Arabic" w:cs="Simplified Arabic"/>
          <w:sz w:val="32"/>
          <w:szCs w:val="32"/>
          <w:rtl/>
        </w:rPr>
      </w:pPr>
      <w:r>
        <w:rPr>
          <w:rFonts w:ascii="Simplified Arabic" w:hAnsi="Simplified Arabic" w:cs="Simplified Arabic" w:hint="cs"/>
          <w:sz w:val="32"/>
          <w:szCs w:val="32"/>
          <w:rtl/>
        </w:rPr>
        <w:t>وهناك من يعتبر</w:t>
      </w:r>
      <w:r w:rsidR="0085223E" w:rsidRPr="00CE0FF4">
        <w:rPr>
          <w:rFonts w:ascii="Simplified Arabic" w:hAnsi="Simplified Arabic" w:cs="Simplified Arabic"/>
          <w:sz w:val="32"/>
          <w:szCs w:val="32"/>
          <w:rtl/>
        </w:rPr>
        <w:t xml:space="preserve"> "</w:t>
      </w:r>
      <w:r w:rsidR="0085223E" w:rsidRPr="00E23820">
        <w:rPr>
          <w:rFonts w:ascii="Simplified Arabic" w:hAnsi="Simplified Arabic" w:cs="Simplified Arabic"/>
          <w:b/>
          <w:bCs/>
          <w:sz w:val="32"/>
          <w:szCs w:val="32"/>
          <w:rtl/>
        </w:rPr>
        <w:t>الكفاءة"، و"القدرة اللغوية"</w:t>
      </w:r>
      <w:r w:rsidR="0085223E" w:rsidRPr="00CE0FF4">
        <w:rPr>
          <w:rFonts w:ascii="Simplified Arabic" w:hAnsi="Simplified Arabic" w:cs="Simplified Arabic"/>
          <w:sz w:val="32"/>
          <w:szCs w:val="32"/>
          <w:rtl/>
        </w:rPr>
        <w:t xml:space="preserve"> معيارا، كما اعتبرها نموذجا مثاليا للغة، </w:t>
      </w:r>
    </w:p>
    <w:p w:rsidR="0085223E" w:rsidRPr="00CE0FF4" w:rsidRDefault="007C7FB6" w:rsidP="007C7FB6">
      <w:pPr>
        <w:tabs>
          <w:tab w:val="right" w:pos="7653"/>
        </w:tabs>
        <w:bidi/>
        <w:spacing w:after="240"/>
        <w:ind w:firstLine="600"/>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0085223E" w:rsidRPr="00CE0FF4">
        <w:rPr>
          <w:rFonts w:ascii="Simplified Arabic" w:hAnsi="Simplified Arabic" w:cs="Simplified Arabic"/>
          <w:sz w:val="32"/>
          <w:szCs w:val="32"/>
          <w:rtl/>
        </w:rPr>
        <w:t xml:space="preserve">ومهما اختلفت وجهات النظر فيما يخص هذا المحدد، أهو متعلق بالنص أو خارج النص، </w:t>
      </w:r>
      <w:r w:rsidR="0085223E" w:rsidRPr="00CE0FF4">
        <w:rPr>
          <w:rFonts w:ascii="Simplified Arabic" w:hAnsi="Simplified Arabic" w:cs="Simplified Arabic"/>
          <w:b/>
          <w:bCs/>
          <w:sz w:val="32"/>
          <w:szCs w:val="32"/>
          <w:rtl/>
        </w:rPr>
        <w:t xml:space="preserve">فإن </w:t>
      </w:r>
      <w:proofErr w:type="spellStart"/>
      <w:r w:rsidR="0085223E" w:rsidRPr="00CE0FF4">
        <w:rPr>
          <w:rFonts w:ascii="Simplified Arabic" w:hAnsi="Simplified Arabic" w:cs="Simplified Arabic"/>
          <w:b/>
          <w:bCs/>
          <w:sz w:val="32"/>
          <w:szCs w:val="32"/>
          <w:rtl/>
        </w:rPr>
        <w:t>الانزياحات</w:t>
      </w:r>
      <w:proofErr w:type="spellEnd"/>
      <w:r w:rsidR="0085223E" w:rsidRPr="00CE0FF4">
        <w:rPr>
          <w:rFonts w:ascii="Simplified Arabic" w:hAnsi="Simplified Arabic" w:cs="Simplified Arabic"/>
          <w:b/>
          <w:bCs/>
          <w:sz w:val="32"/>
          <w:szCs w:val="32"/>
          <w:rtl/>
        </w:rPr>
        <w:t xml:space="preserve"> الدلالية والتركيبية والنحوية تبقى أهم سمة من سمات التفرد في الكتابات الأدبية والإبداعية.</w:t>
      </w:r>
    </w:p>
    <w:p w:rsidR="00B47B9B" w:rsidRPr="00524B19" w:rsidRDefault="0085223E" w:rsidP="00B47B9B">
      <w:pPr>
        <w:tabs>
          <w:tab w:val="right" w:pos="7653"/>
        </w:tabs>
        <w:bidi/>
        <w:spacing w:after="240"/>
        <w:jc w:val="both"/>
        <w:rPr>
          <w:rFonts w:ascii="Simplified Arabic" w:hAnsi="Simplified Arabic" w:cs="Simplified Arabic"/>
          <w:b/>
          <w:bCs/>
          <w:sz w:val="36"/>
          <w:szCs w:val="36"/>
          <w:u w:val="single"/>
        </w:rPr>
      </w:pPr>
      <w:r w:rsidRPr="00524B19">
        <w:rPr>
          <w:rFonts w:ascii="Simplified Arabic" w:hAnsi="Simplified Arabic" w:cs="Simplified Arabic"/>
          <w:b/>
          <w:bCs/>
          <w:sz w:val="36"/>
          <w:szCs w:val="36"/>
          <w:u w:val="single"/>
          <w:rtl/>
        </w:rPr>
        <w:t xml:space="preserve">الأسلوبية في النقد الأدبي: </w:t>
      </w:r>
    </w:p>
    <w:p w:rsidR="0085223E" w:rsidRPr="00CE0FF4" w:rsidRDefault="00B47B9B" w:rsidP="00B47B9B">
      <w:pPr>
        <w:tabs>
          <w:tab w:val="right" w:pos="7653"/>
        </w:tabs>
        <w:bidi/>
        <w:spacing w:after="240"/>
        <w:jc w:val="both"/>
        <w:rPr>
          <w:rFonts w:ascii="Simplified Arabic" w:hAnsi="Simplified Arabic" w:cs="Simplified Arabic"/>
          <w:b/>
          <w:bCs/>
          <w:sz w:val="32"/>
          <w:szCs w:val="32"/>
          <w:rtl/>
        </w:rPr>
      </w:pPr>
      <w:r w:rsidRPr="00CE0FF4">
        <w:rPr>
          <w:rFonts w:ascii="Simplified Arabic" w:hAnsi="Simplified Arabic" w:cs="Simplified Arabic"/>
          <w:b/>
          <w:bCs/>
          <w:sz w:val="32"/>
          <w:szCs w:val="32"/>
        </w:rPr>
        <w:t xml:space="preserve">    </w:t>
      </w:r>
      <w:r w:rsidR="0085223E" w:rsidRPr="00CE0FF4">
        <w:rPr>
          <w:rFonts w:ascii="Simplified Arabic" w:hAnsi="Simplified Arabic" w:cs="Simplified Arabic"/>
          <w:sz w:val="32"/>
          <w:szCs w:val="32"/>
          <w:rtl/>
        </w:rPr>
        <w:t xml:space="preserve">تعد الأسلوبية من المقاربات النقدية التي تبنت الطرح النسقي انطلاقا من مؤسسها شارل بالي، ونكاد نجزم أنه مؤسس القواعد النهائية لعلم الأسلوب، مثلما فعل أستاذه دي </w:t>
      </w:r>
      <w:proofErr w:type="spellStart"/>
      <w:r w:rsidR="0085223E" w:rsidRPr="00CE0FF4">
        <w:rPr>
          <w:rFonts w:ascii="Simplified Arabic" w:hAnsi="Simplified Arabic" w:cs="Simplified Arabic"/>
          <w:sz w:val="32"/>
          <w:szCs w:val="32"/>
          <w:rtl/>
        </w:rPr>
        <w:t>سوسير</w:t>
      </w:r>
      <w:proofErr w:type="spellEnd"/>
      <w:r w:rsidR="0085223E" w:rsidRPr="00CE0FF4">
        <w:rPr>
          <w:rFonts w:ascii="Simplified Arabic" w:hAnsi="Simplified Arabic" w:cs="Simplified Arabic"/>
          <w:sz w:val="32"/>
          <w:szCs w:val="32"/>
          <w:rtl/>
        </w:rPr>
        <w:t xml:space="preserve"> في ترسيم أصول اللسانيات الحديثة، ووضع قواعدها المبدئية، مما جعل الدراسات النقدية تحول طريقة تعاملها مع التعامل الإبداعية باعتمادها النسق المغلق المتمثل في النص، واستهدافه من خلال لغته الحاملة له، وإقصاء كل ما هو خارج عنه.</w:t>
      </w:r>
    </w:p>
    <w:p w:rsidR="0085223E" w:rsidRPr="00CE0FF4" w:rsidRDefault="0085223E" w:rsidP="00B47B9B">
      <w:pPr>
        <w:tabs>
          <w:tab w:val="right" w:pos="7653"/>
        </w:tabs>
        <w:bidi/>
        <w:spacing w:after="240"/>
        <w:ind w:firstLine="600"/>
        <w:jc w:val="both"/>
        <w:rPr>
          <w:rFonts w:ascii="Simplified Arabic" w:hAnsi="Simplified Arabic" w:cs="Simplified Arabic"/>
          <w:sz w:val="32"/>
          <w:szCs w:val="32"/>
          <w:rtl/>
        </w:rPr>
      </w:pPr>
      <w:r w:rsidRPr="00CE0FF4">
        <w:rPr>
          <w:rFonts w:ascii="Simplified Arabic" w:hAnsi="Simplified Arabic" w:cs="Simplified Arabic"/>
          <w:sz w:val="32"/>
          <w:szCs w:val="32"/>
          <w:rtl/>
        </w:rPr>
        <w:t xml:space="preserve">لقد تعددت اتجاهات الأسلوبية منذ ظهورها في مطلع القرن العشرين، وتعددت معه المفاهيم والتعريفات، </w:t>
      </w:r>
      <w:r w:rsidRPr="00CE0FF4">
        <w:rPr>
          <w:rFonts w:ascii="Simplified Arabic" w:hAnsi="Simplified Arabic" w:cs="Simplified Arabic"/>
          <w:sz w:val="32"/>
          <w:szCs w:val="32"/>
          <w:rtl/>
          <w:lang w:bidi="ar-DZ"/>
        </w:rPr>
        <w:t xml:space="preserve">غير أننا نستطيع نتخذ من التعريف الذي قدمه </w:t>
      </w:r>
      <w:proofErr w:type="spellStart"/>
      <w:r w:rsidRPr="00CE0FF4">
        <w:rPr>
          <w:rFonts w:ascii="Simplified Arabic" w:hAnsi="Simplified Arabic" w:cs="Simplified Arabic"/>
          <w:sz w:val="32"/>
          <w:szCs w:val="32"/>
          <w:rtl/>
          <w:lang w:bidi="ar-DZ"/>
        </w:rPr>
        <w:t>ريفاتير</w:t>
      </w:r>
      <w:proofErr w:type="spellEnd"/>
      <w:r w:rsidRPr="00CE0FF4">
        <w:rPr>
          <w:rFonts w:ascii="Simplified Arabic" w:hAnsi="Simplified Arabic" w:cs="Simplified Arabic"/>
          <w:sz w:val="32"/>
          <w:szCs w:val="32"/>
          <w:rtl/>
          <w:lang w:bidi="ar-DZ"/>
        </w:rPr>
        <w:t xml:space="preserve">، </w:t>
      </w:r>
      <w:r w:rsidRPr="00CE0FF4">
        <w:rPr>
          <w:rFonts w:ascii="Simplified Arabic" w:hAnsi="Simplified Arabic" w:cs="Simplified Arabic"/>
          <w:sz w:val="32"/>
          <w:szCs w:val="32"/>
          <w:rtl/>
        </w:rPr>
        <w:t xml:space="preserve">«علم يعنى بدراسة الآثار الأدبية دراسة موضوعية </w:t>
      </w:r>
      <w:proofErr w:type="gramStart"/>
      <w:r w:rsidRPr="00CE0FF4">
        <w:rPr>
          <w:rFonts w:ascii="Simplified Arabic" w:hAnsi="Simplified Arabic" w:cs="Simplified Arabic"/>
          <w:sz w:val="32"/>
          <w:szCs w:val="32"/>
          <w:rtl/>
        </w:rPr>
        <w:t>....،</w:t>
      </w:r>
      <w:proofErr w:type="gramEnd"/>
      <w:r w:rsidRPr="00CE0FF4">
        <w:rPr>
          <w:rFonts w:ascii="Simplified Arabic" w:hAnsi="Simplified Arabic" w:cs="Simplified Arabic"/>
          <w:sz w:val="32"/>
          <w:szCs w:val="32"/>
          <w:rtl/>
        </w:rPr>
        <w:t xml:space="preserve"> وهي تنطلق من اعتبار الأثر الأدبي بنية ألسنية تتحاور مع السياق </w:t>
      </w:r>
      <w:proofErr w:type="spellStart"/>
      <w:r w:rsidRPr="00CE0FF4">
        <w:rPr>
          <w:rFonts w:ascii="Simplified Arabic" w:hAnsi="Simplified Arabic" w:cs="Simplified Arabic"/>
          <w:sz w:val="32"/>
          <w:szCs w:val="32"/>
          <w:rtl/>
        </w:rPr>
        <w:t>المضموني</w:t>
      </w:r>
      <w:proofErr w:type="spellEnd"/>
      <w:r w:rsidRPr="00CE0FF4">
        <w:rPr>
          <w:rFonts w:ascii="Simplified Arabic" w:hAnsi="Simplified Arabic" w:cs="Simplified Arabic"/>
          <w:sz w:val="32"/>
          <w:szCs w:val="32"/>
          <w:rtl/>
        </w:rPr>
        <w:t xml:space="preserve"> تحاورا خاصا»، أما بيير جيرو فيعرفها بأنها «البعد </w:t>
      </w:r>
      <w:r w:rsidRPr="00CE0FF4">
        <w:rPr>
          <w:rFonts w:ascii="Simplified Arabic" w:hAnsi="Simplified Arabic" w:cs="Simplified Arabic"/>
          <w:sz w:val="32"/>
          <w:szCs w:val="32"/>
          <w:rtl/>
        </w:rPr>
        <w:lastRenderedPageBreak/>
        <w:t>الألسني لظاهرة الأسلوب»، أما ميشال أريفي (</w:t>
      </w:r>
      <w:proofErr w:type="spellStart"/>
      <w:r w:rsidRPr="00CE0FF4">
        <w:rPr>
          <w:rFonts w:ascii="Simplified Arabic" w:hAnsi="Simplified Arabic" w:cs="Simplified Arabic"/>
          <w:sz w:val="32"/>
          <w:szCs w:val="32"/>
        </w:rPr>
        <w:t>Michale</w:t>
      </w:r>
      <w:proofErr w:type="spellEnd"/>
      <w:r w:rsidRPr="00CE0FF4">
        <w:rPr>
          <w:rFonts w:ascii="Simplified Arabic" w:hAnsi="Simplified Arabic" w:cs="Simplified Arabic"/>
          <w:sz w:val="32"/>
          <w:szCs w:val="32"/>
        </w:rPr>
        <w:t xml:space="preserve"> Arrive</w:t>
      </w:r>
      <w:r w:rsidRPr="00CE0FF4">
        <w:rPr>
          <w:rFonts w:ascii="Simplified Arabic" w:hAnsi="Simplified Arabic" w:cs="Simplified Arabic"/>
          <w:sz w:val="32"/>
          <w:szCs w:val="32"/>
          <w:rtl/>
        </w:rPr>
        <w:t xml:space="preserve">) فيعرفها بأنها «وصف للنص حسب طرائق </w:t>
      </w:r>
      <w:proofErr w:type="spellStart"/>
      <w:r w:rsidRPr="00CE0FF4">
        <w:rPr>
          <w:rFonts w:ascii="Simplified Arabic" w:hAnsi="Simplified Arabic" w:cs="Simplified Arabic"/>
          <w:sz w:val="32"/>
          <w:szCs w:val="32"/>
          <w:rtl/>
        </w:rPr>
        <w:t>مستقاة</w:t>
      </w:r>
      <w:proofErr w:type="spellEnd"/>
      <w:r w:rsidRPr="00CE0FF4">
        <w:rPr>
          <w:rFonts w:ascii="Simplified Arabic" w:hAnsi="Simplified Arabic" w:cs="Simplified Arabic"/>
          <w:sz w:val="32"/>
          <w:szCs w:val="32"/>
          <w:rtl/>
        </w:rPr>
        <w:t xml:space="preserve"> من اللسانيات». </w:t>
      </w:r>
    </w:p>
    <w:p w:rsidR="0085223E" w:rsidRPr="00CE0FF4" w:rsidRDefault="0085223E" w:rsidP="00B47B9B">
      <w:pPr>
        <w:tabs>
          <w:tab w:val="right" w:pos="7653"/>
        </w:tabs>
        <w:bidi/>
        <w:spacing w:after="240"/>
        <w:ind w:firstLine="600"/>
        <w:jc w:val="both"/>
        <w:rPr>
          <w:rFonts w:ascii="Simplified Arabic" w:hAnsi="Simplified Arabic" w:cs="Simplified Arabic"/>
          <w:sz w:val="32"/>
          <w:szCs w:val="32"/>
          <w:rtl/>
        </w:rPr>
      </w:pPr>
      <w:r w:rsidRPr="00CE0FF4">
        <w:rPr>
          <w:rFonts w:ascii="Simplified Arabic" w:hAnsi="Simplified Arabic" w:cs="Simplified Arabic"/>
          <w:sz w:val="32"/>
          <w:szCs w:val="32"/>
          <w:rtl/>
        </w:rPr>
        <w:t xml:space="preserve">وإذا كان هذا الاختلاف والتباين في تقديم مفهوم للأسلوبية، فإن القاسم المشترك لهذه المفاهيم يشير إلى الدراسة التي تستهدف الكشف عن الخصائص المميزة </w:t>
      </w:r>
      <w:r w:rsidRPr="00CE0FF4">
        <w:rPr>
          <w:rFonts w:ascii="Simplified Arabic" w:hAnsi="Simplified Arabic" w:cs="Simplified Arabic"/>
          <w:sz w:val="32"/>
          <w:szCs w:val="32"/>
          <w:rtl/>
          <w:lang w:bidi="ar-DZ"/>
        </w:rPr>
        <w:t>للكلام عامة</w:t>
      </w:r>
      <w:r w:rsidRPr="00CE0FF4">
        <w:rPr>
          <w:rFonts w:ascii="Simplified Arabic" w:hAnsi="Simplified Arabic" w:cs="Simplified Arabic"/>
          <w:sz w:val="32"/>
          <w:szCs w:val="32"/>
          <w:rtl/>
        </w:rPr>
        <w:t>، ولفنون الأدب والإبداع خاصة، وبهذا المعنى فإن: «الدرس الأسلوبي وجد منذ وجدت الكتابة، فكل خطاب يتوفر على ملمح من ملامح الأسلوب، أو محاولة تمييز هذا الخطاب اللغوي من غيره من أساليب الكلام، يشكل بداية لتأسيس نظرية أسلوبية، أو خطوة نحو الدرس الأسلوبي».</w:t>
      </w:r>
    </w:p>
    <w:p w:rsidR="0085223E" w:rsidRPr="00CE0FF4" w:rsidRDefault="0085223E" w:rsidP="00B47B9B">
      <w:pPr>
        <w:tabs>
          <w:tab w:val="right" w:pos="7653"/>
        </w:tabs>
        <w:bidi/>
        <w:spacing w:after="240"/>
        <w:ind w:firstLine="600"/>
        <w:jc w:val="both"/>
        <w:rPr>
          <w:rFonts w:ascii="Simplified Arabic" w:hAnsi="Simplified Arabic" w:cs="Simplified Arabic"/>
          <w:sz w:val="32"/>
          <w:szCs w:val="32"/>
          <w:rtl/>
        </w:rPr>
      </w:pPr>
      <w:r w:rsidRPr="00CE0FF4">
        <w:rPr>
          <w:rFonts w:ascii="Simplified Arabic" w:hAnsi="Simplified Arabic" w:cs="Simplified Arabic"/>
          <w:sz w:val="32"/>
          <w:szCs w:val="32"/>
          <w:rtl/>
        </w:rPr>
        <w:t>ومنه نخلص إلى أن الدرس الأسلوبي ليس حديثا، وإنما هو نشاط مارسته العديد من المعارف التي اتخذت من الأدب والإبداع ميدانا لها، وظهرت ملامحه في تقاطعه مع غيره من الحقول المعرفية كالبلاغة والنقد واللسانيات والشعرية.</w:t>
      </w:r>
    </w:p>
    <w:p w:rsidR="00B47B9B" w:rsidRPr="00CE0FF4" w:rsidRDefault="0085223E" w:rsidP="00B47B9B">
      <w:pPr>
        <w:tabs>
          <w:tab w:val="right" w:pos="7653"/>
        </w:tabs>
        <w:bidi/>
        <w:spacing w:after="240"/>
        <w:jc w:val="both"/>
        <w:rPr>
          <w:rFonts w:ascii="Simplified Arabic" w:hAnsi="Simplified Arabic" w:cs="Simplified Arabic"/>
          <w:b/>
          <w:bCs/>
          <w:sz w:val="32"/>
          <w:szCs w:val="32"/>
        </w:rPr>
      </w:pPr>
      <w:r w:rsidRPr="00CE0FF4">
        <w:rPr>
          <w:rFonts w:ascii="Simplified Arabic" w:hAnsi="Simplified Arabic" w:cs="Simplified Arabic"/>
          <w:b/>
          <w:bCs/>
          <w:sz w:val="32"/>
          <w:szCs w:val="32"/>
          <w:rtl/>
        </w:rPr>
        <w:t>الأسلوبي</w:t>
      </w:r>
      <w:r w:rsidRPr="00CE0FF4">
        <w:rPr>
          <w:rFonts w:ascii="Simplified Arabic" w:hAnsi="Simplified Arabic" w:cs="Simplified Arabic"/>
          <w:b/>
          <w:bCs/>
          <w:sz w:val="32"/>
          <w:szCs w:val="32"/>
          <w:rtl/>
          <w:lang w:bidi="ar-DZ"/>
        </w:rPr>
        <w:t>ة</w:t>
      </w:r>
      <w:r w:rsidRPr="00CE0FF4">
        <w:rPr>
          <w:rFonts w:ascii="Simplified Arabic" w:hAnsi="Simplified Arabic" w:cs="Simplified Arabic"/>
          <w:b/>
          <w:bCs/>
          <w:sz w:val="32"/>
          <w:szCs w:val="32"/>
          <w:rtl/>
        </w:rPr>
        <w:t xml:space="preserve"> في النقد العربي: </w:t>
      </w:r>
      <w:r w:rsidR="00524B19" w:rsidRPr="00524B19">
        <w:rPr>
          <w:rFonts w:ascii="Simplified Arabic" w:hAnsi="Simplified Arabic" w:cs="Simplified Arabic" w:hint="cs"/>
          <w:b/>
          <w:bCs/>
          <w:color w:val="FF0000"/>
          <w:sz w:val="32"/>
          <w:szCs w:val="32"/>
          <w:rtl/>
        </w:rPr>
        <w:t>(لا يدخل هذا العنصر في الامتحان)</w:t>
      </w:r>
    </w:p>
    <w:p w:rsidR="0085223E" w:rsidRPr="00CE0FF4" w:rsidRDefault="00B47B9B" w:rsidP="00B47B9B">
      <w:pPr>
        <w:tabs>
          <w:tab w:val="right" w:pos="7653"/>
        </w:tabs>
        <w:bidi/>
        <w:spacing w:after="240"/>
        <w:jc w:val="both"/>
        <w:rPr>
          <w:rFonts w:ascii="Simplified Arabic" w:hAnsi="Simplified Arabic" w:cs="Simplified Arabic"/>
          <w:b/>
          <w:bCs/>
          <w:sz w:val="32"/>
          <w:szCs w:val="32"/>
          <w:rtl/>
        </w:rPr>
      </w:pPr>
      <w:r w:rsidRPr="00CE0FF4">
        <w:rPr>
          <w:rFonts w:ascii="Simplified Arabic" w:hAnsi="Simplified Arabic" w:cs="Simplified Arabic"/>
          <w:b/>
          <w:bCs/>
          <w:sz w:val="32"/>
          <w:szCs w:val="32"/>
        </w:rPr>
        <w:t xml:space="preserve">    </w:t>
      </w:r>
      <w:r w:rsidR="0085223E" w:rsidRPr="00CE0FF4">
        <w:rPr>
          <w:rFonts w:ascii="Simplified Arabic" w:hAnsi="Simplified Arabic" w:cs="Simplified Arabic"/>
          <w:sz w:val="32"/>
          <w:szCs w:val="32"/>
          <w:rtl/>
          <w:lang w:bidi="ar-DZ"/>
        </w:rPr>
        <w:t>ساهم</w:t>
      </w:r>
      <w:r w:rsidR="0085223E" w:rsidRPr="00CE0FF4">
        <w:rPr>
          <w:rFonts w:ascii="Simplified Arabic" w:hAnsi="Simplified Arabic" w:cs="Simplified Arabic"/>
          <w:sz w:val="32"/>
          <w:szCs w:val="32"/>
          <w:rtl/>
        </w:rPr>
        <w:t xml:space="preserve"> العرب القدامى في حديثهم عن الأسلوب، ويعتبر عبد القاهر الجرجاني أول من استخدم هذه اللفظة استعمالا دقيقا دون أن يوليها اهتمامه البالغ، حيث عرف الأسلوبي إيجاز متناهي وبكثافة مقتضبة، يقول: «واعلم أن الاحتذاء عند الشعراء وأهل العلم وتقديره وتمييزه، أن يبتدئ الشاعر في معنى له، وعرض </w:t>
      </w:r>
      <w:bookmarkStart w:id="0" w:name="_GoBack"/>
      <w:bookmarkEnd w:id="0"/>
      <w:r w:rsidR="0085223E" w:rsidRPr="00CE0FF4">
        <w:rPr>
          <w:rFonts w:ascii="Simplified Arabic" w:hAnsi="Simplified Arabic" w:cs="Simplified Arabic"/>
          <w:sz w:val="32"/>
          <w:szCs w:val="32"/>
          <w:rtl/>
        </w:rPr>
        <w:t xml:space="preserve">أسلوبا، والأسلوب الضرب من </w:t>
      </w:r>
      <w:proofErr w:type="spellStart"/>
      <w:r w:rsidR="0085223E" w:rsidRPr="00CE0FF4">
        <w:rPr>
          <w:rFonts w:ascii="Simplified Arabic" w:hAnsi="Simplified Arabic" w:cs="Simplified Arabic"/>
          <w:sz w:val="32"/>
          <w:szCs w:val="32"/>
          <w:rtl/>
        </w:rPr>
        <w:t>من</w:t>
      </w:r>
      <w:proofErr w:type="spellEnd"/>
      <w:r w:rsidR="0085223E" w:rsidRPr="00CE0FF4">
        <w:rPr>
          <w:rFonts w:ascii="Simplified Arabic" w:hAnsi="Simplified Arabic" w:cs="Simplified Arabic"/>
          <w:sz w:val="32"/>
          <w:szCs w:val="32"/>
          <w:rtl/>
        </w:rPr>
        <w:t xml:space="preserve"> النظم، والطريقة فيه، فيعمد شاعرا آخر إلى ذلك الأسلوب، فيجيء به في أسلوبه»، ويضيف على ذلك للتأكيد على استحسان أسلوب ما وتفضيله عن غيره من الأساليب قائلا: «وجملة ما أردت أن أبينه لك [في الكلام في إعجاز القرآن] أنه لابد لكل كلام تستحسنه، ولفظ تستجيده، من أن يكون لاستحسانك ذلك جهة معلومة، وعلة معقولة، وأن يكون لنا إلى العبارة عن ذلك سبيل، وعلى صحة ما ادعيناه من ذلك دليل، وهو باب، وإذا أنت فتحته، اطلعت منه على </w:t>
      </w:r>
      <w:r w:rsidR="0085223E" w:rsidRPr="00CE0FF4">
        <w:rPr>
          <w:rFonts w:ascii="Simplified Arabic" w:hAnsi="Simplified Arabic" w:cs="Simplified Arabic"/>
          <w:sz w:val="32"/>
          <w:szCs w:val="32"/>
          <w:rtl/>
        </w:rPr>
        <w:lastRenderedPageBreak/>
        <w:t>فؤاد حليلة، ومعان شريفة، ورأيت له أثر في الدين عظيما، وفائدة جسيمة، ووجدته سببا إلى حسم كثير من الفساد فيما يعود إلى التنزيل، وإصلاح أنواع من الخلل فيما يتعلق بالتأويل».</w:t>
      </w:r>
    </w:p>
    <w:p w:rsidR="0085223E" w:rsidRPr="00CE0FF4" w:rsidRDefault="0085223E" w:rsidP="00B47B9B">
      <w:pPr>
        <w:tabs>
          <w:tab w:val="right" w:pos="7653"/>
        </w:tabs>
        <w:bidi/>
        <w:spacing w:after="240"/>
        <w:ind w:firstLine="601"/>
        <w:jc w:val="both"/>
        <w:rPr>
          <w:rFonts w:ascii="Simplified Arabic" w:hAnsi="Simplified Arabic" w:cs="Simplified Arabic"/>
          <w:sz w:val="32"/>
          <w:szCs w:val="32"/>
          <w:rtl/>
        </w:rPr>
      </w:pPr>
      <w:r w:rsidRPr="00CE0FF4">
        <w:rPr>
          <w:rFonts w:ascii="Simplified Arabic" w:hAnsi="Simplified Arabic" w:cs="Simplified Arabic"/>
          <w:sz w:val="32"/>
          <w:szCs w:val="32"/>
          <w:rtl/>
        </w:rPr>
        <w:t xml:space="preserve">كما لا يمكن إغفال دور حازم </w:t>
      </w:r>
      <w:proofErr w:type="spellStart"/>
      <w:r w:rsidRPr="00CE0FF4">
        <w:rPr>
          <w:rFonts w:ascii="Simplified Arabic" w:hAnsi="Simplified Arabic" w:cs="Simplified Arabic"/>
          <w:sz w:val="32"/>
          <w:szCs w:val="32"/>
          <w:rtl/>
        </w:rPr>
        <w:t>القرطاجني</w:t>
      </w:r>
      <w:proofErr w:type="spellEnd"/>
      <w:r w:rsidRPr="00CE0FF4">
        <w:rPr>
          <w:rFonts w:ascii="Simplified Arabic" w:hAnsi="Simplified Arabic" w:cs="Simplified Arabic"/>
          <w:sz w:val="32"/>
          <w:szCs w:val="32"/>
          <w:rtl/>
        </w:rPr>
        <w:t xml:space="preserve">، فقد خص الأسلوب بفصل كامل في كتابه منهج "منهج البلغاء وسراج الأدباء" معتبرا إياه فنا قائما بذاته مبينا الفرق بينه وبين النظم، «بالأسلوب </w:t>
      </w:r>
      <w:proofErr w:type="gramStart"/>
      <w:r w:rsidRPr="00CE0FF4">
        <w:rPr>
          <w:rFonts w:ascii="Simplified Arabic" w:hAnsi="Simplified Arabic" w:cs="Simplified Arabic"/>
          <w:sz w:val="32"/>
          <w:szCs w:val="32"/>
          <w:rtl/>
        </w:rPr>
        <w:t>هيأة</w:t>
      </w:r>
      <w:proofErr w:type="gramEnd"/>
      <w:r w:rsidRPr="00CE0FF4">
        <w:rPr>
          <w:rFonts w:ascii="Simplified Arabic" w:hAnsi="Simplified Arabic" w:cs="Simplified Arabic"/>
          <w:sz w:val="32"/>
          <w:szCs w:val="32"/>
          <w:rtl/>
        </w:rPr>
        <w:t xml:space="preserve"> تحصل عن التأليفات المعنوية، والنظم هيأة تحصل عن التأليفات اللفظية»</w:t>
      </w:r>
      <w:r w:rsidR="000D764C" w:rsidRPr="00CE0FF4">
        <w:rPr>
          <w:rFonts w:ascii="Simplified Arabic" w:hAnsi="Simplified Arabic" w:cs="Simplified Arabic"/>
          <w:sz w:val="32"/>
          <w:szCs w:val="32"/>
          <w:vertAlign w:val="superscript"/>
          <w:rtl/>
        </w:rPr>
        <w:t>.</w:t>
      </w:r>
    </w:p>
    <w:p w:rsidR="0085223E" w:rsidRPr="00CE0FF4" w:rsidRDefault="0085223E" w:rsidP="00B47B9B">
      <w:pPr>
        <w:tabs>
          <w:tab w:val="right" w:pos="7653"/>
        </w:tabs>
        <w:bidi/>
        <w:spacing w:after="240"/>
        <w:ind w:firstLine="601"/>
        <w:jc w:val="both"/>
        <w:rPr>
          <w:rFonts w:ascii="Simplified Arabic" w:hAnsi="Simplified Arabic" w:cs="Simplified Arabic"/>
          <w:sz w:val="32"/>
          <w:szCs w:val="32"/>
          <w:rtl/>
        </w:rPr>
      </w:pPr>
      <w:r w:rsidRPr="00CE0FF4">
        <w:rPr>
          <w:rFonts w:ascii="Simplified Arabic" w:hAnsi="Simplified Arabic" w:cs="Simplified Arabic"/>
          <w:sz w:val="32"/>
          <w:szCs w:val="32"/>
          <w:rtl/>
        </w:rPr>
        <w:t>أما قدامة بن جعفر فيلا محاولة لتعريف الشعر، ما يكاد يعرف الشعر حتى يجعله لفظا ومعنى، «إن المعاني كلها معرضة للشاعر، وله أن يتكلم منها فيما أحب، وأثر من غير يحظر عليه معنى يروم الكلام فيه».</w:t>
      </w:r>
    </w:p>
    <w:p w:rsidR="0085223E" w:rsidRPr="00CE0FF4" w:rsidRDefault="0085223E" w:rsidP="00B47B9B">
      <w:pPr>
        <w:tabs>
          <w:tab w:val="right" w:pos="7653"/>
        </w:tabs>
        <w:bidi/>
        <w:spacing w:after="240"/>
        <w:ind w:firstLine="601"/>
        <w:jc w:val="both"/>
        <w:rPr>
          <w:rFonts w:ascii="Simplified Arabic" w:hAnsi="Simplified Arabic" w:cs="Simplified Arabic"/>
          <w:sz w:val="32"/>
          <w:szCs w:val="32"/>
          <w:rtl/>
        </w:rPr>
      </w:pPr>
      <w:r w:rsidRPr="00CE0FF4">
        <w:rPr>
          <w:rFonts w:ascii="Simplified Arabic" w:hAnsi="Simplified Arabic" w:cs="Simplified Arabic"/>
          <w:sz w:val="32"/>
          <w:szCs w:val="32"/>
          <w:rtl/>
        </w:rPr>
        <w:tab/>
        <w:t>وواضح أن قدامة بن جعفر، وسابقيه من النقاد يفصلون بين اللفظ والمعنى، وأن الألفاظ هي التي تحتوي المعاني وتحددها، ومن شروطها: «الوضوح والدقة والفصاحة لينتقل المعنى واضحا من المتكلم إلى الآخرين، وأن هذه الشرائط هي متطلبات "البلاغة" القديمة في كل مكان، ولها في دراسة الأسلوب منزلة بارزة، وفي النقد الأدبي مكان خاص».</w:t>
      </w:r>
    </w:p>
    <w:p w:rsidR="0085223E" w:rsidRPr="00CE0FF4" w:rsidRDefault="0085223E" w:rsidP="00B47B9B">
      <w:pPr>
        <w:tabs>
          <w:tab w:val="right" w:pos="7653"/>
        </w:tabs>
        <w:bidi/>
        <w:spacing w:after="240"/>
        <w:ind w:firstLine="601"/>
        <w:jc w:val="both"/>
        <w:rPr>
          <w:rFonts w:ascii="Simplified Arabic" w:hAnsi="Simplified Arabic" w:cs="Simplified Arabic"/>
          <w:sz w:val="32"/>
          <w:szCs w:val="32"/>
          <w:rtl/>
        </w:rPr>
      </w:pPr>
      <w:r w:rsidRPr="00CE0FF4">
        <w:rPr>
          <w:rFonts w:ascii="Simplified Arabic" w:hAnsi="Simplified Arabic" w:cs="Simplified Arabic"/>
          <w:sz w:val="32"/>
          <w:szCs w:val="32"/>
          <w:rtl/>
        </w:rPr>
        <w:t xml:space="preserve">أما في النقد الحديث فكان الاهتمام بالدرس على يد عدد من النقاد العرب، ممن اشتغلوا بقضية إقامة أحكام نقدية على أساس التحليل العلمي، ومن أبرز هؤلاء النقاد نجد عبد السلام </w:t>
      </w:r>
      <w:proofErr w:type="spellStart"/>
      <w:r w:rsidRPr="00CE0FF4">
        <w:rPr>
          <w:rFonts w:ascii="Simplified Arabic" w:hAnsi="Simplified Arabic" w:cs="Simplified Arabic"/>
          <w:sz w:val="32"/>
          <w:szCs w:val="32"/>
          <w:rtl/>
        </w:rPr>
        <w:t>المسدي</w:t>
      </w:r>
      <w:proofErr w:type="spellEnd"/>
      <w:r w:rsidRPr="00CE0FF4">
        <w:rPr>
          <w:rFonts w:ascii="Simplified Arabic" w:hAnsi="Simplified Arabic" w:cs="Simplified Arabic"/>
          <w:sz w:val="32"/>
          <w:szCs w:val="32"/>
          <w:rtl/>
        </w:rPr>
        <w:t xml:space="preserve"> في كتابه "الأسلوبية والأسلوب"، ودراسة صلاح فضل "علم الأسلوب"، وما يلفت الانتباه في هذه الدراسات إشكالية ربط الأسلوبية بالبلاغة كما جاء في كتاب محمد عبد المطلب "البلاغة والأسلوبية"، ما يجعل هذه «الصلة بين البلاغة والأسلوبية التي عدت وريثة لها».</w:t>
      </w:r>
    </w:p>
    <w:p w:rsidR="0085223E" w:rsidRPr="00CE0FF4" w:rsidRDefault="0085223E" w:rsidP="00B47B9B">
      <w:pPr>
        <w:tabs>
          <w:tab w:val="right" w:pos="7653"/>
        </w:tabs>
        <w:bidi/>
        <w:spacing w:after="240"/>
        <w:ind w:firstLine="601"/>
        <w:jc w:val="both"/>
        <w:rPr>
          <w:rFonts w:ascii="Simplified Arabic" w:hAnsi="Simplified Arabic" w:cs="Simplified Arabic"/>
          <w:sz w:val="32"/>
          <w:szCs w:val="32"/>
        </w:rPr>
      </w:pPr>
      <w:r w:rsidRPr="00CE0FF4">
        <w:rPr>
          <w:rFonts w:ascii="Simplified Arabic" w:hAnsi="Simplified Arabic" w:cs="Simplified Arabic"/>
          <w:sz w:val="32"/>
          <w:szCs w:val="32"/>
          <w:rtl/>
        </w:rPr>
        <w:t xml:space="preserve">الأمر الذي جعل تلقي النقاد العرب للأسلوبية غير محفوف بالرفض والمعارضة فكان، «تطبيقهم لها متأثرا إلى حد بعيد بمباحث البلاغة القديمة كما في دراسة محمد الهادي </w:t>
      </w:r>
      <w:r w:rsidRPr="00CE0FF4">
        <w:rPr>
          <w:rFonts w:ascii="Simplified Arabic" w:hAnsi="Simplified Arabic" w:cs="Simplified Arabic"/>
          <w:sz w:val="32"/>
          <w:szCs w:val="32"/>
          <w:rtl/>
        </w:rPr>
        <w:lastRenderedPageBreak/>
        <w:t xml:space="preserve">الطرابلسي "خصائص الأسلوب في </w:t>
      </w:r>
      <w:proofErr w:type="spellStart"/>
      <w:r w:rsidRPr="00CE0FF4">
        <w:rPr>
          <w:rFonts w:ascii="Simplified Arabic" w:hAnsi="Simplified Arabic" w:cs="Simplified Arabic"/>
          <w:sz w:val="32"/>
          <w:szCs w:val="32"/>
          <w:rtl/>
        </w:rPr>
        <w:t>الشوقيات</w:t>
      </w:r>
      <w:proofErr w:type="spellEnd"/>
      <w:r w:rsidRPr="00CE0FF4">
        <w:rPr>
          <w:rFonts w:ascii="Simplified Arabic" w:hAnsi="Simplified Arabic" w:cs="Simplified Arabic"/>
          <w:sz w:val="32"/>
          <w:szCs w:val="32"/>
          <w:rtl/>
        </w:rPr>
        <w:t>"، التي يمكن عدها دراسة بلاغية أكثر منها أسلوبية».</w:t>
      </w:r>
    </w:p>
    <w:p w:rsidR="0085223E" w:rsidRPr="00CE0FF4" w:rsidRDefault="0085223E" w:rsidP="00B47B9B">
      <w:pPr>
        <w:tabs>
          <w:tab w:val="right" w:pos="7653"/>
        </w:tabs>
        <w:bidi/>
        <w:spacing w:after="240"/>
        <w:ind w:firstLine="601"/>
        <w:jc w:val="both"/>
        <w:rPr>
          <w:rFonts w:ascii="Simplified Arabic" w:hAnsi="Simplified Arabic" w:cs="Simplified Arabic"/>
          <w:sz w:val="32"/>
          <w:szCs w:val="32"/>
          <w:rtl/>
          <w:lang w:bidi="ar-DZ"/>
        </w:rPr>
      </w:pPr>
      <w:r w:rsidRPr="00CE0FF4">
        <w:rPr>
          <w:rFonts w:ascii="Simplified Arabic" w:hAnsi="Simplified Arabic" w:cs="Simplified Arabic"/>
          <w:sz w:val="32"/>
          <w:szCs w:val="32"/>
          <w:rtl/>
          <w:lang w:bidi="ar-DZ"/>
        </w:rPr>
        <w:t xml:space="preserve">من الطبيعي أن لا ينطلق هؤلاء النقاد من فراغ، نتيجة اطلاعهم على الانجازات البلاغية العظيمة التي تركها أسلافهم عبر الحقب الزمنية المتعاقبة، إضافة إلى انفتاحهم على اللسانيات الحديثة في الثقافة الغربية، ومنه صارت قضية </w:t>
      </w:r>
      <w:r w:rsidRPr="00CE0FF4">
        <w:rPr>
          <w:rFonts w:ascii="Simplified Arabic" w:hAnsi="Simplified Arabic" w:cs="Simplified Arabic"/>
          <w:sz w:val="32"/>
          <w:szCs w:val="32"/>
          <w:rtl/>
        </w:rPr>
        <w:t xml:space="preserve">«العلاقة بين الأصيل والوافد في الدرس الأسلوبي هي محور الجدل الأكاديمي والممارسة التطبيقية بين الباحثين المحدثين»، يرى بعض الباحثين الأسلوبيين العرب أن الأسلوبية تمثل اتجاها بديلا للبلاغة القديمة، وهذا ما عبر عنه عبد السلام </w:t>
      </w:r>
      <w:proofErr w:type="spellStart"/>
      <w:r w:rsidRPr="00CE0FF4">
        <w:rPr>
          <w:rFonts w:ascii="Simplified Arabic" w:hAnsi="Simplified Arabic" w:cs="Simplified Arabic"/>
          <w:sz w:val="32"/>
          <w:szCs w:val="32"/>
          <w:rtl/>
        </w:rPr>
        <w:t>المسدي</w:t>
      </w:r>
      <w:proofErr w:type="spellEnd"/>
      <w:r w:rsidRPr="00CE0FF4">
        <w:rPr>
          <w:rFonts w:ascii="Simplified Arabic" w:hAnsi="Simplified Arabic" w:cs="Simplified Arabic"/>
          <w:sz w:val="32"/>
          <w:szCs w:val="32"/>
          <w:rtl/>
        </w:rPr>
        <w:t>، «الأسلوبية امتداد للبلاغة ونفي لها في نفس الوقت»، في حين رأى بعضهم الأخر أن الأسلوبية: «منهج نقدي جديد يستهدف إلغاء البلاغة القديمة وإحلال بلاغة جديدة مكانها تقوم دعائمها على الجمالية والوظيفية»</w:t>
      </w:r>
      <w:r w:rsidRPr="00CE0FF4">
        <w:rPr>
          <w:rFonts w:ascii="Simplified Arabic" w:hAnsi="Simplified Arabic" w:cs="Simplified Arabic"/>
          <w:sz w:val="32"/>
          <w:szCs w:val="32"/>
          <w:rtl/>
          <w:lang w:bidi="ar-DZ"/>
        </w:rPr>
        <w:t>.</w:t>
      </w:r>
    </w:p>
    <w:p w:rsidR="0085223E" w:rsidRPr="00CE0FF4" w:rsidRDefault="0085223E" w:rsidP="00B47B9B">
      <w:pPr>
        <w:tabs>
          <w:tab w:val="right" w:pos="7653"/>
        </w:tabs>
        <w:bidi/>
        <w:spacing w:after="240"/>
        <w:ind w:firstLine="601"/>
        <w:jc w:val="both"/>
        <w:rPr>
          <w:rFonts w:ascii="Simplified Arabic" w:hAnsi="Simplified Arabic" w:cs="Simplified Arabic"/>
          <w:sz w:val="32"/>
          <w:szCs w:val="32"/>
          <w:rtl/>
          <w:lang w:bidi="ar-DZ"/>
        </w:rPr>
      </w:pPr>
      <w:r w:rsidRPr="00CE0FF4">
        <w:rPr>
          <w:rFonts w:ascii="Simplified Arabic" w:hAnsi="Simplified Arabic" w:cs="Simplified Arabic"/>
          <w:sz w:val="32"/>
          <w:szCs w:val="32"/>
          <w:rtl/>
          <w:lang w:bidi="ar-DZ"/>
        </w:rPr>
        <w:t xml:space="preserve">ويعتبر عبد السلام </w:t>
      </w:r>
      <w:proofErr w:type="spellStart"/>
      <w:r w:rsidRPr="00CE0FF4">
        <w:rPr>
          <w:rFonts w:ascii="Simplified Arabic" w:hAnsi="Simplified Arabic" w:cs="Simplified Arabic"/>
          <w:sz w:val="32"/>
          <w:szCs w:val="32"/>
          <w:rtl/>
          <w:lang w:bidi="ar-DZ"/>
        </w:rPr>
        <w:t>المسدي</w:t>
      </w:r>
      <w:proofErr w:type="spellEnd"/>
      <w:r w:rsidRPr="00CE0FF4">
        <w:rPr>
          <w:rFonts w:ascii="Simplified Arabic" w:hAnsi="Simplified Arabic" w:cs="Simplified Arabic"/>
          <w:sz w:val="32"/>
          <w:szCs w:val="32"/>
          <w:rtl/>
          <w:lang w:bidi="ar-DZ"/>
        </w:rPr>
        <w:t xml:space="preserve"> من أوائل الدارسين العرب المهتمين بالأسلوبية الحديثة، فهو في كتابه "الأسلوبية والأسلوب" يعد رائدا وسباقا في هذا المجال، واستطاع </w:t>
      </w:r>
      <w:proofErr w:type="spellStart"/>
      <w:r w:rsidRPr="00CE0FF4">
        <w:rPr>
          <w:rFonts w:ascii="Simplified Arabic" w:hAnsi="Simplified Arabic" w:cs="Simplified Arabic"/>
          <w:sz w:val="32"/>
          <w:szCs w:val="32"/>
          <w:rtl/>
          <w:lang w:bidi="ar-DZ"/>
        </w:rPr>
        <w:t>المسدي</w:t>
      </w:r>
      <w:proofErr w:type="spellEnd"/>
      <w:r w:rsidRPr="00CE0FF4">
        <w:rPr>
          <w:rFonts w:ascii="Simplified Arabic" w:hAnsi="Simplified Arabic" w:cs="Simplified Arabic"/>
          <w:sz w:val="32"/>
          <w:szCs w:val="32"/>
          <w:rtl/>
          <w:lang w:bidi="ar-DZ"/>
        </w:rPr>
        <w:t xml:space="preserve"> </w:t>
      </w:r>
      <w:proofErr w:type="gramStart"/>
      <w:r w:rsidRPr="00CE0FF4">
        <w:rPr>
          <w:rFonts w:ascii="Simplified Arabic" w:hAnsi="Simplified Arabic" w:cs="Simplified Arabic"/>
          <w:sz w:val="32"/>
          <w:szCs w:val="32"/>
          <w:rtl/>
          <w:lang w:bidi="ar-DZ"/>
        </w:rPr>
        <w:t>في  هذا</w:t>
      </w:r>
      <w:proofErr w:type="gramEnd"/>
      <w:r w:rsidRPr="00CE0FF4">
        <w:rPr>
          <w:rFonts w:ascii="Simplified Arabic" w:hAnsi="Simplified Arabic" w:cs="Simplified Arabic"/>
          <w:sz w:val="32"/>
          <w:szCs w:val="32"/>
          <w:rtl/>
          <w:lang w:bidi="ar-DZ"/>
        </w:rPr>
        <w:t xml:space="preserve"> الكتاب أن ينقل هذا العلم إلى العربية، وأن يضبط أهم مصطلحاته، وأن يربطه بالتراث العربي.</w:t>
      </w:r>
    </w:p>
    <w:p w:rsidR="0085223E" w:rsidRPr="00CE0FF4" w:rsidRDefault="0085223E" w:rsidP="00B47B9B">
      <w:pPr>
        <w:tabs>
          <w:tab w:val="right" w:pos="7653"/>
        </w:tabs>
        <w:bidi/>
        <w:spacing w:after="240"/>
        <w:ind w:firstLine="601"/>
        <w:jc w:val="both"/>
        <w:rPr>
          <w:rFonts w:ascii="Simplified Arabic" w:hAnsi="Simplified Arabic" w:cs="Simplified Arabic"/>
          <w:sz w:val="32"/>
          <w:szCs w:val="32"/>
          <w:rtl/>
          <w:lang w:bidi="ar-DZ"/>
        </w:rPr>
      </w:pPr>
      <w:r w:rsidRPr="00CE0FF4">
        <w:rPr>
          <w:rFonts w:ascii="Simplified Arabic" w:hAnsi="Simplified Arabic" w:cs="Simplified Arabic"/>
          <w:sz w:val="32"/>
          <w:szCs w:val="32"/>
          <w:rtl/>
          <w:lang w:bidi="ar-DZ"/>
        </w:rPr>
        <w:t xml:space="preserve">وأما صلاح فضل فقد ركز في كتابه "علم الأسلوب مبادئه وإجراءاته" على أهم المدارس الغربية، وعلى أهم الإجراءات الواجب توفرها في أثناء دراسة النص الأدبي دراسة لغوية، كما لا يجب أن نُغفل محمد الهادي الطرابلسي الذي تناول في </w:t>
      </w:r>
      <w:proofErr w:type="spellStart"/>
      <w:r w:rsidRPr="00CE0FF4">
        <w:rPr>
          <w:rFonts w:ascii="Simplified Arabic" w:hAnsi="Simplified Arabic" w:cs="Simplified Arabic"/>
          <w:sz w:val="32"/>
          <w:szCs w:val="32"/>
          <w:rtl/>
          <w:lang w:bidi="ar-DZ"/>
        </w:rPr>
        <w:t>كتاب"خصائص</w:t>
      </w:r>
      <w:proofErr w:type="spellEnd"/>
      <w:r w:rsidRPr="00CE0FF4">
        <w:rPr>
          <w:rFonts w:ascii="Simplified Arabic" w:hAnsi="Simplified Arabic" w:cs="Simplified Arabic"/>
          <w:sz w:val="32"/>
          <w:szCs w:val="32"/>
          <w:rtl/>
          <w:lang w:bidi="ar-DZ"/>
        </w:rPr>
        <w:t xml:space="preserve"> الأسلوب في </w:t>
      </w:r>
      <w:proofErr w:type="spellStart"/>
      <w:r w:rsidRPr="00CE0FF4">
        <w:rPr>
          <w:rFonts w:ascii="Simplified Arabic" w:hAnsi="Simplified Arabic" w:cs="Simplified Arabic"/>
          <w:sz w:val="32"/>
          <w:szCs w:val="32"/>
          <w:rtl/>
          <w:lang w:bidi="ar-DZ"/>
        </w:rPr>
        <w:t>الشوقيات</w:t>
      </w:r>
      <w:proofErr w:type="spellEnd"/>
      <w:proofErr w:type="gramStart"/>
      <w:r w:rsidRPr="00CE0FF4">
        <w:rPr>
          <w:rFonts w:ascii="Simplified Arabic" w:hAnsi="Simplified Arabic" w:cs="Simplified Arabic"/>
          <w:sz w:val="32"/>
          <w:szCs w:val="32"/>
          <w:rtl/>
          <w:lang w:bidi="ar-DZ"/>
        </w:rPr>
        <w:t>"  أشعار</w:t>
      </w:r>
      <w:proofErr w:type="gramEnd"/>
      <w:r w:rsidRPr="00CE0FF4">
        <w:rPr>
          <w:rFonts w:ascii="Simplified Arabic" w:hAnsi="Simplified Arabic" w:cs="Simplified Arabic"/>
          <w:sz w:val="32"/>
          <w:szCs w:val="32"/>
          <w:rtl/>
          <w:lang w:bidi="ar-DZ"/>
        </w:rPr>
        <w:t xml:space="preserve"> الشاعر الكبير أحمد شوقي تحليلا وتطبيقا، فبدأ بالإيقاع الذي تولده نصوصه الشعرية من قوافي وجناس وطباق وتقطيع، كما تناوله فن المقابلة وخصائصها كالمقابلة السياقية والتركيبية، واللغوية.</w:t>
      </w:r>
    </w:p>
    <w:p w:rsidR="0085223E" w:rsidRPr="00CE0FF4" w:rsidRDefault="000D764C" w:rsidP="00B47B9B">
      <w:pPr>
        <w:tabs>
          <w:tab w:val="right" w:pos="7653"/>
        </w:tabs>
        <w:bidi/>
        <w:spacing w:after="240"/>
        <w:jc w:val="both"/>
        <w:rPr>
          <w:rFonts w:ascii="Simplified Arabic" w:hAnsi="Simplified Arabic" w:cs="Simplified Arabic"/>
          <w:sz w:val="32"/>
          <w:szCs w:val="32"/>
          <w:rtl/>
          <w:lang w:bidi="ar-DZ"/>
        </w:rPr>
      </w:pPr>
      <w:r w:rsidRPr="00CE0FF4">
        <w:rPr>
          <w:rFonts w:ascii="Simplified Arabic" w:hAnsi="Simplified Arabic" w:cs="Simplified Arabic"/>
          <w:sz w:val="32"/>
          <w:szCs w:val="32"/>
          <w:rtl/>
          <w:lang w:bidi="ar-DZ"/>
        </w:rPr>
        <w:lastRenderedPageBreak/>
        <w:tab/>
      </w:r>
      <w:r w:rsidR="00B47B9B" w:rsidRPr="00CE0FF4">
        <w:rPr>
          <w:rFonts w:ascii="Simplified Arabic" w:hAnsi="Simplified Arabic" w:cs="Simplified Arabic"/>
          <w:sz w:val="32"/>
          <w:szCs w:val="32"/>
          <w:lang w:bidi="ar-DZ"/>
        </w:rPr>
        <w:t xml:space="preserve">    </w:t>
      </w:r>
      <w:r w:rsidR="0085223E" w:rsidRPr="00CE0FF4">
        <w:rPr>
          <w:rFonts w:ascii="Simplified Arabic" w:hAnsi="Simplified Arabic" w:cs="Simplified Arabic"/>
          <w:sz w:val="32"/>
          <w:szCs w:val="32"/>
          <w:rtl/>
          <w:lang w:bidi="ar-DZ"/>
        </w:rPr>
        <w:t>وفي الأخير نخلص إلى أنم الجهود التأصيلية لدى هؤلاء الأسلوبين العرب وغيرهم ممن لم نذكرهم تتباين بين دعوة تأصيلية أشرنا إليها سابقا، وأخرى تدعو إلى استثمار الأدوات المنهجية في الدراسة والتحليل من مشروع عربي يستند إلى روافد التراث ويعول على المنجز اللساني الغربي.</w:t>
      </w:r>
    </w:p>
    <w:p w:rsidR="0085223E" w:rsidRPr="00CE0FF4" w:rsidRDefault="0085223E" w:rsidP="00B47B9B">
      <w:pPr>
        <w:bidi/>
        <w:jc w:val="both"/>
        <w:rPr>
          <w:rFonts w:ascii="Simplified Arabic" w:hAnsi="Simplified Arabic" w:cs="Simplified Arabic"/>
          <w:b/>
          <w:bCs/>
          <w:sz w:val="32"/>
          <w:szCs w:val="32"/>
          <w:rtl/>
          <w:lang w:bidi="ar-DZ"/>
        </w:rPr>
      </w:pPr>
    </w:p>
    <w:sectPr w:rsidR="0085223E" w:rsidRPr="00CE0FF4" w:rsidSect="005D5B1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2DF" w:rsidRDefault="00BE42DF" w:rsidP="00FD40B1">
      <w:pPr>
        <w:spacing w:after="0" w:line="240" w:lineRule="auto"/>
      </w:pPr>
      <w:r>
        <w:separator/>
      </w:r>
    </w:p>
  </w:endnote>
  <w:endnote w:type="continuationSeparator" w:id="0">
    <w:p w:rsidR="00BE42DF" w:rsidRDefault="00BE42DF" w:rsidP="00FD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6198"/>
      <w:docPartObj>
        <w:docPartGallery w:val="Page Numbers (Bottom of Page)"/>
        <w:docPartUnique/>
      </w:docPartObj>
    </w:sdtPr>
    <w:sdtEndPr/>
    <w:sdtContent>
      <w:p w:rsidR="00393F52" w:rsidRDefault="00CB52A6">
        <w:pPr>
          <w:pStyle w:val="Pieddepage"/>
          <w:jc w:val="center"/>
        </w:pPr>
        <w:r>
          <w:fldChar w:fldCharType="begin"/>
        </w:r>
        <w:r>
          <w:instrText xml:space="preserve"> PAGE   \* MERGEFORMAT </w:instrText>
        </w:r>
        <w:r>
          <w:fldChar w:fldCharType="separate"/>
        </w:r>
        <w:r w:rsidR="00524B19">
          <w:rPr>
            <w:noProof/>
          </w:rPr>
          <w:t>11</w:t>
        </w:r>
        <w:r>
          <w:rPr>
            <w:noProof/>
          </w:rPr>
          <w:fldChar w:fldCharType="end"/>
        </w:r>
      </w:p>
    </w:sdtContent>
  </w:sdt>
  <w:p w:rsidR="00393F52" w:rsidRDefault="00393F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2DF" w:rsidRDefault="00BE42DF" w:rsidP="00FD40B1">
      <w:pPr>
        <w:spacing w:after="0" w:line="240" w:lineRule="auto"/>
      </w:pPr>
      <w:r>
        <w:separator/>
      </w:r>
    </w:p>
  </w:footnote>
  <w:footnote w:type="continuationSeparator" w:id="0">
    <w:p w:rsidR="00BE42DF" w:rsidRDefault="00BE42DF" w:rsidP="00FD4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17E4"/>
    <w:multiLevelType w:val="hybridMultilevel"/>
    <w:tmpl w:val="A20060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B040A2"/>
    <w:multiLevelType w:val="hybridMultilevel"/>
    <w:tmpl w:val="EEE8ED3A"/>
    <w:lvl w:ilvl="0" w:tplc="3DEE4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C7674E"/>
    <w:multiLevelType w:val="hybridMultilevel"/>
    <w:tmpl w:val="C8D04B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DC39C2"/>
    <w:multiLevelType w:val="hybridMultilevel"/>
    <w:tmpl w:val="B7F00FA2"/>
    <w:lvl w:ilvl="0" w:tplc="0846DCB6">
      <w:start w:val="5"/>
      <w:numFmt w:val="arabicAlpha"/>
      <w:lvlText w:val="%1-"/>
      <w:lvlJc w:val="left"/>
      <w:pPr>
        <w:ind w:left="644" w:hanging="360"/>
      </w:pPr>
      <w:rPr>
        <w:rFonts w:hint="default"/>
        <w:b w:val="0"/>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0EFD2E99"/>
    <w:multiLevelType w:val="hybridMultilevel"/>
    <w:tmpl w:val="696858F6"/>
    <w:lvl w:ilvl="0" w:tplc="008EAD4A">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E205E9B"/>
    <w:multiLevelType w:val="hybridMultilevel"/>
    <w:tmpl w:val="C10678B2"/>
    <w:lvl w:ilvl="0" w:tplc="DAD230CA">
      <w:start w:val="1"/>
      <w:numFmt w:val="arabicAlpha"/>
      <w:lvlText w:val="%1-"/>
      <w:lvlJc w:val="left"/>
      <w:pPr>
        <w:ind w:left="502"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B10AC4"/>
    <w:multiLevelType w:val="hybridMultilevel"/>
    <w:tmpl w:val="8BBAD5A2"/>
    <w:lvl w:ilvl="0" w:tplc="4434FEB2">
      <w:start w:val="1"/>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7">
    <w:nsid w:val="235E010F"/>
    <w:multiLevelType w:val="hybridMultilevel"/>
    <w:tmpl w:val="D1F2B55E"/>
    <w:lvl w:ilvl="0" w:tplc="43B8637E">
      <w:start w:val="2"/>
      <w:numFmt w:val="bullet"/>
      <w:lvlText w:val="-"/>
      <w:lvlJc w:val="left"/>
      <w:pPr>
        <w:ind w:left="502" w:hanging="360"/>
      </w:pPr>
      <w:rPr>
        <w:rFonts w:ascii="Arial" w:eastAsiaTheme="minorHAnsi" w:hAnsi="Arial" w:cs="Aria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4747F7"/>
    <w:multiLevelType w:val="hybridMultilevel"/>
    <w:tmpl w:val="52F4EBD2"/>
    <w:lvl w:ilvl="0" w:tplc="A40AA61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2A6581"/>
    <w:multiLevelType w:val="hybridMultilevel"/>
    <w:tmpl w:val="B13E4282"/>
    <w:lvl w:ilvl="0" w:tplc="BFDAA1A4">
      <w:start w:val="1"/>
      <w:numFmt w:val="decimal"/>
      <w:lvlText w:val="%1)"/>
      <w:lvlJc w:val="left"/>
      <w:pPr>
        <w:ind w:left="960" w:hanging="36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10">
    <w:nsid w:val="39E84675"/>
    <w:multiLevelType w:val="hybridMultilevel"/>
    <w:tmpl w:val="1E1C7902"/>
    <w:lvl w:ilvl="0" w:tplc="604CADE8">
      <w:start w:val="1"/>
      <w:numFmt w:val="arabicAlpha"/>
      <w:lvlText w:val="%1)"/>
      <w:lvlJc w:val="left"/>
      <w:pPr>
        <w:ind w:left="720" w:hanging="360"/>
      </w:pPr>
      <w:rPr>
        <w:rFonts w:asciiTheme="minorHAnsi" w:hAnsi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AEE6C00"/>
    <w:multiLevelType w:val="hybridMultilevel"/>
    <w:tmpl w:val="263C5398"/>
    <w:lvl w:ilvl="0" w:tplc="3D14A708">
      <w:numFmt w:val="bullet"/>
      <w:lvlText w:val="-"/>
      <w:lvlJc w:val="left"/>
      <w:pPr>
        <w:ind w:left="720" w:hanging="360"/>
      </w:pPr>
      <w:rPr>
        <w:rFonts w:ascii="Arial" w:eastAsiaTheme="minorHAnsi" w:hAnsi="Arial" w:cs="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5021D42"/>
    <w:multiLevelType w:val="hybridMultilevel"/>
    <w:tmpl w:val="9C4E0298"/>
    <w:lvl w:ilvl="0" w:tplc="9266E92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6F73DE9"/>
    <w:multiLevelType w:val="hybridMultilevel"/>
    <w:tmpl w:val="B0680C24"/>
    <w:lvl w:ilvl="0" w:tplc="045C97B6">
      <w:start w:val="2"/>
      <w:numFmt w:val="arabicAlpha"/>
      <w:lvlText w:val="%1)"/>
      <w:lvlJc w:val="left"/>
      <w:pPr>
        <w:ind w:left="785" w:hanging="360"/>
      </w:pPr>
      <w:rPr>
        <w:rFonts w:asciiTheme="minorBidi" w:hAnsiTheme="minorBidi"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nsid w:val="485953C9"/>
    <w:multiLevelType w:val="hybridMultilevel"/>
    <w:tmpl w:val="D342306A"/>
    <w:lvl w:ilvl="0" w:tplc="C0CAA058">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26A6053"/>
    <w:multiLevelType w:val="hybridMultilevel"/>
    <w:tmpl w:val="E2EC0D84"/>
    <w:lvl w:ilvl="0" w:tplc="B276CC66">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58917D1A"/>
    <w:multiLevelType w:val="hybridMultilevel"/>
    <w:tmpl w:val="5804E460"/>
    <w:lvl w:ilvl="0" w:tplc="B2C6F5CC">
      <w:start w:val="1"/>
      <w:numFmt w:val="decimal"/>
      <w:lvlText w:val="%1)"/>
      <w:lvlJc w:val="left"/>
      <w:pPr>
        <w:ind w:left="720" w:hanging="360"/>
      </w:pPr>
      <w:rPr>
        <w:rFonts w:hint="default"/>
        <w:sz w:val="3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A603291"/>
    <w:multiLevelType w:val="hybridMultilevel"/>
    <w:tmpl w:val="39CA437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D2B5441"/>
    <w:multiLevelType w:val="hybridMultilevel"/>
    <w:tmpl w:val="BD96C0E8"/>
    <w:lvl w:ilvl="0" w:tplc="FD509968">
      <w:start w:val="1"/>
      <w:numFmt w:val="decimal"/>
      <w:lvlText w:val="%1-"/>
      <w:lvlJc w:val="left"/>
      <w:pPr>
        <w:ind w:left="644"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19">
    <w:nsid w:val="7203407A"/>
    <w:multiLevelType w:val="hybridMultilevel"/>
    <w:tmpl w:val="72F6D4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7CB448AC"/>
    <w:multiLevelType w:val="hybridMultilevel"/>
    <w:tmpl w:val="853A6E86"/>
    <w:lvl w:ilvl="0" w:tplc="3D14A708">
      <w:numFmt w:val="bullet"/>
      <w:lvlText w:val="-"/>
      <w:lvlJc w:val="left"/>
      <w:pPr>
        <w:ind w:left="1068" w:hanging="360"/>
      </w:pPr>
      <w:rPr>
        <w:rFonts w:ascii="Arial" w:eastAsiaTheme="minorHAnsi" w:hAnsi="Arial" w:cs="Arial" w:hint="default"/>
        <w:sz w:val="3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0"/>
  </w:num>
  <w:num w:numId="2">
    <w:abstractNumId w:val="20"/>
  </w:num>
  <w:num w:numId="3">
    <w:abstractNumId w:val="18"/>
  </w:num>
  <w:num w:numId="4">
    <w:abstractNumId w:val="5"/>
  </w:num>
  <w:num w:numId="5">
    <w:abstractNumId w:val="3"/>
  </w:num>
  <w:num w:numId="6">
    <w:abstractNumId w:val="15"/>
  </w:num>
  <w:num w:numId="7">
    <w:abstractNumId w:val="17"/>
  </w:num>
  <w:num w:numId="8">
    <w:abstractNumId w:val="4"/>
  </w:num>
  <w:num w:numId="9">
    <w:abstractNumId w:val="12"/>
  </w:num>
  <w:num w:numId="10">
    <w:abstractNumId w:val="8"/>
  </w:num>
  <w:num w:numId="11">
    <w:abstractNumId w:val="1"/>
  </w:num>
  <w:num w:numId="12">
    <w:abstractNumId w:val="0"/>
  </w:num>
  <w:num w:numId="13">
    <w:abstractNumId w:val="19"/>
  </w:num>
  <w:num w:numId="14">
    <w:abstractNumId w:val="16"/>
  </w:num>
  <w:num w:numId="15">
    <w:abstractNumId w:val="7"/>
  </w:num>
  <w:num w:numId="16">
    <w:abstractNumId w:val="14"/>
  </w:num>
  <w:num w:numId="17">
    <w:abstractNumId w:val="6"/>
  </w:num>
  <w:num w:numId="18">
    <w:abstractNumId w:val="13"/>
  </w:num>
  <w:num w:numId="19">
    <w:abstractNumId w:val="9"/>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40B1"/>
    <w:rsid w:val="00004E39"/>
    <w:rsid w:val="000A0910"/>
    <w:rsid w:val="000C379E"/>
    <w:rsid w:val="000D0801"/>
    <w:rsid w:val="000D764C"/>
    <w:rsid w:val="00127241"/>
    <w:rsid w:val="001E11E3"/>
    <w:rsid w:val="002F4500"/>
    <w:rsid w:val="003869B4"/>
    <w:rsid w:val="00393F52"/>
    <w:rsid w:val="003F280E"/>
    <w:rsid w:val="00524B19"/>
    <w:rsid w:val="005462DB"/>
    <w:rsid w:val="005D5B1D"/>
    <w:rsid w:val="006530F1"/>
    <w:rsid w:val="00717164"/>
    <w:rsid w:val="007C7FB6"/>
    <w:rsid w:val="007E2FE3"/>
    <w:rsid w:val="007F5770"/>
    <w:rsid w:val="0085223E"/>
    <w:rsid w:val="008756FD"/>
    <w:rsid w:val="009007B4"/>
    <w:rsid w:val="0095399E"/>
    <w:rsid w:val="009D66D6"/>
    <w:rsid w:val="00A2624D"/>
    <w:rsid w:val="00A35137"/>
    <w:rsid w:val="00B47B9B"/>
    <w:rsid w:val="00BB41AE"/>
    <w:rsid w:val="00BE42DF"/>
    <w:rsid w:val="00C735E1"/>
    <w:rsid w:val="00CB52A6"/>
    <w:rsid w:val="00CE0FF4"/>
    <w:rsid w:val="00DC22F8"/>
    <w:rsid w:val="00DE2A0D"/>
    <w:rsid w:val="00E23820"/>
    <w:rsid w:val="00E466C9"/>
    <w:rsid w:val="00E81E21"/>
    <w:rsid w:val="00F07444"/>
    <w:rsid w:val="00F5243B"/>
    <w:rsid w:val="00F93B65"/>
    <w:rsid w:val="00FC7B07"/>
    <w:rsid w:val="00FD4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B1C0B-A695-4BD3-9368-DCE5E313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B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40B1"/>
    <w:pPr>
      <w:tabs>
        <w:tab w:val="center" w:pos="4536"/>
        <w:tab w:val="right" w:pos="9072"/>
      </w:tabs>
      <w:spacing w:after="0" w:line="240" w:lineRule="auto"/>
    </w:pPr>
  </w:style>
  <w:style w:type="character" w:customStyle="1" w:styleId="En-tteCar">
    <w:name w:val="En-tête Car"/>
    <w:basedOn w:val="Policepardfaut"/>
    <w:link w:val="En-tte"/>
    <w:uiPriority w:val="99"/>
    <w:rsid w:val="00FD40B1"/>
  </w:style>
  <w:style w:type="paragraph" w:styleId="Pieddepage">
    <w:name w:val="footer"/>
    <w:basedOn w:val="Normal"/>
    <w:link w:val="PieddepageCar"/>
    <w:uiPriority w:val="99"/>
    <w:unhideWhenUsed/>
    <w:rsid w:val="00FD40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40B1"/>
  </w:style>
  <w:style w:type="paragraph" w:styleId="Notedebasdepage">
    <w:name w:val="footnote text"/>
    <w:basedOn w:val="Normal"/>
    <w:next w:val="Normal"/>
    <w:link w:val="NotedebasdepageCar"/>
    <w:unhideWhenUsed/>
    <w:rsid w:val="00F93B65"/>
    <w:pPr>
      <w:spacing w:after="0" w:line="240" w:lineRule="auto"/>
    </w:pPr>
    <w:rPr>
      <w:sz w:val="20"/>
      <w:szCs w:val="20"/>
    </w:rPr>
  </w:style>
  <w:style w:type="character" w:customStyle="1" w:styleId="NotedebasdepageCar">
    <w:name w:val="Note de bas de page Car"/>
    <w:basedOn w:val="Policepardfaut"/>
    <w:link w:val="Notedebasdepage"/>
    <w:rsid w:val="00F93B65"/>
    <w:rPr>
      <w:sz w:val="20"/>
      <w:szCs w:val="20"/>
    </w:rPr>
  </w:style>
  <w:style w:type="character" w:styleId="Appelnotedebasdep">
    <w:name w:val="footnote reference"/>
    <w:basedOn w:val="Policepardfaut"/>
    <w:unhideWhenUsed/>
    <w:rsid w:val="00F93B65"/>
    <w:rPr>
      <w:vertAlign w:val="superscript"/>
    </w:rPr>
  </w:style>
  <w:style w:type="paragraph" w:styleId="Paragraphedeliste">
    <w:name w:val="List Paragraph"/>
    <w:basedOn w:val="Normal"/>
    <w:uiPriority w:val="34"/>
    <w:qFormat/>
    <w:rsid w:val="00F93B65"/>
    <w:pPr>
      <w:spacing w:line="360" w:lineRule="auto"/>
      <w:ind w:left="720"/>
      <w:contextualSpacing/>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11</Pages>
  <Words>2191</Words>
  <Characters>12053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dc:creator>
  <cp:lastModifiedBy>Utilisateur Windows</cp:lastModifiedBy>
  <cp:revision>21</cp:revision>
  <dcterms:created xsi:type="dcterms:W3CDTF">2022-04-26T21:52:00Z</dcterms:created>
  <dcterms:modified xsi:type="dcterms:W3CDTF">2023-05-10T17:43:00Z</dcterms:modified>
</cp:coreProperties>
</file>