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DB" w:rsidRPr="00CA3F42" w:rsidRDefault="00732B59" w:rsidP="00CA3F4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F42">
        <w:rPr>
          <w:rFonts w:ascii="Times New Roman" w:hAnsi="Times New Roman" w:cs="Times New Roman"/>
          <w:b/>
          <w:sz w:val="24"/>
          <w:szCs w:val="24"/>
        </w:rPr>
        <w:t>L’impératif</w:t>
      </w:r>
    </w:p>
    <w:p w:rsidR="00732B59" w:rsidRDefault="00732B59" w:rsidP="00CA3F4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F42">
        <w:rPr>
          <w:rFonts w:ascii="Times New Roman" w:hAnsi="Times New Roman" w:cs="Times New Roman"/>
          <w:b/>
          <w:sz w:val="24"/>
          <w:szCs w:val="24"/>
        </w:rPr>
        <w:t>Formation et emploi</w:t>
      </w:r>
    </w:p>
    <w:p w:rsidR="00700D77" w:rsidRPr="00CA3F42" w:rsidRDefault="00700D77" w:rsidP="00CA3F4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086" w:rsidRPr="00CA3F42" w:rsidRDefault="005C200E" w:rsidP="00CA3F42">
      <w:pPr>
        <w:spacing w:after="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Le mode impératif comporte deux temps, le présent et le passé.</w:t>
      </w:r>
      <w:r w:rsidR="008B2086"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Il  s’emploie pour exprimer un ordre, une défense, un conseil</w:t>
      </w:r>
      <w:r w:rsidR="00CA3F42"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, un souhait, une demande</w:t>
      </w:r>
      <w:r w:rsidR="008B2086"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</w:p>
    <w:p w:rsidR="005C200E" w:rsidRPr="00CA3F42" w:rsidRDefault="005C200E" w:rsidP="00CA3F42">
      <w:pPr>
        <w:spacing w:after="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32B59" w:rsidRPr="00CA3F42" w:rsidRDefault="00732B59" w:rsidP="00CA3F42">
      <w:pPr>
        <w:spacing w:after="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L’impératif a les mêmes formes que le présent de l’indicatif sauf pour quelques verbes</w:t>
      </w:r>
      <w:r w:rsidR="006F35E7"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du 3eme groupe</w:t>
      </w:r>
      <w:r w:rsid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</w:p>
    <w:p w:rsidR="00732B59" w:rsidRPr="00CA3F42" w:rsidRDefault="00732B59" w:rsidP="00CA3F42">
      <w:pPr>
        <w:spacing w:after="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Il </w:t>
      </w:r>
      <w:r w:rsidR="008B2086"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ne comporte</w:t>
      </w: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pas de pronom sujet</w:t>
      </w:r>
    </w:p>
    <w:p w:rsidR="00732B59" w:rsidRPr="00CA3F42" w:rsidRDefault="006F35E7" w:rsidP="00CA3F42">
      <w:pPr>
        <w:spacing w:after="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Il ne se conjugue qu’à</w:t>
      </w:r>
      <w:r w:rsidR="00732B59"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trois personnes (tu, nous, vous)</w:t>
      </w:r>
    </w:p>
    <w:p w:rsidR="00732B59" w:rsidRPr="00CA3F42" w:rsidRDefault="00CA3F42" w:rsidP="00CA3F42">
      <w:pPr>
        <w:spacing w:after="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A3F4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Ex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 :</w:t>
      </w:r>
      <w:r w:rsidR="00732B59"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           </w:t>
      </w:r>
    </w:p>
    <w:p w:rsidR="00732B59" w:rsidRPr="00CA3F42" w:rsidRDefault="00732B59" w:rsidP="00CA3F42">
      <w:pPr>
        <w:spacing w:after="0"/>
        <w:ind w:left="284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A3F4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1</w:t>
      </w:r>
      <w:r w:rsidRPr="00CA3F42">
        <w:rPr>
          <w:rFonts w:ascii="Times New Roman" w:eastAsia="SimSun" w:hAnsi="Times New Roman" w:cs="Times New Roman"/>
          <w:b/>
          <w:sz w:val="24"/>
          <w:szCs w:val="24"/>
          <w:vertAlign w:val="superscript"/>
          <w:lang w:eastAsia="zh-CN"/>
        </w:rPr>
        <w:t>ier</w:t>
      </w:r>
      <w:r w:rsidRPr="00CA3F4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groupe</w:t>
      </w: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étudi</w:t>
      </w:r>
      <w:r w:rsidRPr="00CA3F42">
        <w:rPr>
          <w:rFonts w:ascii="Times New Roman" w:eastAsia="SimSun" w:hAnsi="Times New Roman" w:cs="Times New Roman"/>
          <w:b/>
          <w:color w:val="FF0000"/>
          <w:sz w:val="24"/>
          <w:szCs w:val="24"/>
          <w:lang w:eastAsia="zh-CN"/>
        </w:rPr>
        <w:t xml:space="preserve">e </w:t>
      </w: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</w:t>
      </w:r>
      <w:r w:rsidR="00FF5A43"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étudi</w:t>
      </w:r>
      <w:r w:rsidR="00FF5A43" w:rsidRPr="00CA3F42">
        <w:rPr>
          <w:rFonts w:ascii="Times New Roman" w:eastAsia="SimSun" w:hAnsi="Times New Roman" w:cs="Times New Roman"/>
          <w:b/>
          <w:color w:val="FF0000"/>
          <w:sz w:val="24"/>
          <w:szCs w:val="24"/>
          <w:lang w:eastAsia="zh-CN"/>
        </w:rPr>
        <w:t>ons</w:t>
      </w:r>
      <w:r w:rsidR="00FF5A43"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étudi</w:t>
      </w:r>
      <w:r w:rsidR="00FF5A43" w:rsidRPr="00CA3F42">
        <w:rPr>
          <w:rFonts w:ascii="Times New Roman" w:eastAsia="SimSun" w:hAnsi="Times New Roman" w:cs="Times New Roman"/>
          <w:b/>
          <w:color w:val="FF0000"/>
          <w:sz w:val="24"/>
          <w:szCs w:val="24"/>
          <w:lang w:eastAsia="zh-CN"/>
        </w:rPr>
        <w:t>ez</w:t>
      </w:r>
    </w:p>
    <w:p w:rsidR="006F35E7" w:rsidRPr="00CA3F42" w:rsidRDefault="006A5672" w:rsidP="00CA3F4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</w:t>
      </w:r>
      <w:r w:rsidR="006F35E7" w:rsidRPr="00CA3F4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2</w:t>
      </w:r>
      <w:r w:rsidR="006F35E7" w:rsidRPr="00CA3F42">
        <w:rPr>
          <w:rFonts w:ascii="Times New Roman" w:eastAsia="SimSun" w:hAnsi="Times New Roman" w:cs="Times New Roman"/>
          <w:b/>
          <w:sz w:val="24"/>
          <w:szCs w:val="24"/>
          <w:vertAlign w:val="superscript"/>
          <w:lang w:eastAsia="zh-CN"/>
        </w:rPr>
        <w:t>ième</w:t>
      </w:r>
      <w:r w:rsidR="006F35E7" w:rsidRPr="00CA3F4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groupe</w:t>
      </w:r>
      <w:r w:rsidR="006F35E7"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Fin</w:t>
      </w:r>
      <w:r w:rsidR="006F35E7" w:rsidRPr="00CA3F42">
        <w:rPr>
          <w:rFonts w:ascii="Times New Roman" w:eastAsia="SimSun" w:hAnsi="Times New Roman" w:cs="Times New Roman"/>
          <w:b/>
          <w:color w:val="FF0000"/>
          <w:sz w:val="24"/>
          <w:szCs w:val="24"/>
          <w:lang w:eastAsia="zh-CN"/>
        </w:rPr>
        <w:t>is</w:t>
      </w:r>
      <w:r w:rsidR="00FF5A43"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finiss</w:t>
      </w:r>
      <w:r w:rsidR="00FF5A43" w:rsidRPr="00CA3F42">
        <w:rPr>
          <w:rFonts w:ascii="Times New Roman" w:eastAsia="SimSun" w:hAnsi="Times New Roman" w:cs="Times New Roman"/>
          <w:b/>
          <w:color w:val="FF0000"/>
          <w:sz w:val="24"/>
          <w:szCs w:val="24"/>
          <w:lang w:eastAsia="zh-CN"/>
        </w:rPr>
        <w:t>ons</w:t>
      </w:r>
      <w:r w:rsidR="00FF5A43"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finiss</w:t>
      </w:r>
      <w:r w:rsidR="00FF5A43" w:rsidRPr="00CA3F42">
        <w:rPr>
          <w:rFonts w:ascii="Times New Roman" w:eastAsia="SimSun" w:hAnsi="Times New Roman" w:cs="Times New Roman"/>
          <w:b/>
          <w:color w:val="FF0000"/>
          <w:sz w:val="24"/>
          <w:szCs w:val="24"/>
          <w:lang w:eastAsia="zh-CN"/>
        </w:rPr>
        <w:t>ez</w:t>
      </w:r>
    </w:p>
    <w:p w:rsidR="006F35E7" w:rsidRPr="00CA3F42" w:rsidRDefault="006F35E7" w:rsidP="00CA3F42">
      <w:pPr>
        <w:spacing w:after="0"/>
        <w:ind w:left="284"/>
        <w:contextualSpacing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</w:pPr>
      <w:r w:rsidRPr="00CA3F4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3</w:t>
      </w:r>
      <w:r w:rsidRPr="00CA3F42">
        <w:rPr>
          <w:rFonts w:ascii="Times New Roman" w:eastAsia="SimSun" w:hAnsi="Times New Roman" w:cs="Times New Roman"/>
          <w:b/>
          <w:sz w:val="24"/>
          <w:szCs w:val="24"/>
          <w:vertAlign w:val="superscript"/>
          <w:lang w:eastAsia="zh-CN"/>
        </w:rPr>
        <w:t>ième</w:t>
      </w:r>
      <w:r w:rsidRPr="00CA3F4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groupe</w:t>
      </w:r>
      <w:r w:rsidR="006A5672"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prend</w:t>
      </w:r>
      <w:r w:rsidRPr="00CA3F42">
        <w:rPr>
          <w:rFonts w:ascii="Times New Roman" w:eastAsia="SimSun" w:hAnsi="Times New Roman" w:cs="Times New Roman"/>
          <w:b/>
          <w:color w:val="FF0000"/>
          <w:sz w:val="24"/>
          <w:szCs w:val="24"/>
          <w:lang w:eastAsia="zh-CN"/>
        </w:rPr>
        <w:t>s</w:t>
      </w:r>
      <w:r w:rsidR="00FF5A43"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pren</w:t>
      </w:r>
      <w:r w:rsidR="00FF5A43" w:rsidRPr="00CA3F42">
        <w:rPr>
          <w:rFonts w:ascii="Times New Roman" w:eastAsia="SimSun" w:hAnsi="Times New Roman" w:cs="Times New Roman"/>
          <w:b/>
          <w:color w:val="FF0000"/>
          <w:sz w:val="24"/>
          <w:szCs w:val="24"/>
          <w:lang w:eastAsia="zh-CN"/>
        </w:rPr>
        <w:t>ons</w:t>
      </w:r>
      <w:r w:rsidR="00FF5A43"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pren</w:t>
      </w:r>
      <w:r w:rsidR="00FF5A43" w:rsidRPr="00CA3F42">
        <w:rPr>
          <w:rFonts w:ascii="Times New Roman" w:eastAsia="SimSun" w:hAnsi="Times New Roman" w:cs="Times New Roman"/>
          <w:b/>
          <w:color w:val="FF0000"/>
          <w:sz w:val="24"/>
          <w:szCs w:val="24"/>
          <w:lang w:eastAsia="zh-CN"/>
        </w:rPr>
        <w:t>ez</w:t>
      </w:r>
    </w:p>
    <w:p w:rsidR="006F35E7" w:rsidRPr="00CA3F42" w:rsidRDefault="006F35E7" w:rsidP="00CA3F42">
      <w:pPr>
        <w:spacing w:after="0"/>
        <w:ind w:left="284"/>
        <w:contextualSpacing/>
        <w:jc w:val="both"/>
        <w:rPr>
          <w:rFonts w:ascii="Times New Roman" w:eastAsia="SimSun" w:hAnsi="Times New Roman" w:cs="Times New Roman"/>
          <w:bCs/>
          <w:color w:val="FF0000"/>
          <w:sz w:val="24"/>
          <w:szCs w:val="24"/>
          <w:lang w:eastAsia="zh-CN"/>
        </w:rPr>
      </w:pP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               </w:t>
      </w:r>
      <w:proofErr w:type="gramStart"/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sach</w:t>
      </w:r>
      <w:r w:rsidRPr="00CA3F42">
        <w:rPr>
          <w:rFonts w:ascii="Times New Roman" w:eastAsia="SimSun" w:hAnsi="Times New Roman" w:cs="Times New Roman"/>
          <w:b/>
          <w:color w:val="FF0000"/>
          <w:sz w:val="24"/>
          <w:szCs w:val="24"/>
          <w:lang w:eastAsia="zh-CN"/>
        </w:rPr>
        <w:t>e</w:t>
      </w:r>
      <w:proofErr w:type="gramEnd"/>
      <w:r w:rsidR="006A5672"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sach</w:t>
      </w:r>
      <w:r w:rsidR="006A5672" w:rsidRPr="00CA3F42">
        <w:rPr>
          <w:rFonts w:ascii="Times New Roman" w:eastAsia="SimSun" w:hAnsi="Times New Roman" w:cs="Times New Roman"/>
          <w:b/>
          <w:color w:val="FF0000"/>
          <w:sz w:val="24"/>
          <w:szCs w:val="24"/>
          <w:lang w:eastAsia="zh-CN"/>
        </w:rPr>
        <w:t>ons</w:t>
      </w:r>
      <w:r w:rsidR="006A5672"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sach</w:t>
      </w:r>
      <w:r w:rsidR="006A5672" w:rsidRPr="00CA3F42">
        <w:rPr>
          <w:rFonts w:ascii="Times New Roman" w:eastAsia="SimSun" w:hAnsi="Times New Roman" w:cs="Times New Roman"/>
          <w:bCs/>
          <w:color w:val="FF0000"/>
          <w:sz w:val="24"/>
          <w:szCs w:val="24"/>
          <w:lang w:eastAsia="zh-CN"/>
        </w:rPr>
        <w:t>ez</w:t>
      </w:r>
    </w:p>
    <w:p w:rsidR="006F35E7" w:rsidRPr="00CA3F42" w:rsidRDefault="006F35E7" w:rsidP="00CA3F42">
      <w:pPr>
        <w:spacing w:after="0"/>
        <w:ind w:left="284"/>
        <w:contextualSpacing/>
        <w:jc w:val="both"/>
        <w:rPr>
          <w:rFonts w:ascii="Times New Roman" w:eastAsia="SimSun" w:hAnsi="Times New Roman" w:cs="Times New Roman"/>
          <w:bCs/>
          <w:color w:val="FF0000"/>
          <w:sz w:val="24"/>
          <w:szCs w:val="24"/>
          <w:lang w:eastAsia="zh-CN"/>
        </w:rPr>
      </w:pP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                </w:t>
      </w:r>
    </w:p>
    <w:p w:rsidR="006A5672" w:rsidRPr="00CA3F42" w:rsidRDefault="006A5672" w:rsidP="00CA3F42">
      <w:pPr>
        <w:spacing w:after="0"/>
        <w:contextualSpacing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</w:pPr>
      <w:r w:rsidRPr="00CA3F42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Quelques verbes du troisième groupe ne prennent pas de </w:t>
      </w:r>
      <w:r w:rsidRPr="00CA3F4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s</w:t>
      </w:r>
      <w:r w:rsidRPr="00CA3F42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 à la deuxième personne du singulier.</w:t>
      </w:r>
    </w:p>
    <w:p w:rsidR="006A5672" w:rsidRPr="00CA3F42" w:rsidRDefault="006A5672" w:rsidP="00CA3F42">
      <w:pPr>
        <w:spacing w:after="0"/>
        <w:contextualSpacing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</w:pPr>
    </w:p>
    <w:p w:rsidR="006A5672" w:rsidRPr="00CA3F42" w:rsidRDefault="006A5672" w:rsidP="00CA3F42">
      <w:pPr>
        <w:spacing w:after="0"/>
        <w:contextualSpacing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</w:pPr>
      <w:r w:rsidRPr="00CA3F42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L’impératif présent des auxiliaires a les mêmes formes que le présent du subjonctif.</w:t>
      </w:r>
    </w:p>
    <w:p w:rsidR="006A5672" w:rsidRPr="00CA3F42" w:rsidRDefault="006A5672" w:rsidP="00CA3F42">
      <w:pPr>
        <w:spacing w:after="0"/>
        <w:ind w:left="284"/>
        <w:contextualSpacing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</w:pPr>
      <w:proofErr w:type="gramStart"/>
      <w:r w:rsidRPr="00CA3F42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être</w:t>
      </w:r>
      <w:proofErr w:type="gramEnd"/>
      <w:r w:rsidRPr="00CA3F42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 :</w:t>
      </w: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CA3F42">
        <w:rPr>
          <w:rFonts w:ascii="Times New Roman" w:eastAsia="SimSun" w:hAnsi="Times New Roman" w:cs="Times New Roman"/>
          <w:b/>
          <w:color w:val="FF0000"/>
          <w:sz w:val="24"/>
          <w:szCs w:val="24"/>
          <w:lang w:eastAsia="zh-CN"/>
        </w:rPr>
        <w:t>sois  soyons soyez</w:t>
      </w:r>
    </w:p>
    <w:p w:rsidR="006A5672" w:rsidRPr="00CA3F42" w:rsidRDefault="006A5672" w:rsidP="00CA3F42">
      <w:pPr>
        <w:spacing w:after="0"/>
        <w:ind w:left="284"/>
        <w:contextualSpacing/>
        <w:jc w:val="both"/>
        <w:rPr>
          <w:rFonts w:ascii="Times New Roman" w:eastAsia="SimSun" w:hAnsi="Times New Roman" w:cs="Times New Roman"/>
          <w:b/>
          <w:color w:val="FF0000"/>
          <w:sz w:val="24"/>
          <w:szCs w:val="24"/>
          <w:lang w:eastAsia="zh-CN"/>
        </w:rPr>
      </w:pPr>
      <w:proofErr w:type="gramStart"/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avoir</w:t>
      </w:r>
      <w:proofErr w:type="gramEnd"/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 : </w:t>
      </w:r>
      <w:r w:rsidRPr="00CA3F42">
        <w:rPr>
          <w:rFonts w:ascii="Times New Roman" w:eastAsia="SimSun" w:hAnsi="Times New Roman" w:cs="Times New Roman"/>
          <w:b/>
          <w:color w:val="FF0000"/>
          <w:sz w:val="24"/>
          <w:szCs w:val="24"/>
          <w:lang w:eastAsia="zh-CN"/>
        </w:rPr>
        <w:t>aie    ayons   ayez</w:t>
      </w:r>
    </w:p>
    <w:p w:rsidR="006A5672" w:rsidRPr="00CA3F42" w:rsidRDefault="006A5672" w:rsidP="00CA3F42">
      <w:pPr>
        <w:spacing w:after="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6A5672" w:rsidRPr="00CA3F42" w:rsidRDefault="006A5672" w:rsidP="00CA3F42">
      <w:pPr>
        <w:spacing w:after="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L’impératif passé se conjugue avec l’auxiliaire être ou avoir au présent de l’impératif + le participe passé du verbe à conjuguer.</w:t>
      </w:r>
    </w:p>
    <w:p w:rsidR="006A5672" w:rsidRPr="00CA3F42" w:rsidRDefault="006A5672" w:rsidP="00CA3F42">
      <w:pPr>
        <w:spacing w:after="0"/>
        <w:ind w:left="284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A3F4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Ex :</w:t>
      </w: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ayez terminé ce travail pour trois heures.</w:t>
      </w:r>
    </w:p>
    <w:p w:rsidR="000E7C8C" w:rsidRPr="00CA3F42" w:rsidRDefault="000E7C8C" w:rsidP="00CA3F42">
      <w:pPr>
        <w:spacing w:after="0"/>
        <w:ind w:left="284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0E7C8C" w:rsidRPr="00CA3F42" w:rsidRDefault="000E7C8C" w:rsidP="00CA3F42">
      <w:pPr>
        <w:spacing w:after="0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A3F4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L’impératif employé avec des pronoms compléments </w:t>
      </w:r>
    </w:p>
    <w:p w:rsidR="000E7C8C" w:rsidRPr="00CA3F42" w:rsidRDefault="000E7C8C" w:rsidP="00CA3F42">
      <w:pPr>
        <w:numPr>
          <w:ilvl w:val="1"/>
          <w:numId w:val="1"/>
        </w:numPr>
        <w:spacing w:after="0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A3F4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Quand le verbe est à l’impératif affirmatif </w:t>
      </w: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les pronoms compléments sont  placés  </w:t>
      </w:r>
      <w:r w:rsidR="005C200E"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immédiatement </w:t>
      </w: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après le verbe.</w:t>
      </w:r>
      <w:r w:rsidR="005C200E"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Les autres pronoms suivent le verbe.</w:t>
      </w:r>
    </w:p>
    <w:p w:rsidR="000E7C8C" w:rsidRPr="00CA3F42" w:rsidRDefault="000E7C8C" w:rsidP="00CA3F42">
      <w:pPr>
        <w:spacing w:after="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A3F4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Ex</w:t>
      </w: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 : </w:t>
      </w:r>
      <w:r w:rsidR="005C200E"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appelle-la.</w:t>
      </w:r>
    </w:p>
    <w:p w:rsidR="000E7C8C" w:rsidRPr="00CA3F42" w:rsidRDefault="005C200E" w:rsidP="00CA3F42">
      <w:pPr>
        <w:spacing w:after="0"/>
        <w:contextualSpacing/>
        <w:jc w:val="both"/>
        <w:rPr>
          <w:rFonts w:ascii="Times New Roman" w:eastAsia="SimSun" w:hAnsi="Times New Roman" w:cs="Times New Roman"/>
          <w:bCs/>
          <w:color w:val="FF0000"/>
          <w:sz w:val="24"/>
          <w:szCs w:val="24"/>
          <w:lang w:eastAsia="zh-CN"/>
        </w:rPr>
      </w:pP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       </w:t>
      </w:r>
      <w:proofErr w:type="gramStart"/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Donne-</w:t>
      </w:r>
      <w:r w:rsidRPr="00CA3F42">
        <w:rPr>
          <w:rFonts w:ascii="Times New Roman" w:eastAsia="SimSun" w:hAnsi="Times New Roman" w:cs="Times New Roman"/>
          <w:bCs/>
          <w:color w:val="FF0000"/>
          <w:sz w:val="24"/>
          <w:szCs w:val="24"/>
          <w:lang w:eastAsia="zh-CN"/>
        </w:rPr>
        <w:t>la moi</w:t>
      </w:r>
      <w:proofErr w:type="gramEnd"/>
    </w:p>
    <w:p w:rsidR="005C200E" w:rsidRPr="00CA3F42" w:rsidRDefault="005C200E" w:rsidP="00CA3F42">
      <w:pPr>
        <w:spacing w:after="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       </w:t>
      </w:r>
      <w:proofErr w:type="spellStart"/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Donnez-</w:t>
      </w:r>
      <w:r w:rsidRPr="00CA3F42">
        <w:rPr>
          <w:rFonts w:ascii="Times New Roman" w:eastAsia="SimSun" w:hAnsi="Times New Roman" w:cs="Times New Roman"/>
          <w:bCs/>
          <w:color w:val="FF0000"/>
          <w:sz w:val="24"/>
          <w:szCs w:val="24"/>
          <w:lang w:eastAsia="zh-CN"/>
        </w:rPr>
        <w:t>m’en</w:t>
      </w:r>
      <w:proofErr w:type="spellEnd"/>
      <w:r w:rsidRPr="00CA3F42">
        <w:rPr>
          <w:rFonts w:ascii="Times New Roman" w:eastAsia="SimSun" w:hAnsi="Times New Roman" w:cs="Times New Roman"/>
          <w:bCs/>
          <w:color w:val="FF0000"/>
          <w:sz w:val="24"/>
          <w:szCs w:val="24"/>
          <w:lang w:eastAsia="zh-CN"/>
        </w:rPr>
        <w:t xml:space="preserve"> un</w:t>
      </w:r>
    </w:p>
    <w:p w:rsidR="000E7C8C" w:rsidRPr="00CA3F42" w:rsidRDefault="000E7C8C" w:rsidP="00CA3F42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  <w:r w:rsidRPr="00CA3F42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 xml:space="preserve">Quand le verbe est à l’impératif négatif </w:t>
      </w:r>
      <w:r w:rsidRPr="00CA3F42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les pronoms compléments sont placés devant le verbe.</w:t>
      </w:r>
    </w:p>
    <w:p w:rsidR="000E7C8C" w:rsidRPr="00CA3F42" w:rsidRDefault="000E7C8C" w:rsidP="00CA3F42">
      <w:pPr>
        <w:spacing w:after="0"/>
        <w:ind w:left="284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A3F4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Ex :</w:t>
      </w: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Ne </w:t>
      </w:r>
      <w:r w:rsidRPr="00CA3F42">
        <w:rPr>
          <w:rFonts w:ascii="Times New Roman" w:eastAsia="SimSun" w:hAnsi="Times New Roman" w:cs="Times New Roman"/>
          <w:bCs/>
          <w:color w:val="FF0000"/>
          <w:sz w:val="24"/>
          <w:szCs w:val="24"/>
          <w:lang w:eastAsia="zh-CN"/>
        </w:rPr>
        <w:t>t’en</w:t>
      </w:r>
      <w:r w:rsidRPr="00CA3F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va pas </w:t>
      </w:r>
    </w:p>
    <w:p w:rsidR="00CA3F42" w:rsidRPr="00CA3F42" w:rsidRDefault="00CA3F42" w:rsidP="00CA3F42">
      <w:pPr>
        <w:spacing w:after="0"/>
        <w:ind w:left="284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32B59" w:rsidRPr="00CA3F42" w:rsidRDefault="008B2086" w:rsidP="00CA3F4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F42">
        <w:rPr>
          <w:rFonts w:ascii="Times New Roman" w:hAnsi="Times New Roman" w:cs="Times New Roman"/>
          <w:sz w:val="24"/>
          <w:szCs w:val="24"/>
        </w:rPr>
        <w:t>Devant « en » et « y » qui suivent immédiatement le verbe, on ajoute un « s » au verbe en</w:t>
      </w:r>
      <w:r w:rsidR="00CA3F42">
        <w:rPr>
          <w:rFonts w:ascii="Times New Roman" w:hAnsi="Times New Roman" w:cs="Times New Roman"/>
          <w:sz w:val="24"/>
          <w:szCs w:val="24"/>
        </w:rPr>
        <w:t xml:space="preserve"> «er</w:t>
      </w:r>
      <w:r w:rsidRPr="00CA3F42">
        <w:rPr>
          <w:rFonts w:ascii="Times New Roman" w:hAnsi="Times New Roman" w:cs="Times New Roman"/>
          <w:sz w:val="24"/>
          <w:szCs w:val="24"/>
        </w:rPr>
        <w:t>» à l'impératif singulier.</w:t>
      </w:r>
    </w:p>
    <w:p w:rsidR="008B2086" w:rsidRPr="00CA3F42" w:rsidRDefault="008B2086" w:rsidP="00CA3F4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A3F42">
        <w:rPr>
          <w:rFonts w:ascii="Times New Roman" w:hAnsi="Times New Roman" w:cs="Times New Roman"/>
          <w:sz w:val="24"/>
          <w:szCs w:val="24"/>
        </w:rPr>
        <w:t xml:space="preserve">Ex : </w:t>
      </w:r>
      <w:r w:rsidR="00CA3F42">
        <w:rPr>
          <w:rFonts w:ascii="Times New Roman" w:hAnsi="Times New Roman" w:cs="Times New Roman"/>
          <w:sz w:val="24"/>
          <w:szCs w:val="24"/>
        </w:rPr>
        <w:t>Penses-y bien.</w:t>
      </w:r>
    </w:p>
    <w:sectPr w:rsidR="008B2086" w:rsidRPr="00CA3F42" w:rsidSect="001D2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E5D00"/>
    <w:multiLevelType w:val="hybridMultilevel"/>
    <w:tmpl w:val="F702BEE2"/>
    <w:lvl w:ilvl="0" w:tplc="23327900">
      <w:start w:val="1"/>
      <w:numFmt w:val="bullet"/>
      <w:lvlText w:val="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144"/>
        <w:position w:val="8"/>
        <w:sz w:val="24"/>
        <w:u w:val="none"/>
        <w:vertAlign w:val="baseline"/>
      </w:rPr>
    </w:lvl>
    <w:lvl w:ilvl="1" w:tplc="4B60177A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144"/>
        <w:position w:val="8"/>
        <w:sz w:val="20"/>
        <w:szCs w:val="28"/>
        <w:u w:val="none"/>
        <w:vertAlign w:val="baseline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DE2FBF"/>
    <w:multiLevelType w:val="hybridMultilevel"/>
    <w:tmpl w:val="33C8EF3C"/>
    <w:lvl w:ilvl="0" w:tplc="6226AC40">
      <w:start w:val="1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D863BF"/>
    <w:multiLevelType w:val="hybridMultilevel"/>
    <w:tmpl w:val="E75669C0"/>
    <w:lvl w:ilvl="0" w:tplc="8CC84712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cs="Times New Roman" w:hint="default"/>
        <w:bCs/>
        <w:iCs w:val="0"/>
        <w:sz w:val="20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32B59"/>
    <w:rsid w:val="000C162A"/>
    <w:rsid w:val="000E7C8C"/>
    <w:rsid w:val="001D21DB"/>
    <w:rsid w:val="005C200E"/>
    <w:rsid w:val="006A5672"/>
    <w:rsid w:val="006F35E7"/>
    <w:rsid w:val="00700D77"/>
    <w:rsid w:val="00705DA9"/>
    <w:rsid w:val="00732B59"/>
    <w:rsid w:val="008B2086"/>
    <w:rsid w:val="00B1528D"/>
    <w:rsid w:val="00CA3F42"/>
    <w:rsid w:val="00FF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1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5</cp:revision>
  <dcterms:created xsi:type="dcterms:W3CDTF">2023-05-11T21:02:00Z</dcterms:created>
  <dcterms:modified xsi:type="dcterms:W3CDTF">2023-05-11T23:19:00Z</dcterms:modified>
</cp:coreProperties>
</file>