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C6" w:rsidRPr="00EF3E0F" w:rsidRDefault="001E1BC6" w:rsidP="001E1BC6">
      <w:pPr>
        <w:jc w:val="both"/>
        <w:rPr>
          <w:rFonts w:ascii="Times New Roman" w:hAnsi="Times New Roman" w:cs="Times New Roman"/>
          <w:b/>
          <w:sz w:val="24"/>
          <w:szCs w:val="24"/>
        </w:rPr>
      </w:pPr>
      <w:r w:rsidRPr="00EF3E0F">
        <w:rPr>
          <w:rFonts w:ascii="Times New Roman" w:hAnsi="Times New Roman" w:cs="Times New Roman"/>
          <w:b/>
          <w:sz w:val="24"/>
          <w:szCs w:val="24"/>
        </w:rPr>
        <w:t>Cours V : la construction du modèle d’analyse</w:t>
      </w:r>
    </w:p>
    <w:p w:rsidR="001E1BC6" w:rsidRDefault="001E1BC6" w:rsidP="001E1BC6">
      <w:pPr>
        <w:ind w:firstLine="708"/>
        <w:jc w:val="both"/>
        <w:rPr>
          <w:rFonts w:ascii="Times New Roman" w:hAnsi="Times New Roman" w:cs="Times New Roman"/>
          <w:sz w:val="24"/>
          <w:szCs w:val="24"/>
        </w:rPr>
      </w:pPr>
      <w:r>
        <w:rPr>
          <w:rFonts w:ascii="Times New Roman" w:hAnsi="Times New Roman" w:cs="Times New Roman"/>
          <w:sz w:val="24"/>
          <w:szCs w:val="24"/>
        </w:rPr>
        <w:t xml:space="preserve">Le travail du chercheur ne se termine pas à la problématique mais se poursuit à la construction du modèle d’analyse qui est un prolongement naturel de celle-ci (la problématique). Ce modèle comporte deux éléments ; l’hypothèse et les concepts. </w:t>
      </w:r>
    </w:p>
    <w:p w:rsidR="001E1BC6" w:rsidRDefault="001E1BC6" w:rsidP="001E1BC6">
      <w:pPr>
        <w:pStyle w:val="Paragraphedeliste"/>
        <w:numPr>
          <w:ilvl w:val="0"/>
          <w:numId w:val="1"/>
        </w:numPr>
        <w:jc w:val="both"/>
        <w:rPr>
          <w:rFonts w:ascii="Times New Roman" w:hAnsi="Times New Roman" w:cs="Times New Roman"/>
          <w:b/>
          <w:sz w:val="24"/>
          <w:szCs w:val="24"/>
        </w:rPr>
      </w:pPr>
      <w:r>
        <w:rPr>
          <w:rFonts w:ascii="Times New Roman" w:hAnsi="Times New Roman" w:cs="Times New Roman"/>
          <w:b/>
          <w:sz w:val="24"/>
          <w:szCs w:val="24"/>
        </w:rPr>
        <w:t>L’</w:t>
      </w:r>
      <w:r w:rsidRPr="00E15E48">
        <w:rPr>
          <w:rFonts w:ascii="Times New Roman" w:hAnsi="Times New Roman" w:cs="Times New Roman"/>
          <w:b/>
          <w:sz w:val="24"/>
          <w:szCs w:val="24"/>
        </w:rPr>
        <w:t>ypothèse</w:t>
      </w:r>
    </w:p>
    <w:p w:rsidR="001E1BC6" w:rsidRPr="001E1BC6" w:rsidRDefault="001E1BC6" w:rsidP="001E1BC6">
      <w:pPr>
        <w:ind w:left="708"/>
        <w:jc w:val="both"/>
        <w:rPr>
          <w:rFonts w:ascii="Times New Roman" w:hAnsi="Times New Roman" w:cs="Times New Roman"/>
          <w:sz w:val="24"/>
          <w:szCs w:val="24"/>
        </w:rPr>
      </w:pPr>
      <w:r w:rsidRPr="001E1BC6">
        <w:rPr>
          <w:rFonts w:ascii="Times New Roman" w:hAnsi="Times New Roman" w:cs="Times New Roman"/>
          <w:sz w:val="24"/>
          <w:szCs w:val="24"/>
        </w:rPr>
        <w:t xml:space="preserve">Du Grec </w:t>
      </w:r>
      <w:r w:rsidRPr="001E1BC6">
        <w:rPr>
          <w:rFonts w:ascii="Times New Roman" w:hAnsi="Times New Roman" w:cs="Times New Roman"/>
          <w:i/>
          <w:sz w:val="24"/>
          <w:szCs w:val="24"/>
        </w:rPr>
        <w:t>hypothésis </w:t>
      </w:r>
      <w:r w:rsidRPr="001E1BC6">
        <w:rPr>
          <w:rFonts w:ascii="Times New Roman" w:hAnsi="Times New Roman" w:cs="Times New Roman"/>
          <w:sz w:val="24"/>
          <w:szCs w:val="24"/>
        </w:rPr>
        <w:t>: supposition (M. Grawitz, Lexique des sciences sociales, p.211)</w:t>
      </w:r>
      <w:r>
        <w:rPr>
          <w:rFonts w:ascii="Times New Roman" w:hAnsi="Times New Roman" w:cs="Times New Roman"/>
          <w:sz w:val="24"/>
          <w:szCs w:val="24"/>
        </w:rPr>
        <w:t xml:space="preserve">. </w:t>
      </w:r>
    </w:p>
    <w:p w:rsidR="001E1BC6" w:rsidRDefault="001E1BC6" w:rsidP="001E1BC6">
      <w:pPr>
        <w:ind w:firstLine="708"/>
        <w:jc w:val="both"/>
        <w:rPr>
          <w:rFonts w:ascii="Times New Roman" w:hAnsi="Times New Roman" w:cs="Times New Roman"/>
          <w:sz w:val="24"/>
          <w:szCs w:val="24"/>
        </w:rPr>
      </w:pPr>
      <w:r w:rsidRPr="0043229C">
        <w:rPr>
          <w:rFonts w:ascii="Times New Roman" w:hAnsi="Times New Roman" w:cs="Times New Roman"/>
          <w:sz w:val="24"/>
          <w:szCs w:val="24"/>
        </w:rPr>
        <w:t>L’hypothèse est une réponse provisoire à la question que nous avons posée en problématique</w:t>
      </w:r>
      <w:r>
        <w:rPr>
          <w:rFonts w:ascii="Times New Roman" w:hAnsi="Times New Roman" w:cs="Times New Roman"/>
          <w:sz w:val="24"/>
          <w:szCs w:val="24"/>
        </w:rPr>
        <w:t xml:space="preserve">. La construction des hypothèses constitue un moyen efficace pour mener avec ordre et rigueur la recherche. Elles permettront de sélectionner </w:t>
      </w:r>
      <w:r w:rsidR="00741778">
        <w:rPr>
          <w:rFonts w:ascii="Times New Roman" w:hAnsi="Times New Roman" w:cs="Times New Roman"/>
          <w:sz w:val="24"/>
          <w:szCs w:val="24"/>
        </w:rPr>
        <w:t xml:space="preserve">la multitude des données du terrain les plus pertinentes. Ce sont des propositions de réponse à la question que pose le chercheur. Ces réponses provisoires et sommaires guideront le travail de recueil et d’analyse des données et devront être testées, corrigées et approfondies par le chercheur.  </w:t>
      </w:r>
    </w:p>
    <w:p w:rsidR="001E1BC6" w:rsidRDefault="001E1BC6" w:rsidP="001E1BC6">
      <w:pPr>
        <w:ind w:firstLine="708"/>
        <w:jc w:val="both"/>
        <w:rPr>
          <w:rFonts w:ascii="Times New Roman" w:hAnsi="Times New Roman" w:cs="Times New Roman"/>
          <w:sz w:val="24"/>
          <w:szCs w:val="24"/>
        </w:rPr>
      </w:pPr>
      <w:r>
        <w:rPr>
          <w:rFonts w:ascii="Times New Roman" w:hAnsi="Times New Roman" w:cs="Times New Roman"/>
          <w:sz w:val="24"/>
          <w:szCs w:val="24"/>
        </w:rPr>
        <w:t xml:space="preserve">Une hypothèse est une proposition qui anticipe une relation entre deux termes qui selon le cas, peuvent être des concepts ou des phénomènes. Elle est donc une proposition provisoire, une présomption, qui demande à être vérifiée. Dès lors, l’hypothèse sera confrontée dans une étape ultérieure de la recherche, à des données d’observation. </w:t>
      </w:r>
    </w:p>
    <w:p w:rsidR="001E1BC6" w:rsidRDefault="001E1BC6" w:rsidP="001E1BC6">
      <w:pPr>
        <w:jc w:val="both"/>
        <w:rPr>
          <w:rFonts w:ascii="Times New Roman" w:hAnsi="Times New Roman" w:cs="Times New Roman"/>
          <w:sz w:val="24"/>
          <w:szCs w:val="24"/>
        </w:rPr>
      </w:pPr>
      <w:r>
        <w:rPr>
          <w:rFonts w:ascii="Times New Roman" w:hAnsi="Times New Roman" w:cs="Times New Roman"/>
          <w:sz w:val="24"/>
          <w:szCs w:val="24"/>
        </w:rPr>
        <w:t xml:space="preserve">L’hypothèse est une réponse supposée à la question de recherche. Elle peut se définir par trois caractéristiques (énoncé, prédiction et outil de vérification empirique). </w:t>
      </w:r>
    </w:p>
    <w:p w:rsidR="001E1BC6" w:rsidRDefault="001E1BC6" w:rsidP="001E1BC6">
      <w:pPr>
        <w:pStyle w:val="Paragraphedeliste"/>
        <w:numPr>
          <w:ilvl w:val="0"/>
          <w:numId w:val="2"/>
        </w:numPr>
        <w:jc w:val="both"/>
        <w:rPr>
          <w:rFonts w:ascii="Times New Roman" w:hAnsi="Times New Roman" w:cs="Times New Roman"/>
          <w:sz w:val="24"/>
          <w:szCs w:val="24"/>
        </w:rPr>
      </w:pPr>
      <w:r w:rsidRPr="00237906">
        <w:rPr>
          <w:rFonts w:ascii="Times New Roman" w:hAnsi="Times New Roman" w:cs="Times New Roman"/>
          <w:b/>
          <w:sz w:val="24"/>
          <w:szCs w:val="24"/>
        </w:rPr>
        <w:t>L’hypothèse est un énoncé</w:t>
      </w:r>
      <w:r>
        <w:rPr>
          <w:rFonts w:ascii="Times New Roman" w:hAnsi="Times New Roman" w:cs="Times New Roman"/>
          <w:sz w:val="24"/>
          <w:szCs w:val="24"/>
        </w:rPr>
        <w:t> </w:t>
      </w:r>
      <w:r w:rsidRPr="00237906">
        <w:rPr>
          <w:rFonts w:ascii="Times New Roman" w:hAnsi="Times New Roman" w:cs="Times New Roman"/>
          <w:b/>
          <w:sz w:val="24"/>
          <w:szCs w:val="24"/>
        </w:rPr>
        <w:t>:</w:t>
      </w:r>
      <w:r>
        <w:rPr>
          <w:rFonts w:ascii="Times New Roman" w:hAnsi="Times New Roman" w:cs="Times New Roman"/>
          <w:sz w:val="24"/>
          <w:szCs w:val="24"/>
        </w:rPr>
        <w:t xml:space="preserve"> cet énoncé exprime en une phrase ou plus, une relation attendue entre deux ou plusieurs termes. Ex : « les consommateurs de billets de loterie de la région de Montréal se trouvent en majorité dans les foyers ayant un revenu annuel de 30 000 dollars et plus ». Il y’a donc ici un rapport entre les termes consommateurs, billets de loterie, hauts revenus et région de Montréal. </w:t>
      </w:r>
    </w:p>
    <w:p w:rsidR="001E1BC6" w:rsidRPr="004E699C" w:rsidRDefault="001E1BC6" w:rsidP="001E1BC6">
      <w:pPr>
        <w:pStyle w:val="Paragraphedeliste"/>
        <w:numPr>
          <w:ilvl w:val="0"/>
          <w:numId w:val="2"/>
        </w:numPr>
        <w:jc w:val="both"/>
        <w:rPr>
          <w:rFonts w:ascii="Times New Roman" w:hAnsi="Times New Roman" w:cs="Times New Roman"/>
          <w:b/>
          <w:sz w:val="24"/>
          <w:szCs w:val="24"/>
        </w:rPr>
      </w:pPr>
      <w:r w:rsidRPr="00237906">
        <w:rPr>
          <w:rFonts w:ascii="Times New Roman" w:hAnsi="Times New Roman" w:cs="Times New Roman"/>
          <w:b/>
          <w:sz w:val="24"/>
          <w:szCs w:val="24"/>
        </w:rPr>
        <w:t xml:space="preserve">L’hypothèse est prédiction : </w:t>
      </w:r>
      <w:r w:rsidRPr="00237906">
        <w:rPr>
          <w:rFonts w:ascii="Times New Roman" w:hAnsi="Times New Roman" w:cs="Times New Roman"/>
          <w:sz w:val="24"/>
          <w:szCs w:val="24"/>
        </w:rPr>
        <w:t>parce que le chercheur</w:t>
      </w:r>
      <w:r>
        <w:rPr>
          <w:rFonts w:ascii="Times New Roman" w:hAnsi="Times New Roman" w:cs="Times New Roman"/>
          <w:b/>
          <w:sz w:val="24"/>
          <w:szCs w:val="24"/>
        </w:rPr>
        <w:t xml:space="preserve"> </w:t>
      </w:r>
      <w:r w:rsidRPr="00237906">
        <w:rPr>
          <w:rFonts w:ascii="Times New Roman" w:hAnsi="Times New Roman" w:cs="Times New Roman"/>
          <w:sz w:val="24"/>
          <w:szCs w:val="24"/>
        </w:rPr>
        <w:t>prédit ce qu’il va découvrir</w:t>
      </w:r>
      <w:r>
        <w:rPr>
          <w:rFonts w:ascii="Times New Roman" w:hAnsi="Times New Roman" w:cs="Times New Roman"/>
          <w:sz w:val="24"/>
          <w:szCs w:val="24"/>
        </w:rPr>
        <w:t xml:space="preserve">  dans la réalité. Ex : en revenant à l’exemple précédent, à la question ; qui sont les consommateurs des billets de loterie ?, nous supposons comme hypothèse que ce sont les gens ayant un haut revenu. </w:t>
      </w:r>
    </w:p>
    <w:p w:rsidR="001E1BC6" w:rsidRDefault="001E1BC6" w:rsidP="001E1BC6">
      <w:pPr>
        <w:pStyle w:val="Paragraphedeliste"/>
        <w:numPr>
          <w:ilvl w:val="0"/>
          <w:numId w:val="2"/>
        </w:numPr>
        <w:jc w:val="both"/>
        <w:rPr>
          <w:rFonts w:ascii="Times New Roman" w:hAnsi="Times New Roman" w:cs="Times New Roman"/>
          <w:sz w:val="24"/>
          <w:szCs w:val="24"/>
        </w:rPr>
      </w:pPr>
      <w:r>
        <w:rPr>
          <w:rFonts w:ascii="Times New Roman" w:hAnsi="Times New Roman" w:cs="Times New Roman"/>
          <w:b/>
          <w:sz w:val="24"/>
          <w:szCs w:val="24"/>
        </w:rPr>
        <w:t xml:space="preserve">L’hypothèse est un outil de vérification empirique : </w:t>
      </w:r>
      <w:r w:rsidRPr="004E699C">
        <w:rPr>
          <w:rFonts w:ascii="Times New Roman" w:hAnsi="Times New Roman" w:cs="Times New Roman"/>
          <w:sz w:val="24"/>
          <w:szCs w:val="24"/>
        </w:rPr>
        <w:t>la préoccupation du chercheur est l’observation de la réalité</w:t>
      </w:r>
      <w:r>
        <w:rPr>
          <w:rFonts w:ascii="Times New Roman" w:hAnsi="Times New Roman" w:cs="Times New Roman"/>
          <w:sz w:val="24"/>
          <w:szCs w:val="24"/>
        </w:rPr>
        <w:t xml:space="preserve"> qui lui permet de répondre à ses questions. L’hypothèse oriente cette observation. </w:t>
      </w:r>
    </w:p>
    <w:p w:rsidR="001E1BC6" w:rsidRPr="00E15E48" w:rsidRDefault="001E1BC6" w:rsidP="001E1BC6">
      <w:pPr>
        <w:spacing w:line="240" w:lineRule="auto"/>
        <w:ind w:left="709" w:firstLine="454"/>
        <w:jc w:val="both"/>
        <w:rPr>
          <w:rFonts w:ascii="Times New Roman" w:hAnsi="Times New Roman" w:cs="Times New Roman"/>
          <w:b/>
        </w:rPr>
      </w:pPr>
      <w:r w:rsidRPr="00E15E48">
        <w:rPr>
          <w:rFonts w:ascii="Times New Roman" w:hAnsi="Times New Roman" w:cs="Times New Roman"/>
          <w:b/>
        </w:rPr>
        <w:t>Remarque</w:t>
      </w:r>
    </w:p>
    <w:p w:rsidR="001E1BC6" w:rsidRPr="00E15E48" w:rsidRDefault="001E1BC6" w:rsidP="001E1BC6">
      <w:pPr>
        <w:spacing w:line="240" w:lineRule="auto"/>
        <w:ind w:left="709" w:firstLine="454"/>
        <w:jc w:val="both"/>
        <w:rPr>
          <w:rFonts w:ascii="Times New Roman" w:hAnsi="Times New Roman" w:cs="Times New Roman"/>
        </w:rPr>
      </w:pPr>
      <w:r w:rsidRPr="00E15E48">
        <w:rPr>
          <w:rFonts w:ascii="Times New Roman" w:hAnsi="Times New Roman" w:cs="Times New Roman"/>
        </w:rPr>
        <w:tab/>
        <w:t xml:space="preserve">La construction d’une hypothèse se fait par une anticipation d’une relation entre deux termes ou plus qui selon les cas, peuvent être des concepts ou des phénomènes. L’un d’entre aux est celui qu’on appelle la variable indépendante, l’autre, la variable dépendante. </w:t>
      </w:r>
    </w:p>
    <w:p w:rsidR="001E1BC6" w:rsidRPr="00E15E48" w:rsidRDefault="001E1BC6" w:rsidP="001E1BC6">
      <w:pPr>
        <w:pStyle w:val="Paragraphedeliste"/>
        <w:numPr>
          <w:ilvl w:val="0"/>
          <w:numId w:val="1"/>
        </w:numPr>
        <w:jc w:val="both"/>
        <w:rPr>
          <w:rFonts w:ascii="Times New Roman" w:hAnsi="Times New Roman" w:cs="Times New Roman"/>
          <w:b/>
          <w:sz w:val="24"/>
          <w:szCs w:val="24"/>
        </w:rPr>
      </w:pPr>
      <w:r w:rsidRPr="00E15E48">
        <w:rPr>
          <w:rFonts w:ascii="Times New Roman" w:hAnsi="Times New Roman" w:cs="Times New Roman"/>
          <w:b/>
          <w:sz w:val="24"/>
          <w:szCs w:val="24"/>
        </w:rPr>
        <w:t>Les formes d’hypothèse</w:t>
      </w:r>
    </w:p>
    <w:p w:rsidR="001E1BC6" w:rsidRDefault="001E1BC6" w:rsidP="001E1BC6">
      <w:pPr>
        <w:pStyle w:val="Paragraphedeliste"/>
        <w:ind w:left="1068"/>
        <w:jc w:val="both"/>
        <w:rPr>
          <w:rFonts w:ascii="Times New Roman" w:hAnsi="Times New Roman" w:cs="Times New Roman"/>
          <w:sz w:val="24"/>
          <w:szCs w:val="24"/>
        </w:rPr>
      </w:pPr>
      <w:r w:rsidRPr="00E15E48">
        <w:rPr>
          <w:rFonts w:ascii="Times New Roman" w:hAnsi="Times New Roman" w:cs="Times New Roman"/>
          <w:b/>
          <w:sz w:val="24"/>
          <w:szCs w:val="24"/>
        </w:rPr>
        <w:t xml:space="preserve">2-1-1. L’hypothèse univariée : </w:t>
      </w:r>
      <w:r>
        <w:rPr>
          <w:rFonts w:ascii="Times New Roman" w:hAnsi="Times New Roman" w:cs="Times New Roman"/>
          <w:sz w:val="24"/>
          <w:szCs w:val="24"/>
        </w:rPr>
        <w:t xml:space="preserve">dans cette forme d’hypothèse, il n’y’a qu’un seul phénomène dont  </w:t>
      </w:r>
      <w:r w:rsidRPr="00B9360E">
        <w:rPr>
          <w:rFonts w:ascii="Times New Roman" w:hAnsi="Times New Roman" w:cs="Times New Roman"/>
          <w:sz w:val="24"/>
          <w:szCs w:val="24"/>
        </w:rPr>
        <w:t xml:space="preserve"> </w:t>
      </w:r>
      <w:r>
        <w:rPr>
          <w:rFonts w:ascii="Times New Roman" w:hAnsi="Times New Roman" w:cs="Times New Roman"/>
          <w:sz w:val="24"/>
          <w:szCs w:val="24"/>
        </w:rPr>
        <w:t xml:space="preserve">le chercheur cherche à prédire l’évolution ou l’ampleur. Ex : la réussite au Bac augmente depuis dix ans. </w:t>
      </w:r>
    </w:p>
    <w:p w:rsidR="001E1BC6" w:rsidRDefault="001E1BC6" w:rsidP="001E1BC6">
      <w:pPr>
        <w:pStyle w:val="Paragraphedeliste"/>
        <w:ind w:left="1068"/>
        <w:jc w:val="both"/>
        <w:rPr>
          <w:rFonts w:ascii="Times New Roman" w:hAnsi="Times New Roman" w:cs="Times New Roman"/>
          <w:sz w:val="24"/>
          <w:szCs w:val="24"/>
        </w:rPr>
      </w:pPr>
      <w:r w:rsidRPr="00E15E48">
        <w:rPr>
          <w:rFonts w:ascii="Times New Roman" w:hAnsi="Times New Roman" w:cs="Times New Roman"/>
          <w:b/>
          <w:sz w:val="24"/>
          <w:szCs w:val="24"/>
        </w:rPr>
        <w:lastRenderedPageBreak/>
        <w:t>2-2-1. L’hypothèse bivariée :</w:t>
      </w:r>
      <w:r>
        <w:rPr>
          <w:rFonts w:ascii="Times New Roman" w:hAnsi="Times New Roman" w:cs="Times New Roman"/>
          <w:sz w:val="24"/>
          <w:szCs w:val="24"/>
        </w:rPr>
        <w:t xml:space="preserve"> cette forme d’hypothèse porte sur deux termes principaux liés entre eux. Elle est la plus courante, elle vise à expliquer les phénomènes. </w:t>
      </w:r>
    </w:p>
    <w:p w:rsidR="001E1BC6" w:rsidRDefault="001E1BC6" w:rsidP="001E1BC6">
      <w:pPr>
        <w:pStyle w:val="Paragraphedeliste"/>
        <w:ind w:left="1068"/>
        <w:jc w:val="both"/>
        <w:rPr>
          <w:rFonts w:ascii="Times New Roman" w:hAnsi="Times New Roman" w:cs="Times New Roman"/>
          <w:sz w:val="24"/>
          <w:szCs w:val="24"/>
        </w:rPr>
      </w:pPr>
      <w:r w:rsidRPr="00E15E48">
        <w:rPr>
          <w:rFonts w:ascii="Times New Roman" w:hAnsi="Times New Roman" w:cs="Times New Roman"/>
          <w:b/>
          <w:sz w:val="24"/>
          <w:szCs w:val="24"/>
        </w:rPr>
        <w:t>2-3. L’hypothèse multivariée :</w:t>
      </w:r>
      <w:r>
        <w:rPr>
          <w:rFonts w:ascii="Times New Roman" w:hAnsi="Times New Roman" w:cs="Times New Roman"/>
          <w:sz w:val="24"/>
          <w:szCs w:val="24"/>
        </w:rPr>
        <w:t xml:space="preserve"> Elle exprime un lien entre plusieurs phénomènes. </w:t>
      </w:r>
    </w:p>
    <w:p w:rsidR="001E1BC6" w:rsidRPr="00E15E48" w:rsidRDefault="001E1BC6" w:rsidP="001E1BC6">
      <w:pPr>
        <w:pStyle w:val="Paragraphedeliste"/>
        <w:ind w:left="1068"/>
        <w:jc w:val="both"/>
        <w:rPr>
          <w:rFonts w:ascii="Times New Roman" w:hAnsi="Times New Roman" w:cs="Times New Roman"/>
          <w:b/>
          <w:sz w:val="24"/>
          <w:szCs w:val="24"/>
        </w:rPr>
      </w:pPr>
      <w:r w:rsidRPr="00E15E48">
        <w:rPr>
          <w:rFonts w:ascii="Times New Roman" w:hAnsi="Times New Roman" w:cs="Times New Roman"/>
          <w:b/>
          <w:sz w:val="24"/>
          <w:szCs w:val="24"/>
        </w:rPr>
        <w:t>3-1. Les variables </w:t>
      </w:r>
    </w:p>
    <w:p w:rsidR="001E1BC6" w:rsidRDefault="001E1BC6" w:rsidP="001E1BC6">
      <w:pPr>
        <w:pStyle w:val="Paragraphedeliste"/>
        <w:ind w:left="1068"/>
        <w:jc w:val="both"/>
        <w:rPr>
          <w:rFonts w:ascii="Times New Roman" w:hAnsi="Times New Roman" w:cs="Times New Roman"/>
          <w:sz w:val="24"/>
          <w:szCs w:val="24"/>
        </w:rPr>
      </w:pPr>
      <w:r>
        <w:rPr>
          <w:rFonts w:ascii="Times New Roman" w:hAnsi="Times New Roman" w:cs="Times New Roman"/>
          <w:sz w:val="24"/>
          <w:szCs w:val="24"/>
        </w:rPr>
        <w:tab/>
        <w:t>L’hypothèse se compose de deux types de variables</w:t>
      </w:r>
    </w:p>
    <w:p w:rsidR="001E1BC6" w:rsidRDefault="001E1BC6" w:rsidP="001E1BC6">
      <w:pPr>
        <w:pStyle w:val="Paragraphedeliste"/>
        <w:ind w:left="1068"/>
        <w:jc w:val="both"/>
        <w:rPr>
          <w:rFonts w:ascii="Times New Roman" w:hAnsi="Times New Roman" w:cs="Times New Roman"/>
          <w:sz w:val="24"/>
          <w:szCs w:val="24"/>
        </w:rPr>
      </w:pPr>
      <w:r w:rsidRPr="00E15E48">
        <w:rPr>
          <w:rFonts w:ascii="Times New Roman" w:hAnsi="Times New Roman" w:cs="Times New Roman"/>
          <w:b/>
          <w:sz w:val="24"/>
          <w:szCs w:val="24"/>
        </w:rPr>
        <w:t>3-1. La variable indépendante :</w:t>
      </w:r>
      <w:r>
        <w:rPr>
          <w:rFonts w:ascii="Times New Roman" w:hAnsi="Times New Roman" w:cs="Times New Roman"/>
          <w:sz w:val="24"/>
          <w:szCs w:val="24"/>
        </w:rPr>
        <w:t xml:space="preserve"> c’est la variable qui devrait avoir un effet sur la variable dépendante. C’est une variable active et qu’on appelle dans la méthode expérimentale « variable cause »</w:t>
      </w:r>
    </w:p>
    <w:p w:rsidR="001E1BC6" w:rsidRDefault="001E1BC6" w:rsidP="001E1BC6">
      <w:pPr>
        <w:pStyle w:val="Paragraphedeliste"/>
        <w:ind w:left="1068"/>
        <w:jc w:val="both"/>
        <w:rPr>
          <w:rFonts w:ascii="Times New Roman" w:hAnsi="Times New Roman" w:cs="Times New Roman"/>
          <w:sz w:val="24"/>
          <w:szCs w:val="24"/>
        </w:rPr>
      </w:pPr>
      <w:r w:rsidRPr="00E15E48">
        <w:rPr>
          <w:rFonts w:ascii="Times New Roman" w:hAnsi="Times New Roman" w:cs="Times New Roman"/>
          <w:b/>
          <w:sz w:val="24"/>
          <w:szCs w:val="24"/>
        </w:rPr>
        <w:t>3-2. La variable dépendante :</w:t>
      </w:r>
      <w:r>
        <w:rPr>
          <w:rFonts w:ascii="Times New Roman" w:hAnsi="Times New Roman" w:cs="Times New Roman"/>
          <w:sz w:val="24"/>
          <w:szCs w:val="24"/>
        </w:rPr>
        <w:t xml:space="preserve"> variable qui subit l’effet de la variable indépendante. C’est la variable passive qu’on appelle aussi dans la méthode expérimentale la variable passive, résultante, conséquente.  </w:t>
      </w:r>
    </w:p>
    <w:p w:rsidR="001E1BC6" w:rsidRPr="00E15E48" w:rsidRDefault="001E1BC6" w:rsidP="001E1BC6">
      <w:pPr>
        <w:jc w:val="both"/>
        <w:rPr>
          <w:rFonts w:ascii="Times New Roman" w:hAnsi="Times New Roman" w:cs="Times New Roman"/>
          <w:b/>
          <w:sz w:val="24"/>
          <w:szCs w:val="24"/>
        </w:rPr>
      </w:pPr>
      <w:r w:rsidRPr="00E15E48">
        <w:rPr>
          <w:rFonts w:ascii="Times New Roman" w:hAnsi="Times New Roman" w:cs="Times New Roman"/>
          <w:b/>
          <w:sz w:val="24"/>
          <w:szCs w:val="24"/>
        </w:rPr>
        <w:t>2. Les concepts</w:t>
      </w:r>
    </w:p>
    <w:p w:rsidR="001E1BC6" w:rsidRDefault="001E1BC6" w:rsidP="001E1BC6">
      <w:pPr>
        <w:ind w:firstLine="708"/>
        <w:jc w:val="both"/>
        <w:rPr>
          <w:rFonts w:ascii="Times New Roman" w:hAnsi="Times New Roman" w:cs="Times New Roman"/>
          <w:sz w:val="24"/>
          <w:szCs w:val="24"/>
        </w:rPr>
      </w:pPr>
      <w:r>
        <w:rPr>
          <w:rFonts w:ascii="Times New Roman" w:hAnsi="Times New Roman" w:cs="Times New Roman"/>
          <w:sz w:val="24"/>
          <w:szCs w:val="24"/>
        </w:rPr>
        <w:t>La conceptualisation, ou construction des concepts, constitue une construction abstraite qui vise à rendre compte du réel. A cet effet, elle ne retient pas tous les aspects de la réalité concernée mais seulement ce qui en exprime l’essentiel du point de vue du chercheur. Il s’agit donc, d’une construction sélective. La construction d’un concept consiste dès lors à désigner les dimensions qui le constituent et, ensuite, à en préciser les indicateurs grâce auxquels ces dimensions pourront être mesurées.</w:t>
      </w:r>
    </w:p>
    <w:p w:rsidR="001E1BC6" w:rsidRDefault="001E1BC6" w:rsidP="001E1BC6">
      <w:pPr>
        <w:ind w:firstLine="708"/>
        <w:jc w:val="both"/>
        <w:rPr>
          <w:rFonts w:ascii="Times New Roman" w:hAnsi="Times New Roman" w:cs="Times New Roman"/>
          <w:sz w:val="24"/>
          <w:szCs w:val="24"/>
        </w:rPr>
      </w:pPr>
      <w:r>
        <w:rPr>
          <w:rFonts w:ascii="Times New Roman" w:hAnsi="Times New Roman" w:cs="Times New Roman"/>
          <w:sz w:val="24"/>
          <w:szCs w:val="24"/>
        </w:rPr>
        <w:t>On distingue les concepts opératoires isolés qui sont construit empiriquement à partir d’observations directes ou d’informations rassemblées et les concepts systémiques qui sont construits par raisonnement abstrait et se caractérisent, en principe, par un degré de rupture plus élevé avec les préjugés et l’illusion de la transparence.</w:t>
      </w:r>
    </w:p>
    <w:p w:rsidR="001E1BC6" w:rsidRDefault="001E1BC6" w:rsidP="001E1BC6">
      <w:pPr>
        <w:ind w:firstLine="708"/>
        <w:jc w:val="both"/>
        <w:rPr>
          <w:rFonts w:ascii="Times New Roman" w:hAnsi="Times New Roman" w:cs="Times New Roman"/>
          <w:sz w:val="24"/>
          <w:szCs w:val="24"/>
        </w:rPr>
      </w:pPr>
      <w:r>
        <w:rPr>
          <w:rFonts w:ascii="Times New Roman" w:hAnsi="Times New Roman" w:cs="Times New Roman"/>
          <w:sz w:val="24"/>
          <w:szCs w:val="24"/>
        </w:rPr>
        <w:t xml:space="preserve">Seul le respect de ces exigences méthodologiques permet de mettre en œuvre l’esprit de recherche qui se caractérise notamment par la remise en question perpétuelle des acquis provisoires de la connaissance. </w:t>
      </w:r>
    </w:p>
    <w:p w:rsidR="001E1BC6" w:rsidRDefault="001E1BC6" w:rsidP="001E1BC6">
      <w:pPr>
        <w:ind w:firstLine="708"/>
        <w:jc w:val="both"/>
        <w:rPr>
          <w:rFonts w:ascii="Times New Roman" w:hAnsi="Times New Roman" w:cs="Times New Roman"/>
          <w:sz w:val="24"/>
          <w:szCs w:val="24"/>
        </w:rPr>
      </w:pPr>
    </w:p>
    <w:p w:rsidR="001E1BC6" w:rsidRPr="00B64986" w:rsidRDefault="001E1BC6" w:rsidP="001E1BC6">
      <w:pPr>
        <w:jc w:val="both"/>
        <w:rPr>
          <w:rFonts w:ascii="Times New Roman" w:hAnsi="Times New Roman" w:cs="Times New Roman"/>
          <w:b/>
          <w:sz w:val="24"/>
          <w:szCs w:val="24"/>
        </w:rPr>
      </w:pPr>
      <w:r w:rsidRPr="00B64986">
        <w:rPr>
          <w:rFonts w:ascii="Times New Roman" w:hAnsi="Times New Roman" w:cs="Times New Roman"/>
          <w:b/>
          <w:sz w:val="24"/>
          <w:szCs w:val="24"/>
        </w:rPr>
        <w:t>Bibliographie</w:t>
      </w:r>
      <w:r w:rsidR="00773D09">
        <w:rPr>
          <w:rFonts w:ascii="Times New Roman" w:hAnsi="Times New Roman" w:cs="Times New Roman"/>
          <w:b/>
          <w:sz w:val="24"/>
          <w:szCs w:val="24"/>
        </w:rPr>
        <w:t xml:space="preserve"> (pour tous vos cours et exposés)</w:t>
      </w:r>
    </w:p>
    <w:p w:rsidR="005B59DF" w:rsidRDefault="001E1BC6" w:rsidP="001E1BC6">
      <w:pPr>
        <w:pStyle w:val="Paragraphedeliste"/>
        <w:numPr>
          <w:ilvl w:val="0"/>
          <w:numId w:val="3"/>
        </w:numPr>
        <w:rPr>
          <w:rFonts w:ascii="Times New Roman" w:hAnsi="Times New Roman" w:cs="Times New Roman"/>
          <w:sz w:val="24"/>
          <w:szCs w:val="24"/>
        </w:rPr>
      </w:pPr>
      <w:r w:rsidRPr="00773D09">
        <w:rPr>
          <w:rFonts w:ascii="Times New Roman" w:hAnsi="Times New Roman" w:cs="Times New Roman"/>
          <w:sz w:val="24"/>
          <w:szCs w:val="24"/>
        </w:rPr>
        <w:t xml:space="preserve">Madeleine GRAWITZ, </w:t>
      </w:r>
      <w:r w:rsidRPr="00773D09">
        <w:rPr>
          <w:rFonts w:ascii="Times New Roman" w:hAnsi="Times New Roman" w:cs="Times New Roman"/>
          <w:i/>
          <w:sz w:val="24"/>
          <w:szCs w:val="24"/>
        </w:rPr>
        <w:t>Lexique des sciences sociales</w:t>
      </w:r>
      <w:r w:rsidRPr="00773D09">
        <w:rPr>
          <w:rFonts w:ascii="Times New Roman" w:hAnsi="Times New Roman" w:cs="Times New Roman"/>
          <w:sz w:val="24"/>
          <w:szCs w:val="24"/>
        </w:rPr>
        <w:t>, éd DALLOZ, Paris, 1999</w:t>
      </w:r>
    </w:p>
    <w:p w:rsidR="00773D09" w:rsidRPr="00773D09" w:rsidRDefault="00773D09" w:rsidP="001E1BC6">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Madeleine GRAWITZ, </w:t>
      </w:r>
      <w:r w:rsidRPr="00773D09">
        <w:rPr>
          <w:rFonts w:ascii="Times New Roman" w:hAnsi="Times New Roman" w:cs="Times New Roman"/>
          <w:i/>
          <w:sz w:val="24"/>
          <w:szCs w:val="24"/>
        </w:rPr>
        <w:t>Méthodes des sciences sociales</w:t>
      </w:r>
      <w:r>
        <w:rPr>
          <w:rFonts w:ascii="Times New Roman" w:hAnsi="Times New Roman" w:cs="Times New Roman"/>
          <w:i/>
          <w:sz w:val="24"/>
          <w:szCs w:val="24"/>
        </w:rPr>
        <w:t xml:space="preserve">, </w:t>
      </w:r>
      <w:r w:rsidRPr="00773D09">
        <w:rPr>
          <w:rFonts w:ascii="Times New Roman" w:hAnsi="Times New Roman" w:cs="Times New Roman"/>
          <w:sz w:val="24"/>
          <w:szCs w:val="24"/>
        </w:rPr>
        <w:t>éd DALLOZ, Paris, 2001</w:t>
      </w:r>
    </w:p>
    <w:p w:rsidR="001E1BC6" w:rsidRPr="00773D09" w:rsidRDefault="001E1BC6" w:rsidP="001E1BC6">
      <w:pPr>
        <w:pStyle w:val="Paragraphedeliste"/>
        <w:numPr>
          <w:ilvl w:val="0"/>
          <w:numId w:val="3"/>
        </w:numPr>
        <w:rPr>
          <w:rFonts w:ascii="Times New Roman" w:hAnsi="Times New Roman" w:cs="Times New Roman"/>
          <w:sz w:val="24"/>
          <w:szCs w:val="24"/>
        </w:rPr>
      </w:pPr>
      <w:r w:rsidRPr="00773D09">
        <w:rPr>
          <w:rFonts w:ascii="Times New Roman" w:hAnsi="Times New Roman" w:cs="Times New Roman"/>
          <w:sz w:val="24"/>
          <w:szCs w:val="24"/>
        </w:rPr>
        <w:t xml:space="preserve">Raymond QUIVY et Luc Van CAMPENHOUDT, </w:t>
      </w:r>
      <w:r w:rsidRPr="00773D09">
        <w:rPr>
          <w:rFonts w:ascii="Times New Roman" w:hAnsi="Times New Roman" w:cs="Times New Roman"/>
          <w:i/>
          <w:sz w:val="24"/>
          <w:szCs w:val="24"/>
        </w:rPr>
        <w:t>manuel de recherches en sciences soci</w:t>
      </w:r>
      <w:r w:rsidR="00741778" w:rsidRPr="00773D09">
        <w:rPr>
          <w:rFonts w:ascii="Times New Roman" w:hAnsi="Times New Roman" w:cs="Times New Roman"/>
          <w:i/>
          <w:sz w:val="24"/>
          <w:szCs w:val="24"/>
        </w:rPr>
        <w:t>a</w:t>
      </w:r>
      <w:r w:rsidRPr="00773D09">
        <w:rPr>
          <w:rFonts w:ascii="Times New Roman" w:hAnsi="Times New Roman" w:cs="Times New Roman"/>
          <w:i/>
          <w:sz w:val="24"/>
          <w:szCs w:val="24"/>
        </w:rPr>
        <w:t xml:space="preserve">les, </w:t>
      </w:r>
      <w:r w:rsidRPr="00773D09">
        <w:rPr>
          <w:rFonts w:ascii="Times New Roman" w:hAnsi="Times New Roman" w:cs="Times New Roman"/>
          <w:sz w:val="24"/>
          <w:szCs w:val="24"/>
        </w:rPr>
        <w:t>éd Dunod, Paris, 1995, 2006, 2011.</w:t>
      </w:r>
    </w:p>
    <w:p w:rsidR="001E1BC6" w:rsidRPr="00773D09" w:rsidRDefault="00741778" w:rsidP="001E1BC6">
      <w:pPr>
        <w:pStyle w:val="Paragraphedeliste"/>
        <w:numPr>
          <w:ilvl w:val="0"/>
          <w:numId w:val="3"/>
        </w:numPr>
        <w:rPr>
          <w:rFonts w:ascii="Times New Roman" w:hAnsi="Times New Roman" w:cs="Times New Roman"/>
          <w:sz w:val="24"/>
          <w:szCs w:val="24"/>
        </w:rPr>
      </w:pPr>
      <w:r w:rsidRPr="00773D09">
        <w:rPr>
          <w:rFonts w:ascii="Times New Roman" w:hAnsi="Times New Roman" w:cs="Times New Roman"/>
          <w:sz w:val="24"/>
          <w:szCs w:val="24"/>
        </w:rPr>
        <w:t xml:space="preserve">Anna-Marie ARBORIO et Pierre FOURNIER, </w:t>
      </w:r>
      <w:r w:rsidRPr="00773D09">
        <w:rPr>
          <w:rFonts w:ascii="Times New Roman" w:hAnsi="Times New Roman" w:cs="Times New Roman"/>
          <w:i/>
          <w:sz w:val="24"/>
          <w:szCs w:val="24"/>
        </w:rPr>
        <w:t xml:space="preserve">l’enquête et ses méthodes : l’observation directe, </w:t>
      </w:r>
      <w:r w:rsidRPr="00773D09">
        <w:rPr>
          <w:rFonts w:ascii="Times New Roman" w:hAnsi="Times New Roman" w:cs="Times New Roman"/>
          <w:sz w:val="24"/>
          <w:szCs w:val="24"/>
        </w:rPr>
        <w:t>éd Nathan, Paris, 1999</w:t>
      </w:r>
    </w:p>
    <w:p w:rsidR="00741778" w:rsidRPr="00773D09" w:rsidRDefault="00741778" w:rsidP="001E1BC6">
      <w:pPr>
        <w:pStyle w:val="Paragraphedeliste"/>
        <w:numPr>
          <w:ilvl w:val="0"/>
          <w:numId w:val="3"/>
        </w:numPr>
        <w:rPr>
          <w:rFonts w:ascii="Times New Roman" w:hAnsi="Times New Roman" w:cs="Times New Roman"/>
          <w:sz w:val="24"/>
          <w:szCs w:val="24"/>
        </w:rPr>
      </w:pPr>
      <w:r w:rsidRPr="00773D09">
        <w:rPr>
          <w:rFonts w:ascii="Times New Roman" w:hAnsi="Times New Roman" w:cs="Times New Roman"/>
          <w:i/>
          <w:sz w:val="24"/>
          <w:szCs w:val="24"/>
        </w:rPr>
        <w:t>Recherches sociales de la problématique à la collecte des données</w:t>
      </w:r>
      <w:r w:rsidRPr="00773D09">
        <w:rPr>
          <w:rFonts w:ascii="Times New Roman" w:hAnsi="Times New Roman" w:cs="Times New Roman"/>
          <w:sz w:val="24"/>
          <w:szCs w:val="24"/>
        </w:rPr>
        <w:t xml:space="preserve">, </w:t>
      </w:r>
      <w:r w:rsidR="00773D09" w:rsidRPr="00773D09">
        <w:rPr>
          <w:rFonts w:ascii="Times New Roman" w:hAnsi="Times New Roman" w:cs="Times New Roman"/>
          <w:sz w:val="24"/>
          <w:szCs w:val="24"/>
        </w:rPr>
        <w:t>sous la Direction de Benoit Gauthier, éd PUQ</w:t>
      </w:r>
    </w:p>
    <w:p w:rsidR="00773D09" w:rsidRDefault="00773D09" w:rsidP="00773D09">
      <w:pPr>
        <w:pStyle w:val="Paragraphedeliste"/>
        <w:numPr>
          <w:ilvl w:val="0"/>
          <w:numId w:val="3"/>
        </w:numPr>
        <w:rPr>
          <w:rFonts w:ascii="Times New Roman" w:hAnsi="Times New Roman" w:cs="Times New Roman"/>
          <w:sz w:val="24"/>
          <w:szCs w:val="24"/>
        </w:rPr>
      </w:pPr>
      <w:r w:rsidRPr="00773D09">
        <w:rPr>
          <w:rFonts w:ascii="Times New Roman" w:hAnsi="Times New Roman" w:cs="Times New Roman"/>
          <w:sz w:val="24"/>
          <w:szCs w:val="24"/>
        </w:rPr>
        <w:t xml:space="preserve">Gordon MACE, </w:t>
      </w:r>
      <w:r w:rsidRPr="00773D09">
        <w:rPr>
          <w:rFonts w:ascii="Times New Roman" w:hAnsi="Times New Roman" w:cs="Times New Roman"/>
          <w:i/>
          <w:sz w:val="24"/>
          <w:szCs w:val="24"/>
        </w:rPr>
        <w:t>Guide d’élaboration d’un projet de recherche,</w:t>
      </w:r>
      <w:r w:rsidRPr="00773D09">
        <w:rPr>
          <w:rFonts w:ascii="Times New Roman" w:hAnsi="Times New Roman" w:cs="Times New Roman"/>
          <w:sz w:val="24"/>
          <w:szCs w:val="24"/>
        </w:rPr>
        <w:t xml:space="preserve"> éd De Boeck, 1988</w:t>
      </w:r>
    </w:p>
    <w:p w:rsidR="00773D09" w:rsidRPr="00773D09" w:rsidRDefault="00773D09" w:rsidP="00773D09">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Mich</w:t>
      </w:r>
      <w:r w:rsidR="00D621B8">
        <w:rPr>
          <w:rFonts w:ascii="Times New Roman" w:hAnsi="Times New Roman" w:cs="Times New Roman"/>
          <w:sz w:val="24"/>
          <w:szCs w:val="24"/>
        </w:rPr>
        <w:t>el BEAU, L’art de la thèse</w:t>
      </w:r>
    </w:p>
    <w:p w:rsidR="001E1BC6" w:rsidRDefault="001E1BC6" w:rsidP="00773D09">
      <w:pPr>
        <w:pStyle w:val="Paragraphedeliste"/>
      </w:pPr>
    </w:p>
    <w:sectPr w:rsidR="001E1BC6" w:rsidSect="005B59D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6B9" w:rsidRDefault="009A46B9" w:rsidP="001E1BC6">
      <w:pPr>
        <w:spacing w:after="0" w:line="240" w:lineRule="auto"/>
      </w:pPr>
      <w:r>
        <w:separator/>
      </w:r>
    </w:p>
  </w:endnote>
  <w:endnote w:type="continuationSeparator" w:id="1">
    <w:p w:rsidR="009A46B9" w:rsidRDefault="009A46B9" w:rsidP="001E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307838"/>
      <w:docPartObj>
        <w:docPartGallery w:val="Page Numbers (Bottom of Page)"/>
        <w:docPartUnique/>
      </w:docPartObj>
    </w:sdtPr>
    <w:sdtContent>
      <w:p w:rsidR="00773D09" w:rsidRDefault="00773D09">
        <w:pPr>
          <w:pStyle w:val="Pieddepage"/>
          <w:jc w:val="right"/>
        </w:pPr>
        <w:fldSimple w:instr=" PAGE   \* MERGEFORMAT ">
          <w:r w:rsidR="00D621B8">
            <w:rPr>
              <w:noProof/>
            </w:rPr>
            <w:t>2</w:t>
          </w:r>
        </w:fldSimple>
      </w:p>
    </w:sdtContent>
  </w:sdt>
  <w:p w:rsidR="00773D09" w:rsidRDefault="00773D0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6B9" w:rsidRDefault="009A46B9" w:rsidP="001E1BC6">
      <w:pPr>
        <w:spacing w:after="0" w:line="240" w:lineRule="auto"/>
      </w:pPr>
      <w:r>
        <w:separator/>
      </w:r>
    </w:p>
  </w:footnote>
  <w:footnote w:type="continuationSeparator" w:id="1">
    <w:p w:rsidR="009A46B9" w:rsidRDefault="009A46B9" w:rsidP="001E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56B2"/>
    <w:multiLevelType w:val="hybridMultilevel"/>
    <w:tmpl w:val="3CCA6F42"/>
    <w:lvl w:ilvl="0" w:tplc="98D2364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66219B"/>
    <w:multiLevelType w:val="hybridMultilevel"/>
    <w:tmpl w:val="AB06A156"/>
    <w:lvl w:ilvl="0" w:tplc="D80CFD7A">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6FB00EA1"/>
    <w:multiLevelType w:val="hybridMultilevel"/>
    <w:tmpl w:val="B8B2FC00"/>
    <w:lvl w:ilvl="0" w:tplc="2FA0775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E1BC6"/>
    <w:rsid w:val="001E1BC6"/>
    <w:rsid w:val="005B59DF"/>
    <w:rsid w:val="00741778"/>
    <w:rsid w:val="00773D09"/>
    <w:rsid w:val="00997C92"/>
    <w:rsid w:val="009A46B9"/>
    <w:rsid w:val="00D621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1BC6"/>
    <w:pPr>
      <w:ind w:left="720"/>
      <w:contextualSpacing/>
    </w:pPr>
  </w:style>
  <w:style w:type="paragraph" w:styleId="En-tte">
    <w:name w:val="header"/>
    <w:basedOn w:val="Normal"/>
    <w:link w:val="En-tteCar"/>
    <w:uiPriority w:val="99"/>
    <w:semiHidden/>
    <w:unhideWhenUsed/>
    <w:rsid w:val="001E1BC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E1BC6"/>
  </w:style>
  <w:style w:type="paragraph" w:styleId="Pieddepage">
    <w:name w:val="footer"/>
    <w:basedOn w:val="Normal"/>
    <w:link w:val="PieddepageCar"/>
    <w:uiPriority w:val="99"/>
    <w:unhideWhenUsed/>
    <w:rsid w:val="001E1B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1B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4451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2023-05-23T08:18:00Z</dcterms:created>
  <dcterms:modified xsi:type="dcterms:W3CDTF">2023-05-23T08:18:00Z</dcterms:modified>
</cp:coreProperties>
</file>