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01" w:rsidRPr="00D07301" w:rsidRDefault="00D07301" w:rsidP="00333979">
      <w:pPr>
        <w:rPr>
          <w:rFonts w:ascii="Times New Roman" w:hAnsi="Times New Roman" w:cs="Times New Roman"/>
          <w:sz w:val="24"/>
          <w:szCs w:val="24"/>
        </w:rPr>
      </w:pPr>
      <w:r w:rsidRPr="00D07301">
        <w:rPr>
          <w:rFonts w:ascii="Times New Roman" w:hAnsi="Times New Roman" w:cs="Times New Roman"/>
          <w:sz w:val="24"/>
          <w:szCs w:val="24"/>
        </w:rPr>
        <w:t xml:space="preserve">Sociologie des institutions. Ali </w:t>
      </w:r>
      <w:proofErr w:type="spellStart"/>
      <w:r w:rsidRPr="00D07301">
        <w:rPr>
          <w:rFonts w:ascii="Times New Roman" w:hAnsi="Times New Roman" w:cs="Times New Roman"/>
          <w:sz w:val="24"/>
          <w:szCs w:val="24"/>
        </w:rPr>
        <w:t>Dabouz</w:t>
      </w:r>
      <w:proofErr w:type="spellEnd"/>
      <w:r w:rsidRPr="00D07301">
        <w:rPr>
          <w:rFonts w:ascii="Times New Roman" w:hAnsi="Times New Roman" w:cs="Times New Roman"/>
          <w:sz w:val="24"/>
          <w:szCs w:val="24"/>
        </w:rPr>
        <w:t xml:space="preserve">      Fiche de cours n° :08.                         Avril : 2020</w:t>
      </w:r>
    </w:p>
    <w:p w:rsidR="00AC18F2" w:rsidRPr="00111364" w:rsidRDefault="00D17C62" w:rsidP="00D17C62">
      <w:pPr>
        <w:rPr>
          <w:rFonts w:ascii="Times New Roman" w:hAnsi="Times New Roman" w:cs="Times New Roman"/>
          <w:b/>
          <w:bCs/>
          <w:sz w:val="24"/>
          <w:szCs w:val="24"/>
        </w:rPr>
      </w:pPr>
      <w:r>
        <w:rPr>
          <w:rFonts w:ascii="Times New Roman" w:hAnsi="Times New Roman" w:cs="Times New Roman"/>
          <w:b/>
          <w:bCs/>
          <w:sz w:val="24"/>
          <w:szCs w:val="24"/>
        </w:rPr>
        <w:t xml:space="preserve">                               </w:t>
      </w:r>
      <w:r w:rsidR="00111364" w:rsidRPr="00111364">
        <w:rPr>
          <w:rFonts w:ascii="Times New Roman" w:hAnsi="Times New Roman" w:cs="Times New Roman"/>
          <w:b/>
          <w:bCs/>
          <w:sz w:val="24"/>
          <w:szCs w:val="24"/>
        </w:rPr>
        <w:t>L</w:t>
      </w:r>
      <w:r w:rsidR="00711726">
        <w:rPr>
          <w:rFonts w:ascii="Times New Roman" w:hAnsi="Times New Roman" w:cs="Times New Roman"/>
          <w:b/>
          <w:bCs/>
          <w:sz w:val="24"/>
          <w:szCs w:val="24"/>
        </w:rPr>
        <w:t>’</w:t>
      </w:r>
      <w:r w:rsidR="00111364" w:rsidRPr="00111364">
        <w:rPr>
          <w:rFonts w:ascii="Times New Roman" w:hAnsi="Times New Roman" w:cs="Times New Roman"/>
          <w:b/>
          <w:bCs/>
          <w:sz w:val="24"/>
          <w:szCs w:val="24"/>
        </w:rPr>
        <w:t xml:space="preserve">individu et les </w:t>
      </w:r>
      <w:r w:rsidR="00EF7AA7">
        <w:rPr>
          <w:rFonts w:ascii="Times New Roman" w:hAnsi="Times New Roman" w:cs="Times New Roman"/>
          <w:b/>
          <w:bCs/>
          <w:sz w:val="24"/>
          <w:szCs w:val="24"/>
        </w:rPr>
        <w:t xml:space="preserve">pouvoirs des </w:t>
      </w:r>
      <w:r w:rsidR="00AC18F2" w:rsidRPr="00111364">
        <w:rPr>
          <w:rFonts w:ascii="Times New Roman" w:hAnsi="Times New Roman" w:cs="Times New Roman"/>
          <w:b/>
          <w:bCs/>
          <w:sz w:val="24"/>
          <w:szCs w:val="24"/>
        </w:rPr>
        <w:t xml:space="preserve"> institution</w:t>
      </w:r>
      <w:r w:rsidR="00111364" w:rsidRPr="00111364">
        <w:rPr>
          <w:rFonts w:ascii="Times New Roman" w:hAnsi="Times New Roman" w:cs="Times New Roman"/>
          <w:b/>
          <w:bCs/>
          <w:sz w:val="24"/>
          <w:szCs w:val="24"/>
        </w:rPr>
        <w:t>s</w:t>
      </w:r>
      <w:r w:rsidR="00362425">
        <w:rPr>
          <w:rFonts w:ascii="Times New Roman" w:hAnsi="Times New Roman" w:cs="Times New Roman"/>
          <w:b/>
          <w:bCs/>
          <w:sz w:val="24"/>
          <w:szCs w:val="24"/>
        </w:rPr>
        <w:t xml:space="preserve"> </w:t>
      </w:r>
    </w:p>
    <w:p w:rsidR="0017417F" w:rsidRDefault="00711726" w:rsidP="00DB76A5">
      <w:pPr>
        <w:jc w:val="both"/>
        <w:rPr>
          <w:rFonts w:ascii="Times New Roman" w:hAnsi="Times New Roman" w:cs="Times New Roman"/>
        </w:rPr>
      </w:pPr>
      <w:r w:rsidRPr="00A20017">
        <w:rPr>
          <w:rFonts w:ascii="Times New Roman" w:hAnsi="Times New Roman" w:cs="Times New Roman"/>
          <w:b/>
          <w:bCs/>
        </w:rPr>
        <w:t>Introduction</w:t>
      </w:r>
      <w:r>
        <w:rPr>
          <w:rFonts w:ascii="Times New Roman" w:hAnsi="Times New Roman" w:cs="Times New Roman"/>
        </w:rPr>
        <w:t xml:space="preserve"> : </w:t>
      </w:r>
      <w:r w:rsidR="00AC18F2" w:rsidRPr="008674DB">
        <w:rPr>
          <w:rFonts w:ascii="Times New Roman" w:hAnsi="Times New Roman" w:cs="Times New Roman"/>
        </w:rPr>
        <w:t>L</w:t>
      </w:r>
      <w:r>
        <w:rPr>
          <w:rFonts w:ascii="Times New Roman" w:hAnsi="Times New Roman" w:cs="Times New Roman"/>
        </w:rPr>
        <w:t xml:space="preserve">a démocratie </w:t>
      </w:r>
      <w:r w:rsidR="0047156A">
        <w:rPr>
          <w:rFonts w:ascii="Times New Roman" w:hAnsi="Times New Roman" w:cs="Times New Roman"/>
        </w:rPr>
        <w:t xml:space="preserve"> </w:t>
      </w:r>
      <w:r>
        <w:rPr>
          <w:rFonts w:ascii="Times New Roman" w:hAnsi="Times New Roman" w:cs="Times New Roman"/>
        </w:rPr>
        <w:t>est</w:t>
      </w:r>
      <w:r w:rsidR="0047156A">
        <w:rPr>
          <w:rFonts w:ascii="Times New Roman" w:hAnsi="Times New Roman" w:cs="Times New Roman"/>
        </w:rPr>
        <w:t xml:space="preserve"> </w:t>
      </w:r>
      <w:r>
        <w:rPr>
          <w:rFonts w:ascii="Times New Roman" w:hAnsi="Times New Roman" w:cs="Times New Roman"/>
        </w:rPr>
        <w:t xml:space="preserve"> un idéal</w:t>
      </w:r>
      <w:r w:rsidRPr="00711726">
        <w:rPr>
          <w:rFonts w:ascii="Times New Roman" w:hAnsi="Times New Roman" w:cs="Times New Roman"/>
        </w:rPr>
        <w:t xml:space="preserve"> politique</w:t>
      </w:r>
      <w:r>
        <w:rPr>
          <w:rFonts w:ascii="Times New Roman" w:hAnsi="Times New Roman" w:cs="Times New Roman"/>
        </w:rPr>
        <w:t xml:space="preserve">, </w:t>
      </w:r>
      <w:r w:rsidR="00362425">
        <w:rPr>
          <w:rFonts w:ascii="Times New Roman" w:hAnsi="Times New Roman" w:cs="Times New Roman"/>
        </w:rPr>
        <w:t>caractérisée par « l’égalité des conditions »</w:t>
      </w:r>
      <w:r>
        <w:rPr>
          <w:rFonts w:ascii="Times New Roman" w:hAnsi="Times New Roman" w:cs="Times New Roman"/>
        </w:rPr>
        <w:t>selon Alexis de TOCQUEVILLE (1805-1859)</w:t>
      </w:r>
      <w:r w:rsidR="006A0EBB">
        <w:rPr>
          <w:rFonts w:ascii="Times New Roman" w:hAnsi="Times New Roman" w:cs="Times New Roman"/>
        </w:rPr>
        <w:t>. De la démocratie en Amérique, son 1</w:t>
      </w:r>
      <w:r w:rsidR="006A0EBB" w:rsidRPr="006A0EBB">
        <w:rPr>
          <w:rFonts w:ascii="Times New Roman" w:hAnsi="Times New Roman" w:cs="Times New Roman"/>
          <w:vertAlign w:val="superscript"/>
        </w:rPr>
        <w:t>er</w:t>
      </w:r>
      <w:r w:rsidR="006A0EBB">
        <w:rPr>
          <w:rFonts w:ascii="Times New Roman" w:hAnsi="Times New Roman" w:cs="Times New Roman"/>
        </w:rPr>
        <w:t xml:space="preserve"> livre, publié en 1835 l’auteur livre toute sa réflexion sur la </w:t>
      </w:r>
      <w:r w:rsidR="00334607">
        <w:rPr>
          <w:rFonts w:ascii="Times New Roman" w:hAnsi="Times New Roman" w:cs="Times New Roman"/>
        </w:rPr>
        <w:t xml:space="preserve">démocratie. </w:t>
      </w:r>
      <w:r>
        <w:rPr>
          <w:rFonts w:ascii="Times New Roman" w:hAnsi="Times New Roman" w:cs="Times New Roman"/>
        </w:rPr>
        <w:t xml:space="preserve"> </w:t>
      </w:r>
      <w:r w:rsidR="00334607">
        <w:rPr>
          <w:rFonts w:ascii="Times New Roman" w:hAnsi="Times New Roman" w:cs="Times New Roman"/>
        </w:rPr>
        <w:t>M</w:t>
      </w:r>
      <w:r>
        <w:rPr>
          <w:rFonts w:ascii="Times New Roman" w:hAnsi="Times New Roman" w:cs="Times New Roman"/>
        </w:rPr>
        <w:t xml:space="preserve">algré son origine aristocratique, il s’était opposé à la monarchie et </w:t>
      </w:r>
      <w:r w:rsidR="00EF7AA7">
        <w:rPr>
          <w:rFonts w:ascii="Times New Roman" w:hAnsi="Times New Roman" w:cs="Times New Roman"/>
        </w:rPr>
        <w:t xml:space="preserve"> était </w:t>
      </w:r>
      <w:r>
        <w:rPr>
          <w:rFonts w:ascii="Times New Roman" w:hAnsi="Times New Roman" w:cs="Times New Roman"/>
        </w:rPr>
        <w:t>attaché à la démocratie</w:t>
      </w:r>
      <w:r w:rsidR="0017417F">
        <w:rPr>
          <w:rFonts w:ascii="Times New Roman" w:hAnsi="Times New Roman" w:cs="Times New Roman"/>
        </w:rPr>
        <w:t xml:space="preserve">, ce qui explique </w:t>
      </w:r>
      <w:r w:rsidR="00334607">
        <w:rPr>
          <w:rFonts w:ascii="Times New Roman" w:hAnsi="Times New Roman" w:cs="Times New Roman"/>
        </w:rPr>
        <w:t xml:space="preserve"> chez lui, </w:t>
      </w:r>
      <w:r w:rsidR="0017417F">
        <w:rPr>
          <w:rFonts w:ascii="Times New Roman" w:hAnsi="Times New Roman" w:cs="Times New Roman"/>
        </w:rPr>
        <w:t>son refus d’adhérer au 2eme empire. Il avait</w:t>
      </w:r>
      <w:r w:rsidR="00EF7AA7">
        <w:rPr>
          <w:rFonts w:ascii="Times New Roman" w:hAnsi="Times New Roman" w:cs="Times New Roman"/>
        </w:rPr>
        <w:t>,</w:t>
      </w:r>
      <w:r w:rsidR="0017417F">
        <w:rPr>
          <w:rFonts w:ascii="Times New Roman" w:hAnsi="Times New Roman" w:cs="Times New Roman"/>
        </w:rPr>
        <w:t xml:space="preserve"> de son vivant un grand intérêt aux affaires politiques, ce qui le conduisait à étudier la nature des institutions politiques.</w:t>
      </w:r>
      <w:sdt>
        <w:sdtPr>
          <w:rPr>
            <w:rFonts w:ascii="Times New Roman" w:hAnsi="Times New Roman" w:cs="Times New Roman"/>
          </w:rPr>
          <w:id w:val="459086203"/>
          <w:citation/>
        </w:sdtPr>
        <w:sdtEndPr/>
        <w:sdtContent>
          <w:r w:rsidR="0017417F">
            <w:rPr>
              <w:rFonts w:ascii="Times New Roman" w:hAnsi="Times New Roman" w:cs="Times New Roman"/>
            </w:rPr>
            <w:fldChar w:fldCharType="begin"/>
          </w:r>
          <w:r w:rsidR="00A20017">
            <w:rPr>
              <w:rFonts w:ascii="Times New Roman" w:hAnsi="Times New Roman" w:cs="Times New Roman"/>
            </w:rPr>
            <w:instrText xml:space="preserve">CITATION Béa05 \p 14 \l 1036 </w:instrText>
          </w:r>
          <w:r w:rsidR="0017417F">
            <w:rPr>
              <w:rFonts w:ascii="Times New Roman" w:hAnsi="Times New Roman" w:cs="Times New Roman"/>
            </w:rPr>
            <w:fldChar w:fldCharType="separate"/>
          </w:r>
          <w:r w:rsidR="00A20017">
            <w:rPr>
              <w:rFonts w:ascii="Times New Roman" w:hAnsi="Times New Roman" w:cs="Times New Roman"/>
              <w:noProof/>
            </w:rPr>
            <w:t xml:space="preserve"> </w:t>
          </w:r>
          <w:r w:rsidR="00A20017" w:rsidRPr="00A20017">
            <w:rPr>
              <w:rFonts w:ascii="Times New Roman" w:hAnsi="Times New Roman" w:cs="Times New Roman"/>
              <w:noProof/>
            </w:rPr>
            <w:t>(Barbusse et Glaymann, 2005, p. 14)</w:t>
          </w:r>
          <w:r w:rsidR="0017417F">
            <w:rPr>
              <w:rFonts w:ascii="Times New Roman" w:hAnsi="Times New Roman" w:cs="Times New Roman"/>
            </w:rPr>
            <w:fldChar w:fldCharType="end"/>
          </w:r>
        </w:sdtContent>
      </w:sdt>
      <w:r w:rsidR="0070552F">
        <w:rPr>
          <w:rFonts w:ascii="Times New Roman" w:hAnsi="Times New Roman" w:cs="Times New Roman"/>
        </w:rPr>
        <w:t xml:space="preserve">. Il s’engage alors, dans le processus de compréhension de ce que pouvait être pour lui </w:t>
      </w:r>
      <w:r w:rsidR="0017417F">
        <w:rPr>
          <w:rFonts w:ascii="Times New Roman" w:hAnsi="Times New Roman" w:cs="Times New Roman"/>
        </w:rPr>
        <w:t xml:space="preserve"> </w:t>
      </w:r>
      <w:r w:rsidR="0070552F">
        <w:rPr>
          <w:rFonts w:ascii="Times New Roman" w:hAnsi="Times New Roman" w:cs="Times New Roman"/>
        </w:rPr>
        <w:t>le système politique américain qui, croyait-il, pouvait inspirer les nations européennes</w:t>
      </w:r>
      <w:r w:rsidR="00EF7AA7">
        <w:rPr>
          <w:rFonts w:ascii="Times New Roman" w:hAnsi="Times New Roman" w:cs="Times New Roman"/>
        </w:rPr>
        <w:t>.</w:t>
      </w:r>
      <w:r w:rsidR="0070552F">
        <w:rPr>
          <w:rFonts w:ascii="Times New Roman" w:hAnsi="Times New Roman" w:cs="Times New Roman"/>
        </w:rPr>
        <w:t xml:space="preserve"> </w:t>
      </w:r>
      <w:r w:rsidR="00EF7AA7">
        <w:rPr>
          <w:rFonts w:ascii="Times New Roman" w:hAnsi="Times New Roman" w:cs="Times New Roman"/>
        </w:rPr>
        <w:t>À</w:t>
      </w:r>
      <w:r w:rsidR="0070552F">
        <w:rPr>
          <w:rFonts w:ascii="Times New Roman" w:hAnsi="Times New Roman" w:cs="Times New Roman"/>
        </w:rPr>
        <w:t xml:space="preserve"> cet égard il disait : « </w:t>
      </w:r>
      <w:r w:rsidR="0070552F" w:rsidRPr="00EF7AA7">
        <w:rPr>
          <w:rFonts w:ascii="Times New Roman" w:hAnsi="Times New Roman" w:cs="Times New Roman"/>
          <w:i/>
          <w:iCs/>
        </w:rPr>
        <w:t>J’ai voulu y trouver des enseignements dont nous puissions profiter</w:t>
      </w:r>
      <w:r w:rsidR="0070552F">
        <w:rPr>
          <w:rFonts w:ascii="Times New Roman" w:hAnsi="Times New Roman" w:cs="Times New Roman"/>
        </w:rPr>
        <w:t>».</w:t>
      </w:r>
      <w:sdt>
        <w:sdtPr>
          <w:rPr>
            <w:rFonts w:ascii="Times New Roman" w:hAnsi="Times New Roman" w:cs="Times New Roman"/>
          </w:rPr>
          <w:id w:val="-2114116433"/>
          <w:citation/>
        </w:sdtPr>
        <w:sdtEndPr/>
        <w:sdtContent>
          <w:r w:rsidR="00D41942">
            <w:rPr>
              <w:rFonts w:ascii="Times New Roman" w:hAnsi="Times New Roman" w:cs="Times New Roman"/>
            </w:rPr>
            <w:fldChar w:fldCharType="begin"/>
          </w:r>
          <w:r w:rsidR="0070552F">
            <w:rPr>
              <w:rFonts w:ascii="Times New Roman" w:hAnsi="Times New Roman" w:cs="Times New Roman"/>
            </w:rPr>
            <w:instrText xml:space="preserve">CITATION Ale86 \p 49 \l 1036 </w:instrText>
          </w:r>
          <w:r w:rsidR="00D41942">
            <w:rPr>
              <w:rFonts w:ascii="Times New Roman" w:hAnsi="Times New Roman" w:cs="Times New Roman"/>
            </w:rPr>
            <w:fldChar w:fldCharType="separate"/>
          </w:r>
          <w:r w:rsidR="0070552F" w:rsidRPr="0070552F">
            <w:rPr>
              <w:rFonts w:ascii="Times New Roman" w:hAnsi="Times New Roman" w:cs="Times New Roman"/>
              <w:noProof/>
            </w:rPr>
            <w:t>(LAFFONT, 1986, p. 49)</w:t>
          </w:r>
          <w:r w:rsidR="00D41942">
            <w:rPr>
              <w:rFonts w:ascii="Times New Roman" w:hAnsi="Times New Roman" w:cs="Times New Roman"/>
            </w:rPr>
            <w:fldChar w:fldCharType="end"/>
          </w:r>
        </w:sdtContent>
      </w:sdt>
    </w:p>
    <w:p w:rsidR="0070552F" w:rsidRDefault="00711726" w:rsidP="00967980">
      <w:pPr>
        <w:jc w:val="both"/>
        <w:rPr>
          <w:rFonts w:ascii="Times New Roman" w:hAnsi="Times New Roman" w:cs="Times New Roman"/>
        </w:rPr>
      </w:pPr>
      <w:r w:rsidRPr="0070552F">
        <w:rPr>
          <w:rFonts w:ascii="Times New Roman" w:hAnsi="Times New Roman" w:cs="Times New Roman"/>
          <w:b/>
          <w:bCs/>
        </w:rPr>
        <w:t xml:space="preserve"> </w:t>
      </w:r>
      <w:r w:rsidR="0070552F" w:rsidRPr="0070552F">
        <w:rPr>
          <w:rFonts w:ascii="Times New Roman" w:hAnsi="Times New Roman" w:cs="Times New Roman"/>
          <w:b/>
          <w:bCs/>
        </w:rPr>
        <w:t>La forme de démocratie Américaine</w:t>
      </w:r>
      <w:r w:rsidR="0070552F">
        <w:rPr>
          <w:rFonts w:ascii="Times New Roman" w:hAnsi="Times New Roman" w:cs="Times New Roman"/>
        </w:rPr>
        <w:t xml:space="preserve"> : </w:t>
      </w:r>
      <w:r w:rsidR="000C19E3">
        <w:rPr>
          <w:rFonts w:ascii="Times New Roman" w:hAnsi="Times New Roman" w:cs="Times New Roman"/>
        </w:rPr>
        <w:t>Tocqueville a considéré en son temps</w:t>
      </w:r>
      <w:r w:rsidR="00783285">
        <w:rPr>
          <w:rFonts w:ascii="Times New Roman" w:hAnsi="Times New Roman" w:cs="Times New Roman"/>
        </w:rPr>
        <w:t>,</w:t>
      </w:r>
      <w:r w:rsidR="000C19E3">
        <w:rPr>
          <w:rFonts w:ascii="Times New Roman" w:hAnsi="Times New Roman" w:cs="Times New Roman"/>
        </w:rPr>
        <w:t xml:space="preserve"> que la forme de démocratie américaine était la plus aboutie. </w:t>
      </w:r>
      <w:r w:rsidR="005607B9">
        <w:rPr>
          <w:rFonts w:ascii="Times New Roman" w:hAnsi="Times New Roman" w:cs="Times New Roman"/>
        </w:rPr>
        <w:t>En ce sens, il croyait qu’elle représentait un parachèvement d’un long processus démocratique en matière de politique.</w:t>
      </w:r>
      <w:r w:rsidR="00967980">
        <w:rPr>
          <w:rFonts w:ascii="Times New Roman" w:hAnsi="Times New Roman" w:cs="Times New Roman"/>
        </w:rPr>
        <w:t xml:space="preserve"> I</w:t>
      </w:r>
      <w:r w:rsidR="005607B9">
        <w:rPr>
          <w:rFonts w:ascii="Times New Roman" w:hAnsi="Times New Roman" w:cs="Times New Roman"/>
        </w:rPr>
        <w:t>l dit à ce propos « je suis très loin de croire qu’ils aient trouvé (les américains) la seule forme de gouvernement que puisse donner la démocratie».</w:t>
      </w:r>
      <w:sdt>
        <w:sdtPr>
          <w:rPr>
            <w:rFonts w:ascii="Times New Roman" w:hAnsi="Times New Roman" w:cs="Times New Roman"/>
          </w:rPr>
          <w:id w:val="-1140269208"/>
          <w:citation/>
        </w:sdtPr>
        <w:sdtEndPr/>
        <w:sdtContent>
          <w:r w:rsidR="005607B9">
            <w:rPr>
              <w:rFonts w:ascii="Times New Roman" w:hAnsi="Times New Roman" w:cs="Times New Roman"/>
            </w:rPr>
            <w:fldChar w:fldCharType="begin"/>
          </w:r>
          <w:r w:rsidR="005607B9">
            <w:rPr>
              <w:rFonts w:ascii="Times New Roman" w:hAnsi="Times New Roman" w:cs="Times New Roman"/>
            </w:rPr>
            <w:instrText xml:space="preserve">CITATION Ale86 \p 49 \l 1036 </w:instrText>
          </w:r>
          <w:r w:rsidR="005607B9">
            <w:rPr>
              <w:rFonts w:ascii="Times New Roman" w:hAnsi="Times New Roman" w:cs="Times New Roman"/>
            </w:rPr>
            <w:fldChar w:fldCharType="separate"/>
          </w:r>
          <w:r w:rsidR="005607B9">
            <w:rPr>
              <w:rFonts w:ascii="Times New Roman" w:hAnsi="Times New Roman" w:cs="Times New Roman"/>
              <w:noProof/>
            </w:rPr>
            <w:t xml:space="preserve"> </w:t>
          </w:r>
          <w:r w:rsidR="005607B9" w:rsidRPr="005607B9">
            <w:rPr>
              <w:rFonts w:ascii="Times New Roman" w:hAnsi="Times New Roman" w:cs="Times New Roman"/>
              <w:noProof/>
            </w:rPr>
            <w:t>(LAFFONT, 1986, p. 49)</w:t>
          </w:r>
          <w:r w:rsidR="005607B9">
            <w:rPr>
              <w:rFonts w:ascii="Times New Roman" w:hAnsi="Times New Roman" w:cs="Times New Roman"/>
            </w:rPr>
            <w:fldChar w:fldCharType="end"/>
          </w:r>
        </w:sdtContent>
      </w:sdt>
      <w:r w:rsidR="005607B9">
        <w:rPr>
          <w:rFonts w:ascii="Times New Roman" w:hAnsi="Times New Roman" w:cs="Times New Roman"/>
        </w:rPr>
        <w:t>.</w:t>
      </w:r>
    </w:p>
    <w:p w:rsidR="005607B9" w:rsidRDefault="005607B9" w:rsidP="00291DD1">
      <w:pPr>
        <w:jc w:val="both"/>
        <w:rPr>
          <w:rFonts w:ascii="Times New Roman" w:hAnsi="Times New Roman" w:cs="Times New Roman"/>
        </w:rPr>
      </w:pPr>
      <w:r>
        <w:rPr>
          <w:rFonts w:ascii="Times New Roman" w:hAnsi="Times New Roman" w:cs="Times New Roman"/>
        </w:rPr>
        <w:t>Tocqueville défend la démocratie,  car « </w:t>
      </w:r>
      <w:r w:rsidRPr="00D60C06">
        <w:rPr>
          <w:rFonts w:ascii="Times New Roman" w:hAnsi="Times New Roman" w:cs="Times New Roman"/>
          <w:i/>
          <w:iCs/>
          <w:sz w:val="24"/>
          <w:szCs w:val="24"/>
        </w:rPr>
        <w:t>elle apporte le bien être au plus grand nombre, plus la tranquillité et la sécurité</w:t>
      </w:r>
      <w:r w:rsidRPr="00D60C06">
        <w:rPr>
          <w:rFonts w:ascii="Times New Roman" w:hAnsi="Times New Roman" w:cs="Times New Roman"/>
          <w:sz w:val="24"/>
          <w:szCs w:val="24"/>
        </w:rPr>
        <w:t> </w:t>
      </w:r>
      <w:r>
        <w:rPr>
          <w:rFonts w:ascii="Times New Roman" w:hAnsi="Times New Roman" w:cs="Times New Roman"/>
        </w:rPr>
        <w:t>»</w:t>
      </w:r>
      <w:sdt>
        <w:sdtPr>
          <w:rPr>
            <w:rFonts w:ascii="Times New Roman" w:hAnsi="Times New Roman" w:cs="Times New Roman"/>
          </w:rPr>
          <w:id w:val="1049727577"/>
          <w:citation/>
        </w:sdtPr>
        <w:sdtEndPr/>
        <w:sdtContent>
          <w:r>
            <w:rPr>
              <w:rFonts w:ascii="Times New Roman" w:hAnsi="Times New Roman" w:cs="Times New Roman"/>
            </w:rPr>
            <w:fldChar w:fldCharType="begin"/>
          </w:r>
          <w:r>
            <w:rPr>
              <w:rFonts w:ascii="Times New Roman" w:hAnsi="Times New Roman" w:cs="Times New Roman"/>
            </w:rPr>
            <w:instrText xml:space="preserve">CITATION Béa05 \p 15 \l 1036 </w:instrText>
          </w:r>
          <w:r>
            <w:rPr>
              <w:rFonts w:ascii="Times New Roman" w:hAnsi="Times New Roman" w:cs="Times New Roman"/>
            </w:rPr>
            <w:fldChar w:fldCharType="separate"/>
          </w:r>
          <w:r>
            <w:rPr>
              <w:rFonts w:ascii="Times New Roman" w:hAnsi="Times New Roman" w:cs="Times New Roman"/>
              <w:noProof/>
            </w:rPr>
            <w:t xml:space="preserve"> </w:t>
          </w:r>
          <w:r w:rsidRPr="005607B9">
            <w:rPr>
              <w:rFonts w:ascii="Times New Roman" w:hAnsi="Times New Roman" w:cs="Times New Roman"/>
              <w:noProof/>
            </w:rPr>
            <w:t>(Barbusse et Glaymann, 2005, p. 15)</w:t>
          </w:r>
          <w:r>
            <w:rPr>
              <w:rFonts w:ascii="Times New Roman" w:hAnsi="Times New Roman" w:cs="Times New Roman"/>
            </w:rPr>
            <w:fldChar w:fldCharType="end"/>
          </w:r>
        </w:sdtContent>
      </w:sdt>
      <w:r>
        <w:rPr>
          <w:rFonts w:ascii="Times New Roman" w:hAnsi="Times New Roman" w:cs="Times New Roman"/>
        </w:rPr>
        <w:t>.</w:t>
      </w:r>
      <w:r w:rsidR="00291DD1">
        <w:rPr>
          <w:rFonts w:ascii="Times New Roman" w:hAnsi="Times New Roman" w:cs="Times New Roman"/>
        </w:rPr>
        <w:t xml:space="preserve"> </w:t>
      </w:r>
      <w:r>
        <w:rPr>
          <w:rFonts w:ascii="Times New Roman" w:hAnsi="Times New Roman" w:cs="Times New Roman"/>
        </w:rPr>
        <w:t>A ce propos</w:t>
      </w:r>
      <w:r w:rsidR="004176BD">
        <w:rPr>
          <w:rFonts w:ascii="Times New Roman" w:hAnsi="Times New Roman" w:cs="Times New Roman"/>
        </w:rPr>
        <w:t>,</w:t>
      </w:r>
      <w:r>
        <w:rPr>
          <w:rFonts w:ascii="Times New Roman" w:hAnsi="Times New Roman" w:cs="Times New Roman"/>
        </w:rPr>
        <w:t xml:space="preserve"> il </w:t>
      </w:r>
      <w:r w:rsidR="00291DD1">
        <w:rPr>
          <w:rFonts w:ascii="Times New Roman" w:hAnsi="Times New Roman" w:cs="Times New Roman"/>
        </w:rPr>
        <w:t xml:space="preserve"> </w:t>
      </w:r>
      <w:r>
        <w:rPr>
          <w:rFonts w:ascii="Times New Roman" w:hAnsi="Times New Roman" w:cs="Times New Roman"/>
        </w:rPr>
        <w:t xml:space="preserve">disait </w:t>
      </w:r>
      <w:r w:rsidR="00291DD1">
        <w:rPr>
          <w:rFonts w:ascii="Times New Roman" w:hAnsi="Times New Roman" w:cs="Times New Roman"/>
        </w:rPr>
        <w:t>dans son ouvrage, « de la démocratie en Amérique » :</w:t>
      </w:r>
      <w:r>
        <w:rPr>
          <w:rFonts w:ascii="Times New Roman" w:hAnsi="Times New Roman" w:cs="Times New Roman"/>
        </w:rPr>
        <w:t xml:space="preserve"> </w:t>
      </w:r>
      <w:r w:rsidR="00291DD1">
        <w:rPr>
          <w:rFonts w:ascii="Times New Roman" w:hAnsi="Times New Roman" w:cs="Times New Roman"/>
        </w:rPr>
        <w:t>«</w:t>
      </w:r>
      <w:r w:rsidR="00291DD1" w:rsidRPr="004176BD">
        <w:rPr>
          <w:rFonts w:ascii="Times New Roman" w:hAnsi="Times New Roman" w:cs="Times New Roman"/>
          <w:i/>
          <w:iCs/>
          <w:sz w:val="24"/>
          <w:szCs w:val="24"/>
        </w:rPr>
        <w:t>la majorité des citoyens y jouira d’un sort plus prospère, et le peuple s’y montrera paisible, non qu’il désespère d’être mieux, mais parce qu’il sait être bien</w:t>
      </w:r>
      <w:r w:rsidR="00291DD1">
        <w:rPr>
          <w:rFonts w:ascii="Times New Roman" w:hAnsi="Times New Roman" w:cs="Times New Roman"/>
        </w:rPr>
        <w:t> »</w:t>
      </w:r>
      <w:sdt>
        <w:sdtPr>
          <w:rPr>
            <w:rFonts w:ascii="Times New Roman" w:hAnsi="Times New Roman" w:cs="Times New Roman"/>
          </w:rPr>
          <w:id w:val="-726915860"/>
          <w:citation/>
        </w:sdtPr>
        <w:sdtEndPr/>
        <w:sdtContent>
          <w:r w:rsidR="00291DD1">
            <w:rPr>
              <w:rFonts w:ascii="Times New Roman" w:hAnsi="Times New Roman" w:cs="Times New Roman"/>
            </w:rPr>
            <w:fldChar w:fldCharType="begin"/>
          </w:r>
          <w:r w:rsidR="00291DD1">
            <w:rPr>
              <w:rFonts w:ascii="Times New Roman" w:hAnsi="Times New Roman" w:cs="Times New Roman"/>
            </w:rPr>
            <w:instrText xml:space="preserve">CITATION Ale86 \p 46 \l 1036 </w:instrText>
          </w:r>
          <w:r w:rsidR="00291DD1">
            <w:rPr>
              <w:rFonts w:ascii="Times New Roman" w:hAnsi="Times New Roman" w:cs="Times New Roman"/>
            </w:rPr>
            <w:fldChar w:fldCharType="separate"/>
          </w:r>
          <w:r w:rsidR="00291DD1">
            <w:rPr>
              <w:rFonts w:ascii="Times New Roman" w:hAnsi="Times New Roman" w:cs="Times New Roman"/>
              <w:noProof/>
            </w:rPr>
            <w:t xml:space="preserve"> </w:t>
          </w:r>
          <w:r w:rsidR="00291DD1" w:rsidRPr="00291DD1">
            <w:rPr>
              <w:rFonts w:ascii="Times New Roman" w:hAnsi="Times New Roman" w:cs="Times New Roman"/>
              <w:noProof/>
            </w:rPr>
            <w:t>(LAFFONT, 1986, p. 46)</w:t>
          </w:r>
          <w:r w:rsidR="00291DD1">
            <w:rPr>
              <w:rFonts w:ascii="Times New Roman" w:hAnsi="Times New Roman" w:cs="Times New Roman"/>
            </w:rPr>
            <w:fldChar w:fldCharType="end"/>
          </w:r>
        </w:sdtContent>
      </w:sdt>
      <w:r w:rsidR="00291DD1">
        <w:rPr>
          <w:rFonts w:ascii="Times New Roman" w:hAnsi="Times New Roman" w:cs="Times New Roman"/>
        </w:rPr>
        <w:t>.</w:t>
      </w:r>
      <w:r w:rsidR="00863AA3">
        <w:rPr>
          <w:rFonts w:ascii="Times New Roman" w:hAnsi="Times New Roman" w:cs="Times New Roman"/>
        </w:rPr>
        <w:t xml:space="preserve"> </w:t>
      </w:r>
    </w:p>
    <w:p w:rsidR="00F862FF" w:rsidRDefault="00291DD1" w:rsidP="00A506D6">
      <w:pPr>
        <w:jc w:val="both"/>
        <w:rPr>
          <w:rFonts w:ascii="Times New Roman" w:hAnsi="Times New Roman" w:cs="Times New Roman"/>
        </w:rPr>
      </w:pPr>
      <w:r w:rsidRPr="00E46FE0">
        <w:rPr>
          <w:rFonts w:ascii="Times New Roman" w:hAnsi="Times New Roman" w:cs="Times New Roman"/>
          <w:b/>
          <w:bCs/>
        </w:rPr>
        <w:t>Démocratie et égalité</w:t>
      </w:r>
      <w:r>
        <w:rPr>
          <w:rFonts w:ascii="Times New Roman" w:hAnsi="Times New Roman" w:cs="Times New Roman"/>
        </w:rPr>
        <w:t xml:space="preserve"> : </w:t>
      </w:r>
      <w:r w:rsidR="00441526">
        <w:rPr>
          <w:rFonts w:ascii="Times New Roman" w:hAnsi="Times New Roman" w:cs="Times New Roman"/>
        </w:rPr>
        <w:t>selon Tocqueville</w:t>
      </w:r>
      <w:r w:rsidR="00A506D6">
        <w:rPr>
          <w:rFonts w:ascii="Times New Roman" w:hAnsi="Times New Roman" w:cs="Times New Roman"/>
        </w:rPr>
        <w:t>,</w:t>
      </w:r>
      <w:r w:rsidR="00441526">
        <w:rPr>
          <w:rFonts w:ascii="Times New Roman" w:hAnsi="Times New Roman" w:cs="Times New Roman"/>
        </w:rPr>
        <w:t xml:space="preserve"> </w:t>
      </w:r>
      <w:r w:rsidR="00441526" w:rsidRPr="00F90D4F">
        <w:rPr>
          <w:rFonts w:ascii="Times New Roman" w:hAnsi="Times New Roman" w:cs="Times New Roman"/>
          <w:b/>
          <w:bCs/>
        </w:rPr>
        <w:t>la</w:t>
      </w:r>
      <w:r w:rsidR="00A506D6">
        <w:rPr>
          <w:rFonts w:ascii="Times New Roman" w:hAnsi="Times New Roman" w:cs="Times New Roman"/>
          <w:b/>
          <w:bCs/>
        </w:rPr>
        <w:t xml:space="preserve"> </w:t>
      </w:r>
      <w:r w:rsidR="00441526" w:rsidRPr="00F90D4F">
        <w:rPr>
          <w:rFonts w:ascii="Times New Roman" w:hAnsi="Times New Roman" w:cs="Times New Roman"/>
          <w:b/>
          <w:bCs/>
        </w:rPr>
        <w:t xml:space="preserve"> démocratie </w:t>
      </w:r>
      <w:r w:rsidR="00441526" w:rsidRPr="00F90D4F">
        <w:rPr>
          <w:rFonts w:ascii="Times New Roman" w:hAnsi="Times New Roman" w:cs="Times New Roman"/>
        </w:rPr>
        <w:t xml:space="preserve">et </w:t>
      </w:r>
      <w:r w:rsidR="00441526" w:rsidRPr="00F90D4F">
        <w:rPr>
          <w:rFonts w:ascii="Times New Roman" w:hAnsi="Times New Roman" w:cs="Times New Roman"/>
          <w:b/>
          <w:bCs/>
        </w:rPr>
        <w:t>l’égalité</w:t>
      </w:r>
      <w:r w:rsidR="00441526">
        <w:rPr>
          <w:rFonts w:ascii="Times New Roman" w:hAnsi="Times New Roman" w:cs="Times New Roman"/>
        </w:rPr>
        <w:t xml:space="preserve"> </w:t>
      </w:r>
      <w:r w:rsidR="00A506D6">
        <w:rPr>
          <w:rFonts w:ascii="Times New Roman" w:hAnsi="Times New Roman" w:cs="Times New Roman"/>
        </w:rPr>
        <w:t xml:space="preserve"> </w:t>
      </w:r>
      <w:r w:rsidR="00441526">
        <w:rPr>
          <w:rFonts w:ascii="Times New Roman" w:hAnsi="Times New Roman" w:cs="Times New Roman"/>
        </w:rPr>
        <w:t>sont</w:t>
      </w:r>
      <w:r w:rsidR="00A506D6">
        <w:rPr>
          <w:rFonts w:ascii="Times New Roman" w:hAnsi="Times New Roman" w:cs="Times New Roman"/>
        </w:rPr>
        <w:t xml:space="preserve"> </w:t>
      </w:r>
      <w:r w:rsidR="00441526">
        <w:rPr>
          <w:rFonts w:ascii="Times New Roman" w:hAnsi="Times New Roman" w:cs="Times New Roman"/>
        </w:rPr>
        <w:t xml:space="preserve"> intiment </w:t>
      </w:r>
      <w:r w:rsidR="00A506D6">
        <w:rPr>
          <w:rFonts w:ascii="Times New Roman" w:hAnsi="Times New Roman" w:cs="Times New Roman"/>
        </w:rPr>
        <w:t xml:space="preserve"> </w:t>
      </w:r>
      <w:r w:rsidR="00441526">
        <w:rPr>
          <w:rFonts w:ascii="Times New Roman" w:hAnsi="Times New Roman" w:cs="Times New Roman"/>
        </w:rPr>
        <w:t xml:space="preserve">liées. La preuve à </w:t>
      </w:r>
      <w:r w:rsidR="00A506D6">
        <w:rPr>
          <w:rFonts w:ascii="Times New Roman" w:hAnsi="Times New Roman" w:cs="Times New Roman"/>
        </w:rPr>
        <w:t xml:space="preserve"> </w:t>
      </w:r>
      <w:r w:rsidR="00441526">
        <w:rPr>
          <w:rFonts w:ascii="Times New Roman" w:hAnsi="Times New Roman" w:cs="Times New Roman"/>
        </w:rPr>
        <w:t>cela</w:t>
      </w:r>
      <w:r w:rsidR="00A506D6">
        <w:rPr>
          <w:rFonts w:ascii="Times New Roman" w:hAnsi="Times New Roman" w:cs="Times New Roman"/>
        </w:rPr>
        <w:t>,</w:t>
      </w:r>
      <w:r w:rsidR="00561C5A">
        <w:rPr>
          <w:rFonts w:ascii="Times New Roman" w:hAnsi="Times New Roman" w:cs="Times New Roman"/>
        </w:rPr>
        <w:t xml:space="preserve"> </w:t>
      </w:r>
      <w:r w:rsidR="00441526">
        <w:rPr>
          <w:rFonts w:ascii="Times New Roman" w:hAnsi="Times New Roman" w:cs="Times New Roman"/>
        </w:rPr>
        <w:t xml:space="preserve"> est </w:t>
      </w:r>
      <w:r w:rsidR="00561C5A">
        <w:rPr>
          <w:rFonts w:ascii="Times New Roman" w:hAnsi="Times New Roman" w:cs="Times New Roman"/>
        </w:rPr>
        <w:t xml:space="preserve"> </w:t>
      </w:r>
      <w:r w:rsidR="00441526">
        <w:rPr>
          <w:rFonts w:ascii="Times New Roman" w:hAnsi="Times New Roman" w:cs="Times New Roman"/>
        </w:rPr>
        <w:t xml:space="preserve">que </w:t>
      </w:r>
      <w:r w:rsidR="00561C5A">
        <w:rPr>
          <w:rFonts w:ascii="Times New Roman" w:hAnsi="Times New Roman" w:cs="Times New Roman"/>
        </w:rPr>
        <w:t xml:space="preserve"> </w:t>
      </w:r>
      <w:r w:rsidR="00441526">
        <w:rPr>
          <w:rFonts w:ascii="Times New Roman" w:hAnsi="Times New Roman" w:cs="Times New Roman"/>
        </w:rPr>
        <w:t>dans</w:t>
      </w:r>
      <w:r w:rsidR="00561C5A">
        <w:rPr>
          <w:rFonts w:ascii="Times New Roman" w:hAnsi="Times New Roman" w:cs="Times New Roman"/>
        </w:rPr>
        <w:t xml:space="preserve"> </w:t>
      </w:r>
      <w:r w:rsidR="00441526">
        <w:rPr>
          <w:rFonts w:ascii="Times New Roman" w:hAnsi="Times New Roman" w:cs="Times New Roman"/>
        </w:rPr>
        <w:t xml:space="preserve"> un système démocratique comme </w:t>
      </w:r>
      <w:r w:rsidR="00561C5A">
        <w:rPr>
          <w:rFonts w:ascii="Times New Roman" w:hAnsi="Times New Roman" w:cs="Times New Roman"/>
        </w:rPr>
        <w:t xml:space="preserve"> </w:t>
      </w:r>
      <w:r w:rsidR="00441526">
        <w:rPr>
          <w:rFonts w:ascii="Times New Roman" w:hAnsi="Times New Roman" w:cs="Times New Roman"/>
        </w:rPr>
        <w:t xml:space="preserve">celui </w:t>
      </w:r>
      <w:r w:rsidR="00561C5A">
        <w:rPr>
          <w:rFonts w:ascii="Times New Roman" w:hAnsi="Times New Roman" w:cs="Times New Roman"/>
        </w:rPr>
        <w:t xml:space="preserve"> </w:t>
      </w:r>
      <w:r w:rsidR="00441526">
        <w:rPr>
          <w:rFonts w:ascii="Times New Roman" w:hAnsi="Times New Roman" w:cs="Times New Roman"/>
        </w:rPr>
        <w:t xml:space="preserve">des </w:t>
      </w:r>
      <w:r w:rsidR="00C508CA">
        <w:rPr>
          <w:rFonts w:ascii="Times New Roman" w:hAnsi="Times New Roman" w:cs="Times New Roman"/>
        </w:rPr>
        <w:t>Amériques</w:t>
      </w:r>
      <w:r w:rsidR="00A506D6">
        <w:rPr>
          <w:rFonts w:ascii="Times New Roman" w:hAnsi="Times New Roman" w:cs="Times New Roman"/>
        </w:rPr>
        <w:t>,</w:t>
      </w:r>
      <w:r w:rsidR="00C508CA">
        <w:rPr>
          <w:rFonts w:ascii="Times New Roman" w:hAnsi="Times New Roman" w:cs="Times New Roman"/>
        </w:rPr>
        <w:t xml:space="preserve"> </w:t>
      </w:r>
      <w:r w:rsidR="00441526">
        <w:rPr>
          <w:rFonts w:ascii="Times New Roman" w:hAnsi="Times New Roman" w:cs="Times New Roman"/>
        </w:rPr>
        <w:t xml:space="preserve"> les</w:t>
      </w:r>
      <w:r w:rsidR="00561C5A">
        <w:rPr>
          <w:rFonts w:ascii="Times New Roman" w:hAnsi="Times New Roman" w:cs="Times New Roman"/>
        </w:rPr>
        <w:t xml:space="preserve"> </w:t>
      </w:r>
      <w:r w:rsidR="00441526">
        <w:rPr>
          <w:rFonts w:ascii="Times New Roman" w:hAnsi="Times New Roman" w:cs="Times New Roman"/>
        </w:rPr>
        <w:t xml:space="preserve"> positions</w:t>
      </w:r>
      <w:r w:rsidR="00561C5A">
        <w:rPr>
          <w:rFonts w:ascii="Times New Roman" w:hAnsi="Times New Roman" w:cs="Times New Roman"/>
        </w:rPr>
        <w:t xml:space="preserve"> </w:t>
      </w:r>
      <w:r w:rsidR="00441526">
        <w:rPr>
          <w:rFonts w:ascii="Times New Roman" w:hAnsi="Times New Roman" w:cs="Times New Roman"/>
        </w:rPr>
        <w:t xml:space="preserve"> sociales</w:t>
      </w:r>
      <w:r w:rsidR="00561C5A">
        <w:rPr>
          <w:rFonts w:ascii="Times New Roman" w:hAnsi="Times New Roman" w:cs="Times New Roman"/>
        </w:rPr>
        <w:t xml:space="preserve"> </w:t>
      </w:r>
      <w:r w:rsidR="00441526">
        <w:rPr>
          <w:rFonts w:ascii="Times New Roman" w:hAnsi="Times New Roman" w:cs="Times New Roman"/>
        </w:rPr>
        <w:t xml:space="preserve"> ne</w:t>
      </w:r>
      <w:r w:rsidR="00561C5A">
        <w:rPr>
          <w:rFonts w:ascii="Times New Roman" w:hAnsi="Times New Roman" w:cs="Times New Roman"/>
        </w:rPr>
        <w:t xml:space="preserve"> </w:t>
      </w:r>
      <w:r w:rsidR="00441526">
        <w:rPr>
          <w:rFonts w:ascii="Times New Roman" w:hAnsi="Times New Roman" w:cs="Times New Roman"/>
        </w:rPr>
        <w:t xml:space="preserve"> sont </w:t>
      </w:r>
      <w:r w:rsidR="00561C5A">
        <w:rPr>
          <w:rFonts w:ascii="Times New Roman" w:hAnsi="Times New Roman" w:cs="Times New Roman"/>
        </w:rPr>
        <w:t xml:space="preserve"> </w:t>
      </w:r>
      <w:r w:rsidR="00C508CA">
        <w:rPr>
          <w:rFonts w:ascii="Times New Roman" w:hAnsi="Times New Roman" w:cs="Times New Roman"/>
        </w:rPr>
        <w:t xml:space="preserve">pas </w:t>
      </w:r>
      <w:r w:rsidR="00561C5A">
        <w:rPr>
          <w:rFonts w:ascii="Times New Roman" w:hAnsi="Times New Roman" w:cs="Times New Roman"/>
        </w:rPr>
        <w:t xml:space="preserve"> </w:t>
      </w:r>
      <w:r w:rsidR="00C508CA">
        <w:rPr>
          <w:rFonts w:ascii="Times New Roman" w:hAnsi="Times New Roman" w:cs="Times New Roman"/>
        </w:rPr>
        <w:t xml:space="preserve">transmissibles </w:t>
      </w:r>
      <w:r w:rsidR="00561C5A">
        <w:rPr>
          <w:rFonts w:ascii="Times New Roman" w:hAnsi="Times New Roman" w:cs="Times New Roman"/>
        </w:rPr>
        <w:t xml:space="preserve"> </w:t>
      </w:r>
      <w:r w:rsidR="00C508CA">
        <w:rPr>
          <w:rFonts w:ascii="Times New Roman" w:hAnsi="Times New Roman" w:cs="Times New Roman"/>
        </w:rPr>
        <w:t xml:space="preserve">par </w:t>
      </w:r>
      <w:r w:rsidR="00561C5A">
        <w:rPr>
          <w:rFonts w:ascii="Times New Roman" w:hAnsi="Times New Roman" w:cs="Times New Roman"/>
        </w:rPr>
        <w:t xml:space="preserve"> </w:t>
      </w:r>
      <w:r w:rsidR="00C508CA">
        <w:rPr>
          <w:rFonts w:ascii="Times New Roman" w:hAnsi="Times New Roman" w:cs="Times New Roman"/>
        </w:rPr>
        <w:t xml:space="preserve">les </w:t>
      </w:r>
      <w:r w:rsidR="00561C5A">
        <w:rPr>
          <w:rFonts w:ascii="Times New Roman" w:hAnsi="Times New Roman" w:cs="Times New Roman"/>
        </w:rPr>
        <w:t xml:space="preserve"> </w:t>
      </w:r>
      <w:r w:rsidR="00C508CA">
        <w:rPr>
          <w:rFonts w:ascii="Times New Roman" w:hAnsi="Times New Roman" w:cs="Times New Roman"/>
        </w:rPr>
        <w:t>facteurs</w:t>
      </w:r>
      <w:r w:rsidR="00561C5A">
        <w:rPr>
          <w:rFonts w:ascii="Times New Roman" w:hAnsi="Times New Roman" w:cs="Times New Roman"/>
        </w:rPr>
        <w:t xml:space="preserve"> </w:t>
      </w:r>
      <w:r w:rsidR="00C508CA">
        <w:rPr>
          <w:rFonts w:ascii="Times New Roman" w:hAnsi="Times New Roman" w:cs="Times New Roman"/>
        </w:rPr>
        <w:t xml:space="preserve"> sociaux</w:t>
      </w:r>
      <w:r w:rsidR="00A506D6">
        <w:rPr>
          <w:rFonts w:ascii="Times New Roman" w:hAnsi="Times New Roman" w:cs="Times New Roman"/>
        </w:rPr>
        <w:t>,</w:t>
      </w:r>
      <w:r w:rsidR="00561C5A">
        <w:rPr>
          <w:rFonts w:ascii="Times New Roman" w:hAnsi="Times New Roman" w:cs="Times New Roman"/>
        </w:rPr>
        <w:t xml:space="preserve"> </w:t>
      </w:r>
      <w:r w:rsidR="00C508CA">
        <w:rPr>
          <w:rFonts w:ascii="Times New Roman" w:hAnsi="Times New Roman" w:cs="Times New Roman"/>
        </w:rPr>
        <w:t xml:space="preserve"> (facteur culturel de Bourdieu) mais</w:t>
      </w:r>
      <w:r w:rsidR="00A506D6">
        <w:rPr>
          <w:rFonts w:ascii="Times New Roman" w:hAnsi="Times New Roman" w:cs="Times New Roman"/>
        </w:rPr>
        <w:t>,</w:t>
      </w:r>
      <w:r w:rsidR="00C508CA">
        <w:rPr>
          <w:rFonts w:ascii="Times New Roman" w:hAnsi="Times New Roman" w:cs="Times New Roman"/>
        </w:rPr>
        <w:t xml:space="preserve"> que</w:t>
      </w:r>
      <w:r w:rsidR="00A506D6">
        <w:rPr>
          <w:rFonts w:ascii="Times New Roman" w:hAnsi="Times New Roman" w:cs="Times New Roman"/>
        </w:rPr>
        <w:t xml:space="preserve"> </w:t>
      </w:r>
      <w:r w:rsidR="00C508CA">
        <w:rPr>
          <w:rFonts w:ascii="Times New Roman" w:hAnsi="Times New Roman" w:cs="Times New Roman"/>
        </w:rPr>
        <w:t xml:space="preserve"> toutes</w:t>
      </w:r>
      <w:r w:rsidR="00A506D6">
        <w:rPr>
          <w:rFonts w:ascii="Times New Roman" w:hAnsi="Times New Roman" w:cs="Times New Roman"/>
        </w:rPr>
        <w:t xml:space="preserve"> </w:t>
      </w:r>
      <w:r w:rsidR="00C508CA">
        <w:rPr>
          <w:rFonts w:ascii="Times New Roman" w:hAnsi="Times New Roman" w:cs="Times New Roman"/>
        </w:rPr>
        <w:t xml:space="preserve"> les </w:t>
      </w:r>
      <w:r w:rsidR="00A506D6">
        <w:rPr>
          <w:rFonts w:ascii="Times New Roman" w:hAnsi="Times New Roman" w:cs="Times New Roman"/>
        </w:rPr>
        <w:t xml:space="preserve"> </w:t>
      </w:r>
      <w:r w:rsidR="00C508CA">
        <w:rPr>
          <w:rFonts w:ascii="Times New Roman" w:hAnsi="Times New Roman" w:cs="Times New Roman"/>
        </w:rPr>
        <w:t>places</w:t>
      </w:r>
      <w:r w:rsidR="00561C5A">
        <w:rPr>
          <w:rFonts w:ascii="Times New Roman" w:hAnsi="Times New Roman" w:cs="Times New Roman"/>
        </w:rPr>
        <w:t xml:space="preserve"> </w:t>
      </w:r>
      <w:r w:rsidR="00C508CA">
        <w:rPr>
          <w:rFonts w:ascii="Times New Roman" w:hAnsi="Times New Roman" w:cs="Times New Roman"/>
        </w:rPr>
        <w:t xml:space="preserve"> sociales</w:t>
      </w:r>
      <w:r w:rsidR="00561C5A">
        <w:rPr>
          <w:rFonts w:ascii="Times New Roman" w:hAnsi="Times New Roman" w:cs="Times New Roman"/>
        </w:rPr>
        <w:t xml:space="preserve"> </w:t>
      </w:r>
      <w:r w:rsidR="00C508CA">
        <w:rPr>
          <w:rFonts w:ascii="Times New Roman" w:hAnsi="Times New Roman" w:cs="Times New Roman"/>
        </w:rPr>
        <w:t xml:space="preserve"> sont</w:t>
      </w:r>
      <w:r w:rsidR="00561C5A">
        <w:rPr>
          <w:rFonts w:ascii="Times New Roman" w:hAnsi="Times New Roman" w:cs="Times New Roman"/>
        </w:rPr>
        <w:t xml:space="preserve">  acquises  par  le mérite et </w:t>
      </w:r>
      <w:r w:rsidR="00A506D6">
        <w:rPr>
          <w:rFonts w:ascii="Times New Roman" w:hAnsi="Times New Roman" w:cs="Times New Roman"/>
        </w:rPr>
        <w:t xml:space="preserve"> </w:t>
      </w:r>
      <w:r w:rsidR="00C508CA">
        <w:rPr>
          <w:rFonts w:ascii="Times New Roman" w:hAnsi="Times New Roman" w:cs="Times New Roman"/>
        </w:rPr>
        <w:t xml:space="preserve">accessibles </w:t>
      </w:r>
      <w:r w:rsidR="00561C5A">
        <w:rPr>
          <w:rFonts w:ascii="Times New Roman" w:hAnsi="Times New Roman" w:cs="Times New Roman"/>
        </w:rPr>
        <w:t xml:space="preserve"> </w:t>
      </w:r>
      <w:r w:rsidR="00C508CA">
        <w:rPr>
          <w:rFonts w:ascii="Times New Roman" w:hAnsi="Times New Roman" w:cs="Times New Roman"/>
        </w:rPr>
        <w:t xml:space="preserve">à </w:t>
      </w:r>
      <w:r w:rsidR="00A506D6">
        <w:rPr>
          <w:rFonts w:ascii="Times New Roman" w:hAnsi="Times New Roman" w:cs="Times New Roman"/>
        </w:rPr>
        <w:t xml:space="preserve"> </w:t>
      </w:r>
      <w:r w:rsidR="00C508CA">
        <w:rPr>
          <w:rFonts w:ascii="Times New Roman" w:hAnsi="Times New Roman" w:cs="Times New Roman"/>
        </w:rPr>
        <w:t>tous</w:t>
      </w:r>
      <w:r w:rsidR="00561C5A">
        <w:rPr>
          <w:rFonts w:ascii="Times New Roman" w:hAnsi="Times New Roman" w:cs="Times New Roman"/>
        </w:rPr>
        <w:t>.</w:t>
      </w:r>
      <w:r w:rsidR="00C508CA">
        <w:rPr>
          <w:rFonts w:ascii="Times New Roman" w:hAnsi="Times New Roman" w:cs="Times New Roman"/>
        </w:rPr>
        <w:t xml:space="preserve"> </w:t>
      </w:r>
      <w:r w:rsidR="00561C5A">
        <w:rPr>
          <w:rFonts w:ascii="Times New Roman" w:hAnsi="Times New Roman" w:cs="Times New Roman"/>
        </w:rPr>
        <w:t xml:space="preserve">La </w:t>
      </w:r>
      <w:r w:rsidR="00A506D6">
        <w:rPr>
          <w:rFonts w:ascii="Times New Roman" w:hAnsi="Times New Roman" w:cs="Times New Roman"/>
        </w:rPr>
        <w:t xml:space="preserve"> </w:t>
      </w:r>
      <w:r w:rsidR="00561C5A">
        <w:rPr>
          <w:rFonts w:ascii="Times New Roman" w:hAnsi="Times New Roman" w:cs="Times New Roman"/>
        </w:rPr>
        <w:t>l</w:t>
      </w:r>
      <w:r w:rsidR="00C508CA">
        <w:rPr>
          <w:rFonts w:ascii="Times New Roman" w:hAnsi="Times New Roman" w:cs="Times New Roman"/>
        </w:rPr>
        <w:t>’égalité sociale est</w:t>
      </w:r>
      <w:r w:rsidR="00A506D6">
        <w:rPr>
          <w:rFonts w:ascii="Times New Roman" w:hAnsi="Times New Roman" w:cs="Times New Roman"/>
        </w:rPr>
        <w:t xml:space="preserve"> </w:t>
      </w:r>
      <w:r w:rsidR="00C508CA">
        <w:rPr>
          <w:rFonts w:ascii="Times New Roman" w:hAnsi="Times New Roman" w:cs="Times New Roman"/>
        </w:rPr>
        <w:t xml:space="preserve"> désormais</w:t>
      </w:r>
      <w:r w:rsidR="00561C5A">
        <w:rPr>
          <w:rFonts w:ascii="Times New Roman" w:hAnsi="Times New Roman" w:cs="Times New Roman"/>
        </w:rPr>
        <w:t xml:space="preserve">, </w:t>
      </w:r>
      <w:r w:rsidR="00C508CA">
        <w:rPr>
          <w:rFonts w:ascii="Times New Roman" w:hAnsi="Times New Roman" w:cs="Times New Roman"/>
        </w:rPr>
        <w:t xml:space="preserve"> le</w:t>
      </w:r>
      <w:r w:rsidR="00561C5A">
        <w:rPr>
          <w:rFonts w:ascii="Times New Roman" w:hAnsi="Times New Roman" w:cs="Times New Roman"/>
        </w:rPr>
        <w:t xml:space="preserve"> </w:t>
      </w:r>
      <w:r w:rsidR="00C508CA">
        <w:rPr>
          <w:rFonts w:ascii="Times New Roman" w:hAnsi="Times New Roman" w:cs="Times New Roman"/>
        </w:rPr>
        <w:t xml:space="preserve"> fait </w:t>
      </w:r>
      <w:r w:rsidR="00561C5A">
        <w:rPr>
          <w:rFonts w:ascii="Times New Roman" w:hAnsi="Times New Roman" w:cs="Times New Roman"/>
        </w:rPr>
        <w:t xml:space="preserve"> </w:t>
      </w:r>
      <w:r w:rsidR="00C508CA">
        <w:rPr>
          <w:rFonts w:ascii="Times New Roman" w:hAnsi="Times New Roman" w:cs="Times New Roman"/>
        </w:rPr>
        <w:t xml:space="preserve">de </w:t>
      </w:r>
      <w:r w:rsidR="00561C5A">
        <w:rPr>
          <w:rFonts w:ascii="Times New Roman" w:hAnsi="Times New Roman" w:cs="Times New Roman"/>
        </w:rPr>
        <w:t xml:space="preserve"> </w:t>
      </w:r>
      <w:r w:rsidR="00C508CA">
        <w:rPr>
          <w:rFonts w:ascii="Times New Roman" w:hAnsi="Times New Roman" w:cs="Times New Roman"/>
        </w:rPr>
        <w:t>la règle générale  du système</w:t>
      </w:r>
      <w:r w:rsidR="00A506D6">
        <w:rPr>
          <w:rFonts w:ascii="Times New Roman" w:hAnsi="Times New Roman" w:cs="Times New Roman"/>
        </w:rPr>
        <w:t xml:space="preserve"> démocratique</w:t>
      </w:r>
      <w:r w:rsidR="00C508CA">
        <w:rPr>
          <w:rFonts w:ascii="Times New Roman" w:hAnsi="Times New Roman" w:cs="Times New Roman"/>
        </w:rPr>
        <w:t xml:space="preserve"> qui</w:t>
      </w:r>
      <w:r w:rsidR="00F862FF">
        <w:rPr>
          <w:rFonts w:ascii="Times New Roman" w:hAnsi="Times New Roman" w:cs="Times New Roman"/>
        </w:rPr>
        <w:t xml:space="preserve"> </w:t>
      </w:r>
      <w:r w:rsidR="00C508CA">
        <w:rPr>
          <w:rFonts w:ascii="Times New Roman" w:hAnsi="Times New Roman" w:cs="Times New Roman"/>
        </w:rPr>
        <w:t xml:space="preserve"> règne dans la société.</w:t>
      </w:r>
      <w:r w:rsidR="00441526">
        <w:rPr>
          <w:rFonts w:ascii="Times New Roman" w:hAnsi="Times New Roman" w:cs="Times New Roman"/>
        </w:rPr>
        <w:t xml:space="preserve"> </w:t>
      </w:r>
      <w:r w:rsidR="00C508CA">
        <w:rPr>
          <w:rFonts w:ascii="Times New Roman" w:hAnsi="Times New Roman" w:cs="Times New Roman"/>
        </w:rPr>
        <w:t>Ainsi, en l’absence de barrières rigides entre les strates sociales (classes sociales chez Marx),</w:t>
      </w:r>
      <w:r w:rsidR="00441526">
        <w:rPr>
          <w:rFonts w:ascii="Times New Roman" w:hAnsi="Times New Roman" w:cs="Times New Roman"/>
        </w:rPr>
        <w:t xml:space="preserve"> </w:t>
      </w:r>
      <w:r w:rsidR="00C508CA">
        <w:rPr>
          <w:rFonts w:ascii="Times New Roman" w:hAnsi="Times New Roman" w:cs="Times New Roman"/>
        </w:rPr>
        <w:t>la mobilité sociale</w:t>
      </w:r>
      <w:r w:rsidR="00F862FF">
        <w:rPr>
          <w:rFonts w:ascii="Times New Roman" w:hAnsi="Times New Roman" w:cs="Times New Roman"/>
        </w:rPr>
        <w:t xml:space="preserve"> </w:t>
      </w:r>
      <w:r w:rsidR="00C508CA">
        <w:rPr>
          <w:rFonts w:ascii="Times New Roman" w:hAnsi="Times New Roman" w:cs="Times New Roman"/>
        </w:rPr>
        <w:t xml:space="preserve"> </w:t>
      </w:r>
      <w:r w:rsidR="00561C5A">
        <w:rPr>
          <w:rFonts w:ascii="Times New Roman" w:hAnsi="Times New Roman" w:cs="Times New Roman"/>
        </w:rPr>
        <w:t xml:space="preserve">devient </w:t>
      </w:r>
      <w:r w:rsidR="00F862FF">
        <w:rPr>
          <w:rFonts w:ascii="Times New Roman" w:hAnsi="Times New Roman" w:cs="Times New Roman"/>
        </w:rPr>
        <w:t xml:space="preserve"> </w:t>
      </w:r>
      <w:r w:rsidR="00561C5A">
        <w:rPr>
          <w:rFonts w:ascii="Times New Roman" w:hAnsi="Times New Roman" w:cs="Times New Roman"/>
        </w:rPr>
        <w:t>chose possible</w:t>
      </w:r>
      <w:r w:rsidR="00C508CA">
        <w:rPr>
          <w:rFonts w:ascii="Times New Roman" w:hAnsi="Times New Roman" w:cs="Times New Roman"/>
        </w:rPr>
        <w:t xml:space="preserve">. </w:t>
      </w:r>
      <w:r w:rsidR="00F862FF">
        <w:rPr>
          <w:rFonts w:ascii="Times New Roman" w:hAnsi="Times New Roman" w:cs="Times New Roman"/>
        </w:rPr>
        <w:t xml:space="preserve"> </w:t>
      </w:r>
      <w:r w:rsidR="00C508CA">
        <w:rPr>
          <w:rFonts w:ascii="Times New Roman" w:hAnsi="Times New Roman" w:cs="Times New Roman"/>
        </w:rPr>
        <w:t xml:space="preserve">Cette </w:t>
      </w:r>
      <w:r w:rsidR="00A44FCE">
        <w:rPr>
          <w:rFonts w:ascii="Times New Roman" w:hAnsi="Times New Roman" w:cs="Times New Roman"/>
        </w:rPr>
        <w:t xml:space="preserve"> </w:t>
      </w:r>
      <w:r w:rsidR="00C508CA">
        <w:rPr>
          <w:rFonts w:ascii="Times New Roman" w:hAnsi="Times New Roman" w:cs="Times New Roman"/>
        </w:rPr>
        <w:t>situation</w:t>
      </w:r>
      <w:r w:rsidR="00A44FCE">
        <w:rPr>
          <w:rFonts w:ascii="Times New Roman" w:hAnsi="Times New Roman" w:cs="Times New Roman"/>
        </w:rPr>
        <w:t xml:space="preserve"> </w:t>
      </w:r>
      <w:r w:rsidR="00C508CA">
        <w:rPr>
          <w:rFonts w:ascii="Times New Roman" w:hAnsi="Times New Roman" w:cs="Times New Roman"/>
        </w:rPr>
        <w:t xml:space="preserve"> de</w:t>
      </w:r>
      <w:r w:rsidR="00A44FCE">
        <w:rPr>
          <w:rFonts w:ascii="Times New Roman" w:hAnsi="Times New Roman" w:cs="Times New Roman"/>
        </w:rPr>
        <w:t xml:space="preserve"> </w:t>
      </w:r>
      <w:r w:rsidR="00C508CA">
        <w:rPr>
          <w:rFonts w:ascii="Times New Roman" w:hAnsi="Times New Roman" w:cs="Times New Roman"/>
        </w:rPr>
        <w:t xml:space="preserve"> fait</w:t>
      </w:r>
      <w:r w:rsidR="00A44FCE">
        <w:rPr>
          <w:rFonts w:ascii="Times New Roman" w:hAnsi="Times New Roman" w:cs="Times New Roman"/>
        </w:rPr>
        <w:t>,</w:t>
      </w:r>
      <w:r w:rsidR="00C508CA">
        <w:rPr>
          <w:rFonts w:ascii="Times New Roman" w:hAnsi="Times New Roman" w:cs="Times New Roman"/>
        </w:rPr>
        <w:t xml:space="preserve"> </w:t>
      </w:r>
      <w:r w:rsidR="00A44FCE">
        <w:rPr>
          <w:rFonts w:ascii="Times New Roman" w:hAnsi="Times New Roman" w:cs="Times New Roman"/>
        </w:rPr>
        <w:t xml:space="preserve"> </w:t>
      </w:r>
      <w:r w:rsidR="00C508CA">
        <w:rPr>
          <w:rFonts w:ascii="Times New Roman" w:hAnsi="Times New Roman" w:cs="Times New Roman"/>
        </w:rPr>
        <w:t xml:space="preserve">va engendrer « une égalisation des conditions </w:t>
      </w:r>
      <w:r w:rsidR="00F862FF">
        <w:rPr>
          <w:rFonts w:ascii="Times New Roman" w:hAnsi="Times New Roman" w:cs="Times New Roman"/>
        </w:rPr>
        <w:t xml:space="preserve"> </w:t>
      </w:r>
      <w:r w:rsidR="00C508CA">
        <w:rPr>
          <w:rFonts w:ascii="Times New Roman" w:hAnsi="Times New Roman" w:cs="Times New Roman"/>
        </w:rPr>
        <w:t>de</w:t>
      </w:r>
      <w:r w:rsidR="00F862FF">
        <w:rPr>
          <w:rFonts w:ascii="Times New Roman" w:hAnsi="Times New Roman" w:cs="Times New Roman"/>
        </w:rPr>
        <w:t xml:space="preserve"> </w:t>
      </w:r>
      <w:r w:rsidR="00C508CA">
        <w:rPr>
          <w:rFonts w:ascii="Times New Roman" w:hAnsi="Times New Roman" w:cs="Times New Roman"/>
        </w:rPr>
        <w:t xml:space="preserve"> vie » qui</w:t>
      </w:r>
      <w:r w:rsidR="00F862FF">
        <w:rPr>
          <w:rFonts w:ascii="Times New Roman" w:hAnsi="Times New Roman" w:cs="Times New Roman"/>
        </w:rPr>
        <w:t xml:space="preserve"> </w:t>
      </w:r>
      <w:r w:rsidR="00C508CA">
        <w:rPr>
          <w:rFonts w:ascii="Times New Roman" w:hAnsi="Times New Roman" w:cs="Times New Roman"/>
        </w:rPr>
        <w:t xml:space="preserve"> sera </w:t>
      </w:r>
      <w:r w:rsidR="00F862FF">
        <w:rPr>
          <w:rFonts w:ascii="Times New Roman" w:hAnsi="Times New Roman" w:cs="Times New Roman"/>
        </w:rPr>
        <w:t xml:space="preserve"> </w:t>
      </w:r>
      <w:r w:rsidR="00C508CA">
        <w:rPr>
          <w:rFonts w:ascii="Times New Roman" w:hAnsi="Times New Roman" w:cs="Times New Roman"/>
        </w:rPr>
        <w:t>synonyme</w:t>
      </w:r>
      <w:r w:rsidR="00F862FF">
        <w:rPr>
          <w:rFonts w:ascii="Times New Roman" w:hAnsi="Times New Roman" w:cs="Times New Roman"/>
        </w:rPr>
        <w:t xml:space="preserve"> </w:t>
      </w:r>
      <w:r w:rsidR="00C508CA">
        <w:rPr>
          <w:rFonts w:ascii="Times New Roman" w:hAnsi="Times New Roman" w:cs="Times New Roman"/>
        </w:rPr>
        <w:t xml:space="preserve"> d’égalité </w:t>
      </w:r>
      <w:r w:rsidR="00F862FF">
        <w:rPr>
          <w:rFonts w:ascii="Times New Roman" w:hAnsi="Times New Roman" w:cs="Times New Roman"/>
        </w:rPr>
        <w:t xml:space="preserve"> </w:t>
      </w:r>
      <w:r w:rsidR="00C508CA">
        <w:rPr>
          <w:rFonts w:ascii="Times New Roman" w:hAnsi="Times New Roman" w:cs="Times New Roman"/>
        </w:rPr>
        <w:t>des chances</w:t>
      </w:r>
      <w:r w:rsidR="00A44FCE">
        <w:rPr>
          <w:rFonts w:ascii="Times New Roman" w:hAnsi="Times New Roman" w:cs="Times New Roman"/>
        </w:rPr>
        <w:t xml:space="preserve">, d’égalité  en matière </w:t>
      </w:r>
      <w:r w:rsidR="00C508CA">
        <w:rPr>
          <w:rFonts w:ascii="Times New Roman" w:hAnsi="Times New Roman" w:cs="Times New Roman"/>
        </w:rPr>
        <w:t xml:space="preserve"> </w:t>
      </w:r>
      <w:r w:rsidR="00CB64CF">
        <w:rPr>
          <w:rFonts w:ascii="Times New Roman" w:hAnsi="Times New Roman" w:cs="Times New Roman"/>
        </w:rPr>
        <w:t>de conditions de vie pour un grand nombre</w:t>
      </w:r>
      <w:r w:rsidR="00A44FCE">
        <w:rPr>
          <w:rFonts w:ascii="Times New Roman" w:hAnsi="Times New Roman" w:cs="Times New Roman"/>
        </w:rPr>
        <w:t xml:space="preserve"> d’individus</w:t>
      </w:r>
      <w:r w:rsidR="00CB64CF">
        <w:rPr>
          <w:rFonts w:ascii="Times New Roman" w:hAnsi="Times New Roman" w:cs="Times New Roman"/>
        </w:rPr>
        <w:t>. Cela</w:t>
      </w:r>
      <w:r w:rsidR="00F862FF">
        <w:rPr>
          <w:rFonts w:ascii="Times New Roman" w:hAnsi="Times New Roman" w:cs="Times New Roman"/>
        </w:rPr>
        <w:t>,</w:t>
      </w:r>
      <w:r w:rsidR="00CB64CF">
        <w:rPr>
          <w:rFonts w:ascii="Times New Roman" w:hAnsi="Times New Roman" w:cs="Times New Roman"/>
        </w:rPr>
        <w:t xml:space="preserve"> le mène à dire : « </w:t>
      </w:r>
      <w:r w:rsidR="00CB64CF" w:rsidRPr="00A44FCE">
        <w:rPr>
          <w:rFonts w:ascii="Times New Roman" w:hAnsi="Times New Roman" w:cs="Times New Roman"/>
          <w:i/>
          <w:iCs/>
        </w:rPr>
        <w:t>parmi les objets nouveaux qui, pendant mon séjour aux États-Unis, ont attiré mon attention, aucun n’a vivement frappé mes regards que l’égalité des conditions</w:t>
      </w:r>
      <w:r w:rsidR="00CB64CF">
        <w:rPr>
          <w:rFonts w:ascii="Times New Roman" w:hAnsi="Times New Roman" w:cs="Times New Roman"/>
        </w:rPr>
        <w:t>».</w:t>
      </w:r>
      <w:sdt>
        <w:sdtPr>
          <w:rPr>
            <w:rFonts w:ascii="Times New Roman" w:hAnsi="Times New Roman" w:cs="Times New Roman"/>
          </w:rPr>
          <w:id w:val="-880854888"/>
          <w:citation/>
        </w:sdtPr>
        <w:sdtEndPr/>
        <w:sdtContent>
          <w:r w:rsidR="00CB64CF">
            <w:rPr>
              <w:rFonts w:ascii="Times New Roman" w:hAnsi="Times New Roman" w:cs="Times New Roman"/>
            </w:rPr>
            <w:fldChar w:fldCharType="begin"/>
          </w:r>
          <w:r w:rsidR="00CB64CF">
            <w:rPr>
              <w:rFonts w:ascii="Times New Roman" w:hAnsi="Times New Roman" w:cs="Times New Roman"/>
            </w:rPr>
            <w:instrText xml:space="preserve">CITATION Béa05 \p 15 \l 1036 </w:instrText>
          </w:r>
          <w:r w:rsidR="00CB64CF">
            <w:rPr>
              <w:rFonts w:ascii="Times New Roman" w:hAnsi="Times New Roman" w:cs="Times New Roman"/>
            </w:rPr>
            <w:fldChar w:fldCharType="separate"/>
          </w:r>
          <w:r w:rsidR="00CB64CF">
            <w:rPr>
              <w:rFonts w:ascii="Times New Roman" w:hAnsi="Times New Roman" w:cs="Times New Roman"/>
              <w:noProof/>
            </w:rPr>
            <w:t xml:space="preserve"> </w:t>
          </w:r>
          <w:r w:rsidR="00CB64CF" w:rsidRPr="00CB64CF">
            <w:rPr>
              <w:rFonts w:ascii="Times New Roman" w:hAnsi="Times New Roman" w:cs="Times New Roman"/>
              <w:noProof/>
            </w:rPr>
            <w:t>(Barbusse et Glaymann, 2005, p. 15)</w:t>
          </w:r>
          <w:r w:rsidR="00CB64CF">
            <w:rPr>
              <w:rFonts w:ascii="Times New Roman" w:hAnsi="Times New Roman" w:cs="Times New Roman"/>
            </w:rPr>
            <w:fldChar w:fldCharType="end"/>
          </w:r>
        </w:sdtContent>
      </w:sdt>
      <w:r w:rsidR="00CB64CF">
        <w:rPr>
          <w:rFonts w:ascii="Times New Roman" w:hAnsi="Times New Roman" w:cs="Times New Roman"/>
        </w:rPr>
        <w:t>.</w:t>
      </w:r>
    </w:p>
    <w:p w:rsidR="00CB64CF" w:rsidRDefault="00863AA3" w:rsidP="00F862FF">
      <w:pPr>
        <w:jc w:val="both"/>
        <w:rPr>
          <w:rFonts w:ascii="Times New Roman" w:hAnsi="Times New Roman" w:cs="Times New Roman"/>
        </w:rPr>
      </w:pPr>
      <w:r>
        <w:rPr>
          <w:rFonts w:ascii="Times New Roman" w:hAnsi="Times New Roman" w:cs="Times New Roman"/>
        </w:rPr>
        <w:t>Pour Alexis</w:t>
      </w:r>
      <w:r w:rsidR="0082501C">
        <w:rPr>
          <w:rFonts w:ascii="Times New Roman" w:hAnsi="Times New Roman" w:cs="Times New Roman"/>
        </w:rPr>
        <w:t xml:space="preserve"> de Tocqueville,</w:t>
      </w:r>
      <w:r>
        <w:rPr>
          <w:rFonts w:ascii="Times New Roman" w:hAnsi="Times New Roman" w:cs="Times New Roman"/>
        </w:rPr>
        <w:t xml:space="preserve"> la démocratie</w:t>
      </w:r>
      <w:r w:rsidR="00F862FF">
        <w:rPr>
          <w:rFonts w:ascii="Times New Roman" w:hAnsi="Times New Roman" w:cs="Times New Roman"/>
        </w:rPr>
        <w:t xml:space="preserve"> </w:t>
      </w:r>
      <w:r w:rsidRPr="00863AA3">
        <w:t xml:space="preserve"> </w:t>
      </w:r>
      <w:r w:rsidRPr="00863AA3">
        <w:rPr>
          <w:rFonts w:ascii="Times New Roman" w:hAnsi="Times New Roman" w:cs="Times New Roman"/>
        </w:rPr>
        <w:t>s’incarne</w:t>
      </w:r>
      <w:r>
        <w:rPr>
          <w:rFonts w:ascii="Times New Roman" w:hAnsi="Times New Roman" w:cs="Times New Roman"/>
        </w:rPr>
        <w:t xml:space="preserve"> par l’égalité des conditions,  car</w:t>
      </w:r>
      <w:r w:rsidR="0082501C">
        <w:rPr>
          <w:rFonts w:ascii="Times New Roman" w:hAnsi="Times New Roman" w:cs="Times New Roman"/>
        </w:rPr>
        <w:t xml:space="preserve">, </w:t>
      </w:r>
      <w:r>
        <w:rPr>
          <w:rFonts w:ascii="Times New Roman" w:hAnsi="Times New Roman" w:cs="Times New Roman"/>
        </w:rPr>
        <w:t xml:space="preserve"> sous </w:t>
      </w:r>
      <w:r w:rsidR="0082501C">
        <w:rPr>
          <w:rFonts w:ascii="Times New Roman" w:hAnsi="Times New Roman" w:cs="Times New Roman"/>
        </w:rPr>
        <w:t xml:space="preserve"> </w:t>
      </w:r>
      <w:r>
        <w:rPr>
          <w:rFonts w:ascii="Times New Roman" w:hAnsi="Times New Roman" w:cs="Times New Roman"/>
        </w:rPr>
        <w:t>l’ancien</w:t>
      </w:r>
      <w:r w:rsidR="0082501C">
        <w:rPr>
          <w:rFonts w:ascii="Times New Roman" w:hAnsi="Times New Roman" w:cs="Times New Roman"/>
        </w:rPr>
        <w:t xml:space="preserve"> </w:t>
      </w:r>
      <w:r>
        <w:rPr>
          <w:rFonts w:ascii="Times New Roman" w:hAnsi="Times New Roman" w:cs="Times New Roman"/>
        </w:rPr>
        <w:t xml:space="preserve"> régime</w:t>
      </w:r>
      <w:r w:rsidR="0082501C">
        <w:rPr>
          <w:rFonts w:ascii="Times New Roman" w:hAnsi="Times New Roman" w:cs="Times New Roman"/>
        </w:rPr>
        <w:t xml:space="preserve"> </w:t>
      </w:r>
      <w:r>
        <w:rPr>
          <w:rFonts w:ascii="Times New Roman" w:hAnsi="Times New Roman" w:cs="Times New Roman"/>
        </w:rPr>
        <w:t xml:space="preserve"> les </w:t>
      </w:r>
      <w:r w:rsidR="0082501C">
        <w:rPr>
          <w:rFonts w:ascii="Times New Roman" w:hAnsi="Times New Roman" w:cs="Times New Roman"/>
        </w:rPr>
        <w:t xml:space="preserve"> </w:t>
      </w:r>
      <w:r>
        <w:rPr>
          <w:rFonts w:ascii="Times New Roman" w:hAnsi="Times New Roman" w:cs="Times New Roman"/>
        </w:rPr>
        <w:t>individus</w:t>
      </w:r>
      <w:r w:rsidR="0082501C">
        <w:rPr>
          <w:rFonts w:ascii="Times New Roman" w:hAnsi="Times New Roman" w:cs="Times New Roman"/>
        </w:rPr>
        <w:t xml:space="preserve"> </w:t>
      </w:r>
      <w:r>
        <w:rPr>
          <w:rFonts w:ascii="Times New Roman" w:hAnsi="Times New Roman" w:cs="Times New Roman"/>
        </w:rPr>
        <w:t xml:space="preserve"> naissaient inégaux en droit, dès lors</w:t>
      </w:r>
      <w:r w:rsidR="0082501C">
        <w:rPr>
          <w:rFonts w:ascii="Times New Roman" w:hAnsi="Times New Roman" w:cs="Times New Roman"/>
        </w:rPr>
        <w:t>,</w:t>
      </w:r>
      <w:r>
        <w:rPr>
          <w:rFonts w:ascii="Times New Roman" w:hAnsi="Times New Roman" w:cs="Times New Roman"/>
        </w:rPr>
        <w:t xml:space="preserve"> que chaque ordre « social » bénéficiait de droits et de devoirs qui lui étaient propres</w:t>
      </w:r>
      <w:r w:rsidR="00F862FF">
        <w:rPr>
          <w:rFonts w:ascii="Times New Roman" w:hAnsi="Times New Roman" w:cs="Times New Roman"/>
        </w:rPr>
        <w:t>, t</w:t>
      </w:r>
      <w:r w:rsidR="0082501C">
        <w:rPr>
          <w:rFonts w:ascii="Times New Roman" w:hAnsi="Times New Roman" w:cs="Times New Roman"/>
        </w:rPr>
        <w:t xml:space="preserve">andis que en démocratie,  les hommes aspirent à des rapports sociaux égalitaires. Dans </w:t>
      </w:r>
      <w:r w:rsidR="00BB4D3E">
        <w:rPr>
          <w:rFonts w:ascii="Times New Roman" w:hAnsi="Times New Roman" w:cs="Times New Roman"/>
        </w:rPr>
        <w:t xml:space="preserve"> </w:t>
      </w:r>
      <w:r w:rsidR="0082501C">
        <w:rPr>
          <w:rFonts w:ascii="Times New Roman" w:hAnsi="Times New Roman" w:cs="Times New Roman"/>
        </w:rPr>
        <w:t xml:space="preserve">la </w:t>
      </w:r>
      <w:r w:rsidR="00BB4D3E">
        <w:rPr>
          <w:rFonts w:ascii="Times New Roman" w:hAnsi="Times New Roman" w:cs="Times New Roman"/>
        </w:rPr>
        <w:t xml:space="preserve"> </w:t>
      </w:r>
      <w:r w:rsidR="0082501C">
        <w:rPr>
          <w:rFonts w:ascii="Times New Roman" w:hAnsi="Times New Roman" w:cs="Times New Roman"/>
        </w:rPr>
        <w:t xml:space="preserve">société </w:t>
      </w:r>
      <w:r w:rsidR="00BB4D3E">
        <w:rPr>
          <w:rFonts w:ascii="Times New Roman" w:hAnsi="Times New Roman" w:cs="Times New Roman"/>
        </w:rPr>
        <w:t xml:space="preserve"> </w:t>
      </w:r>
      <w:r w:rsidR="0082501C">
        <w:rPr>
          <w:rFonts w:ascii="Times New Roman" w:hAnsi="Times New Roman" w:cs="Times New Roman"/>
        </w:rPr>
        <w:t>moderne, cela se traduit par une égalité de droit,  et donc, chaque individu  a</w:t>
      </w:r>
      <w:r w:rsidR="00BB4D3E">
        <w:rPr>
          <w:rFonts w:ascii="Times New Roman" w:hAnsi="Times New Roman" w:cs="Times New Roman"/>
        </w:rPr>
        <w:t>,</w:t>
      </w:r>
      <w:r w:rsidR="0082501C">
        <w:rPr>
          <w:rFonts w:ascii="Times New Roman" w:hAnsi="Times New Roman" w:cs="Times New Roman"/>
        </w:rPr>
        <w:t xml:space="preserve">  la possibilité d’accéder à n’importe quel statut social.</w:t>
      </w:r>
      <w:sdt>
        <w:sdtPr>
          <w:rPr>
            <w:rFonts w:ascii="Times New Roman" w:hAnsi="Times New Roman" w:cs="Times New Roman"/>
          </w:rPr>
          <w:id w:val="-1018460597"/>
          <w:citation/>
        </w:sdtPr>
        <w:sdtEndPr/>
        <w:sdtContent>
          <w:r w:rsidR="0082501C">
            <w:rPr>
              <w:rFonts w:ascii="Times New Roman" w:hAnsi="Times New Roman" w:cs="Times New Roman"/>
            </w:rPr>
            <w:fldChar w:fldCharType="begin"/>
          </w:r>
          <w:r w:rsidR="0082501C">
            <w:rPr>
              <w:rFonts w:ascii="Times New Roman" w:hAnsi="Times New Roman" w:cs="Times New Roman"/>
            </w:rPr>
            <w:instrText xml:space="preserve">CITATION MON06 \p 22 \l 1036 </w:instrText>
          </w:r>
          <w:r w:rsidR="0082501C">
            <w:rPr>
              <w:rFonts w:ascii="Times New Roman" w:hAnsi="Times New Roman" w:cs="Times New Roman"/>
            </w:rPr>
            <w:fldChar w:fldCharType="separate"/>
          </w:r>
          <w:r w:rsidR="0082501C">
            <w:rPr>
              <w:rFonts w:ascii="Times New Roman" w:hAnsi="Times New Roman" w:cs="Times New Roman"/>
              <w:noProof/>
            </w:rPr>
            <w:t xml:space="preserve"> </w:t>
          </w:r>
          <w:r w:rsidR="0082501C" w:rsidRPr="0082501C">
            <w:rPr>
              <w:rFonts w:ascii="Times New Roman" w:hAnsi="Times New Roman" w:cs="Times New Roman"/>
              <w:noProof/>
            </w:rPr>
            <w:t>(MONTOUSSE, 2006, p. 22)</w:t>
          </w:r>
          <w:r w:rsidR="0082501C">
            <w:rPr>
              <w:rFonts w:ascii="Times New Roman" w:hAnsi="Times New Roman" w:cs="Times New Roman"/>
            </w:rPr>
            <w:fldChar w:fldCharType="end"/>
          </w:r>
        </w:sdtContent>
      </w:sdt>
      <w:r w:rsidR="0082501C">
        <w:rPr>
          <w:rFonts w:ascii="Times New Roman" w:hAnsi="Times New Roman" w:cs="Times New Roman"/>
        </w:rPr>
        <w:t xml:space="preserve">. </w:t>
      </w:r>
      <w:r w:rsidR="00CB64CF">
        <w:rPr>
          <w:rFonts w:ascii="Times New Roman" w:hAnsi="Times New Roman" w:cs="Times New Roman"/>
        </w:rPr>
        <w:t xml:space="preserve">Cependant, l’auteur n’a </w:t>
      </w:r>
      <w:r w:rsidR="00BB4D3E">
        <w:rPr>
          <w:rFonts w:ascii="Times New Roman" w:hAnsi="Times New Roman" w:cs="Times New Roman"/>
        </w:rPr>
        <w:t xml:space="preserve"> pas  </w:t>
      </w:r>
      <w:r w:rsidR="00CB64CF">
        <w:rPr>
          <w:rFonts w:ascii="Times New Roman" w:hAnsi="Times New Roman" w:cs="Times New Roman"/>
        </w:rPr>
        <w:t>hésité à critiqu</w:t>
      </w:r>
      <w:r w:rsidR="0082501C">
        <w:rPr>
          <w:rFonts w:ascii="Times New Roman" w:hAnsi="Times New Roman" w:cs="Times New Roman"/>
        </w:rPr>
        <w:t>er</w:t>
      </w:r>
      <w:r w:rsidR="00CB64CF">
        <w:rPr>
          <w:rFonts w:ascii="Times New Roman" w:hAnsi="Times New Roman" w:cs="Times New Roman"/>
        </w:rPr>
        <w:t xml:space="preserve"> les systèmes politiques et  la démocratie</w:t>
      </w:r>
      <w:r w:rsidR="0082501C">
        <w:rPr>
          <w:rFonts w:ascii="Times New Roman" w:hAnsi="Times New Roman" w:cs="Times New Roman"/>
        </w:rPr>
        <w:t>.</w:t>
      </w:r>
      <w:r w:rsidR="00CB64CF">
        <w:rPr>
          <w:rFonts w:ascii="Times New Roman" w:hAnsi="Times New Roman" w:cs="Times New Roman"/>
        </w:rPr>
        <w:t xml:space="preserve"> A ce propos</w:t>
      </w:r>
      <w:r w:rsidR="00683712">
        <w:rPr>
          <w:rFonts w:ascii="Times New Roman" w:hAnsi="Times New Roman" w:cs="Times New Roman"/>
        </w:rPr>
        <w:t>,</w:t>
      </w:r>
      <w:r w:rsidR="00CB64CF">
        <w:rPr>
          <w:rFonts w:ascii="Times New Roman" w:hAnsi="Times New Roman" w:cs="Times New Roman"/>
        </w:rPr>
        <w:t xml:space="preserve"> il cite 04 dangers de la démocratie :</w:t>
      </w:r>
    </w:p>
    <w:p w:rsidR="00291DD1" w:rsidRDefault="00CB64CF" w:rsidP="00422ABE">
      <w:pPr>
        <w:pStyle w:val="Paragraphedeliste"/>
        <w:numPr>
          <w:ilvl w:val="0"/>
          <w:numId w:val="2"/>
        </w:numPr>
        <w:jc w:val="both"/>
        <w:rPr>
          <w:rFonts w:ascii="Times New Roman" w:hAnsi="Times New Roman" w:cs="Times New Roman"/>
        </w:rPr>
      </w:pPr>
      <w:r w:rsidRPr="00622F9F">
        <w:rPr>
          <w:rFonts w:ascii="Times New Roman" w:hAnsi="Times New Roman" w:cs="Times New Roman"/>
          <w:b/>
          <w:bCs/>
        </w:rPr>
        <w:t>L’individualisme </w:t>
      </w:r>
      <w:r>
        <w:rPr>
          <w:rFonts w:ascii="Times New Roman" w:hAnsi="Times New Roman" w:cs="Times New Roman"/>
        </w:rPr>
        <w:t>: à partir du moment où</w:t>
      </w:r>
      <w:r w:rsidR="00422ABE">
        <w:rPr>
          <w:rFonts w:ascii="Times New Roman" w:hAnsi="Times New Roman" w:cs="Times New Roman"/>
        </w:rPr>
        <w:t> «</w:t>
      </w:r>
      <w:r>
        <w:rPr>
          <w:rFonts w:ascii="Times New Roman" w:hAnsi="Times New Roman" w:cs="Times New Roman"/>
        </w:rPr>
        <w:t xml:space="preserve">l’égalité </w:t>
      </w:r>
      <w:r w:rsidR="00422ABE">
        <w:rPr>
          <w:rFonts w:ascii="Times New Roman" w:hAnsi="Times New Roman" w:cs="Times New Roman"/>
        </w:rPr>
        <w:t xml:space="preserve"> place l</w:t>
      </w:r>
      <w:r>
        <w:rPr>
          <w:rFonts w:ascii="Times New Roman" w:hAnsi="Times New Roman" w:cs="Times New Roman"/>
        </w:rPr>
        <w:t xml:space="preserve">es </w:t>
      </w:r>
      <w:r w:rsidR="00422ABE">
        <w:rPr>
          <w:rFonts w:ascii="Times New Roman" w:hAnsi="Times New Roman" w:cs="Times New Roman"/>
        </w:rPr>
        <w:t>hommes à côté  les uns des autres sans lien commun qui les retienne »</w:t>
      </w:r>
      <w:sdt>
        <w:sdtPr>
          <w:rPr>
            <w:rFonts w:ascii="Times New Roman" w:hAnsi="Times New Roman" w:cs="Times New Roman"/>
          </w:rPr>
          <w:id w:val="-408697540"/>
          <w:citation/>
        </w:sdtPr>
        <w:sdtEndPr/>
        <w:sdtContent>
          <w:r w:rsidR="00422ABE">
            <w:rPr>
              <w:rFonts w:ascii="Times New Roman" w:hAnsi="Times New Roman" w:cs="Times New Roman"/>
            </w:rPr>
            <w:fldChar w:fldCharType="begin"/>
          </w:r>
          <w:r w:rsidR="00422ABE">
            <w:rPr>
              <w:rFonts w:ascii="Times New Roman" w:hAnsi="Times New Roman" w:cs="Times New Roman"/>
            </w:rPr>
            <w:instrText xml:space="preserve">CITATION Ale86 \p 499 \l 1036 </w:instrText>
          </w:r>
          <w:r w:rsidR="00422ABE">
            <w:rPr>
              <w:rFonts w:ascii="Times New Roman" w:hAnsi="Times New Roman" w:cs="Times New Roman"/>
            </w:rPr>
            <w:fldChar w:fldCharType="separate"/>
          </w:r>
          <w:r w:rsidR="00422ABE">
            <w:rPr>
              <w:rFonts w:ascii="Times New Roman" w:hAnsi="Times New Roman" w:cs="Times New Roman"/>
              <w:noProof/>
            </w:rPr>
            <w:t xml:space="preserve"> </w:t>
          </w:r>
          <w:r w:rsidR="00422ABE" w:rsidRPr="00422ABE">
            <w:rPr>
              <w:rFonts w:ascii="Times New Roman" w:hAnsi="Times New Roman" w:cs="Times New Roman"/>
              <w:noProof/>
            </w:rPr>
            <w:t>(LAFFONT, 1986, p. 499)</w:t>
          </w:r>
          <w:r w:rsidR="00422ABE">
            <w:rPr>
              <w:rFonts w:ascii="Times New Roman" w:hAnsi="Times New Roman" w:cs="Times New Roman"/>
            </w:rPr>
            <w:fldChar w:fldCharType="end"/>
          </w:r>
        </w:sdtContent>
      </w:sdt>
      <w:r w:rsidR="00422ABE">
        <w:rPr>
          <w:rFonts w:ascii="Times New Roman" w:hAnsi="Times New Roman" w:cs="Times New Roman"/>
        </w:rPr>
        <w:t>. Des comportements individualistes et d’indifférence peuvent se manifester et se généraliser mettant en péril la constitution d’un corps social cohérant et intégré.</w:t>
      </w:r>
    </w:p>
    <w:p w:rsidR="00B93924" w:rsidRDefault="00422ABE" w:rsidP="00422ABE">
      <w:pPr>
        <w:pStyle w:val="Paragraphedeliste"/>
        <w:numPr>
          <w:ilvl w:val="0"/>
          <w:numId w:val="2"/>
        </w:numPr>
        <w:jc w:val="both"/>
        <w:rPr>
          <w:rFonts w:ascii="Times New Roman" w:hAnsi="Times New Roman" w:cs="Times New Roman"/>
        </w:rPr>
      </w:pPr>
      <w:r w:rsidRPr="00622F9F">
        <w:rPr>
          <w:rFonts w:ascii="Times New Roman" w:hAnsi="Times New Roman" w:cs="Times New Roman"/>
          <w:b/>
          <w:bCs/>
        </w:rPr>
        <w:lastRenderedPageBreak/>
        <w:t>L’anarchie</w:t>
      </w:r>
      <w:r>
        <w:rPr>
          <w:rFonts w:ascii="Times New Roman" w:hAnsi="Times New Roman" w:cs="Times New Roman"/>
        </w:rPr>
        <w:t> : correspond à des situations où les individus se réjouissent de leurs libertés sans limites, ce qui peut engendrer l’anarchie.</w:t>
      </w:r>
    </w:p>
    <w:p w:rsidR="00515AC1" w:rsidRDefault="00B93924" w:rsidP="00B93924">
      <w:pPr>
        <w:pStyle w:val="Paragraphedeliste"/>
        <w:numPr>
          <w:ilvl w:val="0"/>
          <w:numId w:val="2"/>
        </w:numPr>
        <w:jc w:val="both"/>
        <w:rPr>
          <w:rFonts w:ascii="Times New Roman" w:hAnsi="Times New Roman" w:cs="Times New Roman"/>
        </w:rPr>
      </w:pPr>
      <w:r w:rsidRPr="00622F9F">
        <w:rPr>
          <w:rFonts w:ascii="Times New Roman" w:hAnsi="Times New Roman" w:cs="Times New Roman"/>
          <w:b/>
          <w:bCs/>
        </w:rPr>
        <w:t>Le despotisme démocratique</w:t>
      </w:r>
      <w:r>
        <w:rPr>
          <w:rFonts w:ascii="Times New Roman" w:hAnsi="Times New Roman" w:cs="Times New Roman"/>
        </w:rPr>
        <w:t> :</w:t>
      </w:r>
      <w:r w:rsidR="00422ABE">
        <w:rPr>
          <w:rFonts w:ascii="Times New Roman" w:hAnsi="Times New Roman" w:cs="Times New Roman"/>
        </w:rPr>
        <w:t xml:space="preserve"> </w:t>
      </w:r>
      <w:r>
        <w:rPr>
          <w:rFonts w:ascii="Times New Roman" w:hAnsi="Times New Roman" w:cs="Times New Roman"/>
        </w:rPr>
        <w:t>dans une société démocratique, le peuple est représenté par des élus qui exercent le pouvoir politique. Cette démocratie représentative peut se transformer, en une situation de servitude, en cas où cette démocratie métamorphose des individus en citoyens passifs. Pour éviter cette situation de servitude et de dérive</w:t>
      </w:r>
      <w:r w:rsidR="00515AC1">
        <w:rPr>
          <w:rFonts w:ascii="Times New Roman" w:hAnsi="Times New Roman" w:cs="Times New Roman"/>
        </w:rPr>
        <w:t xml:space="preserve"> (politico</w:t>
      </w:r>
      <w:r>
        <w:rPr>
          <w:rFonts w:ascii="Times New Roman" w:hAnsi="Times New Roman" w:cs="Times New Roman"/>
        </w:rPr>
        <w:t>- sociale), Tocqueville préconise la liberté de la presse pour favoriser l’émergence de l’expression individuelle.</w:t>
      </w:r>
    </w:p>
    <w:p w:rsidR="00422ABE" w:rsidRPr="00CB64CF" w:rsidRDefault="00515AC1" w:rsidP="00515AC1">
      <w:pPr>
        <w:pStyle w:val="Paragraphedeliste"/>
        <w:numPr>
          <w:ilvl w:val="0"/>
          <w:numId w:val="2"/>
        </w:numPr>
        <w:jc w:val="both"/>
        <w:rPr>
          <w:rFonts w:ascii="Times New Roman" w:hAnsi="Times New Roman" w:cs="Times New Roman"/>
        </w:rPr>
      </w:pPr>
      <w:r w:rsidRPr="00622F9F">
        <w:rPr>
          <w:rFonts w:ascii="Times New Roman" w:hAnsi="Times New Roman" w:cs="Times New Roman"/>
          <w:b/>
          <w:bCs/>
        </w:rPr>
        <w:t>Le despotisme de la majorité</w:t>
      </w:r>
      <w:r>
        <w:rPr>
          <w:rFonts w:ascii="Times New Roman" w:hAnsi="Times New Roman" w:cs="Times New Roman"/>
        </w:rPr>
        <w:t> : lorsque le principe de la majorité détermine les règles en démocratie « c’est de plus en plus l’opinion qui mène le monde». Lorsque l’opinion publique est dominante, une partie de l’identité personnelle est perdue au profit des attitudes conformistes. Le danger réside dans la perte la singularité de la pensée, en plus des minorités nationales perdront leur autonomie, voir leurs droits et leur liberté.</w:t>
      </w:r>
      <w:sdt>
        <w:sdtPr>
          <w:rPr>
            <w:rFonts w:ascii="Times New Roman" w:hAnsi="Times New Roman" w:cs="Times New Roman"/>
          </w:rPr>
          <w:id w:val="-1112197532"/>
          <w:citation/>
        </w:sdtPr>
        <w:sdtEndPr/>
        <w:sdtContent>
          <w:r>
            <w:rPr>
              <w:rFonts w:ascii="Times New Roman" w:hAnsi="Times New Roman" w:cs="Times New Roman"/>
            </w:rPr>
            <w:fldChar w:fldCharType="begin"/>
          </w:r>
          <w:r>
            <w:rPr>
              <w:rFonts w:ascii="Times New Roman" w:hAnsi="Times New Roman" w:cs="Times New Roman"/>
            </w:rPr>
            <w:instrText xml:space="preserve">CITATION Béa05 \p 16 \l 1036 </w:instrText>
          </w:r>
          <w:r>
            <w:rPr>
              <w:rFonts w:ascii="Times New Roman" w:hAnsi="Times New Roman" w:cs="Times New Roman"/>
            </w:rPr>
            <w:fldChar w:fldCharType="separate"/>
          </w:r>
          <w:r>
            <w:rPr>
              <w:rFonts w:ascii="Times New Roman" w:hAnsi="Times New Roman" w:cs="Times New Roman"/>
              <w:noProof/>
            </w:rPr>
            <w:t xml:space="preserve"> </w:t>
          </w:r>
          <w:r w:rsidRPr="00515AC1">
            <w:rPr>
              <w:rFonts w:ascii="Times New Roman" w:hAnsi="Times New Roman" w:cs="Times New Roman"/>
              <w:noProof/>
            </w:rPr>
            <w:t>(Barbusse et Glaymann, 2005, p. 16)</w:t>
          </w:r>
          <w:r>
            <w:rPr>
              <w:rFonts w:ascii="Times New Roman" w:hAnsi="Times New Roman" w:cs="Times New Roman"/>
            </w:rPr>
            <w:fldChar w:fldCharType="end"/>
          </w:r>
        </w:sdtContent>
      </w:sdt>
      <w:r w:rsidR="00A51CCD">
        <w:rPr>
          <w:rFonts w:ascii="Times New Roman" w:hAnsi="Times New Roman" w:cs="Times New Roman"/>
        </w:rPr>
        <w:t>.</w:t>
      </w:r>
      <w:bookmarkStart w:id="0" w:name="_GoBack"/>
      <w:bookmarkEnd w:id="0"/>
      <w:r>
        <w:rPr>
          <w:rFonts w:ascii="Times New Roman" w:hAnsi="Times New Roman" w:cs="Times New Roman"/>
        </w:rPr>
        <w:t xml:space="preserve">  </w:t>
      </w:r>
      <w:r w:rsidR="00B93924">
        <w:rPr>
          <w:rFonts w:ascii="Times New Roman" w:hAnsi="Times New Roman" w:cs="Times New Roman"/>
        </w:rPr>
        <w:t xml:space="preserve">   </w:t>
      </w:r>
      <w:r w:rsidR="00422ABE">
        <w:rPr>
          <w:rFonts w:ascii="Times New Roman" w:hAnsi="Times New Roman" w:cs="Times New Roman"/>
        </w:rPr>
        <w:t xml:space="preserve"> </w:t>
      </w:r>
    </w:p>
    <w:p w:rsidR="00AC18F2" w:rsidRDefault="00711726" w:rsidP="00207500">
      <w:pPr>
        <w:jc w:val="both"/>
        <w:rPr>
          <w:rFonts w:ascii="Times New Roman" w:hAnsi="Times New Roman" w:cs="Times New Roman"/>
        </w:rPr>
      </w:pPr>
      <w:r>
        <w:rPr>
          <w:rFonts w:ascii="Times New Roman" w:hAnsi="Times New Roman" w:cs="Times New Roman"/>
        </w:rPr>
        <w:t xml:space="preserve"> </w:t>
      </w:r>
      <w:r w:rsidR="00515AC1" w:rsidRPr="00515AC1">
        <w:rPr>
          <w:rFonts w:ascii="Times New Roman" w:hAnsi="Times New Roman" w:cs="Times New Roman"/>
          <w:b/>
          <w:bCs/>
        </w:rPr>
        <w:t>L</w:t>
      </w:r>
      <w:r w:rsidR="00AC18F2" w:rsidRPr="00515AC1">
        <w:rPr>
          <w:rFonts w:ascii="Times New Roman" w:hAnsi="Times New Roman" w:cs="Times New Roman"/>
          <w:b/>
          <w:bCs/>
        </w:rPr>
        <w:t>a division du travail</w:t>
      </w:r>
      <w:r w:rsidR="00515AC1" w:rsidRPr="00515AC1">
        <w:rPr>
          <w:rFonts w:ascii="Times New Roman" w:hAnsi="Times New Roman" w:cs="Times New Roman"/>
          <w:b/>
          <w:bCs/>
        </w:rPr>
        <w:t xml:space="preserve"> </w:t>
      </w:r>
      <w:r w:rsidR="00AC18F2" w:rsidRPr="00515AC1">
        <w:rPr>
          <w:rFonts w:ascii="Times New Roman" w:hAnsi="Times New Roman" w:cs="Times New Roman"/>
          <w:b/>
          <w:bCs/>
        </w:rPr>
        <w:t xml:space="preserve"> et</w:t>
      </w:r>
      <w:r w:rsidR="00515AC1" w:rsidRPr="00515AC1">
        <w:rPr>
          <w:rFonts w:ascii="Times New Roman" w:hAnsi="Times New Roman" w:cs="Times New Roman"/>
          <w:b/>
          <w:bCs/>
        </w:rPr>
        <w:t xml:space="preserve"> l’organisation</w:t>
      </w:r>
      <w:r w:rsidR="00515AC1">
        <w:rPr>
          <w:rFonts w:ascii="Times New Roman" w:hAnsi="Times New Roman" w:cs="Times New Roman"/>
        </w:rPr>
        <w:t> :</w:t>
      </w:r>
      <w:r w:rsidR="00870523">
        <w:rPr>
          <w:rFonts w:ascii="Times New Roman" w:hAnsi="Times New Roman" w:cs="Times New Roman"/>
        </w:rPr>
        <w:t xml:space="preserve"> la division sociale du travail est</w:t>
      </w:r>
      <w:r w:rsidR="00AC18F2" w:rsidRPr="008674DB">
        <w:rPr>
          <w:rFonts w:ascii="Times New Roman" w:hAnsi="Times New Roman" w:cs="Times New Roman"/>
        </w:rPr>
        <w:t xml:space="preserve"> souvent associé</w:t>
      </w:r>
      <w:r w:rsidR="00870523">
        <w:rPr>
          <w:rFonts w:ascii="Times New Roman" w:hAnsi="Times New Roman" w:cs="Times New Roman"/>
        </w:rPr>
        <w:t>e</w:t>
      </w:r>
      <w:r w:rsidR="00AC18F2" w:rsidRPr="008674DB">
        <w:rPr>
          <w:rFonts w:ascii="Times New Roman" w:hAnsi="Times New Roman" w:cs="Times New Roman"/>
        </w:rPr>
        <w:t xml:space="preserve"> </w:t>
      </w:r>
      <w:r w:rsidR="00870523">
        <w:rPr>
          <w:rFonts w:ascii="Times New Roman" w:hAnsi="Times New Roman" w:cs="Times New Roman"/>
        </w:rPr>
        <w:t>aux</w:t>
      </w:r>
      <w:r w:rsidR="00AC18F2" w:rsidRPr="008674DB">
        <w:rPr>
          <w:rFonts w:ascii="Times New Roman" w:hAnsi="Times New Roman" w:cs="Times New Roman"/>
        </w:rPr>
        <w:t xml:space="preserve"> organisations, de</w:t>
      </w:r>
      <w:r w:rsidR="00870523">
        <w:rPr>
          <w:rFonts w:ascii="Times New Roman" w:hAnsi="Times New Roman" w:cs="Times New Roman"/>
        </w:rPr>
        <w:t xml:space="preserve"> </w:t>
      </w:r>
      <w:r w:rsidR="005B14FA">
        <w:rPr>
          <w:rFonts w:ascii="Times New Roman" w:hAnsi="Times New Roman" w:cs="Times New Roman"/>
        </w:rPr>
        <w:t xml:space="preserve"> </w:t>
      </w:r>
      <w:r w:rsidR="00870523">
        <w:rPr>
          <w:rFonts w:ascii="Times New Roman" w:hAnsi="Times New Roman" w:cs="Times New Roman"/>
        </w:rPr>
        <w:t>la</w:t>
      </w:r>
      <w:r w:rsidR="005B14FA">
        <w:rPr>
          <w:rFonts w:ascii="Times New Roman" w:hAnsi="Times New Roman" w:cs="Times New Roman"/>
        </w:rPr>
        <w:t xml:space="preserve"> </w:t>
      </w:r>
      <w:r w:rsidR="00870523">
        <w:rPr>
          <w:rFonts w:ascii="Times New Roman" w:hAnsi="Times New Roman" w:cs="Times New Roman"/>
        </w:rPr>
        <w:t xml:space="preserve"> division</w:t>
      </w:r>
      <w:r w:rsidR="005B14FA">
        <w:rPr>
          <w:rFonts w:ascii="Times New Roman" w:hAnsi="Times New Roman" w:cs="Times New Roman"/>
        </w:rPr>
        <w:t xml:space="preserve"> </w:t>
      </w:r>
      <w:r w:rsidR="00870523">
        <w:rPr>
          <w:rFonts w:ascii="Times New Roman" w:hAnsi="Times New Roman" w:cs="Times New Roman"/>
        </w:rPr>
        <w:t xml:space="preserve"> aux </w:t>
      </w:r>
      <w:r w:rsidR="005B14FA">
        <w:rPr>
          <w:rFonts w:ascii="Times New Roman" w:hAnsi="Times New Roman" w:cs="Times New Roman"/>
        </w:rPr>
        <w:t xml:space="preserve"> </w:t>
      </w:r>
      <w:r w:rsidR="00870523">
        <w:rPr>
          <w:rFonts w:ascii="Times New Roman" w:hAnsi="Times New Roman" w:cs="Times New Roman"/>
        </w:rPr>
        <w:t>objectifs</w:t>
      </w:r>
      <w:r w:rsidR="00AC18F2" w:rsidRPr="008674DB">
        <w:rPr>
          <w:rFonts w:ascii="Times New Roman" w:hAnsi="Times New Roman" w:cs="Times New Roman"/>
        </w:rPr>
        <w:t xml:space="preserve"> </w:t>
      </w:r>
      <w:r w:rsidR="005B14FA">
        <w:rPr>
          <w:rFonts w:ascii="Times New Roman" w:hAnsi="Times New Roman" w:cs="Times New Roman"/>
        </w:rPr>
        <w:t xml:space="preserve"> </w:t>
      </w:r>
      <w:r w:rsidR="00AC18F2" w:rsidRPr="008674DB">
        <w:rPr>
          <w:rFonts w:ascii="Times New Roman" w:hAnsi="Times New Roman" w:cs="Times New Roman"/>
        </w:rPr>
        <w:t xml:space="preserve">fonctionnels </w:t>
      </w:r>
      <w:r w:rsidR="00870523">
        <w:rPr>
          <w:rFonts w:ascii="Times New Roman" w:hAnsi="Times New Roman" w:cs="Times New Roman"/>
        </w:rPr>
        <w:t xml:space="preserve"> </w:t>
      </w:r>
      <w:r w:rsidR="00AC18F2" w:rsidRPr="008674DB">
        <w:rPr>
          <w:rFonts w:ascii="Times New Roman" w:hAnsi="Times New Roman" w:cs="Times New Roman"/>
        </w:rPr>
        <w:t>ayant</w:t>
      </w:r>
      <w:r w:rsidR="00870523">
        <w:rPr>
          <w:rFonts w:ascii="Times New Roman" w:hAnsi="Times New Roman" w:cs="Times New Roman"/>
        </w:rPr>
        <w:t xml:space="preserve"> </w:t>
      </w:r>
      <w:r w:rsidR="00AC18F2" w:rsidRPr="008674DB">
        <w:rPr>
          <w:rFonts w:ascii="Times New Roman" w:hAnsi="Times New Roman" w:cs="Times New Roman"/>
        </w:rPr>
        <w:t xml:space="preserve"> </w:t>
      </w:r>
      <w:r w:rsidR="00870523">
        <w:rPr>
          <w:rFonts w:ascii="Times New Roman" w:hAnsi="Times New Roman" w:cs="Times New Roman"/>
        </w:rPr>
        <w:t>servis</w:t>
      </w:r>
      <w:r w:rsidR="005B14FA">
        <w:rPr>
          <w:rFonts w:ascii="Times New Roman" w:hAnsi="Times New Roman" w:cs="Times New Roman"/>
        </w:rPr>
        <w:t xml:space="preserve"> </w:t>
      </w:r>
      <w:r w:rsidR="00870523">
        <w:rPr>
          <w:rFonts w:ascii="Times New Roman" w:hAnsi="Times New Roman" w:cs="Times New Roman"/>
        </w:rPr>
        <w:t xml:space="preserve"> pour </w:t>
      </w:r>
      <w:r w:rsidR="005B14FA">
        <w:rPr>
          <w:rFonts w:ascii="Times New Roman" w:hAnsi="Times New Roman" w:cs="Times New Roman"/>
        </w:rPr>
        <w:t xml:space="preserve"> </w:t>
      </w:r>
      <w:r w:rsidR="00870523">
        <w:rPr>
          <w:rFonts w:ascii="Times New Roman" w:hAnsi="Times New Roman" w:cs="Times New Roman"/>
        </w:rPr>
        <w:t>le bien être des individus dans la société.</w:t>
      </w:r>
      <w:r w:rsidR="00AC18F2" w:rsidRPr="008674DB">
        <w:rPr>
          <w:rFonts w:ascii="Times New Roman" w:hAnsi="Times New Roman" w:cs="Times New Roman"/>
        </w:rPr>
        <w:t xml:space="preserve"> </w:t>
      </w:r>
      <w:r w:rsidR="00870523" w:rsidRPr="008674DB">
        <w:rPr>
          <w:rFonts w:ascii="Times New Roman" w:hAnsi="Times New Roman" w:cs="Times New Roman"/>
        </w:rPr>
        <w:t>L</w:t>
      </w:r>
      <w:r w:rsidR="00AC18F2" w:rsidRPr="008674DB">
        <w:rPr>
          <w:rFonts w:ascii="Times New Roman" w:hAnsi="Times New Roman" w:cs="Times New Roman"/>
        </w:rPr>
        <w:t>es organisations sont en mesure d’atteindre des buts collectifs et de coordonner les conduites dans des sociétés complexes. Même si</w:t>
      </w:r>
      <w:r w:rsidR="005B14FA">
        <w:rPr>
          <w:rFonts w:ascii="Times New Roman" w:hAnsi="Times New Roman" w:cs="Times New Roman"/>
        </w:rPr>
        <w:t xml:space="preserve">, </w:t>
      </w:r>
      <w:r w:rsidR="00AC18F2" w:rsidRPr="008674DB">
        <w:rPr>
          <w:rFonts w:ascii="Times New Roman" w:hAnsi="Times New Roman" w:cs="Times New Roman"/>
        </w:rPr>
        <w:t xml:space="preserve"> les organisations</w:t>
      </w:r>
      <w:r w:rsidR="005B14FA">
        <w:rPr>
          <w:rFonts w:ascii="Times New Roman" w:hAnsi="Times New Roman" w:cs="Times New Roman"/>
        </w:rPr>
        <w:t xml:space="preserve"> </w:t>
      </w:r>
      <w:r w:rsidR="00AC18F2" w:rsidRPr="008674DB">
        <w:rPr>
          <w:rFonts w:ascii="Times New Roman" w:hAnsi="Times New Roman" w:cs="Times New Roman"/>
        </w:rPr>
        <w:t xml:space="preserve"> sont très anciennes, (</w:t>
      </w:r>
      <w:r w:rsidR="00870523">
        <w:rPr>
          <w:rFonts w:ascii="Times New Roman" w:hAnsi="Times New Roman" w:cs="Times New Roman"/>
        </w:rPr>
        <w:t>la famille, la mosquée, l’école, l’Etat, et autres) elles</w:t>
      </w:r>
      <w:r w:rsidR="00130A29">
        <w:rPr>
          <w:rFonts w:ascii="Times New Roman" w:hAnsi="Times New Roman" w:cs="Times New Roman"/>
        </w:rPr>
        <w:t>,</w:t>
      </w:r>
      <w:r w:rsidR="00870523">
        <w:rPr>
          <w:rFonts w:ascii="Times New Roman" w:hAnsi="Times New Roman" w:cs="Times New Roman"/>
        </w:rPr>
        <w:t xml:space="preserve"> continuent </w:t>
      </w:r>
      <w:r w:rsidR="00130A29">
        <w:rPr>
          <w:rFonts w:ascii="Times New Roman" w:hAnsi="Times New Roman" w:cs="Times New Roman"/>
        </w:rPr>
        <w:t xml:space="preserve"> </w:t>
      </w:r>
      <w:r w:rsidR="00870523">
        <w:rPr>
          <w:rFonts w:ascii="Times New Roman" w:hAnsi="Times New Roman" w:cs="Times New Roman"/>
        </w:rPr>
        <w:t>grâce</w:t>
      </w:r>
      <w:r w:rsidR="00130A29">
        <w:rPr>
          <w:rFonts w:ascii="Times New Roman" w:hAnsi="Times New Roman" w:cs="Times New Roman"/>
        </w:rPr>
        <w:t xml:space="preserve"> </w:t>
      </w:r>
      <w:r w:rsidR="00870523">
        <w:rPr>
          <w:rFonts w:ascii="Times New Roman" w:hAnsi="Times New Roman" w:cs="Times New Roman"/>
        </w:rPr>
        <w:t xml:space="preserve"> à </w:t>
      </w:r>
      <w:r w:rsidR="00130A29">
        <w:rPr>
          <w:rFonts w:ascii="Times New Roman" w:hAnsi="Times New Roman" w:cs="Times New Roman"/>
        </w:rPr>
        <w:t xml:space="preserve"> </w:t>
      </w:r>
      <w:r w:rsidR="00870523">
        <w:rPr>
          <w:rFonts w:ascii="Times New Roman" w:hAnsi="Times New Roman" w:cs="Times New Roman"/>
        </w:rPr>
        <w:t>leur</w:t>
      </w:r>
      <w:r w:rsidR="00130A29">
        <w:rPr>
          <w:rFonts w:ascii="Times New Roman" w:hAnsi="Times New Roman" w:cs="Times New Roman"/>
        </w:rPr>
        <w:t>s</w:t>
      </w:r>
      <w:r w:rsidR="00870523">
        <w:rPr>
          <w:rFonts w:ascii="Times New Roman" w:hAnsi="Times New Roman" w:cs="Times New Roman"/>
        </w:rPr>
        <w:t xml:space="preserve"> systèmes de fonctionnalité </w:t>
      </w:r>
      <w:r w:rsidR="00207500">
        <w:rPr>
          <w:rFonts w:ascii="Times New Roman" w:hAnsi="Times New Roman" w:cs="Times New Roman"/>
        </w:rPr>
        <w:t xml:space="preserve"> </w:t>
      </w:r>
      <w:r w:rsidR="00870523">
        <w:rPr>
          <w:rFonts w:ascii="Times New Roman" w:hAnsi="Times New Roman" w:cs="Times New Roman"/>
        </w:rPr>
        <w:t xml:space="preserve">à  </w:t>
      </w:r>
      <w:r w:rsidR="00681FF5">
        <w:rPr>
          <w:rFonts w:ascii="Times New Roman" w:hAnsi="Times New Roman" w:cs="Times New Roman"/>
        </w:rPr>
        <w:t>répondre</w:t>
      </w:r>
      <w:r w:rsidR="00870523">
        <w:rPr>
          <w:rFonts w:ascii="Times New Roman" w:hAnsi="Times New Roman" w:cs="Times New Roman"/>
        </w:rPr>
        <w:t xml:space="preserve"> aux </w:t>
      </w:r>
      <w:r w:rsidR="00207500">
        <w:rPr>
          <w:rFonts w:ascii="Times New Roman" w:hAnsi="Times New Roman" w:cs="Times New Roman"/>
        </w:rPr>
        <w:t xml:space="preserve"> </w:t>
      </w:r>
      <w:r w:rsidR="00870523">
        <w:rPr>
          <w:rFonts w:ascii="Times New Roman" w:hAnsi="Times New Roman" w:cs="Times New Roman"/>
        </w:rPr>
        <w:t>besoins</w:t>
      </w:r>
      <w:r w:rsidR="00207500">
        <w:rPr>
          <w:rFonts w:ascii="Times New Roman" w:hAnsi="Times New Roman" w:cs="Times New Roman"/>
        </w:rPr>
        <w:t xml:space="preserve"> </w:t>
      </w:r>
      <w:r w:rsidR="00870523">
        <w:rPr>
          <w:rFonts w:ascii="Times New Roman" w:hAnsi="Times New Roman" w:cs="Times New Roman"/>
        </w:rPr>
        <w:t xml:space="preserve"> multiples</w:t>
      </w:r>
      <w:r w:rsidR="00207500">
        <w:rPr>
          <w:rFonts w:ascii="Times New Roman" w:hAnsi="Times New Roman" w:cs="Times New Roman"/>
        </w:rPr>
        <w:t xml:space="preserve"> </w:t>
      </w:r>
      <w:r w:rsidR="00870523">
        <w:rPr>
          <w:rFonts w:ascii="Times New Roman" w:hAnsi="Times New Roman" w:cs="Times New Roman"/>
        </w:rPr>
        <w:t xml:space="preserve"> des </w:t>
      </w:r>
      <w:r w:rsidR="00207500">
        <w:rPr>
          <w:rFonts w:ascii="Times New Roman" w:hAnsi="Times New Roman" w:cs="Times New Roman"/>
        </w:rPr>
        <w:t xml:space="preserve"> </w:t>
      </w:r>
      <w:r w:rsidR="00870523">
        <w:rPr>
          <w:rFonts w:ascii="Times New Roman" w:hAnsi="Times New Roman" w:cs="Times New Roman"/>
        </w:rPr>
        <w:t>individus</w:t>
      </w:r>
      <w:r w:rsidR="00207500">
        <w:rPr>
          <w:rFonts w:ascii="Times New Roman" w:hAnsi="Times New Roman" w:cs="Times New Roman"/>
        </w:rPr>
        <w:t xml:space="preserve"> </w:t>
      </w:r>
      <w:r w:rsidR="00870523">
        <w:rPr>
          <w:rFonts w:ascii="Times New Roman" w:hAnsi="Times New Roman" w:cs="Times New Roman"/>
        </w:rPr>
        <w:t xml:space="preserve"> qui réclament toujours plus.</w:t>
      </w:r>
      <w:r w:rsidR="00AC18F2" w:rsidRPr="008674DB">
        <w:rPr>
          <w:rFonts w:ascii="Times New Roman" w:hAnsi="Times New Roman" w:cs="Times New Roman"/>
        </w:rPr>
        <w:t xml:space="preserve"> </w:t>
      </w:r>
      <w:r w:rsidR="00681FF5" w:rsidRPr="008674DB">
        <w:rPr>
          <w:rFonts w:ascii="Times New Roman" w:hAnsi="Times New Roman" w:cs="Times New Roman"/>
        </w:rPr>
        <w:t>L</w:t>
      </w:r>
      <w:r w:rsidR="00AC18F2" w:rsidRPr="008674DB">
        <w:rPr>
          <w:rFonts w:ascii="Times New Roman" w:hAnsi="Times New Roman" w:cs="Times New Roman"/>
        </w:rPr>
        <w:t xml:space="preserve">eur développement </w:t>
      </w:r>
      <w:r w:rsidR="00207500">
        <w:rPr>
          <w:rFonts w:ascii="Times New Roman" w:hAnsi="Times New Roman" w:cs="Times New Roman"/>
        </w:rPr>
        <w:t xml:space="preserve"> </w:t>
      </w:r>
      <w:r w:rsidR="00AC18F2" w:rsidRPr="008674DB">
        <w:rPr>
          <w:rFonts w:ascii="Times New Roman" w:hAnsi="Times New Roman" w:cs="Times New Roman"/>
        </w:rPr>
        <w:t xml:space="preserve">tient </w:t>
      </w:r>
      <w:r w:rsidR="00207500">
        <w:rPr>
          <w:rFonts w:ascii="Times New Roman" w:hAnsi="Times New Roman" w:cs="Times New Roman"/>
        </w:rPr>
        <w:t xml:space="preserve"> </w:t>
      </w:r>
      <w:r w:rsidR="00AC18F2" w:rsidRPr="008674DB">
        <w:rPr>
          <w:rFonts w:ascii="Times New Roman" w:hAnsi="Times New Roman" w:cs="Times New Roman"/>
        </w:rPr>
        <w:t>à</w:t>
      </w:r>
      <w:r w:rsidR="00207500">
        <w:rPr>
          <w:rFonts w:ascii="Times New Roman" w:hAnsi="Times New Roman" w:cs="Times New Roman"/>
        </w:rPr>
        <w:t xml:space="preserve"> </w:t>
      </w:r>
      <w:r w:rsidR="00AC18F2" w:rsidRPr="008674DB">
        <w:rPr>
          <w:rFonts w:ascii="Times New Roman" w:hAnsi="Times New Roman" w:cs="Times New Roman"/>
        </w:rPr>
        <w:t xml:space="preserve"> l’extension </w:t>
      </w:r>
      <w:r w:rsidR="00207500">
        <w:rPr>
          <w:rFonts w:ascii="Times New Roman" w:hAnsi="Times New Roman" w:cs="Times New Roman"/>
        </w:rPr>
        <w:t xml:space="preserve"> </w:t>
      </w:r>
      <w:r w:rsidR="00AC18F2" w:rsidRPr="008674DB">
        <w:rPr>
          <w:rFonts w:ascii="Times New Roman" w:hAnsi="Times New Roman" w:cs="Times New Roman"/>
        </w:rPr>
        <w:t>de la modernité</w:t>
      </w:r>
      <w:r w:rsidR="00207500">
        <w:rPr>
          <w:rFonts w:ascii="Times New Roman" w:hAnsi="Times New Roman" w:cs="Times New Roman"/>
        </w:rPr>
        <w:t>,</w:t>
      </w:r>
      <w:r w:rsidR="00AC18F2" w:rsidRPr="008674DB">
        <w:rPr>
          <w:rFonts w:ascii="Times New Roman" w:hAnsi="Times New Roman" w:cs="Times New Roman"/>
        </w:rPr>
        <w:t xml:space="preserve"> dans la mesure où </w:t>
      </w:r>
      <w:r w:rsidR="00681FF5">
        <w:rPr>
          <w:rFonts w:ascii="Times New Roman" w:hAnsi="Times New Roman" w:cs="Times New Roman"/>
        </w:rPr>
        <w:t>celle-ci</w:t>
      </w:r>
      <w:r w:rsidR="00207500">
        <w:rPr>
          <w:rFonts w:ascii="Times New Roman" w:hAnsi="Times New Roman" w:cs="Times New Roman"/>
        </w:rPr>
        <w:t>,</w:t>
      </w:r>
      <w:r w:rsidR="00681FF5">
        <w:rPr>
          <w:rFonts w:ascii="Times New Roman" w:hAnsi="Times New Roman" w:cs="Times New Roman"/>
        </w:rPr>
        <w:t xml:space="preserve">  a entrainé avec elle des changements sociaux au niveau de toutes les structures de la société.</w:t>
      </w:r>
    </w:p>
    <w:p w:rsidR="00A82DDB" w:rsidRDefault="00681FF5" w:rsidP="00A82DDB">
      <w:pPr>
        <w:jc w:val="both"/>
        <w:rPr>
          <w:rFonts w:ascii="Times New Roman" w:hAnsi="Times New Roman" w:cs="Times New Roman"/>
        </w:rPr>
      </w:pPr>
      <w:r w:rsidRPr="00C778E0">
        <w:rPr>
          <w:rFonts w:ascii="Times New Roman" w:hAnsi="Times New Roman" w:cs="Times New Roman"/>
          <w:b/>
          <w:bCs/>
        </w:rPr>
        <w:t>L’individu et les interactions sociales</w:t>
      </w:r>
      <w:r>
        <w:rPr>
          <w:rFonts w:ascii="Times New Roman" w:hAnsi="Times New Roman" w:cs="Times New Roman"/>
        </w:rPr>
        <w:t> :</w:t>
      </w:r>
      <w:r w:rsidR="008474C6">
        <w:rPr>
          <w:rFonts w:ascii="Times New Roman" w:hAnsi="Times New Roman" w:cs="Times New Roman"/>
        </w:rPr>
        <w:t xml:space="preserve"> pour George Simmel (1859-1918) les interactions individuelles sont à l’origine de la société. C’est dire que la société est</w:t>
      </w:r>
      <w:r w:rsidR="00A82DDB">
        <w:rPr>
          <w:rFonts w:ascii="Times New Roman" w:hAnsi="Times New Roman" w:cs="Times New Roman"/>
        </w:rPr>
        <w:t xml:space="preserve"> </w:t>
      </w:r>
      <w:r w:rsidR="008474C6">
        <w:rPr>
          <w:rFonts w:ascii="Times New Roman" w:hAnsi="Times New Roman" w:cs="Times New Roman"/>
        </w:rPr>
        <w:t>la résultante des interactions individuelles entre les hommes. Pour Simmel les individus sont incités</w:t>
      </w:r>
      <w:r w:rsidR="00A82DDB">
        <w:rPr>
          <w:rFonts w:ascii="Times New Roman" w:hAnsi="Times New Roman" w:cs="Times New Roman"/>
        </w:rPr>
        <w:t>, voir poussés ver ses relations car « les contenus de la société » est fait de sentiments, des pulsions, des intérêts et des buts qui les animent. Ces contenus de la société sont les causes des relations sociales.</w:t>
      </w:r>
      <w:sdt>
        <w:sdtPr>
          <w:rPr>
            <w:rFonts w:ascii="Times New Roman" w:hAnsi="Times New Roman" w:cs="Times New Roman"/>
          </w:rPr>
          <w:id w:val="-1197917331"/>
          <w:citation/>
        </w:sdtPr>
        <w:sdtEndPr/>
        <w:sdtContent>
          <w:r w:rsidR="000A1FA8">
            <w:rPr>
              <w:rFonts w:ascii="Times New Roman" w:hAnsi="Times New Roman" w:cs="Times New Roman"/>
            </w:rPr>
            <w:fldChar w:fldCharType="begin"/>
          </w:r>
          <w:r w:rsidR="000A1FA8">
            <w:rPr>
              <w:rFonts w:ascii="Times New Roman" w:hAnsi="Times New Roman" w:cs="Times New Roman"/>
            </w:rPr>
            <w:instrText xml:space="preserve">CITATION MON06 \p 38 \l 1036 </w:instrText>
          </w:r>
          <w:r w:rsidR="000A1FA8">
            <w:rPr>
              <w:rFonts w:ascii="Times New Roman" w:hAnsi="Times New Roman" w:cs="Times New Roman"/>
            </w:rPr>
            <w:fldChar w:fldCharType="separate"/>
          </w:r>
          <w:r w:rsidR="000A1FA8">
            <w:rPr>
              <w:rFonts w:ascii="Times New Roman" w:hAnsi="Times New Roman" w:cs="Times New Roman"/>
              <w:noProof/>
            </w:rPr>
            <w:t xml:space="preserve"> </w:t>
          </w:r>
          <w:r w:rsidR="000A1FA8" w:rsidRPr="000A1FA8">
            <w:rPr>
              <w:rFonts w:ascii="Times New Roman" w:hAnsi="Times New Roman" w:cs="Times New Roman"/>
              <w:noProof/>
            </w:rPr>
            <w:t>(MONTOUSSE, 2006, p. 38)</w:t>
          </w:r>
          <w:r w:rsidR="000A1FA8">
            <w:rPr>
              <w:rFonts w:ascii="Times New Roman" w:hAnsi="Times New Roman" w:cs="Times New Roman"/>
            </w:rPr>
            <w:fldChar w:fldCharType="end"/>
          </w:r>
        </w:sdtContent>
      </w:sdt>
      <w:r w:rsidR="004761EF">
        <w:rPr>
          <w:rFonts w:ascii="Times New Roman" w:hAnsi="Times New Roman" w:cs="Times New Roman"/>
        </w:rPr>
        <w:t>.</w:t>
      </w:r>
    </w:p>
    <w:p w:rsidR="00681FF5" w:rsidRPr="008674DB" w:rsidRDefault="00A82DDB" w:rsidP="006054BD">
      <w:pPr>
        <w:jc w:val="both"/>
        <w:rPr>
          <w:rFonts w:ascii="Times New Roman" w:hAnsi="Times New Roman" w:cs="Times New Roman"/>
        </w:rPr>
      </w:pPr>
      <w:r w:rsidRPr="00101322">
        <w:rPr>
          <w:rFonts w:ascii="Times New Roman" w:hAnsi="Times New Roman" w:cs="Times New Roman"/>
          <w:b/>
          <w:bCs/>
        </w:rPr>
        <w:t>Les interactions</w:t>
      </w:r>
      <w:r w:rsidR="00101322">
        <w:rPr>
          <w:rFonts w:ascii="Times New Roman" w:hAnsi="Times New Roman" w:cs="Times New Roman"/>
        </w:rPr>
        <w:t xml:space="preserve"> : </w:t>
      </w:r>
      <w:r>
        <w:rPr>
          <w:rFonts w:ascii="Times New Roman" w:hAnsi="Times New Roman" w:cs="Times New Roman"/>
        </w:rPr>
        <w:t>produisent, selon la pensée de Simmel, des phénomènes sociaux, micro et puis, macro sociologiques. L’échange entre individus constitue le lien social le plus élémentaire.</w:t>
      </w:r>
      <w:r w:rsidR="000A1FA8">
        <w:rPr>
          <w:rFonts w:ascii="Times New Roman" w:hAnsi="Times New Roman" w:cs="Times New Roman"/>
        </w:rPr>
        <w:t xml:space="preserve"> Ce lien procure des biens matériels et est à l’origine d’une </w:t>
      </w:r>
      <w:r>
        <w:rPr>
          <w:rFonts w:ascii="Times New Roman" w:hAnsi="Times New Roman" w:cs="Times New Roman"/>
        </w:rPr>
        <w:t xml:space="preserve"> </w:t>
      </w:r>
      <w:r w:rsidR="000A1FA8">
        <w:rPr>
          <w:rFonts w:ascii="Times New Roman" w:hAnsi="Times New Roman" w:cs="Times New Roman"/>
        </w:rPr>
        <w:t>existence sociale. (Ibid.p</w:t>
      </w:r>
      <w:r w:rsidR="007C1261">
        <w:rPr>
          <w:rFonts w:ascii="Times New Roman" w:hAnsi="Times New Roman" w:cs="Times New Roman"/>
        </w:rPr>
        <w:t>.</w:t>
      </w:r>
      <w:r w:rsidR="000A1FA8">
        <w:rPr>
          <w:rFonts w:ascii="Times New Roman" w:hAnsi="Times New Roman" w:cs="Times New Roman"/>
        </w:rPr>
        <w:t>38).</w:t>
      </w:r>
      <w:r w:rsidR="00D30753">
        <w:rPr>
          <w:rFonts w:ascii="Times New Roman" w:hAnsi="Times New Roman" w:cs="Times New Roman"/>
        </w:rPr>
        <w:t xml:space="preserve"> Le résultat des interactions individuelles  finissent par donner naissance à une forme de société stabilisée et par la suite institutionnalisée. Il donne les exemples de l’Etat, de la famille, et de l’église qui sont devenus des institutions d’influence sur les individus.</w:t>
      </w:r>
      <w:r w:rsidR="00C550A5">
        <w:rPr>
          <w:rFonts w:ascii="Times New Roman" w:hAnsi="Times New Roman" w:cs="Times New Roman"/>
        </w:rPr>
        <w:t xml:space="preserve"> L</w:t>
      </w:r>
      <w:r w:rsidR="00D30753">
        <w:rPr>
          <w:rFonts w:ascii="Times New Roman" w:hAnsi="Times New Roman" w:cs="Times New Roman"/>
        </w:rPr>
        <w:t>es relations sociales sont désormais guidé</w:t>
      </w:r>
      <w:r w:rsidR="00C550A5">
        <w:rPr>
          <w:rFonts w:ascii="Times New Roman" w:hAnsi="Times New Roman" w:cs="Times New Roman"/>
        </w:rPr>
        <w:t>e</w:t>
      </w:r>
      <w:r w:rsidR="00D30753">
        <w:rPr>
          <w:rFonts w:ascii="Times New Roman" w:hAnsi="Times New Roman" w:cs="Times New Roman"/>
        </w:rPr>
        <w:t xml:space="preserve">s par </w:t>
      </w:r>
      <w:r w:rsidR="00C550A5">
        <w:rPr>
          <w:rFonts w:ascii="Times New Roman" w:hAnsi="Times New Roman" w:cs="Times New Roman"/>
        </w:rPr>
        <w:t>des modèles d’institutions qui encadrent la liberté des individus, cela explique la stabilité et la régularité de leurs comportements. (Ibid.p.39).</w:t>
      </w:r>
      <w:r w:rsidR="000A757E">
        <w:rPr>
          <w:rFonts w:ascii="Times New Roman" w:hAnsi="Times New Roman" w:cs="Times New Roman"/>
        </w:rPr>
        <w:t> </w:t>
      </w:r>
      <w:r w:rsidR="00D30753">
        <w:rPr>
          <w:rFonts w:ascii="Times New Roman" w:hAnsi="Times New Roman" w:cs="Times New Roman"/>
        </w:rPr>
        <w:t xml:space="preserve"> </w:t>
      </w:r>
      <w:r>
        <w:rPr>
          <w:rFonts w:ascii="Times New Roman" w:hAnsi="Times New Roman" w:cs="Times New Roman"/>
        </w:rPr>
        <w:t xml:space="preserve">  </w:t>
      </w:r>
    </w:p>
    <w:p w:rsidR="00C70205" w:rsidRDefault="00AC18F2" w:rsidP="00AD78E5">
      <w:pPr>
        <w:jc w:val="both"/>
        <w:rPr>
          <w:rFonts w:ascii="Times New Roman" w:hAnsi="Times New Roman" w:cs="Times New Roman"/>
        </w:rPr>
      </w:pPr>
      <w:r w:rsidRPr="008674DB">
        <w:rPr>
          <w:rFonts w:ascii="Times New Roman" w:hAnsi="Times New Roman" w:cs="Times New Roman"/>
        </w:rPr>
        <w:t xml:space="preserve">On </w:t>
      </w:r>
      <w:r w:rsidR="004761EF">
        <w:rPr>
          <w:rFonts w:ascii="Times New Roman" w:hAnsi="Times New Roman" w:cs="Times New Roman"/>
        </w:rPr>
        <w:t xml:space="preserve"> </w:t>
      </w:r>
      <w:r w:rsidRPr="008674DB">
        <w:rPr>
          <w:rFonts w:ascii="Times New Roman" w:hAnsi="Times New Roman" w:cs="Times New Roman"/>
        </w:rPr>
        <w:t xml:space="preserve">peut </w:t>
      </w:r>
      <w:r w:rsidR="002C3B7D">
        <w:rPr>
          <w:rFonts w:ascii="Times New Roman" w:hAnsi="Times New Roman" w:cs="Times New Roman"/>
        </w:rPr>
        <w:t>comprendre</w:t>
      </w:r>
      <w:r w:rsidR="004761EF">
        <w:rPr>
          <w:rFonts w:ascii="Times New Roman" w:hAnsi="Times New Roman" w:cs="Times New Roman"/>
        </w:rPr>
        <w:t xml:space="preserve"> </w:t>
      </w:r>
      <w:r w:rsidR="002C3B7D">
        <w:rPr>
          <w:rFonts w:ascii="Times New Roman" w:hAnsi="Times New Roman" w:cs="Times New Roman"/>
        </w:rPr>
        <w:t xml:space="preserve"> les formes </w:t>
      </w:r>
      <w:r w:rsidRPr="008674DB">
        <w:rPr>
          <w:rFonts w:ascii="Times New Roman" w:hAnsi="Times New Roman" w:cs="Times New Roman"/>
        </w:rPr>
        <w:t>idéal</w:t>
      </w:r>
      <w:r w:rsidR="002C3B7D">
        <w:rPr>
          <w:rFonts w:ascii="Times New Roman" w:hAnsi="Times New Roman" w:cs="Times New Roman"/>
        </w:rPr>
        <w:t xml:space="preserve">es </w:t>
      </w:r>
      <w:r w:rsidR="004761EF">
        <w:rPr>
          <w:rFonts w:ascii="Times New Roman" w:hAnsi="Times New Roman" w:cs="Times New Roman"/>
        </w:rPr>
        <w:t xml:space="preserve"> </w:t>
      </w:r>
      <w:r w:rsidRPr="008674DB">
        <w:rPr>
          <w:rFonts w:ascii="Times New Roman" w:hAnsi="Times New Roman" w:cs="Times New Roman"/>
        </w:rPr>
        <w:t>de</w:t>
      </w:r>
      <w:r w:rsidR="004761EF">
        <w:rPr>
          <w:rFonts w:ascii="Times New Roman" w:hAnsi="Times New Roman" w:cs="Times New Roman"/>
        </w:rPr>
        <w:t xml:space="preserve">s </w:t>
      </w:r>
      <w:r w:rsidRPr="008674DB">
        <w:rPr>
          <w:rFonts w:ascii="Times New Roman" w:hAnsi="Times New Roman" w:cs="Times New Roman"/>
        </w:rPr>
        <w:t>organisation</w:t>
      </w:r>
      <w:r w:rsidR="004761EF">
        <w:rPr>
          <w:rFonts w:ascii="Times New Roman" w:hAnsi="Times New Roman" w:cs="Times New Roman"/>
        </w:rPr>
        <w:t>s</w:t>
      </w:r>
      <w:r w:rsidRPr="008674DB">
        <w:rPr>
          <w:rFonts w:ascii="Times New Roman" w:hAnsi="Times New Roman" w:cs="Times New Roman"/>
        </w:rPr>
        <w:t xml:space="preserve"> moderne</w:t>
      </w:r>
      <w:r w:rsidR="004761EF">
        <w:rPr>
          <w:rFonts w:ascii="Times New Roman" w:hAnsi="Times New Roman" w:cs="Times New Roman"/>
        </w:rPr>
        <w:t>s</w:t>
      </w:r>
      <w:r w:rsidRPr="008674DB">
        <w:rPr>
          <w:rFonts w:ascii="Times New Roman" w:hAnsi="Times New Roman" w:cs="Times New Roman"/>
        </w:rPr>
        <w:t xml:space="preserve"> à travers le modèle bureaucratique dessiné par Max Weber.</w:t>
      </w:r>
      <w:r w:rsidR="002C3B7D">
        <w:rPr>
          <w:rFonts w:ascii="Times New Roman" w:hAnsi="Times New Roman" w:cs="Times New Roman"/>
        </w:rPr>
        <w:t xml:space="preserve"> Dans la société moderne, les institutions sont dotées </w:t>
      </w:r>
      <w:r w:rsidR="002C3B7D" w:rsidRPr="001F347E">
        <w:rPr>
          <w:rFonts w:ascii="Times New Roman" w:hAnsi="Times New Roman" w:cs="Times New Roman"/>
          <w:b/>
          <w:bCs/>
        </w:rPr>
        <w:t>de pouvoirs</w:t>
      </w:r>
      <w:r w:rsidR="002C3B7D">
        <w:rPr>
          <w:rFonts w:ascii="Times New Roman" w:hAnsi="Times New Roman" w:cs="Times New Roman"/>
        </w:rPr>
        <w:t xml:space="preserve">, (légitimes ou illégitimes), par lesquels elles exercent toutes formes d’autorité et de domination. Ainsi, « le pouvoir </w:t>
      </w:r>
      <w:r w:rsidR="002B31F6">
        <w:rPr>
          <w:rFonts w:ascii="Times New Roman" w:hAnsi="Times New Roman" w:cs="Times New Roman"/>
        </w:rPr>
        <w:t xml:space="preserve"> </w:t>
      </w:r>
      <w:r w:rsidR="002C3B7D">
        <w:rPr>
          <w:rFonts w:ascii="Times New Roman" w:hAnsi="Times New Roman" w:cs="Times New Roman"/>
        </w:rPr>
        <w:t>n’est</w:t>
      </w:r>
      <w:r w:rsidR="00AD78E5">
        <w:rPr>
          <w:rFonts w:ascii="Times New Roman" w:hAnsi="Times New Roman" w:cs="Times New Roman"/>
        </w:rPr>
        <w:t xml:space="preserve"> ,</w:t>
      </w:r>
      <w:r w:rsidR="002C3B7D">
        <w:rPr>
          <w:rFonts w:ascii="Times New Roman" w:hAnsi="Times New Roman" w:cs="Times New Roman"/>
        </w:rPr>
        <w:t xml:space="preserve"> en</w:t>
      </w:r>
      <w:r w:rsidR="002B31F6">
        <w:rPr>
          <w:rFonts w:ascii="Times New Roman" w:hAnsi="Times New Roman" w:cs="Times New Roman"/>
        </w:rPr>
        <w:t xml:space="preserve"> </w:t>
      </w:r>
      <w:r w:rsidR="002C3B7D">
        <w:rPr>
          <w:rFonts w:ascii="Times New Roman" w:hAnsi="Times New Roman" w:cs="Times New Roman"/>
        </w:rPr>
        <w:t xml:space="preserve"> réalité</w:t>
      </w:r>
      <w:r w:rsidR="002B31F6">
        <w:rPr>
          <w:rFonts w:ascii="Times New Roman" w:hAnsi="Times New Roman" w:cs="Times New Roman"/>
        </w:rPr>
        <w:t xml:space="preserve"> </w:t>
      </w:r>
      <w:r w:rsidR="002C3B7D">
        <w:rPr>
          <w:rFonts w:ascii="Times New Roman" w:hAnsi="Times New Roman" w:cs="Times New Roman"/>
        </w:rPr>
        <w:t xml:space="preserve"> qu’une relation entre deux ou plusieurs personnes »,</w:t>
      </w:r>
      <w:r w:rsidR="00F87326">
        <w:rPr>
          <w:rFonts w:ascii="Times New Roman" w:hAnsi="Times New Roman" w:cs="Times New Roman"/>
        </w:rPr>
        <w:t xml:space="preserve"> </w:t>
      </w:r>
      <w:r w:rsidR="002C3B7D">
        <w:rPr>
          <w:rFonts w:ascii="Times New Roman" w:hAnsi="Times New Roman" w:cs="Times New Roman"/>
        </w:rPr>
        <w:t xml:space="preserve">il obéit  à une logique </w:t>
      </w:r>
      <w:r w:rsidR="00F87326">
        <w:rPr>
          <w:rFonts w:ascii="Times New Roman" w:hAnsi="Times New Roman" w:cs="Times New Roman"/>
        </w:rPr>
        <w:t>de force, d’autorité mais</w:t>
      </w:r>
      <w:r w:rsidR="00AD78E5">
        <w:rPr>
          <w:rFonts w:ascii="Times New Roman" w:hAnsi="Times New Roman" w:cs="Times New Roman"/>
        </w:rPr>
        <w:t>,</w:t>
      </w:r>
      <w:r w:rsidR="00F87326">
        <w:rPr>
          <w:rFonts w:ascii="Times New Roman" w:hAnsi="Times New Roman" w:cs="Times New Roman"/>
        </w:rPr>
        <w:t xml:space="preserve"> qu’il n’est jamais absolu au sein des organisations, parce que</w:t>
      </w:r>
      <w:r w:rsidR="002B31F6">
        <w:rPr>
          <w:rFonts w:ascii="Times New Roman" w:hAnsi="Times New Roman" w:cs="Times New Roman"/>
        </w:rPr>
        <w:t xml:space="preserve"> </w:t>
      </w:r>
      <w:r w:rsidR="00F87326">
        <w:rPr>
          <w:rFonts w:ascii="Times New Roman" w:hAnsi="Times New Roman" w:cs="Times New Roman"/>
        </w:rPr>
        <w:t xml:space="preserve"> les</w:t>
      </w:r>
      <w:r w:rsidR="002B31F6">
        <w:rPr>
          <w:rFonts w:ascii="Times New Roman" w:hAnsi="Times New Roman" w:cs="Times New Roman"/>
        </w:rPr>
        <w:t xml:space="preserve"> </w:t>
      </w:r>
      <w:r w:rsidR="00F87326">
        <w:rPr>
          <w:rFonts w:ascii="Times New Roman" w:hAnsi="Times New Roman" w:cs="Times New Roman"/>
        </w:rPr>
        <w:t xml:space="preserve"> acteurs</w:t>
      </w:r>
      <w:r w:rsidR="002B31F6">
        <w:rPr>
          <w:rFonts w:ascii="Times New Roman" w:hAnsi="Times New Roman" w:cs="Times New Roman"/>
        </w:rPr>
        <w:t xml:space="preserve"> </w:t>
      </w:r>
      <w:r w:rsidR="00AD78E5">
        <w:rPr>
          <w:rFonts w:ascii="Times New Roman" w:hAnsi="Times New Roman" w:cs="Times New Roman"/>
        </w:rPr>
        <w:t xml:space="preserve"> pendant leur</w:t>
      </w:r>
      <w:r w:rsidR="00F87326">
        <w:rPr>
          <w:rFonts w:ascii="Times New Roman" w:hAnsi="Times New Roman" w:cs="Times New Roman"/>
        </w:rPr>
        <w:t xml:space="preserve">s </w:t>
      </w:r>
      <w:r w:rsidR="002B31F6">
        <w:rPr>
          <w:rFonts w:ascii="Times New Roman" w:hAnsi="Times New Roman" w:cs="Times New Roman"/>
        </w:rPr>
        <w:t xml:space="preserve"> </w:t>
      </w:r>
      <w:r w:rsidR="00F87326">
        <w:rPr>
          <w:rFonts w:ascii="Times New Roman" w:hAnsi="Times New Roman" w:cs="Times New Roman"/>
        </w:rPr>
        <w:t xml:space="preserve">interactions  </w:t>
      </w:r>
      <w:r w:rsidR="002B31F6">
        <w:rPr>
          <w:rFonts w:ascii="Times New Roman" w:hAnsi="Times New Roman" w:cs="Times New Roman"/>
        </w:rPr>
        <w:t xml:space="preserve"> </w:t>
      </w:r>
      <w:r w:rsidR="00F87326">
        <w:rPr>
          <w:rFonts w:ascii="Times New Roman" w:hAnsi="Times New Roman" w:cs="Times New Roman"/>
        </w:rPr>
        <w:t>gardent</w:t>
      </w:r>
      <w:r w:rsidR="002B31F6">
        <w:rPr>
          <w:rFonts w:ascii="Times New Roman" w:hAnsi="Times New Roman" w:cs="Times New Roman"/>
        </w:rPr>
        <w:t xml:space="preserve"> </w:t>
      </w:r>
      <w:r w:rsidR="00F87326">
        <w:rPr>
          <w:rFonts w:ascii="Times New Roman" w:hAnsi="Times New Roman" w:cs="Times New Roman"/>
        </w:rPr>
        <w:t xml:space="preserve">  en réalité</w:t>
      </w:r>
      <w:r w:rsidR="002B31F6">
        <w:rPr>
          <w:rFonts w:ascii="Times New Roman" w:hAnsi="Times New Roman" w:cs="Times New Roman"/>
        </w:rPr>
        <w:t>,</w:t>
      </w:r>
      <w:r w:rsidR="00F87326">
        <w:rPr>
          <w:rFonts w:ascii="Times New Roman" w:hAnsi="Times New Roman" w:cs="Times New Roman"/>
        </w:rPr>
        <w:t xml:space="preserve"> </w:t>
      </w:r>
      <w:r w:rsidR="002B31F6">
        <w:rPr>
          <w:rFonts w:ascii="Times New Roman" w:hAnsi="Times New Roman" w:cs="Times New Roman"/>
        </w:rPr>
        <w:t xml:space="preserve"> </w:t>
      </w:r>
      <w:r w:rsidR="00F87326">
        <w:rPr>
          <w:rFonts w:ascii="Times New Roman" w:hAnsi="Times New Roman" w:cs="Times New Roman"/>
        </w:rPr>
        <w:t xml:space="preserve">une marge de  manœuvre </w:t>
      </w:r>
      <w:r w:rsidR="00E71E92">
        <w:rPr>
          <w:rFonts w:ascii="Times New Roman" w:hAnsi="Times New Roman" w:cs="Times New Roman"/>
        </w:rPr>
        <w:t xml:space="preserve"> </w:t>
      </w:r>
      <w:r w:rsidR="00F87326">
        <w:rPr>
          <w:rFonts w:ascii="Times New Roman" w:hAnsi="Times New Roman" w:cs="Times New Roman"/>
        </w:rPr>
        <w:t>par</w:t>
      </w:r>
      <w:r w:rsidR="00E71E92">
        <w:rPr>
          <w:rFonts w:ascii="Times New Roman" w:hAnsi="Times New Roman" w:cs="Times New Roman"/>
        </w:rPr>
        <w:t xml:space="preserve"> </w:t>
      </w:r>
      <w:r w:rsidR="00F87326">
        <w:rPr>
          <w:rFonts w:ascii="Times New Roman" w:hAnsi="Times New Roman" w:cs="Times New Roman"/>
        </w:rPr>
        <w:t xml:space="preserve"> laquelle ils  cherchent  à se positionner dans la sphère des  grands, et en même temps, ils travaillent pour réduire l’influence et le pouvoir des autres acteurs.</w:t>
      </w:r>
      <w:sdt>
        <w:sdtPr>
          <w:rPr>
            <w:rFonts w:ascii="Times New Roman" w:hAnsi="Times New Roman" w:cs="Times New Roman"/>
          </w:rPr>
          <w:id w:val="197360099"/>
          <w:citation/>
        </w:sdtPr>
        <w:sdtEndPr/>
        <w:sdtContent>
          <w:r w:rsidR="00C70205">
            <w:rPr>
              <w:rFonts w:ascii="Times New Roman" w:hAnsi="Times New Roman" w:cs="Times New Roman"/>
            </w:rPr>
            <w:fldChar w:fldCharType="begin"/>
          </w:r>
          <w:r w:rsidR="00C70205">
            <w:rPr>
              <w:rFonts w:ascii="Times New Roman" w:hAnsi="Times New Roman" w:cs="Times New Roman"/>
            </w:rPr>
            <w:instrText xml:space="preserve">CITATION MON06 \p 220 \l 1036 </w:instrText>
          </w:r>
          <w:r w:rsidR="00C70205">
            <w:rPr>
              <w:rFonts w:ascii="Times New Roman" w:hAnsi="Times New Roman" w:cs="Times New Roman"/>
            </w:rPr>
            <w:fldChar w:fldCharType="separate"/>
          </w:r>
          <w:r w:rsidR="00C70205">
            <w:rPr>
              <w:rFonts w:ascii="Times New Roman" w:hAnsi="Times New Roman" w:cs="Times New Roman"/>
              <w:noProof/>
            </w:rPr>
            <w:t xml:space="preserve"> </w:t>
          </w:r>
          <w:r w:rsidR="00C70205" w:rsidRPr="00C70205">
            <w:rPr>
              <w:rFonts w:ascii="Times New Roman" w:hAnsi="Times New Roman" w:cs="Times New Roman"/>
              <w:noProof/>
            </w:rPr>
            <w:t>(MONTOUSSE, 2006, p. 220)</w:t>
          </w:r>
          <w:r w:rsidR="00C70205">
            <w:rPr>
              <w:rFonts w:ascii="Times New Roman" w:hAnsi="Times New Roman" w:cs="Times New Roman"/>
            </w:rPr>
            <w:fldChar w:fldCharType="end"/>
          </w:r>
        </w:sdtContent>
      </w:sdt>
      <w:r w:rsidR="00C70205">
        <w:rPr>
          <w:rFonts w:ascii="Times New Roman" w:hAnsi="Times New Roman" w:cs="Times New Roman"/>
        </w:rPr>
        <w:t>.</w:t>
      </w:r>
    </w:p>
    <w:p w:rsidR="001237C7" w:rsidRDefault="00C70205" w:rsidP="00E8621F">
      <w:pPr>
        <w:jc w:val="both"/>
        <w:rPr>
          <w:rFonts w:ascii="Times New Roman" w:hAnsi="Times New Roman" w:cs="Times New Roman"/>
        </w:rPr>
      </w:pPr>
      <w:r w:rsidRPr="001E415A">
        <w:rPr>
          <w:rFonts w:ascii="Times New Roman" w:hAnsi="Times New Roman" w:cs="Times New Roman"/>
          <w:b/>
          <w:bCs/>
        </w:rPr>
        <w:lastRenderedPageBreak/>
        <w:t>L</w:t>
      </w:r>
      <w:r w:rsidR="00101322" w:rsidRPr="001E415A">
        <w:rPr>
          <w:rFonts w:ascii="Times New Roman" w:hAnsi="Times New Roman" w:cs="Times New Roman"/>
          <w:b/>
          <w:bCs/>
        </w:rPr>
        <w:t>a domination</w:t>
      </w:r>
      <w:r>
        <w:rPr>
          <w:rFonts w:ascii="Times New Roman" w:hAnsi="Times New Roman" w:cs="Times New Roman"/>
        </w:rPr>
        <w:t>:</w:t>
      </w:r>
      <w:r w:rsidR="00910AF1">
        <w:rPr>
          <w:rFonts w:ascii="Times New Roman" w:hAnsi="Times New Roman" w:cs="Times New Roman"/>
        </w:rPr>
        <w:t xml:space="preserve"> </w:t>
      </w:r>
      <w:r>
        <w:rPr>
          <w:rFonts w:ascii="Times New Roman" w:hAnsi="Times New Roman" w:cs="Times New Roman"/>
        </w:rPr>
        <w:t>pour</w:t>
      </w:r>
      <w:r w:rsidR="00910AF1">
        <w:rPr>
          <w:rFonts w:ascii="Times New Roman" w:hAnsi="Times New Roman" w:cs="Times New Roman"/>
        </w:rPr>
        <w:t xml:space="preserve"> </w:t>
      </w:r>
      <w:r>
        <w:rPr>
          <w:rFonts w:ascii="Times New Roman" w:hAnsi="Times New Roman" w:cs="Times New Roman"/>
        </w:rPr>
        <w:t xml:space="preserve"> assoir </w:t>
      </w:r>
      <w:r w:rsidR="00910AF1">
        <w:rPr>
          <w:rFonts w:ascii="Times New Roman" w:hAnsi="Times New Roman" w:cs="Times New Roman"/>
        </w:rPr>
        <w:t xml:space="preserve"> </w:t>
      </w:r>
      <w:r>
        <w:rPr>
          <w:rFonts w:ascii="Times New Roman" w:hAnsi="Times New Roman" w:cs="Times New Roman"/>
        </w:rPr>
        <w:t>un</w:t>
      </w:r>
      <w:r w:rsidR="00E71E92">
        <w:rPr>
          <w:rFonts w:ascii="Times New Roman" w:hAnsi="Times New Roman" w:cs="Times New Roman"/>
        </w:rPr>
        <w:t xml:space="preserve"> </w:t>
      </w:r>
      <w:r>
        <w:rPr>
          <w:rFonts w:ascii="Times New Roman" w:hAnsi="Times New Roman" w:cs="Times New Roman"/>
        </w:rPr>
        <w:t xml:space="preserve"> pouvoir</w:t>
      </w:r>
      <w:r w:rsidR="00E71E92">
        <w:rPr>
          <w:rFonts w:ascii="Times New Roman" w:hAnsi="Times New Roman" w:cs="Times New Roman"/>
        </w:rPr>
        <w:t xml:space="preserve"> </w:t>
      </w:r>
      <w:r>
        <w:rPr>
          <w:rFonts w:ascii="Times New Roman" w:hAnsi="Times New Roman" w:cs="Times New Roman"/>
        </w:rPr>
        <w:t xml:space="preserve"> sur</w:t>
      </w:r>
      <w:r w:rsidR="00E71E92">
        <w:rPr>
          <w:rFonts w:ascii="Times New Roman" w:hAnsi="Times New Roman" w:cs="Times New Roman"/>
        </w:rPr>
        <w:t xml:space="preserve"> </w:t>
      </w:r>
      <w:r>
        <w:rPr>
          <w:rFonts w:ascii="Times New Roman" w:hAnsi="Times New Roman" w:cs="Times New Roman"/>
        </w:rPr>
        <w:t xml:space="preserve"> le principe</w:t>
      </w:r>
      <w:r w:rsidR="00E71E92">
        <w:rPr>
          <w:rFonts w:ascii="Times New Roman" w:hAnsi="Times New Roman" w:cs="Times New Roman"/>
        </w:rPr>
        <w:t xml:space="preserve"> </w:t>
      </w:r>
      <w:r>
        <w:rPr>
          <w:rFonts w:ascii="Times New Roman" w:hAnsi="Times New Roman" w:cs="Times New Roman"/>
        </w:rPr>
        <w:t xml:space="preserve"> de</w:t>
      </w:r>
      <w:r w:rsidR="00E71E92">
        <w:rPr>
          <w:rFonts w:ascii="Times New Roman" w:hAnsi="Times New Roman" w:cs="Times New Roman"/>
        </w:rPr>
        <w:t xml:space="preserve"> la</w:t>
      </w:r>
      <w:r>
        <w:rPr>
          <w:rFonts w:ascii="Times New Roman" w:hAnsi="Times New Roman" w:cs="Times New Roman"/>
        </w:rPr>
        <w:t xml:space="preserve"> force, et de </w:t>
      </w:r>
      <w:r w:rsidR="00E71E92">
        <w:rPr>
          <w:rFonts w:ascii="Times New Roman" w:hAnsi="Times New Roman" w:cs="Times New Roman"/>
        </w:rPr>
        <w:t xml:space="preserve">la </w:t>
      </w:r>
      <w:r>
        <w:rPr>
          <w:rFonts w:ascii="Times New Roman" w:hAnsi="Times New Roman" w:cs="Times New Roman"/>
        </w:rPr>
        <w:t>domination,</w:t>
      </w:r>
      <w:r w:rsidR="002D22CD">
        <w:rPr>
          <w:rFonts w:ascii="Times New Roman" w:hAnsi="Times New Roman" w:cs="Times New Roman"/>
        </w:rPr>
        <w:t xml:space="preserve"> Max</w:t>
      </w:r>
      <w:r>
        <w:rPr>
          <w:rFonts w:ascii="Times New Roman" w:hAnsi="Times New Roman" w:cs="Times New Roman"/>
        </w:rPr>
        <w:t xml:space="preserve"> </w:t>
      </w:r>
      <w:r w:rsidR="002D22CD">
        <w:rPr>
          <w:rFonts w:ascii="Times New Roman" w:hAnsi="Times New Roman" w:cs="Times New Roman"/>
        </w:rPr>
        <w:t>W</w:t>
      </w:r>
      <w:r>
        <w:rPr>
          <w:rFonts w:ascii="Times New Roman" w:hAnsi="Times New Roman" w:cs="Times New Roman"/>
        </w:rPr>
        <w:t>eber estime que «</w:t>
      </w:r>
      <w:r w:rsidRPr="00CE429C">
        <w:rPr>
          <w:rFonts w:ascii="Times New Roman" w:hAnsi="Times New Roman" w:cs="Times New Roman"/>
          <w:i/>
          <w:iCs/>
        </w:rPr>
        <w:t>la violence est le premier  des attributs de la domination</w:t>
      </w:r>
      <w:r w:rsidR="00184FD9">
        <w:rPr>
          <w:rFonts w:ascii="Times New Roman" w:hAnsi="Times New Roman" w:cs="Times New Roman"/>
        </w:rPr>
        <w:t> »</w:t>
      </w:r>
      <w:r>
        <w:rPr>
          <w:rFonts w:ascii="Times New Roman" w:hAnsi="Times New Roman" w:cs="Times New Roman"/>
        </w:rPr>
        <w:t>. Car</w:t>
      </w:r>
      <w:r w:rsidR="00AE0111">
        <w:rPr>
          <w:rFonts w:ascii="Times New Roman" w:hAnsi="Times New Roman" w:cs="Times New Roman"/>
        </w:rPr>
        <w:t>,</w:t>
      </w:r>
      <w:r>
        <w:rPr>
          <w:rFonts w:ascii="Times New Roman" w:hAnsi="Times New Roman" w:cs="Times New Roman"/>
        </w:rPr>
        <w:t xml:space="preserve"> cette violence est présente dans ce domaine. </w:t>
      </w:r>
      <w:r w:rsidR="001B24A8">
        <w:rPr>
          <w:rFonts w:ascii="Times New Roman" w:hAnsi="Times New Roman" w:cs="Times New Roman"/>
        </w:rPr>
        <w:t>Elle est selon l’auteur</w:t>
      </w:r>
      <w:r w:rsidR="00101322">
        <w:rPr>
          <w:rFonts w:ascii="Times New Roman" w:hAnsi="Times New Roman" w:cs="Times New Roman"/>
        </w:rPr>
        <w:t>,</w:t>
      </w:r>
      <w:r>
        <w:rPr>
          <w:rFonts w:ascii="Times New Roman" w:hAnsi="Times New Roman" w:cs="Times New Roman"/>
        </w:rPr>
        <w:t xml:space="preserve"> </w:t>
      </w:r>
      <w:r w:rsidR="00101322">
        <w:rPr>
          <w:rFonts w:ascii="Times New Roman" w:hAnsi="Times New Roman" w:cs="Times New Roman"/>
        </w:rPr>
        <w:t xml:space="preserve"> </w:t>
      </w:r>
      <w:r>
        <w:rPr>
          <w:rFonts w:ascii="Times New Roman" w:hAnsi="Times New Roman" w:cs="Times New Roman"/>
        </w:rPr>
        <w:t>le</w:t>
      </w:r>
      <w:r w:rsidR="00101322">
        <w:rPr>
          <w:rFonts w:ascii="Times New Roman" w:hAnsi="Times New Roman" w:cs="Times New Roman"/>
        </w:rPr>
        <w:t xml:space="preserve"> </w:t>
      </w:r>
      <w:r>
        <w:rPr>
          <w:rFonts w:ascii="Times New Roman" w:hAnsi="Times New Roman" w:cs="Times New Roman"/>
        </w:rPr>
        <w:t xml:space="preserve"> fait</w:t>
      </w:r>
      <w:r w:rsidR="00101322">
        <w:rPr>
          <w:rFonts w:ascii="Times New Roman" w:hAnsi="Times New Roman" w:cs="Times New Roman"/>
        </w:rPr>
        <w:t xml:space="preserve"> </w:t>
      </w:r>
      <w:r>
        <w:rPr>
          <w:rFonts w:ascii="Times New Roman" w:hAnsi="Times New Roman" w:cs="Times New Roman"/>
        </w:rPr>
        <w:t xml:space="preserve"> de l’Etat et des mouvements politiques</w:t>
      </w:r>
      <w:r w:rsidR="00101322">
        <w:rPr>
          <w:rFonts w:ascii="Times New Roman" w:hAnsi="Times New Roman" w:cs="Times New Roman"/>
        </w:rPr>
        <w:t xml:space="preserve"> ou religieux. Seulement, il  faut  bien savoir que  nulle organisation  ou institution  ne détient  le monopole de la violence sauf, l’institution de l’Etat. Pour weber, un pouvoir qui ne repose pas sur la violence ne pourrait pas subsister</w:t>
      </w:r>
      <w:r w:rsidR="00910AF1">
        <w:rPr>
          <w:rFonts w:ascii="Times New Roman" w:hAnsi="Times New Roman" w:cs="Times New Roman"/>
        </w:rPr>
        <w:t>.</w:t>
      </w:r>
      <w:r w:rsidR="001B24A8">
        <w:rPr>
          <w:rFonts w:ascii="Times New Roman" w:hAnsi="Times New Roman" w:cs="Times New Roman"/>
        </w:rPr>
        <w:t xml:space="preserve"> </w:t>
      </w:r>
      <w:r w:rsidR="00F87326">
        <w:rPr>
          <w:rFonts w:ascii="Times New Roman" w:hAnsi="Times New Roman" w:cs="Times New Roman"/>
        </w:rPr>
        <w:t xml:space="preserve">Cela, répond au besoin de domination que les hommes du pouvoir veulent </w:t>
      </w:r>
      <w:r>
        <w:rPr>
          <w:rFonts w:ascii="Times New Roman" w:hAnsi="Times New Roman" w:cs="Times New Roman"/>
        </w:rPr>
        <w:t>installer</w:t>
      </w:r>
      <w:r w:rsidR="00F87326">
        <w:rPr>
          <w:rFonts w:ascii="Times New Roman" w:hAnsi="Times New Roman" w:cs="Times New Roman"/>
        </w:rPr>
        <w:t xml:space="preserve"> dans les organisations  ou  à  l’intérieur  de</w:t>
      </w:r>
      <w:r>
        <w:rPr>
          <w:rFonts w:ascii="Times New Roman" w:hAnsi="Times New Roman" w:cs="Times New Roman"/>
        </w:rPr>
        <w:t>s</w:t>
      </w:r>
      <w:r w:rsidR="00F87326">
        <w:rPr>
          <w:rFonts w:ascii="Times New Roman" w:hAnsi="Times New Roman" w:cs="Times New Roman"/>
        </w:rPr>
        <w:t xml:space="preserve">  institutions</w:t>
      </w:r>
      <w:r>
        <w:rPr>
          <w:rFonts w:ascii="Times New Roman" w:hAnsi="Times New Roman" w:cs="Times New Roman"/>
        </w:rPr>
        <w:t>,</w:t>
      </w:r>
      <w:r w:rsidR="00F87326">
        <w:rPr>
          <w:rFonts w:ascii="Times New Roman" w:hAnsi="Times New Roman" w:cs="Times New Roman"/>
        </w:rPr>
        <w:t xml:space="preserve"> </w:t>
      </w:r>
      <w:r>
        <w:rPr>
          <w:rFonts w:ascii="Times New Roman" w:hAnsi="Times New Roman" w:cs="Times New Roman"/>
        </w:rPr>
        <w:t>le but étant l’intérêt  individuel ou collectif du groupe social.</w:t>
      </w:r>
      <w:r w:rsidR="00740DD7">
        <w:rPr>
          <w:rFonts w:ascii="Times New Roman" w:hAnsi="Times New Roman" w:cs="Times New Roman"/>
        </w:rPr>
        <w:t xml:space="preserve"> </w:t>
      </w:r>
      <w:r>
        <w:rPr>
          <w:rFonts w:ascii="Times New Roman" w:hAnsi="Times New Roman" w:cs="Times New Roman"/>
        </w:rPr>
        <w:t xml:space="preserve"> Q</w:t>
      </w:r>
      <w:r w:rsidR="00AC18F2" w:rsidRPr="008674DB">
        <w:rPr>
          <w:rFonts w:ascii="Times New Roman" w:hAnsi="Times New Roman" w:cs="Times New Roman"/>
        </w:rPr>
        <w:t>uand</w:t>
      </w:r>
      <w:r w:rsidR="00740DD7">
        <w:rPr>
          <w:rFonts w:ascii="Times New Roman" w:hAnsi="Times New Roman" w:cs="Times New Roman"/>
        </w:rPr>
        <w:t xml:space="preserve"> </w:t>
      </w:r>
      <w:r w:rsidR="00AC18F2" w:rsidRPr="008674DB">
        <w:rPr>
          <w:rFonts w:ascii="Times New Roman" w:hAnsi="Times New Roman" w:cs="Times New Roman"/>
        </w:rPr>
        <w:t xml:space="preserve"> l’action</w:t>
      </w:r>
      <w:r w:rsidR="00740DD7">
        <w:rPr>
          <w:rFonts w:ascii="Times New Roman" w:hAnsi="Times New Roman" w:cs="Times New Roman"/>
        </w:rPr>
        <w:t xml:space="preserve"> </w:t>
      </w:r>
      <w:r w:rsidR="00AC18F2" w:rsidRPr="008674DB">
        <w:rPr>
          <w:rFonts w:ascii="Times New Roman" w:hAnsi="Times New Roman" w:cs="Times New Roman"/>
        </w:rPr>
        <w:t xml:space="preserve"> sociale </w:t>
      </w:r>
      <w:r w:rsidR="00740DD7">
        <w:rPr>
          <w:rFonts w:ascii="Times New Roman" w:hAnsi="Times New Roman" w:cs="Times New Roman"/>
        </w:rPr>
        <w:t xml:space="preserve"> devient  </w:t>
      </w:r>
      <w:r w:rsidR="00AC18F2" w:rsidRPr="008674DB">
        <w:rPr>
          <w:rFonts w:ascii="Times New Roman" w:hAnsi="Times New Roman" w:cs="Times New Roman"/>
        </w:rPr>
        <w:t>une stratégie</w:t>
      </w:r>
      <w:r w:rsidR="00740DD7">
        <w:rPr>
          <w:rFonts w:ascii="Times New Roman" w:hAnsi="Times New Roman" w:cs="Times New Roman"/>
        </w:rPr>
        <w:t xml:space="preserve"> </w:t>
      </w:r>
      <w:r w:rsidR="00AC18F2" w:rsidRPr="008674DB">
        <w:rPr>
          <w:rFonts w:ascii="Times New Roman" w:hAnsi="Times New Roman" w:cs="Times New Roman"/>
        </w:rPr>
        <w:t xml:space="preserve"> </w:t>
      </w:r>
      <w:r w:rsidR="00740DD7">
        <w:rPr>
          <w:rFonts w:ascii="Times New Roman" w:hAnsi="Times New Roman" w:cs="Times New Roman"/>
        </w:rPr>
        <w:t xml:space="preserve">de pouvoir </w:t>
      </w:r>
      <w:r w:rsidR="00740DD7" w:rsidRPr="008674DB">
        <w:rPr>
          <w:rFonts w:ascii="Times New Roman" w:hAnsi="Times New Roman" w:cs="Times New Roman"/>
        </w:rPr>
        <w:t>lé</w:t>
      </w:r>
      <w:r w:rsidR="00740DD7">
        <w:rPr>
          <w:rFonts w:ascii="Times New Roman" w:hAnsi="Times New Roman" w:cs="Times New Roman"/>
        </w:rPr>
        <w:t>gitime ou non, </w:t>
      </w:r>
      <w:r w:rsidR="00AC18F2" w:rsidRPr="008674DB">
        <w:rPr>
          <w:rFonts w:ascii="Times New Roman" w:hAnsi="Times New Roman" w:cs="Times New Roman"/>
        </w:rPr>
        <w:t xml:space="preserve"> les </w:t>
      </w:r>
      <w:r w:rsidR="001B24A8">
        <w:rPr>
          <w:rFonts w:ascii="Times New Roman" w:hAnsi="Times New Roman" w:cs="Times New Roman"/>
        </w:rPr>
        <w:t xml:space="preserve"> </w:t>
      </w:r>
      <w:r w:rsidR="00AC18F2" w:rsidRPr="008674DB">
        <w:rPr>
          <w:rFonts w:ascii="Times New Roman" w:hAnsi="Times New Roman" w:cs="Times New Roman"/>
        </w:rPr>
        <w:t>relations</w:t>
      </w:r>
      <w:r w:rsidR="001B24A8">
        <w:rPr>
          <w:rFonts w:ascii="Times New Roman" w:hAnsi="Times New Roman" w:cs="Times New Roman"/>
        </w:rPr>
        <w:t xml:space="preserve"> </w:t>
      </w:r>
      <w:r w:rsidR="00AC18F2" w:rsidRPr="008674DB">
        <w:rPr>
          <w:rFonts w:ascii="Times New Roman" w:hAnsi="Times New Roman" w:cs="Times New Roman"/>
        </w:rPr>
        <w:t xml:space="preserve"> entre</w:t>
      </w:r>
      <w:r w:rsidR="001B24A8">
        <w:rPr>
          <w:rFonts w:ascii="Times New Roman" w:hAnsi="Times New Roman" w:cs="Times New Roman"/>
        </w:rPr>
        <w:t xml:space="preserve"> </w:t>
      </w:r>
      <w:r w:rsidR="00AC18F2" w:rsidRPr="008674DB">
        <w:rPr>
          <w:rFonts w:ascii="Times New Roman" w:hAnsi="Times New Roman" w:cs="Times New Roman"/>
        </w:rPr>
        <w:t xml:space="preserve"> les</w:t>
      </w:r>
      <w:r w:rsidR="001B24A8">
        <w:rPr>
          <w:rFonts w:ascii="Times New Roman" w:hAnsi="Times New Roman" w:cs="Times New Roman"/>
        </w:rPr>
        <w:t xml:space="preserve"> </w:t>
      </w:r>
      <w:r w:rsidR="00AC18F2" w:rsidRPr="008674DB">
        <w:rPr>
          <w:rFonts w:ascii="Times New Roman" w:hAnsi="Times New Roman" w:cs="Times New Roman"/>
        </w:rPr>
        <w:t xml:space="preserve"> acteurs </w:t>
      </w:r>
      <w:r w:rsidR="001B24A8">
        <w:rPr>
          <w:rFonts w:ascii="Times New Roman" w:hAnsi="Times New Roman" w:cs="Times New Roman"/>
        </w:rPr>
        <w:t xml:space="preserve"> </w:t>
      </w:r>
      <w:r w:rsidR="00AC18F2" w:rsidRPr="008674DB">
        <w:rPr>
          <w:rFonts w:ascii="Times New Roman" w:hAnsi="Times New Roman" w:cs="Times New Roman"/>
        </w:rPr>
        <w:t>sont</w:t>
      </w:r>
      <w:r w:rsidR="001B24A8">
        <w:rPr>
          <w:rFonts w:ascii="Times New Roman" w:hAnsi="Times New Roman" w:cs="Times New Roman"/>
        </w:rPr>
        <w:t xml:space="preserve"> </w:t>
      </w:r>
      <w:r w:rsidR="00AC18F2" w:rsidRPr="008674DB">
        <w:rPr>
          <w:rFonts w:ascii="Times New Roman" w:hAnsi="Times New Roman" w:cs="Times New Roman"/>
        </w:rPr>
        <w:t xml:space="preserve"> définies </w:t>
      </w:r>
      <w:r w:rsidR="001B24A8">
        <w:rPr>
          <w:rFonts w:ascii="Times New Roman" w:hAnsi="Times New Roman" w:cs="Times New Roman"/>
        </w:rPr>
        <w:t xml:space="preserve"> </w:t>
      </w:r>
      <w:r w:rsidR="00AC18F2" w:rsidRPr="008674DB">
        <w:rPr>
          <w:rFonts w:ascii="Times New Roman" w:hAnsi="Times New Roman" w:cs="Times New Roman"/>
        </w:rPr>
        <w:t>en</w:t>
      </w:r>
      <w:r w:rsidR="001B24A8">
        <w:rPr>
          <w:rFonts w:ascii="Times New Roman" w:hAnsi="Times New Roman" w:cs="Times New Roman"/>
        </w:rPr>
        <w:t xml:space="preserve"> </w:t>
      </w:r>
      <w:r w:rsidR="00AC18F2" w:rsidRPr="008674DB">
        <w:rPr>
          <w:rFonts w:ascii="Times New Roman" w:hAnsi="Times New Roman" w:cs="Times New Roman"/>
        </w:rPr>
        <w:t xml:space="preserve"> termes de</w:t>
      </w:r>
      <w:r w:rsidR="001237C7">
        <w:rPr>
          <w:rFonts w:ascii="Times New Roman" w:hAnsi="Times New Roman" w:cs="Times New Roman"/>
        </w:rPr>
        <w:t xml:space="preserve"> </w:t>
      </w:r>
      <w:r w:rsidR="001B24A8">
        <w:rPr>
          <w:rFonts w:ascii="Times New Roman" w:hAnsi="Times New Roman" w:cs="Times New Roman"/>
        </w:rPr>
        <w:t xml:space="preserve"> </w:t>
      </w:r>
      <w:r w:rsidR="001237C7">
        <w:rPr>
          <w:rFonts w:ascii="Times New Roman" w:hAnsi="Times New Roman" w:cs="Times New Roman"/>
        </w:rPr>
        <w:t>possession de</w:t>
      </w:r>
      <w:r w:rsidR="00AC18F2" w:rsidRPr="008674DB">
        <w:rPr>
          <w:rFonts w:ascii="Times New Roman" w:hAnsi="Times New Roman" w:cs="Times New Roman"/>
        </w:rPr>
        <w:t xml:space="preserve"> pouvoir</w:t>
      </w:r>
      <w:r w:rsidR="00740DD7">
        <w:rPr>
          <w:rFonts w:ascii="Times New Roman" w:hAnsi="Times New Roman" w:cs="Times New Roman"/>
        </w:rPr>
        <w:t xml:space="preserve"> et de domination</w:t>
      </w:r>
      <w:r w:rsidR="00AC18F2" w:rsidRPr="008674DB">
        <w:rPr>
          <w:rFonts w:ascii="Times New Roman" w:hAnsi="Times New Roman" w:cs="Times New Roman"/>
        </w:rPr>
        <w:t xml:space="preserve">. Le pouvoir comme   </w:t>
      </w:r>
      <w:r w:rsidR="001237C7">
        <w:rPr>
          <w:rFonts w:ascii="Times New Roman" w:hAnsi="Times New Roman" w:cs="Times New Roman"/>
        </w:rPr>
        <w:t>moyen de gouvernance</w:t>
      </w:r>
      <w:r w:rsidR="001B24A8">
        <w:rPr>
          <w:rFonts w:ascii="Times New Roman" w:hAnsi="Times New Roman" w:cs="Times New Roman"/>
        </w:rPr>
        <w:t>,</w:t>
      </w:r>
      <w:r w:rsidR="001237C7">
        <w:rPr>
          <w:rFonts w:ascii="Times New Roman" w:hAnsi="Times New Roman" w:cs="Times New Roman"/>
        </w:rPr>
        <w:t xml:space="preserve"> </w:t>
      </w:r>
      <w:r w:rsidR="00E8621F">
        <w:rPr>
          <w:rFonts w:ascii="Times New Roman" w:hAnsi="Times New Roman" w:cs="Times New Roman"/>
        </w:rPr>
        <w:t xml:space="preserve">récompense  </w:t>
      </w:r>
      <w:r w:rsidR="001B24A8">
        <w:rPr>
          <w:rFonts w:ascii="Times New Roman" w:hAnsi="Times New Roman" w:cs="Times New Roman"/>
        </w:rPr>
        <w:t xml:space="preserve">le </w:t>
      </w:r>
      <w:r w:rsidR="001237C7">
        <w:rPr>
          <w:rFonts w:ascii="Times New Roman" w:hAnsi="Times New Roman" w:cs="Times New Roman"/>
        </w:rPr>
        <w:t xml:space="preserve"> dévouement et </w:t>
      </w:r>
      <w:r w:rsidR="001B24A8">
        <w:rPr>
          <w:rFonts w:ascii="Times New Roman" w:hAnsi="Times New Roman" w:cs="Times New Roman"/>
        </w:rPr>
        <w:t>l</w:t>
      </w:r>
      <w:r w:rsidR="001237C7">
        <w:rPr>
          <w:rFonts w:ascii="Times New Roman" w:hAnsi="Times New Roman" w:cs="Times New Roman"/>
        </w:rPr>
        <w:t>’obéissance</w:t>
      </w:r>
      <w:r w:rsidR="00E8621F">
        <w:rPr>
          <w:rFonts w:ascii="Times New Roman" w:hAnsi="Times New Roman" w:cs="Times New Roman"/>
        </w:rPr>
        <w:t xml:space="preserve"> d</w:t>
      </w:r>
      <w:r w:rsidR="001237C7">
        <w:rPr>
          <w:rFonts w:ascii="Times New Roman" w:hAnsi="Times New Roman" w:cs="Times New Roman"/>
        </w:rPr>
        <w:t>es</w:t>
      </w:r>
      <w:r w:rsidR="001B24A8">
        <w:rPr>
          <w:rFonts w:ascii="Times New Roman" w:hAnsi="Times New Roman" w:cs="Times New Roman"/>
        </w:rPr>
        <w:t xml:space="preserve">  fidèles </w:t>
      </w:r>
      <w:r w:rsidR="00E8621F">
        <w:rPr>
          <w:rFonts w:ascii="Times New Roman" w:hAnsi="Times New Roman" w:cs="Times New Roman"/>
        </w:rPr>
        <w:t xml:space="preserve"> </w:t>
      </w:r>
      <w:r w:rsidR="001B24A8">
        <w:rPr>
          <w:rFonts w:ascii="Times New Roman" w:hAnsi="Times New Roman" w:cs="Times New Roman"/>
        </w:rPr>
        <w:t xml:space="preserve">parmi ses </w:t>
      </w:r>
      <w:r w:rsidR="001237C7">
        <w:rPr>
          <w:rFonts w:ascii="Times New Roman" w:hAnsi="Times New Roman" w:cs="Times New Roman"/>
        </w:rPr>
        <w:t xml:space="preserve"> hommes</w:t>
      </w:r>
      <w:r w:rsidR="001B24A8">
        <w:rPr>
          <w:rFonts w:ascii="Times New Roman" w:hAnsi="Times New Roman" w:cs="Times New Roman"/>
        </w:rPr>
        <w:t xml:space="preserve">, </w:t>
      </w:r>
      <w:r w:rsidR="00E8621F">
        <w:rPr>
          <w:rFonts w:ascii="Times New Roman" w:hAnsi="Times New Roman" w:cs="Times New Roman"/>
        </w:rPr>
        <w:t xml:space="preserve">par </w:t>
      </w:r>
      <w:r w:rsidR="001237C7">
        <w:rPr>
          <w:rFonts w:ascii="Times New Roman" w:hAnsi="Times New Roman" w:cs="Times New Roman"/>
        </w:rPr>
        <w:t>« </w:t>
      </w:r>
      <w:r w:rsidR="001B24A8">
        <w:rPr>
          <w:rFonts w:ascii="Times New Roman" w:hAnsi="Times New Roman" w:cs="Times New Roman"/>
        </w:rPr>
        <w:t xml:space="preserve">les </w:t>
      </w:r>
      <w:r w:rsidR="00E8621F">
        <w:rPr>
          <w:rFonts w:ascii="Times New Roman" w:hAnsi="Times New Roman" w:cs="Times New Roman"/>
        </w:rPr>
        <w:t xml:space="preserve"> </w:t>
      </w:r>
      <w:r w:rsidR="001237C7">
        <w:rPr>
          <w:rFonts w:ascii="Times New Roman" w:hAnsi="Times New Roman" w:cs="Times New Roman"/>
        </w:rPr>
        <w:t>récompense</w:t>
      </w:r>
      <w:r w:rsidR="00E8621F">
        <w:rPr>
          <w:rFonts w:ascii="Times New Roman" w:hAnsi="Times New Roman" w:cs="Times New Roman"/>
        </w:rPr>
        <w:t>s</w:t>
      </w:r>
      <w:r w:rsidR="001237C7">
        <w:rPr>
          <w:rFonts w:ascii="Times New Roman" w:hAnsi="Times New Roman" w:cs="Times New Roman"/>
        </w:rPr>
        <w:t xml:space="preserve"> et les gratifi</w:t>
      </w:r>
      <w:r w:rsidR="00E8621F">
        <w:rPr>
          <w:rFonts w:ascii="Times New Roman" w:hAnsi="Times New Roman" w:cs="Times New Roman"/>
        </w:rPr>
        <w:t xml:space="preserve">cations » en terme de </w:t>
      </w:r>
      <w:r w:rsidR="001237C7">
        <w:rPr>
          <w:rFonts w:ascii="Times New Roman" w:hAnsi="Times New Roman" w:cs="Times New Roman"/>
        </w:rPr>
        <w:t xml:space="preserve"> moyens matériels</w:t>
      </w:r>
      <w:r w:rsidR="00E8621F">
        <w:rPr>
          <w:rFonts w:ascii="Times New Roman" w:hAnsi="Times New Roman" w:cs="Times New Roman"/>
        </w:rPr>
        <w:t xml:space="preserve"> comme l’argent</w:t>
      </w:r>
      <w:r w:rsidR="001B24A8">
        <w:rPr>
          <w:rFonts w:ascii="Times New Roman" w:hAnsi="Times New Roman" w:cs="Times New Roman"/>
        </w:rPr>
        <w:t>»</w:t>
      </w:r>
      <w:r w:rsidR="001237C7">
        <w:rPr>
          <w:rFonts w:ascii="Times New Roman" w:hAnsi="Times New Roman" w:cs="Times New Roman"/>
        </w:rPr>
        <w:t xml:space="preserve">, et les opposants sont sanctionnés, en contrepartie d’un comportement adopté et jugé hostile aux hommes dominants. (Ibid.p.220). </w:t>
      </w:r>
    </w:p>
    <w:p w:rsidR="00AC18F2" w:rsidRPr="00A564B4" w:rsidRDefault="0035766D" w:rsidP="00E866E8">
      <w:pPr>
        <w:jc w:val="both"/>
        <w:rPr>
          <w:rFonts w:ascii="Times New Roman" w:hAnsi="Times New Roman" w:cs="Times New Roman"/>
          <w:sz w:val="20"/>
          <w:szCs w:val="20"/>
        </w:rPr>
      </w:pPr>
      <w:r w:rsidRPr="0035766D">
        <w:rPr>
          <w:rFonts w:ascii="Times New Roman" w:hAnsi="Times New Roman" w:cs="Times New Roman"/>
          <w:b/>
          <w:bCs/>
        </w:rPr>
        <w:t>Commentaire</w:t>
      </w:r>
      <w:r w:rsidRPr="0035766D">
        <w:rPr>
          <w:rFonts w:ascii="Times New Roman" w:hAnsi="Times New Roman" w:cs="Times New Roman"/>
        </w:rPr>
        <w:t xml:space="preserve"> </w:t>
      </w:r>
      <w:r w:rsidRPr="00A564B4">
        <w:rPr>
          <w:rFonts w:ascii="Times New Roman" w:hAnsi="Times New Roman" w:cs="Times New Roman"/>
          <w:sz w:val="20"/>
          <w:szCs w:val="20"/>
        </w:rPr>
        <w:t xml:space="preserve">: </w:t>
      </w:r>
      <w:r w:rsidR="00A564B4" w:rsidRPr="00A564B4">
        <w:rPr>
          <w:rFonts w:ascii="Times New Roman" w:hAnsi="Times New Roman" w:cs="Times New Roman"/>
          <w:sz w:val="20"/>
          <w:szCs w:val="20"/>
        </w:rPr>
        <w:t>l</w:t>
      </w:r>
      <w:r w:rsidR="00E673FC" w:rsidRPr="00A564B4">
        <w:rPr>
          <w:rFonts w:ascii="Times New Roman" w:hAnsi="Times New Roman" w:cs="Times New Roman"/>
          <w:sz w:val="20"/>
          <w:szCs w:val="20"/>
        </w:rPr>
        <w:t>a sanction est</w:t>
      </w:r>
      <w:r w:rsidR="00F14814" w:rsidRPr="00A564B4">
        <w:rPr>
          <w:rFonts w:ascii="Times New Roman" w:hAnsi="Times New Roman" w:cs="Times New Roman"/>
          <w:sz w:val="20"/>
          <w:szCs w:val="20"/>
        </w:rPr>
        <w:t xml:space="preserve"> une</w:t>
      </w:r>
      <w:r w:rsidR="00E673FC" w:rsidRPr="00A564B4">
        <w:rPr>
          <w:rFonts w:ascii="Times New Roman" w:hAnsi="Times New Roman" w:cs="Times New Roman"/>
          <w:sz w:val="20"/>
          <w:szCs w:val="20"/>
        </w:rPr>
        <w:t xml:space="preserve"> violence symbolique, </w:t>
      </w:r>
      <w:r w:rsidR="00F14814" w:rsidRPr="00A564B4">
        <w:rPr>
          <w:rFonts w:ascii="Times New Roman" w:hAnsi="Times New Roman" w:cs="Times New Roman"/>
          <w:sz w:val="20"/>
          <w:szCs w:val="20"/>
        </w:rPr>
        <w:t>son usage limité ou étendu fait</w:t>
      </w:r>
      <w:r w:rsidR="00E673FC" w:rsidRPr="00A564B4">
        <w:rPr>
          <w:rFonts w:ascii="Times New Roman" w:hAnsi="Times New Roman" w:cs="Times New Roman"/>
          <w:sz w:val="20"/>
          <w:szCs w:val="20"/>
        </w:rPr>
        <w:t xml:space="preserve"> preuve de </w:t>
      </w:r>
      <w:r w:rsidR="00AC18F2" w:rsidRPr="00A564B4">
        <w:rPr>
          <w:rFonts w:ascii="Times New Roman" w:hAnsi="Times New Roman" w:cs="Times New Roman"/>
          <w:sz w:val="20"/>
          <w:szCs w:val="20"/>
        </w:rPr>
        <w:t>capacité d’influence</w:t>
      </w:r>
      <w:r w:rsidR="00F14814" w:rsidRPr="00A564B4">
        <w:rPr>
          <w:rFonts w:ascii="Times New Roman" w:hAnsi="Times New Roman" w:cs="Times New Roman"/>
          <w:sz w:val="20"/>
          <w:szCs w:val="20"/>
        </w:rPr>
        <w:t>,</w:t>
      </w:r>
      <w:r w:rsidR="00E673FC" w:rsidRPr="00A564B4">
        <w:rPr>
          <w:rFonts w:ascii="Times New Roman" w:hAnsi="Times New Roman" w:cs="Times New Roman"/>
          <w:sz w:val="20"/>
          <w:szCs w:val="20"/>
        </w:rPr>
        <w:t xml:space="preserve"> ou de rapport de force</w:t>
      </w:r>
      <w:r w:rsidR="00AC18F2" w:rsidRPr="00A564B4">
        <w:rPr>
          <w:rFonts w:ascii="Times New Roman" w:hAnsi="Times New Roman" w:cs="Times New Roman"/>
          <w:sz w:val="20"/>
          <w:szCs w:val="20"/>
        </w:rPr>
        <w:t xml:space="preserve"> </w:t>
      </w:r>
      <w:r w:rsidR="00F14814" w:rsidRPr="00A564B4">
        <w:rPr>
          <w:rFonts w:ascii="Times New Roman" w:hAnsi="Times New Roman" w:cs="Times New Roman"/>
          <w:sz w:val="20"/>
          <w:szCs w:val="20"/>
        </w:rPr>
        <w:t xml:space="preserve"> attestant que le dominant  possède tous les moyens de coercition sociale. Ce </w:t>
      </w:r>
      <w:r w:rsidR="005C0380" w:rsidRPr="00A564B4">
        <w:rPr>
          <w:rFonts w:ascii="Times New Roman" w:hAnsi="Times New Roman" w:cs="Times New Roman"/>
          <w:sz w:val="20"/>
          <w:szCs w:val="20"/>
        </w:rPr>
        <w:t xml:space="preserve"> </w:t>
      </w:r>
      <w:r w:rsidR="00AC18F2" w:rsidRPr="00A564B4">
        <w:rPr>
          <w:rFonts w:ascii="Times New Roman" w:hAnsi="Times New Roman" w:cs="Times New Roman"/>
          <w:sz w:val="20"/>
          <w:szCs w:val="20"/>
        </w:rPr>
        <w:t xml:space="preserve">comportement </w:t>
      </w:r>
      <w:r w:rsidR="00F14814" w:rsidRPr="00A564B4">
        <w:rPr>
          <w:rFonts w:ascii="Times New Roman" w:hAnsi="Times New Roman" w:cs="Times New Roman"/>
          <w:sz w:val="20"/>
          <w:szCs w:val="20"/>
        </w:rPr>
        <w:t>de</w:t>
      </w:r>
      <w:r w:rsidR="005C0380" w:rsidRPr="00A564B4">
        <w:rPr>
          <w:rFonts w:ascii="Times New Roman" w:hAnsi="Times New Roman" w:cs="Times New Roman"/>
          <w:sz w:val="20"/>
          <w:szCs w:val="20"/>
        </w:rPr>
        <w:t xml:space="preserve"> </w:t>
      </w:r>
      <w:r w:rsidR="00F14814" w:rsidRPr="00A564B4">
        <w:rPr>
          <w:rFonts w:ascii="Times New Roman" w:hAnsi="Times New Roman" w:cs="Times New Roman"/>
          <w:sz w:val="20"/>
          <w:szCs w:val="20"/>
        </w:rPr>
        <w:t xml:space="preserve"> domination </w:t>
      </w:r>
      <w:r w:rsidR="005C0380" w:rsidRPr="00A564B4">
        <w:rPr>
          <w:rFonts w:ascii="Times New Roman" w:hAnsi="Times New Roman" w:cs="Times New Roman"/>
          <w:sz w:val="20"/>
          <w:szCs w:val="20"/>
        </w:rPr>
        <w:t>par la</w:t>
      </w:r>
      <w:r w:rsidR="00F14814" w:rsidRPr="00A564B4">
        <w:rPr>
          <w:rFonts w:ascii="Times New Roman" w:hAnsi="Times New Roman" w:cs="Times New Roman"/>
          <w:sz w:val="20"/>
          <w:szCs w:val="20"/>
        </w:rPr>
        <w:t xml:space="preserve"> violence</w:t>
      </w:r>
      <w:r w:rsidR="005C0380" w:rsidRPr="00A564B4">
        <w:rPr>
          <w:rFonts w:ascii="Times New Roman" w:hAnsi="Times New Roman" w:cs="Times New Roman"/>
          <w:sz w:val="20"/>
          <w:szCs w:val="20"/>
        </w:rPr>
        <w:t xml:space="preserve"> est justifié </w:t>
      </w:r>
      <w:r w:rsidR="00F14814" w:rsidRPr="00A564B4">
        <w:rPr>
          <w:rFonts w:ascii="Times New Roman" w:hAnsi="Times New Roman" w:cs="Times New Roman"/>
          <w:sz w:val="20"/>
          <w:szCs w:val="20"/>
        </w:rPr>
        <w:t>p</w:t>
      </w:r>
      <w:r w:rsidR="005C0380" w:rsidRPr="00A564B4">
        <w:rPr>
          <w:rFonts w:ascii="Times New Roman" w:hAnsi="Times New Roman" w:cs="Times New Roman"/>
          <w:sz w:val="20"/>
          <w:szCs w:val="20"/>
        </w:rPr>
        <w:t>a</w:t>
      </w:r>
      <w:r w:rsidR="00F14814" w:rsidRPr="00A564B4">
        <w:rPr>
          <w:rFonts w:ascii="Times New Roman" w:hAnsi="Times New Roman" w:cs="Times New Roman"/>
          <w:sz w:val="20"/>
          <w:szCs w:val="20"/>
        </w:rPr>
        <w:t>r</w:t>
      </w:r>
      <w:r w:rsidR="005C0380" w:rsidRPr="00A564B4">
        <w:rPr>
          <w:rFonts w:ascii="Times New Roman" w:hAnsi="Times New Roman" w:cs="Times New Roman"/>
          <w:sz w:val="20"/>
          <w:szCs w:val="20"/>
        </w:rPr>
        <w:t xml:space="preserve">  « la raison d’Etat », un objectif existentiel qui résume  l’obligation de </w:t>
      </w:r>
      <w:r w:rsidR="00F14814" w:rsidRPr="00A564B4">
        <w:rPr>
          <w:rFonts w:ascii="Times New Roman" w:hAnsi="Times New Roman" w:cs="Times New Roman"/>
          <w:sz w:val="20"/>
          <w:szCs w:val="20"/>
        </w:rPr>
        <w:t>la pérennité du pouvoir. (Ibib.p.221).</w:t>
      </w:r>
    </w:p>
    <w:p w:rsidR="00AC18F2" w:rsidRPr="00027C39" w:rsidRDefault="00F717BB" w:rsidP="00F717BB">
      <w:pPr>
        <w:jc w:val="both"/>
        <w:rPr>
          <w:rFonts w:ascii="Times New Roman" w:hAnsi="Times New Roman" w:cs="Times New Roman"/>
          <w:sz w:val="20"/>
          <w:szCs w:val="20"/>
        </w:rPr>
      </w:pPr>
      <w:r w:rsidRPr="00027C39">
        <w:rPr>
          <w:rFonts w:ascii="Times New Roman" w:hAnsi="Times New Roman" w:cs="Times New Roman"/>
          <w:sz w:val="20"/>
          <w:szCs w:val="20"/>
        </w:rPr>
        <w:t>l</w:t>
      </w:r>
      <w:r w:rsidR="00AC18F2" w:rsidRPr="00027C39">
        <w:rPr>
          <w:rFonts w:ascii="Times New Roman" w:hAnsi="Times New Roman" w:cs="Times New Roman"/>
          <w:sz w:val="20"/>
          <w:szCs w:val="20"/>
        </w:rPr>
        <w:t xml:space="preserve">’autorité est </w:t>
      </w:r>
      <w:r w:rsidR="00F14814" w:rsidRPr="00027C39">
        <w:rPr>
          <w:rFonts w:ascii="Times New Roman" w:hAnsi="Times New Roman" w:cs="Times New Roman"/>
          <w:sz w:val="20"/>
          <w:szCs w:val="20"/>
        </w:rPr>
        <w:t xml:space="preserve"> une forme </w:t>
      </w:r>
      <w:r w:rsidR="00BC1D38" w:rsidRPr="00027C39">
        <w:rPr>
          <w:rFonts w:ascii="Times New Roman" w:hAnsi="Times New Roman" w:cs="Times New Roman"/>
          <w:sz w:val="20"/>
          <w:szCs w:val="20"/>
        </w:rPr>
        <w:t xml:space="preserve"> officielle </w:t>
      </w:r>
      <w:r w:rsidR="00F14814" w:rsidRPr="00027C39">
        <w:rPr>
          <w:rFonts w:ascii="Times New Roman" w:hAnsi="Times New Roman" w:cs="Times New Roman"/>
          <w:sz w:val="20"/>
          <w:szCs w:val="20"/>
        </w:rPr>
        <w:t xml:space="preserve"> du</w:t>
      </w:r>
      <w:r w:rsidR="00AC18F2" w:rsidRPr="00027C39">
        <w:rPr>
          <w:rFonts w:ascii="Times New Roman" w:hAnsi="Times New Roman" w:cs="Times New Roman"/>
          <w:sz w:val="20"/>
          <w:szCs w:val="20"/>
        </w:rPr>
        <w:t xml:space="preserve"> pouvoir</w:t>
      </w:r>
      <w:r w:rsidR="00F14814" w:rsidRPr="00027C39">
        <w:rPr>
          <w:rFonts w:ascii="Times New Roman" w:hAnsi="Times New Roman" w:cs="Times New Roman"/>
          <w:sz w:val="20"/>
          <w:szCs w:val="20"/>
        </w:rPr>
        <w:t>, qui</w:t>
      </w:r>
      <w:r w:rsidR="00FB7A6F" w:rsidRPr="00027C39">
        <w:rPr>
          <w:rFonts w:ascii="Times New Roman" w:hAnsi="Times New Roman" w:cs="Times New Roman"/>
          <w:sz w:val="20"/>
          <w:szCs w:val="20"/>
        </w:rPr>
        <w:t xml:space="preserve">, </w:t>
      </w:r>
      <w:r w:rsidR="00AC18F2" w:rsidRPr="00027C39">
        <w:rPr>
          <w:rFonts w:ascii="Times New Roman" w:hAnsi="Times New Roman" w:cs="Times New Roman"/>
          <w:sz w:val="20"/>
          <w:szCs w:val="20"/>
        </w:rPr>
        <w:t xml:space="preserve"> une </w:t>
      </w:r>
      <w:r w:rsidR="00F14814" w:rsidRPr="00027C39">
        <w:rPr>
          <w:rFonts w:ascii="Times New Roman" w:hAnsi="Times New Roman" w:cs="Times New Roman"/>
          <w:sz w:val="20"/>
          <w:szCs w:val="20"/>
        </w:rPr>
        <w:t xml:space="preserve"> fois associée à une position sociale ou un statut</w:t>
      </w:r>
      <w:r w:rsidR="0082501C" w:rsidRPr="00027C39">
        <w:rPr>
          <w:rFonts w:ascii="Times New Roman" w:hAnsi="Times New Roman" w:cs="Times New Roman"/>
          <w:sz w:val="20"/>
          <w:szCs w:val="20"/>
        </w:rPr>
        <w:t>,</w:t>
      </w:r>
      <w:r w:rsidR="00F14814" w:rsidRPr="00027C39">
        <w:rPr>
          <w:rFonts w:ascii="Times New Roman" w:hAnsi="Times New Roman" w:cs="Times New Roman"/>
          <w:sz w:val="20"/>
          <w:szCs w:val="20"/>
        </w:rPr>
        <w:t xml:space="preserve"> </w:t>
      </w:r>
      <w:r w:rsidR="00573771" w:rsidRPr="00027C39">
        <w:rPr>
          <w:rFonts w:ascii="Times New Roman" w:hAnsi="Times New Roman" w:cs="Times New Roman"/>
          <w:sz w:val="20"/>
          <w:szCs w:val="20"/>
        </w:rPr>
        <w:t xml:space="preserve"> </w:t>
      </w:r>
      <w:r w:rsidR="00F14814" w:rsidRPr="00027C39">
        <w:rPr>
          <w:rFonts w:ascii="Times New Roman" w:hAnsi="Times New Roman" w:cs="Times New Roman"/>
          <w:sz w:val="20"/>
          <w:szCs w:val="20"/>
        </w:rPr>
        <w:t>à</w:t>
      </w:r>
      <w:r w:rsidR="00573771" w:rsidRPr="00027C39">
        <w:rPr>
          <w:rFonts w:ascii="Times New Roman" w:hAnsi="Times New Roman" w:cs="Times New Roman"/>
          <w:sz w:val="20"/>
          <w:szCs w:val="20"/>
        </w:rPr>
        <w:t xml:space="preserve"> </w:t>
      </w:r>
      <w:r w:rsidR="00F14814" w:rsidRPr="00027C39">
        <w:rPr>
          <w:rFonts w:ascii="Times New Roman" w:hAnsi="Times New Roman" w:cs="Times New Roman"/>
          <w:sz w:val="20"/>
          <w:szCs w:val="20"/>
        </w:rPr>
        <w:t xml:space="preserve"> l’intérieur d’une</w:t>
      </w:r>
      <w:r w:rsidR="0082501C" w:rsidRPr="00027C39">
        <w:rPr>
          <w:rFonts w:ascii="Times New Roman" w:hAnsi="Times New Roman" w:cs="Times New Roman"/>
          <w:sz w:val="20"/>
          <w:szCs w:val="20"/>
        </w:rPr>
        <w:t xml:space="preserve"> </w:t>
      </w:r>
      <w:r w:rsidR="00F14814" w:rsidRPr="00027C39">
        <w:rPr>
          <w:rFonts w:ascii="Times New Roman" w:hAnsi="Times New Roman" w:cs="Times New Roman"/>
          <w:sz w:val="20"/>
          <w:szCs w:val="20"/>
        </w:rPr>
        <w:t xml:space="preserve"> institution</w:t>
      </w:r>
      <w:r w:rsidR="0082501C" w:rsidRPr="00027C39">
        <w:rPr>
          <w:rFonts w:ascii="Times New Roman" w:hAnsi="Times New Roman" w:cs="Times New Roman"/>
          <w:sz w:val="20"/>
          <w:szCs w:val="20"/>
        </w:rPr>
        <w:t xml:space="preserve"> </w:t>
      </w:r>
      <w:r w:rsidR="00F14814" w:rsidRPr="00027C39">
        <w:rPr>
          <w:rFonts w:ascii="Times New Roman" w:hAnsi="Times New Roman" w:cs="Times New Roman"/>
          <w:sz w:val="20"/>
          <w:szCs w:val="20"/>
        </w:rPr>
        <w:t xml:space="preserve"> </w:t>
      </w:r>
      <w:r w:rsidR="00FB7A6F" w:rsidRPr="00027C39">
        <w:rPr>
          <w:rFonts w:ascii="Times New Roman" w:hAnsi="Times New Roman" w:cs="Times New Roman"/>
          <w:sz w:val="20"/>
          <w:szCs w:val="20"/>
        </w:rPr>
        <w:t>devient</w:t>
      </w:r>
      <w:r w:rsidR="0082501C" w:rsidRPr="00027C39">
        <w:rPr>
          <w:rFonts w:ascii="Times New Roman" w:hAnsi="Times New Roman" w:cs="Times New Roman"/>
          <w:sz w:val="20"/>
          <w:szCs w:val="20"/>
        </w:rPr>
        <w:t xml:space="preserve">, </w:t>
      </w:r>
      <w:r w:rsidR="00FB7A6F" w:rsidRPr="00027C39">
        <w:rPr>
          <w:rFonts w:ascii="Times New Roman" w:hAnsi="Times New Roman" w:cs="Times New Roman"/>
          <w:sz w:val="20"/>
          <w:szCs w:val="20"/>
        </w:rPr>
        <w:t xml:space="preserve"> un despotisme par l’abus de pouvoir. </w:t>
      </w:r>
      <w:r w:rsidR="00AC18F2" w:rsidRPr="00027C39">
        <w:rPr>
          <w:rFonts w:ascii="Times New Roman" w:hAnsi="Times New Roman" w:cs="Times New Roman"/>
          <w:sz w:val="20"/>
          <w:szCs w:val="20"/>
        </w:rPr>
        <w:t xml:space="preserve">Dans </w:t>
      </w:r>
      <w:r w:rsidR="00FB7A6F" w:rsidRPr="00027C39">
        <w:rPr>
          <w:rFonts w:ascii="Times New Roman" w:hAnsi="Times New Roman" w:cs="Times New Roman"/>
          <w:sz w:val="20"/>
          <w:szCs w:val="20"/>
        </w:rPr>
        <w:t xml:space="preserve">pareil </w:t>
      </w:r>
      <w:r w:rsidR="00AC18F2" w:rsidRPr="00027C39">
        <w:rPr>
          <w:rFonts w:ascii="Times New Roman" w:hAnsi="Times New Roman" w:cs="Times New Roman"/>
          <w:sz w:val="20"/>
          <w:szCs w:val="20"/>
        </w:rPr>
        <w:t xml:space="preserve"> des cas, l’obéissance à l’autorité  repose  sur la menace, </w:t>
      </w:r>
      <w:r w:rsidR="00FB7A6F" w:rsidRPr="00027C39">
        <w:rPr>
          <w:rFonts w:ascii="Times New Roman" w:hAnsi="Times New Roman" w:cs="Times New Roman"/>
          <w:sz w:val="20"/>
          <w:szCs w:val="20"/>
        </w:rPr>
        <w:t xml:space="preserve"> l’influence et toutes les formes des sanctions. </w:t>
      </w:r>
      <w:r w:rsidR="00101952" w:rsidRPr="00027C39">
        <w:rPr>
          <w:rFonts w:ascii="Times New Roman" w:hAnsi="Times New Roman" w:cs="Times New Roman"/>
          <w:sz w:val="20"/>
          <w:szCs w:val="20"/>
        </w:rPr>
        <w:t>En conséquence</w:t>
      </w:r>
      <w:r w:rsidR="003E1AE2" w:rsidRPr="00027C39">
        <w:rPr>
          <w:rFonts w:ascii="Times New Roman" w:hAnsi="Times New Roman" w:cs="Times New Roman"/>
          <w:sz w:val="20"/>
          <w:szCs w:val="20"/>
        </w:rPr>
        <w:t xml:space="preserve"> à la situation</w:t>
      </w:r>
      <w:r w:rsidR="00573771" w:rsidRPr="00027C39">
        <w:rPr>
          <w:rFonts w:ascii="Times New Roman" w:hAnsi="Times New Roman" w:cs="Times New Roman"/>
          <w:sz w:val="20"/>
          <w:szCs w:val="20"/>
        </w:rPr>
        <w:t>,</w:t>
      </w:r>
      <w:r w:rsidR="00AC18F2" w:rsidRPr="00027C39">
        <w:rPr>
          <w:rFonts w:ascii="Times New Roman" w:hAnsi="Times New Roman" w:cs="Times New Roman"/>
          <w:sz w:val="20"/>
          <w:szCs w:val="20"/>
        </w:rPr>
        <w:t xml:space="preserve"> le consentement des individus </w:t>
      </w:r>
      <w:r w:rsidR="00FB7A6F" w:rsidRPr="00027C39">
        <w:rPr>
          <w:rFonts w:ascii="Times New Roman" w:hAnsi="Times New Roman" w:cs="Times New Roman"/>
          <w:sz w:val="20"/>
          <w:szCs w:val="20"/>
        </w:rPr>
        <w:t>va dans le sens de la révolte et la désobéissance civile, pour détrôner  les  puissants aux pouvoirs</w:t>
      </w:r>
      <w:r w:rsidR="003E1AE2" w:rsidRPr="00027C39">
        <w:rPr>
          <w:rFonts w:ascii="Times New Roman" w:hAnsi="Times New Roman" w:cs="Times New Roman"/>
          <w:sz w:val="20"/>
          <w:szCs w:val="20"/>
        </w:rPr>
        <w:t>,</w:t>
      </w:r>
      <w:r w:rsidR="00FB7A6F" w:rsidRPr="00027C39">
        <w:rPr>
          <w:rFonts w:ascii="Times New Roman" w:hAnsi="Times New Roman" w:cs="Times New Roman"/>
          <w:sz w:val="20"/>
          <w:szCs w:val="20"/>
        </w:rPr>
        <w:t xml:space="preserve"> jugés despotes </w:t>
      </w:r>
      <w:r w:rsidR="00EF7AA7" w:rsidRPr="00027C39">
        <w:rPr>
          <w:rFonts w:ascii="Times New Roman" w:hAnsi="Times New Roman" w:cs="Times New Roman"/>
          <w:sz w:val="20"/>
          <w:szCs w:val="20"/>
        </w:rPr>
        <w:t xml:space="preserve">et </w:t>
      </w:r>
      <w:r w:rsidR="00FB7A6F" w:rsidRPr="00027C39">
        <w:rPr>
          <w:rFonts w:ascii="Times New Roman" w:hAnsi="Times New Roman" w:cs="Times New Roman"/>
          <w:sz w:val="20"/>
          <w:szCs w:val="20"/>
        </w:rPr>
        <w:t xml:space="preserve"> il</w:t>
      </w:r>
      <w:r w:rsidR="00AC18F2" w:rsidRPr="00027C39">
        <w:rPr>
          <w:rFonts w:ascii="Times New Roman" w:hAnsi="Times New Roman" w:cs="Times New Roman"/>
          <w:sz w:val="20"/>
          <w:szCs w:val="20"/>
        </w:rPr>
        <w:t>légitime</w:t>
      </w:r>
      <w:r w:rsidR="00FB7A6F" w:rsidRPr="00027C39">
        <w:rPr>
          <w:rFonts w:ascii="Times New Roman" w:hAnsi="Times New Roman" w:cs="Times New Roman"/>
          <w:sz w:val="20"/>
          <w:szCs w:val="20"/>
        </w:rPr>
        <w:t>s</w:t>
      </w:r>
      <w:r w:rsidR="0064637E" w:rsidRPr="00027C39">
        <w:rPr>
          <w:rFonts w:ascii="Times New Roman" w:hAnsi="Times New Roman" w:cs="Times New Roman"/>
          <w:sz w:val="20"/>
          <w:szCs w:val="20"/>
        </w:rPr>
        <w:t>.</w:t>
      </w:r>
      <w:r w:rsidR="00E866E8" w:rsidRPr="00E866E8">
        <w:t xml:space="preserve"> </w:t>
      </w:r>
      <w:r w:rsidR="00E866E8" w:rsidRPr="00E866E8">
        <w:rPr>
          <w:rFonts w:ascii="Times New Roman" w:hAnsi="Times New Roman" w:cs="Times New Roman"/>
          <w:sz w:val="20"/>
          <w:szCs w:val="20"/>
        </w:rPr>
        <w:t>Le pouvoir est toujours vu par les citoyens comme sources de  problèmes et de malheurs, surtout à ses opposants. Il est impopulaire, quel que soit sa légitimité et ses pratiques politiques. Il représente parfois, le dénie des principes de la démocratie et des libertés individuelles ou collectives.</w:t>
      </w:r>
    </w:p>
    <w:p w:rsidR="00AC18F2" w:rsidRPr="00027C39" w:rsidRDefault="0064637E" w:rsidP="00F0100B">
      <w:pPr>
        <w:jc w:val="both"/>
        <w:rPr>
          <w:rFonts w:ascii="Times New Roman" w:hAnsi="Times New Roman" w:cs="Times New Roman"/>
          <w:sz w:val="20"/>
          <w:szCs w:val="20"/>
        </w:rPr>
      </w:pPr>
      <w:r w:rsidRPr="00027C39">
        <w:rPr>
          <w:rFonts w:ascii="Times New Roman" w:hAnsi="Times New Roman" w:cs="Times New Roman"/>
          <w:sz w:val="20"/>
          <w:szCs w:val="20"/>
        </w:rPr>
        <w:t xml:space="preserve">Enfin, disons que </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la</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légitimité </w:t>
      </w:r>
      <w:r w:rsidR="00AC18F2" w:rsidRPr="00027C39">
        <w:rPr>
          <w:rFonts w:ascii="Times New Roman" w:hAnsi="Times New Roman" w:cs="Times New Roman"/>
          <w:sz w:val="20"/>
          <w:szCs w:val="20"/>
        </w:rPr>
        <w:t xml:space="preserve"> </w:t>
      </w:r>
      <w:r w:rsidRPr="00027C39">
        <w:rPr>
          <w:rFonts w:ascii="Times New Roman" w:hAnsi="Times New Roman" w:cs="Times New Roman"/>
          <w:sz w:val="20"/>
          <w:szCs w:val="20"/>
        </w:rPr>
        <w:t>est</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une consécration </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de </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citoyens dans </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une</w:t>
      </w:r>
      <w:r w:rsidR="00EF7AA7"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démocratie participative, qu’il faut attribuer aux hommes dans la légalité institutionnelle. Le pouvoir est </w:t>
      </w:r>
      <w:r w:rsidR="00F0100B" w:rsidRPr="00027C39">
        <w:rPr>
          <w:rFonts w:ascii="Times New Roman" w:hAnsi="Times New Roman" w:cs="Times New Roman"/>
          <w:sz w:val="20"/>
          <w:szCs w:val="20"/>
        </w:rPr>
        <w:t>certes</w:t>
      </w:r>
      <w:r w:rsidRPr="00027C39">
        <w:rPr>
          <w:rFonts w:ascii="Times New Roman" w:hAnsi="Times New Roman" w:cs="Times New Roman"/>
          <w:sz w:val="20"/>
          <w:szCs w:val="20"/>
        </w:rPr>
        <w:t xml:space="preserve">, une relation entre gouvernants et gouvernés, mais, il doit être consacré  dans la légitimité du processus menant à la gouvernance de l’Etat, et non pas, par le recours à la domination par la violence.  </w:t>
      </w:r>
    </w:p>
    <w:p w:rsidR="001821EC" w:rsidRDefault="00616FA2" w:rsidP="00C902C8">
      <w:pPr>
        <w:jc w:val="both"/>
        <w:rPr>
          <w:rFonts w:ascii="Times New Roman" w:hAnsi="Times New Roman" w:cs="Times New Roman"/>
          <w:sz w:val="20"/>
          <w:szCs w:val="20"/>
        </w:rPr>
      </w:pPr>
      <w:r w:rsidRPr="00027C39">
        <w:rPr>
          <w:rFonts w:ascii="Times New Roman" w:hAnsi="Times New Roman" w:cs="Times New Roman"/>
          <w:sz w:val="20"/>
          <w:szCs w:val="20"/>
        </w:rPr>
        <w:t xml:space="preserve">A  travers </w:t>
      </w:r>
      <w:r w:rsidR="005F363B">
        <w:rPr>
          <w:rFonts w:ascii="Times New Roman" w:hAnsi="Times New Roman" w:cs="Times New Roman"/>
          <w:sz w:val="20"/>
          <w:szCs w:val="20"/>
        </w:rPr>
        <w:t>l</w:t>
      </w:r>
      <w:r w:rsidRPr="00027C39">
        <w:rPr>
          <w:rFonts w:ascii="Times New Roman" w:hAnsi="Times New Roman" w:cs="Times New Roman"/>
          <w:sz w:val="20"/>
          <w:szCs w:val="20"/>
        </w:rPr>
        <w:t>e</w:t>
      </w:r>
      <w:r w:rsidR="005F363B">
        <w:rPr>
          <w:rFonts w:ascii="Times New Roman" w:hAnsi="Times New Roman" w:cs="Times New Roman"/>
          <w:sz w:val="20"/>
          <w:szCs w:val="20"/>
        </w:rPr>
        <w:t>s</w:t>
      </w:r>
      <w:r w:rsidRPr="00027C39">
        <w:rPr>
          <w:rFonts w:ascii="Times New Roman" w:hAnsi="Times New Roman" w:cs="Times New Roman"/>
          <w:sz w:val="20"/>
          <w:szCs w:val="20"/>
        </w:rPr>
        <w:t xml:space="preserve"> «champs sociaux, terme à Bourdieu), </w:t>
      </w:r>
      <w:r w:rsidR="005F363B">
        <w:rPr>
          <w:rFonts w:ascii="Times New Roman" w:hAnsi="Times New Roman" w:cs="Times New Roman"/>
          <w:sz w:val="20"/>
          <w:szCs w:val="20"/>
        </w:rPr>
        <w:t xml:space="preserve"> </w:t>
      </w:r>
      <w:r w:rsidRPr="00027C39">
        <w:rPr>
          <w:rFonts w:ascii="Times New Roman" w:hAnsi="Times New Roman" w:cs="Times New Roman"/>
          <w:sz w:val="20"/>
          <w:szCs w:val="20"/>
        </w:rPr>
        <w:t>le pouvoir est le représentant réaliste de l’Etat, car il  l’incarne  dans beaucoup de situations.  Le pouvoir c’est</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l’</w:t>
      </w:r>
      <w:r w:rsidR="0051180B" w:rsidRPr="00027C39">
        <w:rPr>
          <w:rFonts w:ascii="Times New Roman" w:hAnsi="Times New Roman" w:cs="Times New Roman"/>
          <w:sz w:val="20"/>
          <w:szCs w:val="20"/>
        </w:rPr>
        <w:t>E</w:t>
      </w:r>
      <w:r w:rsidRPr="00027C39">
        <w:rPr>
          <w:rFonts w:ascii="Times New Roman" w:hAnsi="Times New Roman" w:cs="Times New Roman"/>
          <w:sz w:val="20"/>
          <w:szCs w:val="20"/>
        </w:rPr>
        <w:t>tat et</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vice versa</w:t>
      </w:r>
      <w:r w:rsidR="00054B48">
        <w:rPr>
          <w:rFonts w:ascii="Times New Roman" w:hAnsi="Times New Roman" w:cs="Times New Roman"/>
          <w:sz w:val="20"/>
          <w:szCs w:val="20"/>
        </w:rPr>
        <w:t xml:space="preserve"> ; </w:t>
      </w:r>
      <w:r w:rsidRPr="00027C39">
        <w:rPr>
          <w:rFonts w:ascii="Times New Roman" w:hAnsi="Times New Roman" w:cs="Times New Roman"/>
          <w:sz w:val="20"/>
          <w:szCs w:val="20"/>
        </w:rPr>
        <w:t>en politique</w:t>
      </w:r>
      <w:r w:rsidR="00054B48">
        <w:rPr>
          <w:rFonts w:ascii="Times New Roman" w:hAnsi="Times New Roman" w:cs="Times New Roman"/>
          <w:sz w:val="20"/>
          <w:szCs w:val="20"/>
        </w:rPr>
        <w:t>,</w:t>
      </w:r>
      <w:r w:rsidRPr="00027C39">
        <w:rPr>
          <w:rFonts w:ascii="Times New Roman" w:hAnsi="Times New Roman" w:cs="Times New Roman"/>
          <w:sz w:val="20"/>
          <w:szCs w:val="20"/>
        </w:rPr>
        <w:t xml:space="preserve"> </w:t>
      </w:r>
      <w:r w:rsidR="0051180B" w:rsidRPr="00027C39">
        <w:rPr>
          <w:rFonts w:ascii="Times New Roman" w:hAnsi="Times New Roman" w:cs="Times New Roman"/>
          <w:sz w:val="20"/>
          <w:szCs w:val="20"/>
        </w:rPr>
        <w:t xml:space="preserve">il </w:t>
      </w:r>
      <w:r w:rsidRPr="00027C39">
        <w:rPr>
          <w:rFonts w:ascii="Times New Roman" w:hAnsi="Times New Roman" w:cs="Times New Roman"/>
          <w:sz w:val="20"/>
          <w:szCs w:val="20"/>
        </w:rPr>
        <w:t>correspond parfaitement à l’</w:t>
      </w:r>
      <w:r w:rsidR="0051180B" w:rsidRPr="00027C39">
        <w:rPr>
          <w:rFonts w:ascii="Times New Roman" w:hAnsi="Times New Roman" w:cs="Times New Roman"/>
          <w:sz w:val="20"/>
          <w:szCs w:val="20"/>
        </w:rPr>
        <w:t>E</w:t>
      </w:r>
      <w:r w:rsidRPr="00027C39">
        <w:rPr>
          <w:rFonts w:ascii="Times New Roman" w:hAnsi="Times New Roman" w:cs="Times New Roman"/>
          <w:sz w:val="20"/>
          <w:szCs w:val="20"/>
        </w:rPr>
        <w:t>tat, et</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en économie</w:t>
      </w:r>
      <w:r w:rsidR="002450C8">
        <w:rPr>
          <w:rFonts w:ascii="Times New Roman" w:hAnsi="Times New Roman" w:cs="Times New Roman"/>
          <w:sz w:val="20"/>
          <w:szCs w:val="20"/>
        </w:rPr>
        <w:t>,</w:t>
      </w:r>
      <w:r w:rsidRPr="00027C39">
        <w:rPr>
          <w:rFonts w:ascii="Times New Roman" w:hAnsi="Times New Roman" w:cs="Times New Roman"/>
          <w:sz w:val="20"/>
          <w:szCs w:val="20"/>
        </w:rPr>
        <w:t xml:space="preserve"> le détenteur des pouvoirs économiques est bien sûr l’</w:t>
      </w:r>
      <w:r w:rsidR="0051180B" w:rsidRPr="00027C39">
        <w:rPr>
          <w:rFonts w:ascii="Times New Roman" w:hAnsi="Times New Roman" w:cs="Times New Roman"/>
          <w:sz w:val="20"/>
          <w:szCs w:val="20"/>
        </w:rPr>
        <w:t xml:space="preserve">institution. </w:t>
      </w:r>
      <w:r w:rsidRPr="00027C39">
        <w:rPr>
          <w:rFonts w:ascii="Times New Roman" w:hAnsi="Times New Roman" w:cs="Times New Roman"/>
          <w:sz w:val="20"/>
          <w:szCs w:val="20"/>
        </w:rPr>
        <w:t xml:space="preserve"> </w:t>
      </w:r>
      <w:r w:rsidR="0051180B" w:rsidRPr="00027C39">
        <w:rPr>
          <w:rFonts w:ascii="Times New Roman" w:hAnsi="Times New Roman" w:cs="Times New Roman"/>
          <w:sz w:val="20"/>
          <w:szCs w:val="20"/>
        </w:rPr>
        <w:t>L</w:t>
      </w:r>
      <w:r w:rsidRPr="00027C39">
        <w:rPr>
          <w:rFonts w:ascii="Times New Roman" w:hAnsi="Times New Roman" w:cs="Times New Roman"/>
          <w:sz w:val="20"/>
          <w:szCs w:val="20"/>
        </w:rPr>
        <w:t xml:space="preserve">’exercice </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des</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pouvoirs par</w:t>
      </w:r>
      <w:r w:rsidR="0051180B"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 l’institution </w:t>
      </w:r>
      <w:r w:rsidR="00D17C62">
        <w:rPr>
          <w:rFonts w:ascii="Times New Roman" w:hAnsi="Times New Roman" w:cs="Times New Roman"/>
          <w:sz w:val="20"/>
          <w:szCs w:val="20"/>
        </w:rPr>
        <w:t>est</w:t>
      </w:r>
      <w:r w:rsidRPr="00027C39">
        <w:rPr>
          <w:rFonts w:ascii="Times New Roman" w:hAnsi="Times New Roman" w:cs="Times New Roman"/>
          <w:sz w:val="20"/>
          <w:szCs w:val="20"/>
        </w:rPr>
        <w:t xml:space="preserve"> justifié,</w:t>
      </w:r>
      <w:r w:rsidR="00D17C62">
        <w:rPr>
          <w:rFonts w:ascii="Times New Roman" w:hAnsi="Times New Roman" w:cs="Times New Roman"/>
          <w:sz w:val="20"/>
          <w:szCs w:val="20"/>
        </w:rPr>
        <w:t xml:space="preserve"> du fait qu’</w:t>
      </w:r>
      <w:r w:rsidRPr="00027C39">
        <w:rPr>
          <w:rFonts w:ascii="Times New Roman" w:hAnsi="Times New Roman" w:cs="Times New Roman"/>
          <w:sz w:val="20"/>
          <w:szCs w:val="20"/>
        </w:rPr>
        <w:t>ils sont  reliés à  son existence même.</w:t>
      </w:r>
    </w:p>
    <w:p w:rsidR="00C902C8" w:rsidRDefault="0051180B" w:rsidP="00C902C8">
      <w:pPr>
        <w:jc w:val="both"/>
        <w:rPr>
          <w:rFonts w:ascii="Times New Roman" w:hAnsi="Times New Roman" w:cs="Times New Roman"/>
          <w:sz w:val="20"/>
          <w:szCs w:val="20"/>
        </w:rPr>
      </w:pPr>
      <w:r w:rsidRPr="00027C39">
        <w:rPr>
          <w:rFonts w:ascii="Times New Roman" w:hAnsi="Times New Roman" w:cs="Times New Roman"/>
          <w:sz w:val="20"/>
          <w:szCs w:val="20"/>
        </w:rPr>
        <w:t>Pour</w:t>
      </w:r>
      <w:r w:rsidR="00616FA2" w:rsidRPr="00027C39">
        <w:rPr>
          <w:rFonts w:ascii="Times New Roman" w:hAnsi="Times New Roman" w:cs="Times New Roman"/>
          <w:sz w:val="20"/>
          <w:szCs w:val="20"/>
        </w:rPr>
        <w:t xml:space="preserve"> </w:t>
      </w:r>
      <w:r w:rsidRPr="00027C39">
        <w:rPr>
          <w:rFonts w:ascii="Times New Roman" w:hAnsi="Times New Roman" w:cs="Times New Roman"/>
          <w:sz w:val="20"/>
          <w:szCs w:val="20"/>
        </w:rPr>
        <w:t xml:space="preserve">Norbert </w:t>
      </w:r>
      <w:r w:rsidR="00616FA2" w:rsidRPr="00027C39">
        <w:rPr>
          <w:rFonts w:ascii="Times New Roman" w:hAnsi="Times New Roman" w:cs="Times New Roman"/>
          <w:sz w:val="20"/>
          <w:szCs w:val="20"/>
        </w:rPr>
        <w:t xml:space="preserve"> </w:t>
      </w:r>
      <w:r w:rsidRPr="00027C39">
        <w:rPr>
          <w:rFonts w:ascii="Times New Roman" w:hAnsi="Times New Roman" w:cs="Times New Roman"/>
          <w:sz w:val="20"/>
          <w:szCs w:val="20"/>
        </w:rPr>
        <w:t>Elias</w:t>
      </w:r>
      <w:r w:rsidR="00616FA2" w:rsidRPr="00027C39">
        <w:rPr>
          <w:rFonts w:ascii="Times New Roman" w:hAnsi="Times New Roman" w:cs="Times New Roman"/>
          <w:sz w:val="20"/>
          <w:szCs w:val="20"/>
        </w:rPr>
        <w:t>, le contrôle social s’est institutionnalisé</w:t>
      </w:r>
      <w:r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 xml:space="preserve"> par l’</w:t>
      </w:r>
      <w:r w:rsidRPr="00027C39">
        <w:rPr>
          <w:rFonts w:ascii="Times New Roman" w:hAnsi="Times New Roman" w:cs="Times New Roman"/>
          <w:sz w:val="20"/>
          <w:szCs w:val="20"/>
        </w:rPr>
        <w:t>E</w:t>
      </w:r>
      <w:r w:rsidR="00616FA2" w:rsidRPr="00027C39">
        <w:rPr>
          <w:rFonts w:ascii="Times New Roman" w:hAnsi="Times New Roman" w:cs="Times New Roman"/>
          <w:sz w:val="20"/>
          <w:szCs w:val="20"/>
        </w:rPr>
        <w:t>tat, et la  violence légitime a été monopolisée par les pouvoirs politiques pour la construction de l’</w:t>
      </w:r>
      <w:r w:rsidR="0031416B" w:rsidRPr="00027C39">
        <w:rPr>
          <w:rFonts w:ascii="Times New Roman" w:hAnsi="Times New Roman" w:cs="Times New Roman"/>
          <w:sz w:val="20"/>
          <w:szCs w:val="20"/>
        </w:rPr>
        <w:t>E</w:t>
      </w:r>
      <w:r w:rsidR="00616FA2" w:rsidRPr="00027C39">
        <w:rPr>
          <w:rFonts w:ascii="Times New Roman" w:hAnsi="Times New Roman" w:cs="Times New Roman"/>
          <w:sz w:val="20"/>
          <w:szCs w:val="20"/>
        </w:rPr>
        <w:t xml:space="preserve">tat moderne. </w:t>
      </w:r>
      <w:r w:rsidR="00027C39" w:rsidRPr="00027C39">
        <w:rPr>
          <w:rFonts w:ascii="Times New Roman" w:hAnsi="Times New Roman" w:cs="Times New Roman"/>
          <w:sz w:val="20"/>
          <w:szCs w:val="20"/>
        </w:rPr>
        <w:t>C</w:t>
      </w:r>
      <w:r w:rsidR="00616FA2" w:rsidRPr="00027C39">
        <w:rPr>
          <w:rFonts w:ascii="Times New Roman" w:hAnsi="Times New Roman" w:cs="Times New Roman"/>
          <w:sz w:val="20"/>
          <w:szCs w:val="20"/>
        </w:rPr>
        <w:t>e dernier</w:t>
      </w:r>
      <w:r w:rsidR="00027C39"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 xml:space="preserve">a initié un processus de civilisation qui s’est soldé par la pacification des relations interpersonnelles. </w:t>
      </w:r>
      <w:r w:rsidR="00027C39" w:rsidRPr="00027C39">
        <w:rPr>
          <w:rFonts w:ascii="Times New Roman" w:hAnsi="Times New Roman" w:cs="Times New Roman"/>
          <w:sz w:val="20"/>
          <w:szCs w:val="20"/>
        </w:rPr>
        <w:t xml:space="preserve"> C</w:t>
      </w:r>
      <w:r w:rsidR="00616FA2" w:rsidRPr="00027C39">
        <w:rPr>
          <w:rFonts w:ascii="Times New Roman" w:hAnsi="Times New Roman" w:cs="Times New Roman"/>
          <w:sz w:val="20"/>
          <w:szCs w:val="20"/>
        </w:rPr>
        <w:t>ela</w:t>
      </w:r>
      <w:r w:rsidR="00D17C62">
        <w:rPr>
          <w:rFonts w:ascii="Times New Roman" w:hAnsi="Times New Roman" w:cs="Times New Roman"/>
          <w:sz w:val="20"/>
          <w:szCs w:val="20"/>
        </w:rPr>
        <w:t>,</w:t>
      </w:r>
      <w:r w:rsidR="00027C39"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 xml:space="preserve"> s’est traduit</w:t>
      </w:r>
      <w:r w:rsidR="00027C39" w:rsidRPr="00027C39">
        <w:rPr>
          <w:rFonts w:ascii="Times New Roman" w:hAnsi="Times New Roman" w:cs="Times New Roman"/>
          <w:sz w:val="20"/>
          <w:szCs w:val="20"/>
        </w:rPr>
        <w:t xml:space="preserve"> aussi </w:t>
      </w:r>
      <w:r w:rsidR="00616FA2" w:rsidRPr="00027C39">
        <w:rPr>
          <w:rFonts w:ascii="Times New Roman" w:hAnsi="Times New Roman" w:cs="Times New Roman"/>
          <w:sz w:val="20"/>
          <w:szCs w:val="20"/>
        </w:rPr>
        <w:t xml:space="preserve"> par l’apparition de nouvelles formes de </w:t>
      </w:r>
      <w:r w:rsidR="00027C39" w:rsidRPr="00027C39">
        <w:rPr>
          <w:rFonts w:ascii="Times New Roman" w:hAnsi="Times New Roman" w:cs="Times New Roman"/>
          <w:sz w:val="20"/>
          <w:szCs w:val="20"/>
        </w:rPr>
        <w:t xml:space="preserve">contrôle </w:t>
      </w:r>
      <w:r w:rsidR="00616FA2" w:rsidRPr="00027C39">
        <w:rPr>
          <w:rFonts w:ascii="Times New Roman" w:hAnsi="Times New Roman" w:cs="Times New Roman"/>
          <w:sz w:val="20"/>
          <w:szCs w:val="20"/>
        </w:rPr>
        <w:t xml:space="preserve"> social </w:t>
      </w:r>
      <w:r w:rsidR="00027C39"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 xml:space="preserve">émanant </w:t>
      </w:r>
      <w:r w:rsidR="00027C39"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des</w:t>
      </w:r>
      <w:r w:rsidR="00027C39" w:rsidRPr="00027C39">
        <w:rPr>
          <w:rFonts w:ascii="Times New Roman" w:hAnsi="Times New Roman" w:cs="Times New Roman"/>
          <w:sz w:val="20"/>
          <w:szCs w:val="20"/>
        </w:rPr>
        <w:t xml:space="preserve"> </w:t>
      </w:r>
      <w:r w:rsidR="00616FA2" w:rsidRPr="00027C39">
        <w:rPr>
          <w:rFonts w:ascii="Times New Roman" w:hAnsi="Times New Roman" w:cs="Times New Roman"/>
          <w:sz w:val="20"/>
          <w:szCs w:val="20"/>
        </w:rPr>
        <w:t xml:space="preserve"> institutions. </w:t>
      </w:r>
      <w:r w:rsidR="00027C39" w:rsidRPr="00027C39">
        <w:rPr>
          <w:rFonts w:ascii="Times New Roman" w:hAnsi="Times New Roman" w:cs="Times New Roman"/>
          <w:sz w:val="20"/>
          <w:szCs w:val="20"/>
        </w:rPr>
        <w:t>C</w:t>
      </w:r>
      <w:r w:rsidR="00616FA2" w:rsidRPr="00027C39">
        <w:rPr>
          <w:rFonts w:ascii="Times New Roman" w:hAnsi="Times New Roman" w:cs="Times New Roman"/>
          <w:sz w:val="20"/>
          <w:szCs w:val="20"/>
        </w:rPr>
        <w:t>’est donc</w:t>
      </w:r>
      <w:r w:rsidR="00D17C62">
        <w:rPr>
          <w:rFonts w:ascii="Times New Roman" w:hAnsi="Times New Roman" w:cs="Times New Roman"/>
          <w:sz w:val="20"/>
          <w:szCs w:val="20"/>
        </w:rPr>
        <w:t>,</w:t>
      </w:r>
      <w:r w:rsidR="00616FA2" w:rsidRPr="00027C39">
        <w:rPr>
          <w:rFonts w:ascii="Times New Roman" w:hAnsi="Times New Roman" w:cs="Times New Roman"/>
          <w:sz w:val="20"/>
          <w:szCs w:val="20"/>
        </w:rPr>
        <w:t xml:space="preserve"> l’</w:t>
      </w:r>
      <w:r w:rsidR="00027C39" w:rsidRPr="00027C39">
        <w:rPr>
          <w:rFonts w:ascii="Times New Roman" w:hAnsi="Times New Roman" w:cs="Times New Roman"/>
          <w:sz w:val="20"/>
          <w:szCs w:val="20"/>
        </w:rPr>
        <w:t>E</w:t>
      </w:r>
      <w:r w:rsidR="00616FA2" w:rsidRPr="00027C39">
        <w:rPr>
          <w:rFonts w:ascii="Times New Roman" w:hAnsi="Times New Roman" w:cs="Times New Roman"/>
          <w:sz w:val="20"/>
          <w:szCs w:val="20"/>
        </w:rPr>
        <w:t xml:space="preserve">tat qui édicte les normes juridiques et les fait respecter. L’Etat devient ainsi, l’acteur central du </w:t>
      </w:r>
      <w:r w:rsidR="00F2097E" w:rsidRPr="00027C39">
        <w:rPr>
          <w:rFonts w:ascii="Times New Roman" w:hAnsi="Times New Roman" w:cs="Times New Roman"/>
          <w:sz w:val="20"/>
          <w:szCs w:val="20"/>
        </w:rPr>
        <w:t>contrôle</w:t>
      </w:r>
      <w:r w:rsidR="00616FA2" w:rsidRPr="00027C39">
        <w:rPr>
          <w:rFonts w:ascii="Times New Roman" w:hAnsi="Times New Roman" w:cs="Times New Roman"/>
          <w:sz w:val="20"/>
          <w:szCs w:val="20"/>
        </w:rPr>
        <w:t xml:space="preserve"> social</w:t>
      </w:r>
      <w:r w:rsidR="00D17C62">
        <w:rPr>
          <w:rFonts w:ascii="Times New Roman" w:hAnsi="Times New Roman" w:cs="Times New Roman"/>
          <w:sz w:val="20"/>
          <w:szCs w:val="20"/>
        </w:rPr>
        <w:t>.</w:t>
      </w:r>
      <w:sdt>
        <w:sdtPr>
          <w:rPr>
            <w:rFonts w:ascii="Times New Roman" w:hAnsi="Times New Roman" w:cs="Times New Roman"/>
            <w:sz w:val="20"/>
            <w:szCs w:val="20"/>
          </w:rPr>
          <w:id w:val="-1815861645"/>
          <w:citation/>
        </w:sdtPr>
        <w:sdtEndPr/>
        <w:sdtContent>
          <w:r w:rsidR="00F2097E">
            <w:rPr>
              <w:rFonts w:ascii="Times New Roman" w:hAnsi="Times New Roman" w:cs="Times New Roman"/>
              <w:sz w:val="20"/>
              <w:szCs w:val="20"/>
            </w:rPr>
            <w:fldChar w:fldCharType="begin"/>
          </w:r>
          <w:r w:rsidR="00F2097E">
            <w:rPr>
              <w:rFonts w:ascii="Times New Roman" w:hAnsi="Times New Roman" w:cs="Times New Roman"/>
              <w:sz w:val="20"/>
              <w:szCs w:val="20"/>
            </w:rPr>
            <w:instrText xml:space="preserve">CITATION MON06 \p 81 \l 1036 </w:instrText>
          </w:r>
          <w:r w:rsidR="00F2097E">
            <w:rPr>
              <w:rFonts w:ascii="Times New Roman" w:hAnsi="Times New Roman" w:cs="Times New Roman"/>
              <w:sz w:val="20"/>
              <w:szCs w:val="20"/>
            </w:rPr>
            <w:fldChar w:fldCharType="separate"/>
          </w:r>
          <w:r w:rsidR="00F2097E">
            <w:rPr>
              <w:rFonts w:ascii="Times New Roman" w:hAnsi="Times New Roman" w:cs="Times New Roman"/>
              <w:noProof/>
              <w:sz w:val="20"/>
              <w:szCs w:val="20"/>
            </w:rPr>
            <w:t xml:space="preserve"> </w:t>
          </w:r>
          <w:r w:rsidR="00F2097E" w:rsidRPr="00F2097E">
            <w:rPr>
              <w:rFonts w:ascii="Times New Roman" w:hAnsi="Times New Roman" w:cs="Times New Roman"/>
              <w:noProof/>
              <w:sz w:val="20"/>
              <w:szCs w:val="20"/>
            </w:rPr>
            <w:t>(MONTOUSSE, 2006, p. 81)</w:t>
          </w:r>
          <w:r w:rsidR="00F2097E">
            <w:rPr>
              <w:rFonts w:ascii="Times New Roman" w:hAnsi="Times New Roman" w:cs="Times New Roman"/>
              <w:sz w:val="20"/>
              <w:szCs w:val="20"/>
            </w:rPr>
            <w:fldChar w:fldCharType="end"/>
          </w:r>
        </w:sdtContent>
      </w:sdt>
      <w:r w:rsidR="00616FA2" w:rsidRPr="00027C39">
        <w:rPr>
          <w:rFonts w:ascii="Times New Roman" w:hAnsi="Times New Roman" w:cs="Times New Roman"/>
          <w:sz w:val="20"/>
          <w:szCs w:val="20"/>
        </w:rPr>
        <w:t>.</w:t>
      </w:r>
    </w:p>
    <w:p w:rsidR="009611F5" w:rsidRPr="00C902C8" w:rsidRDefault="00400F9F" w:rsidP="00C902C8">
      <w:pPr>
        <w:jc w:val="both"/>
        <w:rPr>
          <w:rFonts w:ascii="Times New Roman" w:hAnsi="Times New Roman" w:cs="Times New Roman"/>
          <w:sz w:val="20"/>
          <w:szCs w:val="20"/>
        </w:rPr>
      </w:pPr>
      <w:r w:rsidRPr="00C902C8">
        <w:rPr>
          <w:rFonts w:ascii="Times New Roman" w:hAnsi="Times New Roman" w:cs="Times New Roman"/>
          <w:sz w:val="20"/>
          <w:szCs w:val="20"/>
        </w:rPr>
        <w:t xml:space="preserve">Qsn°1: les mutations sociales ont favorisé  l’apparition de </w:t>
      </w:r>
      <w:r w:rsidR="00C60015" w:rsidRPr="00C902C8">
        <w:rPr>
          <w:rFonts w:ascii="Times New Roman" w:hAnsi="Times New Roman" w:cs="Times New Roman"/>
          <w:sz w:val="20"/>
          <w:szCs w:val="20"/>
        </w:rPr>
        <w:t>beaucoup</w:t>
      </w:r>
      <w:r w:rsidRPr="00C902C8">
        <w:rPr>
          <w:rFonts w:ascii="Times New Roman" w:hAnsi="Times New Roman" w:cs="Times New Roman"/>
          <w:sz w:val="20"/>
          <w:szCs w:val="20"/>
        </w:rPr>
        <w:t xml:space="preserve"> d’institutions, pour faire face à la complexité de phénomènes sociaux et à la  multiplication des interactions humaines. De quelles institutions avez-vous besoins, dans la société? Faites une projection pour 50ans. </w:t>
      </w:r>
    </w:p>
    <w:p w:rsidR="00EA263B" w:rsidRPr="008C5D78" w:rsidRDefault="00EA263B" w:rsidP="00EA263B">
      <w:pPr>
        <w:jc w:val="both"/>
        <w:rPr>
          <w:rFonts w:ascii="Times New Roman" w:hAnsi="Times New Roman" w:cs="Times New Roman"/>
          <w:sz w:val="20"/>
          <w:szCs w:val="20"/>
          <w:u w:val="single"/>
        </w:rPr>
      </w:pPr>
      <w:r w:rsidRPr="008C5D78">
        <w:rPr>
          <w:rFonts w:ascii="Times New Roman" w:hAnsi="Times New Roman" w:cs="Times New Roman"/>
          <w:sz w:val="20"/>
          <w:szCs w:val="20"/>
        </w:rPr>
        <w:t xml:space="preserve">Chargé de cours : Ali </w:t>
      </w:r>
      <w:proofErr w:type="spellStart"/>
      <w:r w:rsidRPr="008C5D78">
        <w:rPr>
          <w:rFonts w:ascii="Times New Roman" w:hAnsi="Times New Roman" w:cs="Times New Roman"/>
          <w:sz w:val="20"/>
          <w:szCs w:val="20"/>
        </w:rPr>
        <w:t>Dabouz</w:t>
      </w:r>
      <w:proofErr w:type="spellEnd"/>
      <w:r w:rsidRPr="008C5D78">
        <w:rPr>
          <w:rFonts w:ascii="Times New Roman" w:hAnsi="Times New Roman" w:cs="Times New Roman"/>
          <w:sz w:val="20"/>
          <w:szCs w:val="20"/>
        </w:rPr>
        <w:t xml:space="preserve">         </w:t>
      </w:r>
      <w:r w:rsidR="00FA579F">
        <w:rPr>
          <w:rFonts w:ascii="Times New Roman" w:hAnsi="Times New Roman" w:cs="Times New Roman"/>
          <w:sz w:val="20"/>
          <w:szCs w:val="20"/>
        </w:rPr>
        <w:t xml:space="preserve">                                                       </w:t>
      </w:r>
      <w:r w:rsidRPr="008C5D78">
        <w:rPr>
          <w:rFonts w:ascii="Times New Roman" w:hAnsi="Times New Roman" w:cs="Times New Roman"/>
          <w:sz w:val="20"/>
          <w:szCs w:val="20"/>
        </w:rPr>
        <w:t xml:space="preserve">   </w:t>
      </w:r>
      <w:r w:rsidRPr="008C5D78">
        <w:rPr>
          <w:rFonts w:ascii="Times New Roman" w:hAnsi="Times New Roman" w:cs="Times New Roman"/>
          <w:sz w:val="20"/>
          <w:szCs w:val="20"/>
          <w:u w:val="single"/>
        </w:rPr>
        <w:t>E-mail: ali.dabouz@univ-bejaia.dz</w:t>
      </w:r>
    </w:p>
    <w:sectPr w:rsidR="00EA263B" w:rsidRPr="008C5D78" w:rsidSect="001821E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23B3F"/>
    <w:multiLevelType w:val="hybridMultilevel"/>
    <w:tmpl w:val="3592A5F8"/>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nsid w:val="68F66E5D"/>
    <w:multiLevelType w:val="hybridMultilevel"/>
    <w:tmpl w:val="7EBC80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A2"/>
    <w:rsid w:val="00016DF1"/>
    <w:rsid w:val="00027C39"/>
    <w:rsid w:val="00054B48"/>
    <w:rsid w:val="000A1FA8"/>
    <w:rsid w:val="000A757E"/>
    <w:rsid w:val="000C19E3"/>
    <w:rsid w:val="00101322"/>
    <w:rsid w:val="00101952"/>
    <w:rsid w:val="00111364"/>
    <w:rsid w:val="001237C7"/>
    <w:rsid w:val="00130A29"/>
    <w:rsid w:val="0017417F"/>
    <w:rsid w:val="001821EC"/>
    <w:rsid w:val="00184FD9"/>
    <w:rsid w:val="001B24A8"/>
    <w:rsid w:val="001E415A"/>
    <w:rsid w:val="001F347E"/>
    <w:rsid w:val="00207500"/>
    <w:rsid w:val="002450C8"/>
    <w:rsid w:val="00291DD1"/>
    <w:rsid w:val="002B0A33"/>
    <w:rsid w:val="002B31F6"/>
    <w:rsid w:val="002C3B7D"/>
    <w:rsid w:val="002D22CD"/>
    <w:rsid w:val="0031416B"/>
    <w:rsid w:val="00333979"/>
    <w:rsid w:val="00334607"/>
    <w:rsid w:val="0035766D"/>
    <w:rsid w:val="00362425"/>
    <w:rsid w:val="003C0235"/>
    <w:rsid w:val="003E1404"/>
    <w:rsid w:val="003E1AE2"/>
    <w:rsid w:val="003E564A"/>
    <w:rsid w:val="00400F9F"/>
    <w:rsid w:val="004071B0"/>
    <w:rsid w:val="004176BD"/>
    <w:rsid w:val="00422ABE"/>
    <w:rsid w:val="00441526"/>
    <w:rsid w:val="0047156A"/>
    <w:rsid w:val="004761EF"/>
    <w:rsid w:val="004F43C6"/>
    <w:rsid w:val="0051180B"/>
    <w:rsid w:val="00515AC1"/>
    <w:rsid w:val="005607B9"/>
    <w:rsid w:val="00561C5A"/>
    <w:rsid w:val="00573771"/>
    <w:rsid w:val="005B14FA"/>
    <w:rsid w:val="005C0380"/>
    <w:rsid w:val="005F363B"/>
    <w:rsid w:val="005F6EC7"/>
    <w:rsid w:val="006054BD"/>
    <w:rsid w:val="0060663D"/>
    <w:rsid w:val="00616FA2"/>
    <w:rsid w:val="00622F9F"/>
    <w:rsid w:val="0064637E"/>
    <w:rsid w:val="00681FF5"/>
    <w:rsid w:val="00683712"/>
    <w:rsid w:val="006A0EBB"/>
    <w:rsid w:val="0070552F"/>
    <w:rsid w:val="0071016A"/>
    <w:rsid w:val="00711726"/>
    <w:rsid w:val="007160A5"/>
    <w:rsid w:val="00740DD7"/>
    <w:rsid w:val="00783285"/>
    <w:rsid w:val="007B366E"/>
    <w:rsid w:val="007C1261"/>
    <w:rsid w:val="007F286F"/>
    <w:rsid w:val="0082501C"/>
    <w:rsid w:val="008474C6"/>
    <w:rsid w:val="00863AA3"/>
    <w:rsid w:val="008674DB"/>
    <w:rsid w:val="00870523"/>
    <w:rsid w:val="008C5D78"/>
    <w:rsid w:val="00910AF1"/>
    <w:rsid w:val="009611F5"/>
    <w:rsid w:val="00967980"/>
    <w:rsid w:val="00A20017"/>
    <w:rsid w:val="00A44FCE"/>
    <w:rsid w:val="00A506D6"/>
    <w:rsid w:val="00A51CCD"/>
    <w:rsid w:val="00A564B4"/>
    <w:rsid w:val="00A82DDB"/>
    <w:rsid w:val="00AC18F2"/>
    <w:rsid w:val="00AD78E5"/>
    <w:rsid w:val="00AE0111"/>
    <w:rsid w:val="00B7786A"/>
    <w:rsid w:val="00B93924"/>
    <w:rsid w:val="00BB4D3E"/>
    <w:rsid w:val="00BC1D38"/>
    <w:rsid w:val="00C508CA"/>
    <w:rsid w:val="00C550A5"/>
    <w:rsid w:val="00C60015"/>
    <w:rsid w:val="00C70205"/>
    <w:rsid w:val="00C778E0"/>
    <w:rsid w:val="00C902C8"/>
    <w:rsid w:val="00CB64CF"/>
    <w:rsid w:val="00CE429C"/>
    <w:rsid w:val="00CE7356"/>
    <w:rsid w:val="00D07301"/>
    <w:rsid w:val="00D17C62"/>
    <w:rsid w:val="00D30753"/>
    <w:rsid w:val="00D41942"/>
    <w:rsid w:val="00D54193"/>
    <w:rsid w:val="00D60C06"/>
    <w:rsid w:val="00DB76A5"/>
    <w:rsid w:val="00DC14A2"/>
    <w:rsid w:val="00E46FE0"/>
    <w:rsid w:val="00E673FC"/>
    <w:rsid w:val="00E71E92"/>
    <w:rsid w:val="00E8621F"/>
    <w:rsid w:val="00E866E8"/>
    <w:rsid w:val="00EA263B"/>
    <w:rsid w:val="00EF7AA7"/>
    <w:rsid w:val="00F0100B"/>
    <w:rsid w:val="00F14814"/>
    <w:rsid w:val="00F2097E"/>
    <w:rsid w:val="00F717BB"/>
    <w:rsid w:val="00F862FF"/>
    <w:rsid w:val="00F87326"/>
    <w:rsid w:val="00F90D4F"/>
    <w:rsid w:val="00FA579F"/>
    <w:rsid w:val="00FB7A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193"/>
    <w:pPr>
      <w:ind w:left="720"/>
      <w:contextualSpacing/>
    </w:pPr>
  </w:style>
  <w:style w:type="paragraph" w:styleId="Textedebulles">
    <w:name w:val="Balloon Text"/>
    <w:basedOn w:val="Normal"/>
    <w:link w:val="TextedebullesCar"/>
    <w:uiPriority w:val="99"/>
    <w:semiHidden/>
    <w:unhideWhenUsed/>
    <w:rsid w:val="00174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193"/>
    <w:pPr>
      <w:ind w:left="720"/>
      <w:contextualSpacing/>
    </w:pPr>
  </w:style>
  <w:style w:type="paragraph" w:styleId="Textedebulles">
    <w:name w:val="Balloon Text"/>
    <w:basedOn w:val="Normal"/>
    <w:link w:val="TextedebullesCar"/>
    <w:uiPriority w:val="99"/>
    <w:semiHidden/>
    <w:unhideWhenUsed/>
    <w:rsid w:val="00174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Béa05</b:Tag>
    <b:SourceType>Book</b:SourceType>
    <b:Guid>{FB238AFA-6DBA-402C-8107-2124474F51AA}</b:Guid>
    <b:Author>
      <b:Author>
        <b:NameList>
          <b:Person>
            <b:Last>Barbusse et Glaymann</b:Last>
            <b:First>Glaymann</b:First>
            <b:Middle>Dominiquee et Béatrice Barbusse.</b:Middle>
          </b:Person>
        </b:NameList>
      </b:Author>
    </b:Author>
    <b:Title>La SOCIOLOGIE EN FICHE</b:Title>
    <b:Year>2005</b:Year>
    <b:City>Paris</b:City>
    <b:Publisher>ellipses</b:Publisher>
    <b:RefOrder>1</b:RefOrder>
  </b:Source>
  <b:Source>
    <b:Tag>Ale86</b:Tag>
    <b:SourceType>Book</b:SourceType>
    <b:Guid>{05960C8D-13D9-419D-9E99-1BA730AE48C0}</b:Guid>
    <b:Author>
      <b:Author>
        <b:NameList>
          <b:Person>
            <b:Last>LAFFONT</b:Last>
            <b:First>Alexis</b:First>
            <b:Middle>de TOCQUEVILLE, de Robert LAFFONT.</b:Middle>
          </b:Person>
        </b:NameList>
      </b:Author>
    </b:Author>
    <b:Title>De la démocratie en Amérique,Souvenirs,L'ancien régimeet la révolution.</b:Title>
    <b:Year>1986</b:Year>
    <b:Publisher>Bouquins</b:Publisher>
    <b:RefOrder>2</b:RefOrder>
  </b:Source>
  <b:Source>
    <b:Tag>MON06</b:Tag>
    <b:SourceType>Book</b:SourceType>
    <b:Guid>{83210AA4-CB1F-4163-BE6E-2D8C207FE915}</b:Guid>
    <b:Author>
      <b:Author>
        <b:NameList>
          <b:Person>
            <b:Last>MONTOUSSE</b:Last>
            <b:First>Marc.</b:First>
            <b:Middle>RENOUARD,Giles.</b:Middle>
          </b:Person>
        </b:NameList>
      </b:Author>
    </b:Author>
    <b:Title>100 fiches pour comprendre le sociologie</b:Title>
    <b:Year>2006</b:Year>
    <b:City>paris</b:City>
    <b:Publisher>Bréal</b:Publisher>
    <b:RefOrder>3</b:RefOrder>
  </b:Source>
</b:Sources>
</file>

<file path=customXml/itemProps1.xml><?xml version="1.0" encoding="utf-8"?>
<ds:datastoreItem xmlns:ds="http://schemas.openxmlformats.org/officeDocument/2006/customXml" ds:itemID="{0BDF4BD1-B4E1-43B0-A456-B2F15326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1952</Words>
  <Characters>10737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92</cp:revision>
  <dcterms:created xsi:type="dcterms:W3CDTF">2020-04-14T06:29:00Z</dcterms:created>
  <dcterms:modified xsi:type="dcterms:W3CDTF">2020-04-15T17:28:00Z</dcterms:modified>
</cp:coreProperties>
</file>