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3136"/>
        <w:tblW w:w="9330" w:type="dxa"/>
        <w:tblLook w:val="04A0"/>
      </w:tblPr>
      <w:tblGrid>
        <w:gridCol w:w="5246"/>
        <w:gridCol w:w="4084"/>
      </w:tblGrid>
      <w:tr w:rsidR="0068577C" w:rsidTr="00C62C89">
        <w:trPr>
          <w:trHeight w:val="326"/>
        </w:trPr>
        <w:tc>
          <w:tcPr>
            <w:tcW w:w="5246" w:type="dxa"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</w:p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</w:p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universitaire : </w:t>
            </w:r>
            <w:r>
              <w:rPr>
                <w:b/>
                <w:bCs/>
                <w:sz w:val="24"/>
                <w:szCs w:val="24"/>
              </w:rPr>
              <w:t>2022/2023</w:t>
            </w:r>
          </w:p>
        </w:tc>
      </w:tr>
      <w:tr w:rsidR="0068577C" w:rsidTr="00C62C89">
        <w:trPr>
          <w:trHeight w:val="171"/>
        </w:trPr>
        <w:tc>
          <w:tcPr>
            <w:tcW w:w="5246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ème  </w:t>
            </w:r>
            <w:r>
              <w:rPr>
                <w:b/>
                <w:bCs/>
                <w:sz w:val="24"/>
                <w:szCs w:val="24"/>
              </w:rPr>
              <w:t>année Licence</w:t>
            </w:r>
          </w:p>
        </w:tc>
      </w:tr>
      <w:tr w:rsidR="0068577C" w:rsidTr="00C62C89">
        <w:trPr>
          <w:trHeight w:val="488"/>
        </w:trPr>
        <w:tc>
          <w:tcPr>
            <w:tcW w:w="5246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 de langue et de littérature françaises</w:t>
            </w:r>
          </w:p>
        </w:tc>
        <w:tc>
          <w:tcPr>
            <w:tcW w:w="4084" w:type="dxa"/>
            <w:hideMark/>
          </w:tcPr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Groupes : </w:t>
            </w:r>
            <w:r>
              <w:rPr>
                <w:b/>
                <w:bCs/>
                <w:sz w:val="24"/>
                <w:szCs w:val="24"/>
              </w:rPr>
              <w:t>1+2+3+4+5+6+7+8+9</w:t>
            </w:r>
          </w:p>
          <w:p w:rsidR="0068577C" w:rsidRDefault="0068577C" w:rsidP="00C62C8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Module : </w:t>
            </w:r>
            <w:r>
              <w:rPr>
                <w:b/>
                <w:bCs/>
                <w:sz w:val="24"/>
                <w:szCs w:val="24"/>
              </w:rPr>
              <w:t>Traduction</w:t>
            </w:r>
          </w:p>
          <w:p w:rsidR="0068577C" w:rsidRDefault="0068577C" w:rsidP="00C62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 :</w:t>
            </w:r>
            <w:r>
              <w:rPr>
                <w:b/>
                <w:bCs/>
                <w:sz w:val="24"/>
                <w:szCs w:val="24"/>
              </w:rPr>
              <w:t xml:space="preserve"> L.  ACHOUR</w:t>
            </w:r>
          </w:p>
        </w:tc>
      </w:tr>
    </w:tbl>
    <w:p w:rsidR="0068577C" w:rsidRDefault="0068577C" w:rsidP="0068577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68577C" w:rsidRDefault="0068577C" w:rsidP="0068577C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Corrigé type</w:t>
      </w:r>
      <w:r w:rsidR="00933C92">
        <w:rPr>
          <w:b/>
          <w:bCs/>
          <w:i/>
          <w:iCs/>
          <w:sz w:val="32"/>
          <w:szCs w:val="32"/>
          <w:u w:val="single"/>
        </w:rPr>
        <w:t xml:space="preserve"> de l’</w:t>
      </w:r>
      <w:r>
        <w:rPr>
          <w:b/>
          <w:bCs/>
          <w:i/>
          <w:iCs/>
          <w:sz w:val="32"/>
          <w:szCs w:val="32"/>
          <w:u w:val="single"/>
        </w:rPr>
        <w:t>examen</w:t>
      </w:r>
      <w:r w:rsidR="00933C92">
        <w:rPr>
          <w:b/>
          <w:bCs/>
          <w:i/>
          <w:iCs/>
          <w:sz w:val="32"/>
          <w:szCs w:val="32"/>
          <w:u w:val="single"/>
        </w:rPr>
        <w:t xml:space="preserve"> de rattrapage</w:t>
      </w:r>
      <w:r>
        <w:rPr>
          <w:b/>
          <w:bCs/>
          <w:i/>
          <w:iCs/>
          <w:sz w:val="32"/>
          <w:szCs w:val="32"/>
          <w:u w:val="single"/>
        </w:rPr>
        <w:t xml:space="preserve"> </w:t>
      </w:r>
      <w:r w:rsidR="00933C92">
        <w:rPr>
          <w:b/>
          <w:bCs/>
          <w:i/>
          <w:iCs/>
          <w:sz w:val="32"/>
          <w:szCs w:val="32"/>
          <w:u w:val="single"/>
        </w:rPr>
        <w:t>du premier</w:t>
      </w:r>
      <w:r>
        <w:rPr>
          <w:b/>
          <w:bCs/>
          <w:i/>
          <w:iCs/>
          <w:sz w:val="32"/>
          <w:szCs w:val="32"/>
          <w:u w:val="single"/>
        </w:rPr>
        <w:t xml:space="preserve"> semestre</w:t>
      </w:r>
    </w:p>
    <w:p w:rsidR="00933C92" w:rsidRDefault="00933C92" w:rsidP="00933C9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</w:p>
    <w:p w:rsidR="00933C92" w:rsidRPr="008F3DAB" w:rsidRDefault="00933C92" w:rsidP="00933C92">
      <w:pPr>
        <w:spacing w:after="0" w:line="240" w:lineRule="auto"/>
        <w:rPr>
          <w:rFonts w:eastAsia="Times New Roman" w:cs="Arial"/>
          <w:b/>
          <w:bCs/>
          <w:sz w:val="24"/>
          <w:szCs w:val="24"/>
          <w:shd w:val="clear" w:color="auto" w:fill="FFFFFF"/>
        </w:rPr>
      </w:pPr>
      <w:r w:rsidRPr="00E273F5">
        <w:rPr>
          <w:rFonts w:ascii="Calibri" w:eastAsia="Times New Roman" w:hAnsi="Calibri" w:cs="Arial"/>
          <w:b/>
          <w:bCs/>
          <w:sz w:val="24"/>
          <w:szCs w:val="24"/>
          <w:u w:val="single"/>
        </w:rPr>
        <w:t>Partie théorique :</w:t>
      </w:r>
      <w:r w:rsidRPr="00E273F5"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 points)</w:t>
      </w:r>
      <w:r w:rsidRPr="008F3DAB">
        <w:rPr>
          <w:rFonts w:eastAsia="Times New Roman" w:cs="Arial"/>
          <w:b/>
          <w:bCs/>
          <w:sz w:val="24"/>
          <w:szCs w:val="24"/>
          <w:shd w:val="clear" w:color="auto" w:fill="FFFFFF"/>
        </w:rPr>
        <w:t> </w:t>
      </w:r>
    </w:p>
    <w:p w:rsidR="00933C92" w:rsidRDefault="00933C92" w:rsidP="00933C92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:rsidR="00933C92" w:rsidRDefault="00933C92" w:rsidP="00933C9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E273F5">
        <w:rPr>
          <w:rFonts w:ascii="Calibri" w:eastAsia="Times New Roman" w:hAnsi="Calibri" w:cs="Arial"/>
          <w:sz w:val="24"/>
          <w:szCs w:val="24"/>
        </w:rPr>
        <w:t>Répondez aux questions suivantes de manière concise sous forme de paragraphe:</w:t>
      </w:r>
    </w:p>
    <w:p w:rsidR="003A49D2" w:rsidRDefault="003A49D2" w:rsidP="00933C9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B4510A" w:rsidRPr="000704DD" w:rsidRDefault="00B4510A" w:rsidP="00B4510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highlight w:val="yellow"/>
        </w:rPr>
      </w:pPr>
      <w:r w:rsidRPr="00430EFD">
        <w:rPr>
          <w:rFonts w:eastAsia="Times New Roman" w:cs="Arial"/>
          <w:sz w:val="24"/>
          <w:szCs w:val="24"/>
        </w:rPr>
        <w:t xml:space="preserve">Combien de procédés de traduction cités dans l’ouvrage </w:t>
      </w:r>
      <w:r w:rsidRPr="00430EFD">
        <w:rPr>
          <w:rFonts w:eastAsia="Times New Roman" w:cs="Arial"/>
          <w:i/>
          <w:iCs/>
          <w:sz w:val="24"/>
          <w:szCs w:val="24"/>
        </w:rPr>
        <w:t>« Stylistique comparée</w:t>
      </w:r>
      <w:r w:rsidRPr="00430EFD">
        <w:rPr>
          <w:i/>
          <w:iCs/>
          <w:sz w:val="24"/>
          <w:szCs w:val="24"/>
        </w:rPr>
        <w:t xml:space="preserve"> du français et de l’anglais</w:t>
      </w:r>
      <w:r w:rsidRPr="00430EFD">
        <w:rPr>
          <w:sz w:val="24"/>
          <w:szCs w:val="24"/>
        </w:rPr>
        <w:t> » de Jean-Paul Vinay et Jean Darbelnet</w:t>
      </w:r>
      <w:r w:rsidRPr="00994F3B">
        <w:rPr>
          <w:sz w:val="24"/>
          <w:szCs w:val="24"/>
        </w:rPr>
        <w:t xml:space="preserve"> avons-nous évoqué en cours ? </w:t>
      </w:r>
      <w:r w:rsidRPr="00994F3B">
        <w:rPr>
          <w:rFonts w:eastAsia="Times New Roman" w:cs="Arial"/>
          <w:sz w:val="24"/>
          <w:szCs w:val="24"/>
        </w:rPr>
        <w:t xml:space="preserve"> </w:t>
      </w:r>
    </w:p>
    <w:p w:rsidR="00B4510A" w:rsidRPr="00240C94" w:rsidRDefault="00B4510A" w:rsidP="00B4510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955819">
        <w:rPr>
          <w:rFonts w:eastAsia="Times New Roman" w:cs="Arial"/>
          <w:sz w:val="24"/>
          <w:szCs w:val="24"/>
        </w:rPr>
        <w:t>C</w:t>
      </w:r>
      <w:r>
        <w:rPr>
          <w:rFonts w:eastAsia="Times New Roman" w:cs="Arial"/>
          <w:sz w:val="24"/>
          <w:szCs w:val="24"/>
        </w:rPr>
        <w:t>itez-</w:t>
      </w:r>
      <w:r w:rsidR="004C798F">
        <w:rPr>
          <w:rFonts w:eastAsia="Times New Roman" w:cs="Arial"/>
          <w:sz w:val="24"/>
          <w:szCs w:val="24"/>
        </w:rPr>
        <w:t xml:space="preserve">les en français </w:t>
      </w:r>
      <w:r>
        <w:rPr>
          <w:rFonts w:eastAsia="Times New Roman" w:cs="Arial"/>
          <w:sz w:val="24"/>
          <w:szCs w:val="24"/>
        </w:rPr>
        <w:t>tout en les classant</w:t>
      </w:r>
      <w:r w:rsidRPr="00955819">
        <w:rPr>
          <w:rFonts w:eastAsia="Times New Roman" w:cs="Arial"/>
          <w:sz w:val="24"/>
          <w:szCs w:val="24"/>
        </w:rPr>
        <w:t xml:space="preserve"> en deux catégories : procédés directs et procédés indirects</w:t>
      </w:r>
    </w:p>
    <w:p w:rsidR="00B4510A" w:rsidRPr="00240C94" w:rsidRDefault="00B4510A" w:rsidP="00B4510A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40C94">
        <w:rPr>
          <w:rFonts w:eastAsia="Times New Roman" w:cs="Arial"/>
          <w:sz w:val="24"/>
          <w:szCs w:val="24"/>
        </w:rPr>
        <w:t>Quel est l’autre nom des procédés de traduction?</w:t>
      </w:r>
    </w:p>
    <w:p w:rsidR="00933C92" w:rsidRPr="008F3DAB" w:rsidRDefault="00933C92" w:rsidP="00933C92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933C92" w:rsidRPr="00933C92" w:rsidRDefault="00933C92" w:rsidP="00933C92">
      <w:pPr>
        <w:rPr>
          <w:b/>
          <w:bCs/>
          <w:sz w:val="24"/>
          <w:szCs w:val="24"/>
          <w:highlight w:val="yellow"/>
          <w:u w:val="single"/>
        </w:rPr>
      </w:pPr>
      <w:r w:rsidRPr="00E30828">
        <w:rPr>
          <w:b/>
          <w:bCs/>
          <w:sz w:val="24"/>
          <w:szCs w:val="24"/>
          <w:u w:val="single"/>
        </w:rPr>
        <w:t>Réponses :</w:t>
      </w:r>
      <w:r w:rsidRPr="00933C92">
        <w:rPr>
          <w:b/>
          <w:bCs/>
          <w:sz w:val="24"/>
          <w:szCs w:val="24"/>
          <w:highlight w:val="yellow"/>
          <w:u w:val="single"/>
        </w:rPr>
        <w:t xml:space="preserve"> </w:t>
      </w:r>
    </w:p>
    <w:p w:rsidR="00620279" w:rsidRDefault="004C798F" w:rsidP="00620279">
      <w:pPr>
        <w:shd w:val="clear" w:color="auto" w:fill="FFFFFF"/>
        <w:spacing w:after="0" w:line="240" w:lineRule="auto"/>
        <w:rPr>
          <w:i/>
          <w:iCs/>
          <w:sz w:val="24"/>
          <w:szCs w:val="24"/>
          <w:highlight w:val="yellow"/>
        </w:rPr>
      </w:pPr>
      <w:r>
        <w:rPr>
          <w:sz w:val="24"/>
          <w:szCs w:val="24"/>
        </w:rPr>
        <w:t xml:space="preserve">   </w:t>
      </w:r>
      <w:r w:rsidR="00F201F5" w:rsidRPr="004C798F">
        <w:rPr>
          <w:sz w:val="24"/>
          <w:szCs w:val="24"/>
        </w:rPr>
        <w:t xml:space="preserve">Les procédés de traduction, connus également sous le nom de </w:t>
      </w:r>
      <w:r w:rsidR="00F201F5" w:rsidRPr="004C798F">
        <w:rPr>
          <w:i/>
          <w:iCs/>
          <w:sz w:val="24"/>
          <w:szCs w:val="24"/>
          <w:highlight w:val="yellow"/>
        </w:rPr>
        <w:t>techniques de traduction</w:t>
      </w:r>
      <w:r w:rsidRPr="004C798F">
        <w:rPr>
          <w:sz w:val="24"/>
          <w:szCs w:val="24"/>
          <w:highlight w:val="yellow"/>
        </w:rPr>
        <w:t xml:space="preserve">, </w:t>
      </w:r>
      <w:r w:rsidRPr="004C798F">
        <w:rPr>
          <w:sz w:val="24"/>
          <w:szCs w:val="24"/>
        </w:rPr>
        <w:t xml:space="preserve">cités dans </w:t>
      </w:r>
      <w:r w:rsidRPr="004C798F">
        <w:rPr>
          <w:rFonts w:eastAsia="Times New Roman" w:cs="Arial"/>
          <w:sz w:val="24"/>
          <w:szCs w:val="24"/>
        </w:rPr>
        <w:t xml:space="preserve">l’ouvrage </w:t>
      </w:r>
      <w:r w:rsidRPr="004C798F">
        <w:rPr>
          <w:rFonts w:eastAsia="Times New Roman" w:cs="Arial"/>
          <w:i/>
          <w:iCs/>
          <w:sz w:val="24"/>
          <w:szCs w:val="24"/>
        </w:rPr>
        <w:t>« Stylistique comparée</w:t>
      </w:r>
      <w:r w:rsidRPr="004C798F">
        <w:rPr>
          <w:i/>
          <w:iCs/>
          <w:sz w:val="24"/>
          <w:szCs w:val="24"/>
        </w:rPr>
        <w:t xml:space="preserve"> du français et de l’anglais</w:t>
      </w:r>
      <w:r w:rsidRPr="004C798F">
        <w:rPr>
          <w:sz w:val="24"/>
          <w:szCs w:val="24"/>
        </w:rPr>
        <w:t> » de Jean-Paul Vinay et Jean Darbelnet</w:t>
      </w:r>
      <w:r>
        <w:rPr>
          <w:sz w:val="24"/>
          <w:szCs w:val="24"/>
        </w:rPr>
        <w:t xml:space="preserve"> que nous avons </w:t>
      </w:r>
      <w:r w:rsidRPr="004C798F">
        <w:rPr>
          <w:sz w:val="24"/>
          <w:szCs w:val="24"/>
        </w:rPr>
        <w:t>évoqué en cours </w:t>
      </w:r>
      <w:r>
        <w:rPr>
          <w:sz w:val="24"/>
          <w:szCs w:val="24"/>
        </w:rPr>
        <w:t xml:space="preserve">sont au nombre de </w:t>
      </w:r>
      <w:r w:rsidRPr="004C798F">
        <w:rPr>
          <w:i/>
          <w:iCs/>
          <w:sz w:val="24"/>
          <w:szCs w:val="24"/>
          <w:highlight w:val="yellow"/>
        </w:rPr>
        <w:t>sept (7)</w:t>
      </w:r>
      <w:r>
        <w:rPr>
          <w:sz w:val="24"/>
          <w:szCs w:val="24"/>
        </w:rPr>
        <w:t xml:space="preserve">. Il s’agit de </w:t>
      </w:r>
      <w:r w:rsidRPr="004C798F">
        <w:rPr>
          <w:i/>
          <w:iCs/>
          <w:sz w:val="24"/>
          <w:szCs w:val="24"/>
          <w:highlight w:val="yellow"/>
        </w:rPr>
        <w:t>l’emprunt</w:t>
      </w:r>
      <w:r>
        <w:rPr>
          <w:sz w:val="24"/>
          <w:szCs w:val="24"/>
        </w:rPr>
        <w:t xml:space="preserve">, du </w:t>
      </w:r>
      <w:r w:rsidRPr="004C798F">
        <w:rPr>
          <w:sz w:val="24"/>
          <w:szCs w:val="24"/>
          <w:highlight w:val="yellow"/>
        </w:rPr>
        <w:t>calque</w:t>
      </w:r>
      <w:r>
        <w:rPr>
          <w:sz w:val="24"/>
          <w:szCs w:val="24"/>
        </w:rPr>
        <w:t xml:space="preserve"> et de </w:t>
      </w:r>
      <w:r w:rsidRPr="004C798F">
        <w:rPr>
          <w:i/>
          <w:iCs/>
          <w:sz w:val="24"/>
          <w:szCs w:val="24"/>
          <w:highlight w:val="yellow"/>
        </w:rPr>
        <w:t>la traduction littérale</w:t>
      </w:r>
      <w:r>
        <w:rPr>
          <w:sz w:val="24"/>
          <w:szCs w:val="24"/>
        </w:rPr>
        <w:t xml:space="preserve"> </w:t>
      </w:r>
      <w:r w:rsidRPr="009837BA">
        <w:rPr>
          <w:i/>
          <w:iCs/>
          <w:sz w:val="24"/>
          <w:szCs w:val="24"/>
          <w:highlight w:val="yellow"/>
        </w:rPr>
        <w:t>que l’on classe dans la catégorie des procédés directs</w:t>
      </w:r>
      <w:r w:rsidRPr="009837BA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ainsi que de </w:t>
      </w:r>
      <w:r w:rsidRPr="004C798F">
        <w:rPr>
          <w:i/>
          <w:iCs/>
          <w:sz w:val="24"/>
          <w:szCs w:val="24"/>
          <w:highlight w:val="yellow"/>
        </w:rPr>
        <w:t>la transposition</w:t>
      </w:r>
      <w:r>
        <w:rPr>
          <w:sz w:val="24"/>
          <w:szCs w:val="24"/>
        </w:rPr>
        <w:t xml:space="preserve">, de </w:t>
      </w:r>
      <w:r w:rsidRPr="004C798F">
        <w:rPr>
          <w:i/>
          <w:iCs/>
          <w:sz w:val="24"/>
          <w:szCs w:val="24"/>
          <w:highlight w:val="yellow"/>
        </w:rPr>
        <w:t>la modulation</w:t>
      </w:r>
      <w:r>
        <w:rPr>
          <w:sz w:val="24"/>
          <w:szCs w:val="24"/>
        </w:rPr>
        <w:t xml:space="preserve">, de </w:t>
      </w:r>
      <w:r w:rsidRPr="004C798F">
        <w:rPr>
          <w:i/>
          <w:iCs/>
          <w:sz w:val="24"/>
          <w:szCs w:val="24"/>
          <w:highlight w:val="yellow"/>
        </w:rPr>
        <w:t>l’équivalence</w:t>
      </w:r>
      <w:r>
        <w:rPr>
          <w:sz w:val="24"/>
          <w:szCs w:val="24"/>
        </w:rPr>
        <w:t xml:space="preserve"> et de </w:t>
      </w:r>
      <w:r w:rsidRPr="00365AF8">
        <w:rPr>
          <w:i/>
          <w:iCs/>
          <w:sz w:val="24"/>
          <w:szCs w:val="24"/>
          <w:highlight w:val="yellow"/>
        </w:rPr>
        <w:t>l’adaptation</w:t>
      </w:r>
      <w:r>
        <w:rPr>
          <w:sz w:val="24"/>
          <w:szCs w:val="24"/>
        </w:rPr>
        <w:t xml:space="preserve"> </w:t>
      </w:r>
      <w:r w:rsidRPr="009837BA">
        <w:rPr>
          <w:i/>
          <w:iCs/>
          <w:sz w:val="24"/>
          <w:szCs w:val="24"/>
          <w:highlight w:val="yellow"/>
        </w:rPr>
        <w:t>que l’on classe dans l’autre catégorie, à savoir la catégorie des procédés indirects.</w:t>
      </w:r>
    </w:p>
    <w:p w:rsidR="00933C92" w:rsidRPr="00620279" w:rsidRDefault="004C798F" w:rsidP="00620279">
      <w:pPr>
        <w:shd w:val="clear" w:color="auto" w:fill="FFFFFF"/>
        <w:spacing w:after="0" w:line="240" w:lineRule="auto"/>
        <w:rPr>
          <w:rFonts w:eastAsia="Times New Roman" w:cs="Arial"/>
          <w:i/>
          <w:iCs/>
          <w:sz w:val="24"/>
          <w:szCs w:val="24"/>
          <w:highlight w:val="yellow"/>
        </w:rPr>
      </w:pPr>
      <w:r w:rsidRPr="009837BA">
        <w:rPr>
          <w:i/>
          <w:iCs/>
          <w:sz w:val="24"/>
          <w:szCs w:val="24"/>
          <w:highlight w:val="yellow"/>
        </w:rPr>
        <w:t xml:space="preserve">   </w:t>
      </w:r>
    </w:p>
    <w:p w:rsidR="00933C92" w:rsidRPr="00F324A0" w:rsidRDefault="00933C92" w:rsidP="00933C92">
      <w:pPr>
        <w:rPr>
          <w:b/>
          <w:bCs/>
          <w:sz w:val="24"/>
          <w:szCs w:val="24"/>
          <w:u w:val="single"/>
        </w:rPr>
      </w:pPr>
      <w:r w:rsidRPr="00F324A0">
        <w:rPr>
          <w:b/>
          <w:bCs/>
          <w:sz w:val="24"/>
          <w:szCs w:val="24"/>
          <w:u w:val="single"/>
        </w:rPr>
        <w:t xml:space="preserve">Barème : </w:t>
      </w:r>
    </w:p>
    <w:p w:rsidR="002D0715" w:rsidRPr="002D0715" w:rsidRDefault="002D0715" w:rsidP="00933C92">
      <w:pPr>
        <w:rPr>
          <w:sz w:val="24"/>
          <w:szCs w:val="24"/>
        </w:rPr>
      </w:pPr>
      <w:r w:rsidRPr="002D0715">
        <w:rPr>
          <w:sz w:val="24"/>
          <w:szCs w:val="24"/>
        </w:rPr>
        <w:t>- Réponse n°1 = 0.5 point</w:t>
      </w:r>
    </w:p>
    <w:p w:rsidR="002D0715" w:rsidRPr="002D0715" w:rsidRDefault="002D0715" w:rsidP="00933C92">
      <w:pPr>
        <w:rPr>
          <w:sz w:val="24"/>
          <w:szCs w:val="24"/>
        </w:rPr>
      </w:pPr>
      <w:r w:rsidRPr="002D0715">
        <w:rPr>
          <w:sz w:val="24"/>
          <w:szCs w:val="24"/>
        </w:rPr>
        <w:t>- R</w:t>
      </w:r>
      <w:r w:rsidR="00933C92" w:rsidRPr="002D0715">
        <w:rPr>
          <w:sz w:val="24"/>
          <w:szCs w:val="24"/>
        </w:rPr>
        <w:t xml:space="preserve">éponse n°2= </w:t>
      </w:r>
      <w:r w:rsidRPr="002D0715">
        <w:rPr>
          <w:sz w:val="24"/>
          <w:szCs w:val="24"/>
        </w:rPr>
        <w:t>0.25x</w:t>
      </w:r>
      <w:r w:rsidR="00933C92" w:rsidRPr="002D0715">
        <w:rPr>
          <w:sz w:val="24"/>
          <w:szCs w:val="24"/>
        </w:rPr>
        <w:t>1</w:t>
      </w:r>
      <w:r w:rsidRPr="002D0715">
        <w:rPr>
          <w:sz w:val="24"/>
          <w:szCs w:val="24"/>
        </w:rPr>
        <w:t>4= 3.5</w:t>
      </w:r>
      <w:r w:rsidR="00933C92" w:rsidRPr="002D0715">
        <w:rPr>
          <w:sz w:val="24"/>
          <w:szCs w:val="24"/>
        </w:rPr>
        <w:t xml:space="preserve"> point</w:t>
      </w:r>
      <w:r w:rsidRPr="002D0715">
        <w:rPr>
          <w:sz w:val="24"/>
          <w:szCs w:val="24"/>
        </w:rPr>
        <w:t>s</w:t>
      </w:r>
    </w:p>
    <w:p w:rsidR="00933C92" w:rsidRPr="002D0715" w:rsidRDefault="002D0715" w:rsidP="00933C92">
      <w:pPr>
        <w:rPr>
          <w:sz w:val="24"/>
          <w:szCs w:val="24"/>
        </w:rPr>
      </w:pPr>
      <w:r w:rsidRPr="002D0715">
        <w:rPr>
          <w:sz w:val="24"/>
          <w:szCs w:val="24"/>
        </w:rPr>
        <w:t>- R</w:t>
      </w:r>
      <w:r w:rsidR="00933C92" w:rsidRPr="002D0715">
        <w:rPr>
          <w:sz w:val="24"/>
          <w:szCs w:val="24"/>
        </w:rPr>
        <w:t>éponse n°</w:t>
      </w:r>
      <w:r w:rsidRPr="002D0715">
        <w:rPr>
          <w:sz w:val="24"/>
          <w:szCs w:val="24"/>
        </w:rPr>
        <w:t>3= 0.25x4=1 point</w:t>
      </w:r>
    </w:p>
    <w:p w:rsidR="00933C92" w:rsidRDefault="00933C92" w:rsidP="00933C92">
      <w:pPr>
        <w:rPr>
          <w:sz w:val="24"/>
          <w:szCs w:val="24"/>
        </w:rPr>
      </w:pPr>
      <w:r w:rsidRPr="002D0715">
        <w:rPr>
          <w:sz w:val="24"/>
          <w:szCs w:val="24"/>
        </w:rPr>
        <w:t>-  Les points attribués sont divisés en deux (0.5 point au lieu de 1 et 0.25 au lieu de 0.5) si la phrase est mal rédigée, mal orthographiée ou mal exprimée mais que la bonne réponse a quand même été donnée.</w:t>
      </w:r>
    </w:p>
    <w:p w:rsidR="00933C92" w:rsidRPr="000704DD" w:rsidRDefault="00933C92" w:rsidP="00933C92">
      <w:pPr>
        <w:pStyle w:val="Paragraphedeliste"/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highlight w:val="yellow"/>
        </w:rPr>
      </w:pPr>
    </w:p>
    <w:p w:rsidR="00933C92" w:rsidRDefault="00933C92" w:rsidP="00933C92">
      <w:pPr>
        <w:ind w:left="360"/>
        <w:jc w:val="center"/>
        <w:rPr>
          <w:b/>
          <w:bCs/>
          <w:i/>
          <w:iCs/>
          <w:sz w:val="32"/>
          <w:szCs w:val="32"/>
          <w:u w:val="single"/>
        </w:rPr>
      </w:pPr>
      <w:r w:rsidRPr="00933C92">
        <w:rPr>
          <w:b/>
          <w:bCs/>
          <w:i/>
          <w:iCs/>
          <w:sz w:val="32"/>
          <w:szCs w:val="32"/>
          <w:u w:val="single"/>
        </w:rPr>
        <w:t xml:space="preserve">Corrigé type de l’examen de rattrapage </w:t>
      </w:r>
      <w:r>
        <w:rPr>
          <w:b/>
          <w:bCs/>
          <w:i/>
          <w:iCs/>
          <w:sz w:val="32"/>
          <w:szCs w:val="32"/>
          <w:u w:val="single"/>
        </w:rPr>
        <w:t>du deuxième</w:t>
      </w:r>
      <w:r w:rsidRPr="00933C92">
        <w:rPr>
          <w:b/>
          <w:bCs/>
          <w:i/>
          <w:iCs/>
          <w:sz w:val="32"/>
          <w:szCs w:val="32"/>
          <w:u w:val="single"/>
        </w:rPr>
        <w:t xml:space="preserve"> semestre</w:t>
      </w:r>
    </w:p>
    <w:p w:rsidR="0068577C" w:rsidRPr="00AC688C" w:rsidRDefault="0068577C" w:rsidP="0068577C">
      <w:pPr>
        <w:rPr>
          <w:rFonts w:eastAsia="Times New Roman" w:cs="Arial"/>
          <w:b/>
          <w:bCs/>
          <w:sz w:val="24"/>
          <w:szCs w:val="24"/>
        </w:rPr>
      </w:pPr>
      <w:r w:rsidRPr="00AC688C">
        <w:rPr>
          <w:rFonts w:eastAsia="Times New Roman" w:cs="Arial"/>
          <w:b/>
          <w:bCs/>
          <w:sz w:val="24"/>
          <w:szCs w:val="24"/>
          <w:u w:val="single"/>
        </w:rPr>
        <w:t>Partie théorique :</w:t>
      </w:r>
      <w:r w:rsidRPr="00AC688C"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 points) </w:t>
      </w:r>
    </w:p>
    <w:p w:rsidR="0068577C" w:rsidRPr="00933C92" w:rsidRDefault="0068577C" w:rsidP="0068577C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highlight w:val="yellow"/>
        </w:rPr>
      </w:pPr>
      <w:bookmarkStart w:id="0" w:name="_GoBack"/>
      <w:bookmarkEnd w:id="0"/>
    </w:p>
    <w:p w:rsidR="00AD1EF8" w:rsidRPr="00D5180D" w:rsidRDefault="00AD1EF8" w:rsidP="00AD1EF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5180D">
        <w:rPr>
          <w:rFonts w:eastAsia="Times New Roman" w:cs="Arial"/>
          <w:sz w:val="24"/>
          <w:szCs w:val="24"/>
          <w:lang w:eastAsia="fr-FR"/>
        </w:rPr>
        <w:t>Retrouvez la significatio</w:t>
      </w:r>
      <w:r w:rsidR="00D5180D" w:rsidRPr="00D5180D">
        <w:rPr>
          <w:rFonts w:eastAsia="Times New Roman" w:cs="Arial"/>
          <w:sz w:val="24"/>
          <w:szCs w:val="24"/>
          <w:lang w:eastAsia="fr-FR"/>
        </w:rPr>
        <w:t>n de l’acronyme suivant : « FLE</w:t>
      </w:r>
      <w:r w:rsidRPr="00D5180D">
        <w:rPr>
          <w:rFonts w:eastAsia="Times New Roman" w:cs="Arial"/>
          <w:sz w:val="24"/>
          <w:szCs w:val="24"/>
          <w:lang w:eastAsia="fr-FR"/>
        </w:rPr>
        <w:t> »</w:t>
      </w:r>
    </w:p>
    <w:p w:rsidR="00AD1EF8" w:rsidRPr="00D5180D" w:rsidRDefault="00AD1EF8" w:rsidP="00AD1EF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D5180D">
        <w:rPr>
          <w:rFonts w:eastAsia="Times New Roman" w:cs="Arial"/>
          <w:sz w:val="24"/>
          <w:szCs w:val="24"/>
          <w:lang w:eastAsia="fr-FR"/>
        </w:rPr>
        <w:t>Rédigez l’acronyme du terme suivant :</w:t>
      </w:r>
      <w:r w:rsidR="00D5180D" w:rsidRPr="00D5180D">
        <w:rPr>
          <w:rFonts w:eastAsia="Times New Roman" w:cs="Arial"/>
          <w:sz w:val="24"/>
          <w:szCs w:val="24"/>
          <w:lang w:eastAsia="fr-FR"/>
        </w:rPr>
        <w:t xml:space="preserve"> « Français sur Objectifs Spécifiques</w:t>
      </w:r>
      <w:r w:rsidRPr="00D5180D">
        <w:rPr>
          <w:rFonts w:eastAsia="Times New Roman" w:cs="Arial"/>
          <w:sz w:val="24"/>
          <w:szCs w:val="24"/>
          <w:lang w:eastAsia="fr-FR"/>
        </w:rPr>
        <w:t> »</w:t>
      </w:r>
    </w:p>
    <w:p w:rsidR="00AD1EF8" w:rsidRPr="00EC4BA6" w:rsidRDefault="00EC4BA6" w:rsidP="00EC4BA6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9D1DF5">
        <w:rPr>
          <w:rFonts w:eastAsia="Times New Roman" w:cs="Arial"/>
          <w:sz w:val="24"/>
          <w:szCs w:val="24"/>
          <w:lang w:eastAsia="fr-FR"/>
        </w:rPr>
        <w:lastRenderedPageBreak/>
        <w:t>Traduisez le terme suivant en français : « The Higher School of Interpreters and Translators »</w:t>
      </w:r>
    </w:p>
    <w:p w:rsidR="00AD1EF8" w:rsidRPr="000C06B3" w:rsidRDefault="000C06B3" w:rsidP="00AD1EF8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0C06B3">
        <w:rPr>
          <w:rFonts w:eastAsia="Times New Roman" w:cstheme="minorHAnsi"/>
          <w:sz w:val="24"/>
          <w:szCs w:val="24"/>
          <w:lang w:eastAsia="fr-FR"/>
        </w:rPr>
        <w:t>Citez un des types de sous-titrage</w:t>
      </w:r>
      <w:r w:rsidR="00AD1EF8" w:rsidRPr="000C06B3">
        <w:rPr>
          <w:rFonts w:eastAsia="Times New Roman" w:cs="Arial"/>
          <w:sz w:val="24"/>
          <w:szCs w:val="24"/>
          <w:lang w:eastAsia="fr-FR"/>
        </w:rPr>
        <w:t xml:space="preserve">  </w:t>
      </w:r>
    </w:p>
    <w:p w:rsidR="00AC688C" w:rsidRPr="005F789D" w:rsidRDefault="00AC688C" w:rsidP="00AC688C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Quelle est la différence majeure entre la traduction à vue et la traduction? </w:t>
      </w:r>
    </w:p>
    <w:p w:rsidR="0068577C" w:rsidRPr="00933C92" w:rsidRDefault="0068577C" w:rsidP="0068577C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68577C" w:rsidRPr="00933C92" w:rsidRDefault="0068577C" w:rsidP="0068577C">
      <w:pPr>
        <w:rPr>
          <w:b/>
          <w:bCs/>
          <w:sz w:val="24"/>
          <w:szCs w:val="24"/>
          <w:highlight w:val="yellow"/>
          <w:u w:val="single"/>
        </w:rPr>
      </w:pPr>
    </w:p>
    <w:p w:rsidR="0068577C" w:rsidRPr="00AC688C" w:rsidRDefault="0068577C" w:rsidP="0068577C">
      <w:pPr>
        <w:rPr>
          <w:b/>
          <w:bCs/>
          <w:sz w:val="24"/>
          <w:szCs w:val="24"/>
          <w:u w:val="single"/>
        </w:rPr>
      </w:pPr>
      <w:r w:rsidRPr="00AC688C">
        <w:rPr>
          <w:b/>
          <w:bCs/>
          <w:sz w:val="24"/>
          <w:szCs w:val="24"/>
          <w:u w:val="single"/>
        </w:rPr>
        <w:t xml:space="preserve">Réponses : </w:t>
      </w:r>
    </w:p>
    <w:p w:rsidR="00592067" w:rsidRPr="00476C4C" w:rsidRDefault="00B42AEB" w:rsidP="00476C4C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  <w:highlight w:val="yellow"/>
        </w:rPr>
      </w:pPr>
      <w:r w:rsidRPr="00B42AEB">
        <w:rPr>
          <w:sz w:val="24"/>
          <w:szCs w:val="24"/>
        </w:rPr>
        <w:t>L’acronyme « FLE</w:t>
      </w:r>
      <w:r w:rsidR="00592067" w:rsidRPr="00B42AEB">
        <w:rPr>
          <w:sz w:val="24"/>
          <w:szCs w:val="24"/>
        </w:rPr>
        <w:t> » signifie</w:t>
      </w:r>
      <w:r w:rsidR="00592067" w:rsidRPr="00B42AEB">
        <w:rPr>
          <w:b/>
          <w:bCs/>
          <w:sz w:val="24"/>
          <w:szCs w:val="24"/>
        </w:rPr>
        <w:t xml:space="preserve"> </w:t>
      </w:r>
      <w:r w:rsidR="00592067" w:rsidRPr="00DF4D4D">
        <w:rPr>
          <w:sz w:val="24"/>
          <w:szCs w:val="24"/>
          <w:highlight w:val="yellow"/>
        </w:rPr>
        <w:t>« </w:t>
      </w:r>
      <w:r w:rsidRPr="00DF4D4D">
        <w:rPr>
          <w:sz w:val="24"/>
          <w:szCs w:val="24"/>
          <w:highlight w:val="yellow"/>
        </w:rPr>
        <w:t xml:space="preserve">Français Langue </w:t>
      </w:r>
      <w:r w:rsidRPr="00DF4D4D">
        <w:rPr>
          <w:rFonts w:cstheme="minorHAnsi"/>
          <w:sz w:val="24"/>
          <w:szCs w:val="24"/>
          <w:highlight w:val="yellow"/>
        </w:rPr>
        <w:t>Étrangère</w:t>
      </w:r>
      <w:r w:rsidR="00592067" w:rsidRPr="00DF4D4D">
        <w:rPr>
          <w:sz w:val="24"/>
          <w:szCs w:val="24"/>
          <w:highlight w:val="yellow"/>
        </w:rPr>
        <w:t> »</w:t>
      </w:r>
    </w:p>
    <w:p w:rsidR="00592067" w:rsidRPr="003A571E" w:rsidRDefault="00592067" w:rsidP="00335B2D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3A571E">
        <w:rPr>
          <w:sz w:val="24"/>
          <w:szCs w:val="24"/>
        </w:rPr>
        <w:t>L’acronyme du terme</w:t>
      </w:r>
      <w:r w:rsidR="003A571E" w:rsidRPr="003A571E">
        <w:rPr>
          <w:sz w:val="24"/>
          <w:szCs w:val="24"/>
        </w:rPr>
        <w:t xml:space="preserve"> « Français sur Objectifs Spécifiques</w:t>
      </w:r>
      <w:r w:rsidRPr="003A571E">
        <w:rPr>
          <w:sz w:val="24"/>
          <w:szCs w:val="24"/>
        </w:rPr>
        <w:t> » est :</w:t>
      </w:r>
      <w:r w:rsidRPr="003A571E">
        <w:rPr>
          <w:b/>
          <w:bCs/>
          <w:sz w:val="24"/>
          <w:szCs w:val="24"/>
        </w:rPr>
        <w:t xml:space="preserve"> </w:t>
      </w:r>
      <w:r w:rsidR="003A571E" w:rsidRPr="00DF4D4D">
        <w:rPr>
          <w:sz w:val="24"/>
          <w:szCs w:val="24"/>
          <w:highlight w:val="yellow"/>
        </w:rPr>
        <w:t>« FOS</w:t>
      </w:r>
      <w:r w:rsidRPr="00DF4D4D">
        <w:rPr>
          <w:sz w:val="24"/>
          <w:szCs w:val="24"/>
          <w:highlight w:val="yellow"/>
        </w:rPr>
        <w:t> »</w:t>
      </w:r>
    </w:p>
    <w:p w:rsidR="00592067" w:rsidRPr="00910E92" w:rsidRDefault="00EC4BA6" w:rsidP="00910E92">
      <w:pPr>
        <w:pStyle w:val="Paragraphedeliste"/>
        <w:numPr>
          <w:ilvl w:val="0"/>
          <w:numId w:val="5"/>
        </w:numPr>
        <w:rPr>
          <w:sz w:val="24"/>
          <w:szCs w:val="24"/>
          <w:highlight w:val="yellow"/>
        </w:rPr>
      </w:pPr>
      <w:r w:rsidRPr="00910E92">
        <w:rPr>
          <w:sz w:val="24"/>
          <w:szCs w:val="24"/>
        </w:rPr>
        <w:t xml:space="preserve">Le terme « The </w:t>
      </w:r>
      <w:r w:rsidR="000033A2" w:rsidRPr="00910E92">
        <w:rPr>
          <w:rFonts w:eastAsia="Times New Roman" w:cs="Arial"/>
          <w:sz w:val="24"/>
          <w:szCs w:val="24"/>
          <w:lang w:eastAsia="fr-FR"/>
        </w:rPr>
        <w:t>Higher School of Interpreters and Translators</w:t>
      </w:r>
      <w:r w:rsidR="00D43448" w:rsidRPr="00910E92">
        <w:rPr>
          <w:sz w:val="24"/>
          <w:szCs w:val="24"/>
        </w:rPr>
        <w:t> » en fra</w:t>
      </w:r>
      <w:r w:rsidRPr="00910E92">
        <w:rPr>
          <w:sz w:val="24"/>
          <w:szCs w:val="24"/>
        </w:rPr>
        <w:t xml:space="preserve">nçais est : </w:t>
      </w:r>
      <w:r w:rsidRPr="00DF4D4D">
        <w:rPr>
          <w:sz w:val="24"/>
          <w:szCs w:val="24"/>
          <w:highlight w:val="yellow"/>
        </w:rPr>
        <w:t>« L’</w:t>
      </w:r>
      <w:r w:rsidR="000033A2" w:rsidRPr="00DF4D4D">
        <w:rPr>
          <w:rFonts w:cstheme="minorHAnsi"/>
          <w:sz w:val="24"/>
          <w:szCs w:val="24"/>
          <w:highlight w:val="yellow"/>
        </w:rPr>
        <w:t>É</w:t>
      </w:r>
      <w:r w:rsidRPr="00DF4D4D">
        <w:rPr>
          <w:sz w:val="24"/>
          <w:szCs w:val="24"/>
          <w:highlight w:val="yellow"/>
        </w:rPr>
        <w:t>cole Supérieure d’Interprètes et de Traducteurs</w:t>
      </w:r>
      <w:r w:rsidR="00D43448" w:rsidRPr="00DF4D4D">
        <w:rPr>
          <w:sz w:val="24"/>
          <w:szCs w:val="24"/>
          <w:highlight w:val="yellow"/>
        </w:rPr>
        <w:t>. »</w:t>
      </w:r>
    </w:p>
    <w:p w:rsidR="00527539" w:rsidRDefault="00527539" w:rsidP="00910E92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27539">
        <w:rPr>
          <w:sz w:val="24"/>
          <w:szCs w:val="24"/>
        </w:rPr>
        <w:t xml:space="preserve">Les types de sous-titrage : </w:t>
      </w:r>
    </w:p>
    <w:p w:rsidR="00527539" w:rsidRDefault="00527539" w:rsidP="0052753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Possibilité de réponse : </w:t>
      </w:r>
      <w:r w:rsidRPr="00DF4D4D">
        <w:rPr>
          <w:sz w:val="24"/>
          <w:szCs w:val="24"/>
          <w:highlight w:val="yellow"/>
        </w:rPr>
        <w:t>le sous-titrage intralinguistique</w:t>
      </w:r>
      <w:r>
        <w:rPr>
          <w:sz w:val="24"/>
          <w:szCs w:val="24"/>
        </w:rPr>
        <w:t xml:space="preserve"> </w:t>
      </w:r>
    </w:p>
    <w:p w:rsidR="00592067" w:rsidRPr="00527539" w:rsidRDefault="00527539" w:rsidP="0052753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Autre possibilité de réponse :</w:t>
      </w:r>
      <w:r w:rsidRPr="00527539">
        <w:rPr>
          <w:sz w:val="24"/>
          <w:szCs w:val="24"/>
        </w:rPr>
        <w:t xml:space="preserve"> </w:t>
      </w:r>
      <w:r w:rsidRPr="00DF4D4D">
        <w:rPr>
          <w:sz w:val="24"/>
          <w:szCs w:val="24"/>
          <w:highlight w:val="yellow"/>
        </w:rPr>
        <w:t>le sous-titrage interlinguistique.</w:t>
      </w:r>
      <w:r w:rsidR="00D43448" w:rsidRPr="00527539">
        <w:rPr>
          <w:sz w:val="24"/>
          <w:szCs w:val="24"/>
        </w:rPr>
        <w:t xml:space="preserve"> </w:t>
      </w:r>
    </w:p>
    <w:p w:rsidR="0068577C" w:rsidRPr="00DF4D4D" w:rsidRDefault="00AC688C" w:rsidP="00910E92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  <w:highlight w:val="yellow"/>
        </w:rPr>
      </w:pPr>
      <w:r w:rsidRPr="006A6520">
        <w:rPr>
          <w:sz w:val="24"/>
          <w:szCs w:val="24"/>
        </w:rPr>
        <w:t xml:space="preserve">La différence majeure entre la traduction à vue et la traduction est </w:t>
      </w:r>
      <w:r w:rsidRPr="00DF4D4D">
        <w:rPr>
          <w:sz w:val="24"/>
          <w:szCs w:val="24"/>
          <w:highlight w:val="yellow"/>
        </w:rPr>
        <w:t>qu’il n’y a pas de transcription ou d’écriture ou de rédaction en langue d’arrivée pendant la traduction à vue</w:t>
      </w:r>
      <w:r w:rsidR="00EC4BA6" w:rsidRPr="00DF4D4D">
        <w:rPr>
          <w:sz w:val="24"/>
          <w:szCs w:val="24"/>
          <w:highlight w:val="yellow"/>
        </w:rPr>
        <w:t>.</w:t>
      </w:r>
    </w:p>
    <w:p w:rsidR="0068577C" w:rsidRPr="00EC4BA6" w:rsidRDefault="0068577C" w:rsidP="0068577C">
      <w:pPr>
        <w:rPr>
          <w:b/>
          <w:bCs/>
          <w:sz w:val="24"/>
          <w:szCs w:val="24"/>
          <w:u w:val="single"/>
        </w:rPr>
      </w:pPr>
      <w:r w:rsidRPr="00EC4BA6">
        <w:rPr>
          <w:b/>
          <w:bCs/>
          <w:sz w:val="24"/>
          <w:szCs w:val="24"/>
          <w:u w:val="single"/>
        </w:rPr>
        <w:t xml:space="preserve">Barème : </w:t>
      </w:r>
    </w:p>
    <w:p w:rsidR="00F974C3" w:rsidRDefault="00F974C3" w:rsidP="0068577C">
      <w:pPr>
        <w:rPr>
          <w:sz w:val="24"/>
          <w:szCs w:val="24"/>
        </w:rPr>
      </w:pPr>
      <w:r>
        <w:rPr>
          <w:sz w:val="24"/>
          <w:szCs w:val="24"/>
        </w:rPr>
        <w:t>- R</w:t>
      </w:r>
      <w:r w:rsidR="0068577C" w:rsidRPr="00B42AEB">
        <w:rPr>
          <w:sz w:val="24"/>
          <w:szCs w:val="24"/>
        </w:rPr>
        <w:t xml:space="preserve">éponse n°1 = </w:t>
      </w:r>
      <w:r w:rsidR="00B42AEB" w:rsidRPr="00B42AEB">
        <w:rPr>
          <w:sz w:val="24"/>
          <w:szCs w:val="24"/>
        </w:rPr>
        <w:t>0.25x3</w:t>
      </w:r>
      <w:r w:rsidR="007301C5" w:rsidRPr="00B42AEB">
        <w:rPr>
          <w:sz w:val="24"/>
          <w:szCs w:val="24"/>
        </w:rPr>
        <w:t>=</w:t>
      </w:r>
      <w:r w:rsidR="00B42AEB" w:rsidRPr="00B42AEB">
        <w:rPr>
          <w:sz w:val="24"/>
          <w:szCs w:val="24"/>
        </w:rPr>
        <w:t>0.75</w:t>
      </w:r>
      <w:r>
        <w:rPr>
          <w:sz w:val="24"/>
          <w:szCs w:val="24"/>
        </w:rPr>
        <w:t xml:space="preserve"> point</w:t>
      </w:r>
    </w:p>
    <w:p w:rsidR="00F974C3" w:rsidRDefault="00F974C3" w:rsidP="0068577C">
      <w:pPr>
        <w:rPr>
          <w:sz w:val="24"/>
          <w:szCs w:val="24"/>
        </w:rPr>
      </w:pPr>
      <w:r>
        <w:rPr>
          <w:sz w:val="24"/>
          <w:szCs w:val="24"/>
        </w:rPr>
        <w:t>- R</w:t>
      </w:r>
      <w:r w:rsidR="00AD7CD4" w:rsidRPr="00AD7CD4">
        <w:rPr>
          <w:sz w:val="24"/>
          <w:szCs w:val="24"/>
        </w:rPr>
        <w:t>éponse n°2= 0.25x3</w:t>
      </w:r>
      <w:r w:rsidR="00AD7CD4" w:rsidRPr="00B42AEB">
        <w:rPr>
          <w:sz w:val="24"/>
          <w:szCs w:val="24"/>
        </w:rPr>
        <w:t>=0.75 point</w:t>
      </w:r>
    </w:p>
    <w:p w:rsidR="00F974C3" w:rsidRDefault="00F974C3" w:rsidP="0068577C">
      <w:pPr>
        <w:rPr>
          <w:sz w:val="24"/>
          <w:szCs w:val="24"/>
        </w:rPr>
      </w:pPr>
      <w:r>
        <w:rPr>
          <w:sz w:val="24"/>
          <w:szCs w:val="24"/>
        </w:rPr>
        <w:t>- R</w:t>
      </w:r>
      <w:r w:rsidR="0068577C" w:rsidRPr="00EC4BA6">
        <w:rPr>
          <w:sz w:val="24"/>
          <w:szCs w:val="24"/>
        </w:rPr>
        <w:t xml:space="preserve">éponse n°3= </w:t>
      </w:r>
      <w:r w:rsidR="00EC4BA6" w:rsidRPr="00EC4BA6">
        <w:rPr>
          <w:sz w:val="24"/>
          <w:szCs w:val="24"/>
        </w:rPr>
        <w:t>0.25x8</w:t>
      </w:r>
      <w:r w:rsidR="00455A7E" w:rsidRPr="00EC4BA6">
        <w:rPr>
          <w:sz w:val="24"/>
          <w:szCs w:val="24"/>
        </w:rPr>
        <w:t>=</w:t>
      </w:r>
      <w:r w:rsidR="00EC4BA6" w:rsidRPr="00EC4BA6">
        <w:rPr>
          <w:sz w:val="24"/>
          <w:szCs w:val="24"/>
        </w:rPr>
        <w:t>2</w:t>
      </w:r>
      <w:r w:rsidR="0068577C" w:rsidRPr="00EC4BA6">
        <w:rPr>
          <w:sz w:val="24"/>
          <w:szCs w:val="24"/>
        </w:rPr>
        <w:t xml:space="preserve"> point</w:t>
      </w:r>
      <w:r w:rsidR="00EC4BA6" w:rsidRPr="00EC4BA6">
        <w:rPr>
          <w:sz w:val="24"/>
          <w:szCs w:val="24"/>
        </w:rPr>
        <w:t>s</w:t>
      </w:r>
    </w:p>
    <w:p w:rsidR="00F974C3" w:rsidRDefault="00F974C3" w:rsidP="0068577C">
      <w:pPr>
        <w:rPr>
          <w:sz w:val="24"/>
          <w:szCs w:val="24"/>
        </w:rPr>
      </w:pPr>
      <w:r>
        <w:rPr>
          <w:sz w:val="24"/>
          <w:szCs w:val="24"/>
        </w:rPr>
        <w:t>- R</w:t>
      </w:r>
      <w:r w:rsidR="0068577C" w:rsidRPr="00527539">
        <w:rPr>
          <w:sz w:val="24"/>
          <w:szCs w:val="24"/>
        </w:rPr>
        <w:t>éponse n°4=</w:t>
      </w:r>
      <w:r w:rsidR="00455A7E" w:rsidRPr="00527539">
        <w:rPr>
          <w:sz w:val="24"/>
          <w:szCs w:val="24"/>
        </w:rPr>
        <w:t>0.</w:t>
      </w:r>
      <w:r w:rsidR="00527539" w:rsidRPr="00527539">
        <w:rPr>
          <w:sz w:val="24"/>
          <w:szCs w:val="24"/>
        </w:rPr>
        <w:t>2</w:t>
      </w:r>
      <w:r w:rsidR="00455A7E" w:rsidRPr="00527539">
        <w:rPr>
          <w:sz w:val="24"/>
          <w:szCs w:val="24"/>
        </w:rPr>
        <w:t>5x2=</w:t>
      </w:r>
      <w:r w:rsidR="00527539" w:rsidRPr="00527539">
        <w:rPr>
          <w:sz w:val="24"/>
          <w:szCs w:val="24"/>
        </w:rPr>
        <w:t>0.5</w:t>
      </w:r>
      <w:r w:rsidR="0068577C" w:rsidRPr="00527539">
        <w:rPr>
          <w:sz w:val="24"/>
          <w:szCs w:val="24"/>
        </w:rPr>
        <w:t xml:space="preserve"> point</w:t>
      </w:r>
    </w:p>
    <w:p w:rsidR="0068577C" w:rsidRPr="00933C92" w:rsidRDefault="00F974C3" w:rsidP="0068577C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- R</w:t>
      </w:r>
      <w:r w:rsidR="0068577C" w:rsidRPr="00AC688C">
        <w:rPr>
          <w:sz w:val="24"/>
          <w:szCs w:val="24"/>
        </w:rPr>
        <w:t>éponse n°5</w:t>
      </w:r>
      <w:r w:rsidR="00455A7E" w:rsidRPr="00AC688C">
        <w:rPr>
          <w:sz w:val="24"/>
          <w:szCs w:val="24"/>
        </w:rPr>
        <w:t>=</w:t>
      </w:r>
      <w:r>
        <w:rPr>
          <w:sz w:val="24"/>
          <w:szCs w:val="24"/>
        </w:rPr>
        <w:t>1 point</w:t>
      </w:r>
    </w:p>
    <w:p w:rsidR="0068577C" w:rsidRDefault="0068577C" w:rsidP="0068577C">
      <w:pPr>
        <w:rPr>
          <w:sz w:val="24"/>
          <w:szCs w:val="24"/>
        </w:rPr>
      </w:pPr>
      <w:r w:rsidRPr="00256DCE">
        <w:rPr>
          <w:sz w:val="24"/>
          <w:szCs w:val="24"/>
        </w:rPr>
        <w:t>-  Les points att</w:t>
      </w:r>
      <w:r w:rsidR="00256DCE" w:rsidRPr="00256DCE">
        <w:rPr>
          <w:sz w:val="24"/>
          <w:szCs w:val="24"/>
        </w:rPr>
        <w:t xml:space="preserve">ribués sont divisés en deux (1 point au lieu de 2, 0.5 </w:t>
      </w:r>
      <w:r w:rsidRPr="00256DCE">
        <w:rPr>
          <w:sz w:val="24"/>
          <w:szCs w:val="24"/>
        </w:rPr>
        <w:t xml:space="preserve">au lieu de 1 et 0.25 au lieu de 0.5) si la phrase est mal rédigée, mal orthographiée ou mal exprimée mais </w:t>
      </w:r>
      <w:r w:rsidR="003C0191" w:rsidRPr="00256DCE">
        <w:rPr>
          <w:sz w:val="24"/>
          <w:szCs w:val="24"/>
        </w:rPr>
        <w:t>que la bonne réponse a quand même été donnée.</w:t>
      </w:r>
    </w:p>
    <w:p w:rsidR="0068577C" w:rsidRDefault="0068577C" w:rsidP="0068577C"/>
    <w:p w:rsidR="00F912BE" w:rsidRDefault="00F912BE"/>
    <w:sectPr w:rsidR="00F912BE" w:rsidSect="0002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EA2" w:rsidRDefault="00DE0EA2" w:rsidP="00495030">
      <w:pPr>
        <w:spacing w:after="0" w:line="240" w:lineRule="auto"/>
      </w:pPr>
      <w:r>
        <w:separator/>
      </w:r>
    </w:p>
  </w:endnote>
  <w:endnote w:type="continuationSeparator" w:id="1">
    <w:p w:rsidR="00DE0EA2" w:rsidRDefault="00DE0EA2" w:rsidP="0049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EA2" w:rsidRDefault="00DE0EA2" w:rsidP="00495030">
      <w:pPr>
        <w:spacing w:after="0" w:line="240" w:lineRule="auto"/>
      </w:pPr>
      <w:r>
        <w:separator/>
      </w:r>
    </w:p>
  </w:footnote>
  <w:footnote w:type="continuationSeparator" w:id="1">
    <w:p w:rsidR="00DE0EA2" w:rsidRDefault="00DE0EA2" w:rsidP="0049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4DD"/>
    <w:multiLevelType w:val="hybridMultilevel"/>
    <w:tmpl w:val="0FA691DE"/>
    <w:lvl w:ilvl="0" w:tplc="29145C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105A"/>
    <w:multiLevelType w:val="hybridMultilevel"/>
    <w:tmpl w:val="BEB81ACA"/>
    <w:lvl w:ilvl="0" w:tplc="1240803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03BA"/>
    <w:multiLevelType w:val="hybridMultilevel"/>
    <w:tmpl w:val="0C16E5A4"/>
    <w:lvl w:ilvl="0" w:tplc="4094C8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C77D2"/>
    <w:multiLevelType w:val="hybridMultilevel"/>
    <w:tmpl w:val="0520FDDC"/>
    <w:lvl w:ilvl="0" w:tplc="AA0CFAF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77A9C"/>
    <w:multiLevelType w:val="hybridMultilevel"/>
    <w:tmpl w:val="A4BA1802"/>
    <w:lvl w:ilvl="0" w:tplc="5386B11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E6AD2"/>
    <w:multiLevelType w:val="hybridMultilevel"/>
    <w:tmpl w:val="0C16E5A4"/>
    <w:lvl w:ilvl="0" w:tplc="4094C8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963"/>
    <w:rsid w:val="000033A2"/>
    <w:rsid w:val="00046D53"/>
    <w:rsid w:val="0009379C"/>
    <w:rsid w:val="000C06B3"/>
    <w:rsid w:val="000E76EB"/>
    <w:rsid w:val="0011275E"/>
    <w:rsid w:val="00126016"/>
    <w:rsid w:val="00141431"/>
    <w:rsid w:val="00153E72"/>
    <w:rsid w:val="001A7963"/>
    <w:rsid w:val="001C65EB"/>
    <w:rsid w:val="001D7EFB"/>
    <w:rsid w:val="00214304"/>
    <w:rsid w:val="00256DCE"/>
    <w:rsid w:val="00263C8F"/>
    <w:rsid w:val="002C0D37"/>
    <w:rsid w:val="002D0715"/>
    <w:rsid w:val="002D4F70"/>
    <w:rsid w:val="002E0B23"/>
    <w:rsid w:val="002E1B01"/>
    <w:rsid w:val="00335B2D"/>
    <w:rsid w:val="0033784A"/>
    <w:rsid w:val="00344494"/>
    <w:rsid w:val="003607D5"/>
    <w:rsid w:val="00365AF8"/>
    <w:rsid w:val="00374996"/>
    <w:rsid w:val="00376582"/>
    <w:rsid w:val="003A49D2"/>
    <w:rsid w:val="003A571E"/>
    <w:rsid w:val="003C0191"/>
    <w:rsid w:val="003C1B33"/>
    <w:rsid w:val="00402569"/>
    <w:rsid w:val="00425D4E"/>
    <w:rsid w:val="00451466"/>
    <w:rsid w:val="00455A7E"/>
    <w:rsid w:val="00466CC7"/>
    <w:rsid w:val="00476C4C"/>
    <w:rsid w:val="00495030"/>
    <w:rsid w:val="004C798F"/>
    <w:rsid w:val="004F72FF"/>
    <w:rsid w:val="00527539"/>
    <w:rsid w:val="005522AC"/>
    <w:rsid w:val="0057376C"/>
    <w:rsid w:val="00592067"/>
    <w:rsid w:val="005B24D0"/>
    <w:rsid w:val="005B7E4A"/>
    <w:rsid w:val="0060392A"/>
    <w:rsid w:val="00620279"/>
    <w:rsid w:val="00641F94"/>
    <w:rsid w:val="00652E73"/>
    <w:rsid w:val="0068577C"/>
    <w:rsid w:val="006A6520"/>
    <w:rsid w:val="007301C5"/>
    <w:rsid w:val="00765CF4"/>
    <w:rsid w:val="007840C3"/>
    <w:rsid w:val="007B25C6"/>
    <w:rsid w:val="007D75CE"/>
    <w:rsid w:val="007F5B4B"/>
    <w:rsid w:val="00841D8E"/>
    <w:rsid w:val="008A12E8"/>
    <w:rsid w:val="008C6175"/>
    <w:rsid w:val="009023CA"/>
    <w:rsid w:val="00910E92"/>
    <w:rsid w:val="009126ED"/>
    <w:rsid w:val="00933C92"/>
    <w:rsid w:val="00956AAB"/>
    <w:rsid w:val="009630A6"/>
    <w:rsid w:val="009837BA"/>
    <w:rsid w:val="009C0B0A"/>
    <w:rsid w:val="009C19A3"/>
    <w:rsid w:val="009E08B7"/>
    <w:rsid w:val="00A11821"/>
    <w:rsid w:val="00A35874"/>
    <w:rsid w:val="00A806E7"/>
    <w:rsid w:val="00AC688C"/>
    <w:rsid w:val="00AD02C4"/>
    <w:rsid w:val="00AD1EF8"/>
    <w:rsid w:val="00AD7CD4"/>
    <w:rsid w:val="00B34C34"/>
    <w:rsid w:val="00B42AEB"/>
    <w:rsid w:val="00B4510A"/>
    <w:rsid w:val="00B92AAA"/>
    <w:rsid w:val="00BC1778"/>
    <w:rsid w:val="00C67641"/>
    <w:rsid w:val="00D115C0"/>
    <w:rsid w:val="00D42DB6"/>
    <w:rsid w:val="00D43448"/>
    <w:rsid w:val="00D5180D"/>
    <w:rsid w:val="00D61E94"/>
    <w:rsid w:val="00D700A7"/>
    <w:rsid w:val="00DE0EA2"/>
    <w:rsid w:val="00DF4D4D"/>
    <w:rsid w:val="00E14678"/>
    <w:rsid w:val="00E273F5"/>
    <w:rsid w:val="00E30828"/>
    <w:rsid w:val="00E323D0"/>
    <w:rsid w:val="00E50939"/>
    <w:rsid w:val="00EC4BA6"/>
    <w:rsid w:val="00F16FAB"/>
    <w:rsid w:val="00F201F5"/>
    <w:rsid w:val="00F324A0"/>
    <w:rsid w:val="00F46CDB"/>
    <w:rsid w:val="00F6596E"/>
    <w:rsid w:val="00F912BE"/>
    <w:rsid w:val="00F974C3"/>
    <w:rsid w:val="00FA35B5"/>
    <w:rsid w:val="00FB024D"/>
    <w:rsid w:val="00FB2180"/>
    <w:rsid w:val="00FD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9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5030"/>
  </w:style>
  <w:style w:type="paragraph" w:styleId="Pieddepage">
    <w:name w:val="footer"/>
    <w:basedOn w:val="Normal"/>
    <w:link w:val="PieddepageCar"/>
    <w:uiPriority w:val="99"/>
    <w:semiHidden/>
    <w:unhideWhenUsed/>
    <w:rsid w:val="0049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5030"/>
  </w:style>
  <w:style w:type="paragraph" w:styleId="Paragraphedeliste">
    <w:name w:val="List Paragraph"/>
    <w:basedOn w:val="Normal"/>
    <w:uiPriority w:val="34"/>
    <w:qFormat/>
    <w:rsid w:val="0068577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168</cp:revision>
  <dcterms:created xsi:type="dcterms:W3CDTF">2022-11-25T19:26:00Z</dcterms:created>
  <dcterms:modified xsi:type="dcterms:W3CDTF">2023-06-09T16:02:00Z</dcterms:modified>
</cp:coreProperties>
</file>