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6C7" w:rsidRPr="00535B56" w:rsidRDefault="00B026C7" w:rsidP="00F70B8A">
      <w:pPr>
        <w:pStyle w:val="Titre1"/>
        <w:spacing w:before="74"/>
        <w:jc w:val="both"/>
      </w:pPr>
    </w:p>
    <w:p w:rsidR="00B026C7" w:rsidRDefault="00B026C7" w:rsidP="00F70B8A">
      <w:pPr>
        <w:pStyle w:val="Titre1"/>
        <w:spacing w:line="314" w:lineRule="exact"/>
        <w:jc w:val="both"/>
      </w:pPr>
    </w:p>
    <w:p w:rsidR="00316233" w:rsidRDefault="00316233" w:rsidP="001E63B1">
      <w:pPr>
        <w:spacing w:before="177"/>
        <w:jc w:val="both"/>
        <w:rPr>
          <w:rFonts w:ascii="Calibri"/>
          <w:b/>
        </w:rPr>
      </w:pPr>
    </w:p>
    <w:p w:rsidR="00BB5E00" w:rsidRPr="00A17DCA" w:rsidRDefault="00BB5E00" w:rsidP="001E63B1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A17DCA">
        <w:rPr>
          <w:rFonts w:ascii="Times New Roman" w:hAnsi="Times New Roman" w:cs="Times New Roman"/>
          <w:color w:val="BFBFBF" w:themeColor="text1" w:themeTint="40"/>
          <w:sz w:val="24"/>
          <w:szCs w:val="24"/>
        </w:rPr>
        <w:t>University of Bejaia</w:t>
      </w:r>
      <w:r w:rsidRPr="00A17DCA">
        <w:rPr>
          <w:rFonts w:ascii="Times New Roman" w:hAnsi="Times New Roman" w:cs="Times New Roman"/>
          <w:color w:val="BFBFBF" w:themeColor="text1" w:themeTint="40"/>
          <w:sz w:val="24"/>
          <w:szCs w:val="24"/>
        </w:rPr>
        <w:tab/>
      </w:r>
      <w:r w:rsidRPr="00A17DCA">
        <w:rPr>
          <w:rFonts w:ascii="Times New Roman" w:hAnsi="Times New Roman" w:cs="Times New Roman"/>
          <w:color w:val="BFBFBF" w:themeColor="text1" w:themeTint="40"/>
          <w:sz w:val="24"/>
          <w:szCs w:val="24"/>
        </w:rPr>
        <w:tab/>
        <w:t xml:space="preserve">                                    </w:t>
      </w:r>
    </w:p>
    <w:p w:rsidR="00BB5E00" w:rsidRPr="00A17DCA" w:rsidRDefault="00BB5E00" w:rsidP="001E63B1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A17DCA">
        <w:rPr>
          <w:rFonts w:ascii="Times New Roman" w:hAnsi="Times New Roman" w:cs="Times New Roman"/>
          <w:color w:val="BFBFBF" w:themeColor="text1" w:themeTint="40"/>
          <w:sz w:val="24"/>
          <w:szCs w:val="24"/>
        </w:rPr>
        <w:t xml:space="preserve">Faculty of Letters and Langages                           </w:t>
      </w:r>
    </w:p>
    <w:p w:rsidR="00BB5E00" w:rsidRPr="00A17DCA" w:rsidRDefault="00BB5E00" w:rsidP="001E63B1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A17DCA">
        <w:rPr>
          <w:rFonts w:ascii="Times New Roman" w:hAnsi="Times New Roman" w:cs="Times New Roman"/>
          <w:color w:val="BFBFBF" w:themeColor="text1" w:themeTint="40"/>
          <w:sz w:val="24"/>
          <w:szCs w:val="24"/>
        </w:rPr>
        <w:t xml:space="preserve">Department of English                                      </w:t>
      </w:r>
    </w:p>
    <w:p w:rsidR="00BB5E00" w:rsidRPr="00A17DCA" w:rsidRDefault="00BB5E00" w:rsidP="001E63B1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A17DCA">
        <w:rPr>
          <w:rFonts w:ascii="Times New Roman" w:hAnsi="Times New Roman" w:cs="Times New Roman"/>
          <w:color w:val="BFBFBF" w:themeColor="text1" w:themeTint="40"/>
          <w:sz w:val="24"/>
          <w:szCs w:val="24"/>
        </w:rPr>
        <w:t>Teacher: FENZI Dihia</w:t>
      </w:r>
      <w:r w:rsidRPr="00A17DCA">
        <w:rPr>
          <w:rFonts w:ascii="Times New Roman" w:hAnsi="Times New Roman" w:cs="Times New Roman"/>
          <w:color w:val="BFBFBF" w:themeColor="text1" w:themeTint="40"/>
          <w:sz w:val="24"/>
          <w:szCs w:val="24"/>
        </w:rPr>
        <w:tab/>
        <w:t xml:space="preserve">   </w:t>
      </w:r>
    </w:p>
    <w:p w:rsidR="00BB5E00" w:rsidRPr="00A17DCA" w:rsidRDefault="00BB5E00" w:rsidP="001E63B1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A17DCA">
        <w:rPr>
          <w:rFonts w:ascii="Times New Roman" w:hAnsi="Times New Roman" w:cs="Times New Roman"/>
          <w:color w:val="BFBFBF" w:themeColor="text1" w:themeTint="40"/>
          <w:sz w:val="24"/>
          <w:szCs w:val="24"/>
        </w:rPr>
        <w:t>Module: French</w:t>
      </w:r>
    </w:p>
    <w:p w:rsidR="00B026C7" w:rsidRDefault="00B026C7" w:rsidP="00F70B8A">
      <w:pPr>
        <w:pStyle w:val="Corpsdetexte"/>
        <w:jc w:val="both"/>
        <w:rPr>
          <w:rFonts w:ascii="Calibri"/>
          <w:b/>
          <w:sz w:val="20"/>
        </w:rPr>
      </w:pPr>
    </w:p>
    <w:p w:rsidR="00B026C7" w:rsidRDefault="00B026C7" w:rsidP="00F70B8A">
      <w:pPr>
        <w:pStyle w:val="Corpsdetexte"/>
        <w:spacing w:before="5"/>
        <w:jc w:val="both"/>
        <w:rPr>
          <w:rFonts w:ascii="Calibri"/>
          <w:b/>
        </w:rPr>
      </w:pPr>
    </w:p>
    <w:p w:rsidR="00B026C7" w:rsidRPr="00316233" w:rsidRDefault="00BB5E00" w:rsidP="00F70B8A">
      <w:pPr>
        <w:pStyle w:val="Titre1"/>
        <w:spacing w:before="89"/>
        <w:ind w:left="0" w:right="579" w:firstLine="0"/>
        <w:jc w:val="both"/>
        <w:rPr>
          <w:b w:val="0"/>
          <w:bCs w:val="0"/>
          <w:color w:val="C00000"/>
        </w:rPr>
      </w:pPr>
      <w:r>
        <w:rPr>
          <w:b w:val="0"/>
          <w:bCs w:val="0"/>
          <w:color w:val="C00000"/>
        </w:rPr>
        <w:t xml:space="preserve">                                       </w:t>
      </w:r>
      <w:r w:rsidR="00917992" w:rsidRPr="00316233">
        <w:rPr>
          <w:b w:val="0"/>
          <w:bCs w:val="0"/>
          <w:color w:val="C00000"/>
        </w:rPr>
        <w:t>Les formes de</w:t>
      </w:r>
      <w:r w:rsidR="00917992" w:rsidRPr="00316233">
        <w:rPr>
          <w:b w:val="0"/>
          <w:bCs w:val="0"/>
          <w:color w:val="C00000"/>
          <w:spacing w:val="-3"/>
        </w:rPr>
        <w:t xml:space="preserve"> </w:t>
      </w:r>
      <w:r w:rsidR="00917992" w:rsidRPr="00316233">
        <w:rPr>
          <w:b w:val="0"/>
          <w:bCs w:val="0"/>
          <w:color w:val="C00000"/>
        </w:rPr>
        <w:t>phrases.</w:t>
      </w:r>
    </w:p>
    <w:p w:rsidR="00B026C7" w:rsidRDefault="00B026C7" w:rsidP="00F70B8A">
      <w:pPr>
        <w:pStyle w:val="Corpsdetexte"/>
        <w:jc w:val="both"/>
        <w:rPr>
          <w:b/>
          <w:sz w:val="20"/>
        </w:rPr>
      </w:pPr>
    </w:p>
    <w:p w:rsidR="00B026C7" w:rsidRDefault="00B026C7" w:rsidP="00F70B8A">
      <w:pPr>
        <w:pStyle w:val="Corpsdetexte"/>
        <w:jc w:val="both"/>
        <w:rPr>
          <w:b/>
          <w:sz w:val="20"/>
        </w:rPr>
      </w:pPr>
    </w:p>
    <w:p w:rsidR="00B026C7" w:rsidRDefault="00B026C7" w:rsidP="00F70B8A">
      <w:pPr>
        <w:pStyle w:val="Corpsdetexte"/>
        <w:jc w:val="both"/>
        <w:rPr>
          <w:b/>
          <w:sz w:val="16"/>
        </w:rPr>
      </w:pPr>
    </w:p>
    <w:p w:rsidR="00B026C7" w:rsidRDefault="00917992" w:rsidP="00F70B8A">
      <w:pPr>
        <w:pStyle w:val="Corpsdetexte"/>
        <w:spacing w:before="90" w:line="360" w:lineRule="auto"/>
        <w:ind w:left="216" w:right="112"/>
        <w:jc w:val="both"/>
      </w:pPr>
      <w:r>
        <w:t>Toutes les phrases qui existent relèvent obligatoirement de l’un des quatre types mentionnés</w:t>
      </w:r>
      <w:r>
        <w:rPr>
          <w:spacing w:val="1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cours</w:t>
      </w:r>
      <w:r>
        <w:rPr>
          <w:spacing w:val="-14"/>
        </w:rPr>
        <w:t xml:space="preserve"> </w:t>
      </w:r>
      <w:r>
        <w:t>précèdent.</w:t>
      </w:r>
      <w:r>
        <w:rPr>
          <w:spacing w:val="-10"/>
        </w:rPr>
        <w:t xml:space="preserve"> </w:t>
      </w:r>
      <w:r>
        <w:t>Cependant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savoir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chacun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ces</w:t>
      </w:r>
      <w:r>
        <w:rPr>
          <w:spacing w:val="-13"/>
        </w:rPr>
        <w:t xml:space="preserve"> </w:t>
      </w:r>
      <w:r>
        <w:t>types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phrases</w:t>
      </w:r>
      <w:r>
        <w:rPr>
          <w:spacing w:val="-58"/>
        </w:rPr>
        <w:t xml:space="preserve"> </w:t>
      </w:r>
      <w:r>
        <w:t>pourrait</w:t>
      </w:r>
      <w:r>
        <w:rPr>
          <w:spacing w:val="-1"/>
        </w:rPr>
        <w:t xml:space="preserve"> </w:t>
      </w:r>
      <w:r>
        <w:t>facultativement,</w:t>
      </w:r>
      <w:r>
        <w:rPr>
          <w:spacing w:val="2"/>
        </w:rPr>
        <w:t xml:space="preserve"> </w:t>
      </w:r>
      <w:r>
        <w:t>faire apparaitre</w:t>
      </w:r>
      <w:r>
        <w:rPr>
          <w:spacing w:val="-2"/>
        </w:rPr>
        <w:t xml:space="preserve"> </w:t>
      </w:r>
      <w:r>
        <w:t>une forme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phrase.</w:t>
      </w:r>
    </w:p>
    <w:p w:rsidR="00B026C7" w:rsidRDefault="00917992" w:rsidP="00F70B8A">
      <w:pPr>
        <w:pStyle w:val="Corpsdetexte"/>
        <w:spacing w:before="159" w:line="360" w:lineRule="auto"/>
        <w:ind w:left="216" w:right="118"/>
        <w:jc w:val="both"/>
      </w:pPr>
      <w:r>
        <w:t>Une</w:t>
      </w:r>
      <w:r>
        <w:rPr>
          <w:spacing w:val="-14"/>
        </w:rPr>
        <w:t xml:space="preserve"> </w:t>
      </w:r>
      <w:r>
        <w:t>forme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phrase</w:t>
      </w:r>
      <w:r>
        <w:rPr>
          <w:spacing w:val="-12"/>
        </w:rPr>
        <w:t xml:space="preserve"> </w:t>
      </w:r>
      <w:r>
        <w:t>désigne</w:t>
      </w:r>
      <w:r>
        <w:rPr>
          <w:spacing w:val="-11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particulière</w:t>
      </w:r>
      <w:r>
        <w:rPr>
          <w:spacing w:val="-1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ajouté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l’un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quatre</w:t>
      </w:r>
      <w:r>
        <w:rPr>
          <w:spacing w:val="-8"/>
        </w:rPr>
        <w:t xml:space="preserve"> </w:t>
      </w:r>
      <w:r>
        <w:t>types.</w:t>
      </w:r>
      <w:r>
        <w:rPr>
          <w:spacing w:val="-5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formes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phrases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quatre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négation,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passif,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impersonnelle</w:t>
      </w:r>
      <w:r>
        <w:rPr>
          <w:spacing w:val="-5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l’emphase.</w:t>
      </w:r>
    </w:p>
    <w:p w:rsidR="00B026C7" w:rsidRPr="009B494D" w:rsidRDefault="00346A71" w:rsidP="00F70B8A">
      <w:pPr>
        <w:pStyle w:val="Titre1"/>
        <w:numPr>
          <w:ilvl w:val="0"/>
          <w:numId w:val="4"/>
        </w:numPr>
        <w:tabs>
          <w:tab w:val="left" w:pos="937"/>
        </w:tabs>
        <w:spacing w:before="164"/>
        <w:ind w:hanging="361"/>
        <w:jc w:val="both"/>
        <w:rPr>
          <w:b w:val="0"/>
          <w:bCs w:val="0"/>
          <w:color w:val="4BACC6" w:themeColor="accent5"/>
          <w:sz w:val="24"/>
        </w:rPr>
      </w:pPr>
      <w:r>
        <w:rPr>
          <w:b w:val="0"/>
          <w:bCs w:val="0"/>
          <w:color w:val="4BACC6" w:themeColor="accent5"/>
          <w:u w:color="C00000"/>
        </w:rPr>
        <w:t>L</w:t>
      </w:r>
      <w:r w:rsidR="00917992" w:rsidRPr="009B494D">
        <w:rPr>
          <w:b w:val="0"/>
          <w:bCs w:val="0"/>
          <w:color w:val="4BACC6" w:themeColor="accent5"/>
          <w:u w:color="C00000"/>
        </w:rPr>
        <w:t>a</w:t>
      </w:r>
      <w:r w:rsidR="00917992" w:rsidRPr="009B494D">
        <w:rPr>
          <w:b w:val="0"/>
          <w:bCs w:val="0"/>
          <w:color w:val="4BACC6" w:themeColor="accent5"/>
          <w:spacing w:val="-3"/>
          <w:u w:color="C00000"/>
        </w:rPr>
        <w:t xml:space="preserve"> </w:t>
      </w:r>
      <w:r w:rsidR="00917992" w:rsidRPr="009B494D">
        <w:rPr>
          <w:b w:val="0"/>
          <w:bCs w:val="0"/>
          <w:color w:val="4BACC6" w:themeColor="accent5"/>
          <w:u w:color="C00000"/>
        </w:rPr>
        <w:t>négation</w:t>
      </w:r>
      <w:r w:rsidR="00917992" w:rsidRPr="009B494D">
        <w:rPr>
          <w:b w:val="0"/>
          <w:bCs w:val="0"/>
          <w:color w:val="4BACC6" w:themeColor="accent5"/>
          <w:spacing w:val="-11"/>
          <w:u w:color="C00000"/>
        </w:rPr>
        <w:t xml:space="preserve"> </w:t>
      </w:r>
      <w:r w:rsidR="00917992" w:rsidRPr="009B494D">
        <w:rPr>
          <w:b w:val="0"/>
          <w:bCs w:val="0"/>
          <w:color w:val="4BACC6" w:themeColor="accent5"/>
          <w:sz w:val="24"/>
          <w:u w:color="C00000"/>
        </w:rPr>
        <w:t>:</w:t>
      </w:r>
    </w:p>
    <w:p w:rsidR="00B026C7" w:rsidRDefault="00917992" w:rsidP="009C7EEC">
      <w:pPr>
        <w:pStyle w:val="Titre2"/>
        <w:tabs>
          <w:tab w:val="left" w:pos="937"/>
        </w:tabs>
        <w:spacing w:before="162"/>
        <w:ind w:left="936"/>
        <w:jc w:val="both"/>
      </w:pPr>
      <w:r>
        <w:t>la</w:t>
      </w:r>
      <w:r>
        <w:rPr>
          <w:spacing w:val="-2"/>
        </w:rPr>
        <w:t xml:space="preserve"> </w:t>
      </w:r>
      <w:r>
        <w:t>négation totale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négation</w:t>
      </w:r>
      <w:r>
        <w:rPr>
          <w:spacing w:val="-1"/>
        </w:rPr>
        <w:t xml:space="preserve"> </w:t>
      </w:r>
      <w:r>
        <w:t>partielle</w:t>
      </w:r>
      <w:r>
        <w:rPr>
          <w:spacing w:val="-4"/>
        </w:rPr>
        <w:t xml:space="preserve"> </w:t>
      </w:r>
      <w:r>
        <w:t>:</w:t>
      </w:r>
    </w:p>
    <w:p w:rsidR="00B026C7" w:rsidRPr="00B62114" w:rsidRDefault="00917992" w:rsidP="00F70B8A">
      <w:pPr>
        <w:tabs>
          <w:tab w:val="left" w:pos="1003"/>
        </w:tabs>
        <w:spacing w:before="139"/>
        <w:ind w:left="643"/>
        <w:jc w:val="both"/>
        <w:rPr>
          <w:bCs/>
          <w:color w:val="9BBB59" w:themeColor="accent3"/>
          <w:sz w:val="24"/>
        </w:rPr>
      </w:pPr>
      <w:r w:rsidRPr="00B62114">
        <w:rPr>
          <w:bCs/>
          <w:color w:val="9BBB59" w:themeColor="accent3"/>
          <w:sz w:val="24"/>
        </w:rPr>
        <w:t>-</w:t>
      </w:r>
      <w:r w:rsidRPr="00B62114">
        <w:rPr>
          <w:bCs/>
          <w:color w:val="9BBB59" w:themeColor="accent3"/>
          <w:sz w:val="24"/>
        </w:rPr>
        <w:tab/>
      </w:r>
      <w:r w:rsidR="00346A71">
        <w:rPr>
          <w:bCs/>
          <w:color w:val="9BBB59" w:themeColor="accent3"/>
          <w:sz w:val="24"/>
        </w:rPr>
        <w:t>L</w:t>
      </w:r>
      <w:r w:rsidRPr="00B62114">
        <w:rPr>
          <w:bCs/>
          <w:color w:val="9BBB59" w:themeColor="accent3"/>
          <w:sz w:val="24"/>
        </w:rPr>
        <w:t>a</w:t>
      </w:r>
      <w:r w:rsidRPr="00B62114">
        <w:rPr>
          <w:bCs/>
          <w:color w:val="9BBB59" w:themeColor="accent3"/>
          <w:spacing w:val="-1"/>
          <w:sz w:val="24"/>
        </w:rPr>
        <w:t xml:space="preserve"> </w:t>
      </w:r>
      <w:r w:rsidRPr="00B62114">
        <w:rPr>
          <w:bCs/>
          <w:color w:val="9BBB59" w:themeColor="accent3"/>
          <w:sz w:val="24"/>
        </w:rPr>
        <w:t>négation</w:t>
      </w:r>
      <w:r w:rsidRPr="00B62114">
        <w:rPr>
          <w:bCs/>
          <w:color w:val="9BBB59" w:themeColor="accent3"/>
          <w:spacing w:val="-1"/>
          <w:sz w:val="24"/>
        </w:rPr>
        <w:t xml:space="preserve"> </w:t>
      </w:r>
      <w:r w:rsidRPr="00B62114">
        <w:rPr>
          <w:bCs/>
          <w:color w:val="9BBB59" w:themeColor="accent3"/>
          <w:sz w:val="24"/>
        </w:rPr>
        <w:t>totale</w:t>
      </w:r>
      <w:r w:rsidRPr="00B62114">
        <w:rPr>
          <w:bCs/>
          <w:color w:val="9BBB59" w:themeColor="accent3"/>
          <w:spacing w:val="-1"/>
          <w:sz w:val="24"/>
        </w:rPr>
        <w:t xml:space="preserve"> </w:t>
      </w:r>
      <w:r w:rsidRPr="00B62114">
        <w:rPr>
          <w:bCs/>
          <w:color w:val="9BBB59" w:themeColor="accent3"/>
          <w:sz w:val="24"/>
        </w:rPr>
        <w:t>:</w:t>
      </w:r>
    </w:p>
    <w:p w:rsidR="00B026C7" w:rsidRDefault="00B026C7" w:rsidP="00F70B8A">
      <w:pPr>
        <w:pStyle w:val="Corpsdetexte"/>
        <w:spacing w:before="5"/>
        <w:jc w:val="both"/>
        <w:rPr>
          <w:b/>
          <w:sz w:val="25"/>
        </w:rPr>
      </w:pPr>
    </w:p>
    <w:p w:rsidR="00B026C7" w:rsidRDefault="00917992" w:rsidP="00F70B8A">
      <w:pPr>
        <w:pStyle w:val="Corpsdetexte"/>
        <w:spacing w:line="360" w:lineRule="auto"/>
        <w:ind w:left="576"/>
        <w:jc w:val="both"/>
      </w:pPr>
      <w:r>
        <w:rPr>
          <w:b/>
        </w:rPr>
        <w:t>La</w:t>
      </w:r>
      <w:r>
        <w:rPr>
          <w:b/>
          <w:spacing w:val="3"/>
        </w:rPr>
        <w:t xml:space="preserve"> </w:t>
      </w:r>
      <w:r>
        <w:rPr>
          <w:b/>
        </w:rPr>
        <w:t>négation</w:t>
      </w:r>
      <w:r>
        <w:rPr>
          <w:b/>
          <w:spacing w:val="7"/>
        </w:rPr>
        <w:t xml:space="preserve"> </w:t>
      </w:r>
      <w:r>
        <w:rPr>
          <w:b/>
        </w:rPr>
        <w:t>totale</w:t>
      </w:r>
      <w:r>
        <w:t>,</w:t>
      </w:r>
      <w:r>
        <w:rPr>
          <w:spacing w:val="3"/>
        </w:rPr>
        <w:t xml:space="preserve"> </w:t>
      </w:r>
      <w:r>
        <w:t>comme</w:t>
      </w:r>
      <w:r>
        <w:rPr>
          <w:spacing w:val="3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nom</w:t>
      </w:r>
      <w:r>
        <w:rPr>
          <w:spacing w:val="6"/>
        </w:rPr>
        <w:t xml:space="preserve"> </w:t>
      </w:r>
      <w:r>
        <w:t>l’indique,</w:t>
      </w:r>
      <w:r>
        <w:rPr>
          <w:spacing w:val="11"/>
        </w:rPr>
        <w:t xml:space="preserve"> </w:t>
      </w:r>
      <w:r>
        <w:t>présente</w:t>
      </w:r>
      <w:r>
        <w:rPr>
          <w:spacing w:val="3"/>
        </w:rPr>
        <w:t xml:space="preserve"> </w:t>
      </w:r>
      <w:r>
        <w:t>toute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c’est-à-dire</w:t>
      </w:r>
      <w:r>
        <w:rPr>
          <w:spacing w:val="5"/>
        </w:rPr>
        <w:t xml:space="preserve"> </w:t>
      </w:r>
      <w:r>
        <w:t>elle</w:t>
      </w:r>
      <w:r>
        <w:rPr>
          <w:spacing w:val="-57"/>
        </w:rPr>
        <w:t xml:space="preserve"> </w:t>
      </w:r>
      <w:r>
        <w:t>porte</w:t>
      </w:r>
      <w:r>
        <w:rPr>
          <w:spacing w:val="-5"/>
        </w:rPr>
        <w:t xml:space="preserve"> </w:t>
      </w:r>
      <w:r>
        <w:t>sur la</w:t>
      </w:r>
      <w:r>
        <w:rPr>
          <w:spacing w:val="-1"/>
        </w:rPr>
        <w:t xml:space="preserve"> </w:t>
      </w:r>
      <w:r>
        <w:t>totalité 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phrase.</w:t>
      </w:r>
    </w:p>
    <w:p w:rsidR="00B026C7" w:rsidRDefault="00917992" w:rsidP="00F70B8A">
      <w:pPr>
        <w:pStyle w:val="Corpsdetexte"/>
        <w:spacing w:before="164" w:line="496" w:lineRule="auto"/>
        <w:ind w:left="576" w:right="713" w:firstLine="359"/>
        <w:jc w:val="both"/>
      </w:pPr>
      <w:r w:rsidRPr="004A470F">
        <w:rPr>
          <w:bCs/>
          <w:color w:val="984806" w:themeColor="accent6" w:themeShade="80"/>
        </w:rPr>
        <w:t>Exemple</w:t>
      </w:r>
      <w:r>
        <w:rPr>
          <w:b/>
        </w:rPr>
        <w:t xml:space="preserve"> </w:t>
      </w:r>
      <w:r>
        <w:t>: il ne fait pas froid. (Cette phrase signifie : il est faux qu’il fasse froid)</w:t>
      </w:r>
      <w:r>
        <w:rPr>
          <w:spacing w:val="-57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remarqué</w:t>
      </w:r>
      <w:r>
        <w:rPr>
          <w:spacing w:val="-3"/>
        </w:rPr>
        <w:t xml:space="preserve"> </w:t>
      </w:r>
      <w:r>
        <w:t>que la</w:t>
      </w:r>
      <w:r>
        <w:rPr>
          <w:spacing w:val="-2"/>
        </w:rPr>
        <w:t xml:space="preserve"> </w:t>
      </w:r>
      <w:r>
        <w:t>négation</w:t>
      </w:r>
      <w:r>
        <w:rPr>
          <w:spacing w:val="-4"/>
        </w:rPr>
        <w:t xml:space="preserve"> </w:t>
      </w:r>
      <w:r>
        <w:t>totale est</w:t>
      </w:r>
      <w:r>
        <w:rPr>
          <w:spacing w:val="-3"/>
        </w:rPr>
        <w:t xml:space="preserve"> </w:t>
      </w:r>
      <w:r>
        <w:t>exprimée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adverbes</w:t>
      </w:r>
      <w:r>
        <w:rPr>
          <w:spacing w:val="-3"/>
        </w:rPr>
        <w:t xml:space="preserve"> </w:t>
      </w:r>
      <w:r>
        <w:t>ne…pas.</w:t>
      </w:r>
    </w:p>
    <w:p w:rsidR="00B026C7" w:rsidRDefault="00917992" w:rsidP="00F70B8A">
      <w:pPr>
        <w:pStyle w:val="Corpsdetexte"/>
        <w:spacing w:before="2" w:line="360" w:lineRule="auto"/>
        <w:ind w:left="576" w:right="140"/>
        <w:jc w:val="both"/>
      </w:pPr>
      <w:r>
        <w:rPr>
          <w:b/>
          <w:color w:val="C00000"/>
        </w:rPr>
        <w:t xml:space="preserve">Attention </w:t>
      </w:r>
      <w:r>
        <w:t>: le « n’ »</w:t>
      </w:r>
      <w:r>
        <w:rPr>
          <w:spacing w:val="1"/>
        </w:rPr>
        <w:t xml:space="preserve"> </w:t>
      </w:r>
      <w:r>
        <w:t>que l’on n’entend pas toujours ! Effectivement le « n’ »</w:t>
      </w:r>
      <w:r>
        <w:rPr>
          <w:spacing w:val="1"/>
        </w:rPr>
        <w:t xml:space="preserve"> </w:t>
      </w:r>
      <w:r>
        <w:t>est un</w:t>
      </w:r>
      <w:r>
        <w:rPr>
          <w:spacing w:val="1"/>
        </w:rPr>
        <w:t xml:space="preserve"> </w:t>
      </w:r>
      <w:r>
        <w:t>adverbe</w:t>
      </w:r>
      <w:r>
        <w:rPr>
          <w:spacing w:val="-6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s’entend</w:t>
      </w:r>
      <w:r>
        <w:rPr>
          <w:spacing w:val="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l’oral, mais</w:t>
      </w:r>
      <w:r>
        <w:rPr>
          <w:spacing w:val="-3"/>
        </w:rPr>
        <w:t xml:space="preserve"> </w:t>
      </w:r>
      <w:r>
        <w:t>il ne</w:t>
      </w:r>
      <w:r>
        <w:rPr>
          <w:spacing w:val="-2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jamais</w:t>
      </w:r>
      <w:r>
        <w:rPr>
          <w:spacing w:val="1"/>
        </w:rPr>
        <w:t xml:space="preserve"> </w:t>
      </w:r>
      <w:r>
        <w:t>l’oublier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l’écrit.</w:t>
      </w:r>
    </w:p>
    <w:p w:rsidR="00B026C7" w:rsidRPr="009C7EEC" w:rsidRDefault="007F3076" w:rsidP="007F3076">
      <w:pPr>
        <w:pStyle w:val="Titre2"/>
        <w:numPr>
          <w:ilvl w:val="0"/>
          <w:numId w:val="5"/>
        </w:numPr>
        <w:tabs>
          <w:tab w:val="left" w:pos="1003"/>
        </w:tabs>
        <w:spacing w:before="164"/>
        <w:jc w:val="both"/>
        <w:rPr>
          <w:b w:val="0"/>
          <w:bCs w:val="0"/>
          <w:color w:val="9BBB59" w:themeColor="accent3"/>
        </w:rPr>
      </w:pPr>
      <w:r>
        <w:rPr>
          <w:b w:val="0"/>
          <w:bCs w:val="0"/>
          <w:color w:val="9BBB59" w:themeColor="accent3"/>
        </w:rPr>
        <w:t xml:space="preserve">La négation partielle : </w:t>
      </w:r>
    </w:p>
    <w:p w:rsidR="00B026C7" w:rsidRDefault="00B026C7" w:rsidP="00F70B8A">
      <w:pPr>
        <w:pStyle w:val="Corpsdetexte"/>
        <w:spacing w:before="7"/>
        <w:jc w:val="both"/>
        <w:rPr>
          <w:b/>
          <w:sz w:val="25"/>
        </w:rPr>
      </w:pPr>
    </w:p>
    <w:p w:rsidR="00B026C7" w:rsidRDefault="00917992" w:rsidP="00F70B8A">
      <w:pPr>
        <w:pStyle w:val="Corpsdetexte"/>
        <w:spacing w:line="360" w:lineRule="auto"/>
        <w:ind w:left="576"/>
        <w:jc w:val="both"/>
      </w:pPr>
      <w:r>
        <w:t>La</w:t>
      </w:r>
      <w:r>
        <w:rPr>
          <w:spacing w:val="10"/>
        </w:rPr>
        <w:t xml:space="preserve"> </w:t>
      </w:r>
      <w:r>
        <w:t>négation</w:t>
      </w:r>
      <w:r>
        <w:rPr>
          <w:spacing w:val="11"/>
        </w:rPr>
        <w:t xml:space="preserve"> </w:t>
      </w:r>
      <w:r>
        <w:t>partielle,</w:t>
      </w:r>
      <w:r>
        <w:rPr>
          <w:spacing w:val="15"/>
        </w:rPr>
        <w:t xml:space="preserve"> </w:t>
      </w:r>
      <w:r>
        <w:t>contrairement</w:t>
      </w:r>
      <w:r>
        <w:rPr>
          <w:spacing w:val="1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précédente,</w:t>
      </w:r>
      <w:r>
        <w:rPr>
          <w:spacing w:val="11"/>
        </w:rPr>
        <w:t xml:space="preserve"> </w:t>
      </w:r>
      <w:r>
        <w:t>elle</w:t>
      </w:r>
      <w:r>
        <w:rPr>
          <w:spacing w:val="11"/>
        </w:rPr>
        <w:t xml:space="preserve"> </w:t>
      </w:r>
      <w:r>
        <w:t>porte</w:t>
      </w:r>
      <w:r>
        <w:rPr>
          <w:spacing w:val="10"/>
        </w:rPr>
        <w:t xml:space="preserve"> </w:t>
      </w:r>
      <w:r>
        <w:t>uniquement</w:t>
      </w:r>
      <w:r>
        <w:rPr>
          <w:spacing w:val="15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partie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phrase.</w:t>
      </w:r>
    </w:p>
    <w:p w:rsidR="00B026C7" w:rsidRDefault="00B026C7" w:rsidP="00F70B8A">
      <w:pPr>
        <w:spacing w:line="360" w:lineRule="auto"/>
        <w:jc w:val="both"/>
        <w:sectPr w:rsidR="00B026C7">
          <w:type w:val="continuous"/>
          <w:pgSz w:w="11920" w:h="16850"/>
          <w:pgMar w:top="1320" w:right="1300" w:bottom="280" w:left="1200" w:header="720" w:footer="720" w:gutter="0"/>
          <w:cols w:space="720"/>
        </w:sectPr>
      </w:pPr>
    </w:p>
    <w:p w:rsidR="00B026C7" w:rsidRDefault="00917992" w:rsidP="00F70B8A">
      <w:pPr>
        <w:pStyle w:val="Corpsdetexte"/>
        <w:spacing w:before="70"/>
        <w:ind w:left="936"/>
        <w:jc w:val="both"/>
      </w:pPr>
      <w:r w:rsidRPr="004A470F">
        <w:rPr>
          <w:bCs/>
          <w:color w:val="984806" w:themeColor="accent6" w:themeShade="80"/>
        </w:rPr>
        <w:lastRenderedPageBreak/>
        <w:t>Exemple</w:t>
      </w:r>
      <w:r>
        <w:rPr>
          <w:b/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n’aime</w:t>
      </w:r>
      <w:r>
        <w:rPr>
          <w:spacing w:val="-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pizzas</w:t>
      </w:r>
      <w:r>
        <w:rPr>
          <w:spacing w:val="-3"/>
        </w:rPr>
        <w:t xml:space="preserve"> </w:t>
      </w:r>
      <w:r>
        <w:t>aux olives.</w:t>
      </w:r>
    </w:p>
    <w:p w:rsidR="00B026C7" w:rsidRDefault="00B026C7" w:rsidP="00F70B8A">
      <w:pPr>
        <w:pStyle w:val="Corpsdetexte"/>
        <w:spacing w:before="1"/>
        <w:jc w:val="both"/>
        <w:rPr>
          <w:sz w:val="26"/>
        </w:rPr>
      </w:pPr>
    </w:p>
    <w:p w:rsidR="00B026C7" w:rsidRDefault="00917992" w:rsidP="00F70B8A">
      <w:pPr>
        <w:pStyle w:val="Corpsdetexte"/>
        <w:spacing w:line="360" w:lineRule="auto"/>
        <w:ind w:left="576"/>
        <w:jc w:val="both"/>
      </w:pPr>
      <w:r>
        <w:t>Cette</w:t>
      </w:r>
      <w:r>
        <w:rPr>
          <w:spacing w:val="33"/>
        </w:rPr>
        <w:t xml:space="preserve"> </w:t>
      </w:r>
      <w:r>
        <w:t>phrase</w:t>
      </w:r>
      <w:r>
        <w:rPr>
          <w:spacing w:val="34"/>
        </w:rPr>
        <w:t xml:space="preserve"> </w:t>
      </w:r>
      <w:r>
        <w:t>peut</w:t>
      </w:r>
      <w:r>
        <w:rPr>
          <w:spacing w:val="36"/>
        </w:rPr>
        <w:t xml:space="preserve"> </w:t>
      </w:r>
      <w:r>
        <w:t>signifier</w:t>
      </w:r>
      <w:r>
        <w:rPr>
          <w:spacing w:val="-1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jean</w:t>
      </w:r>
      <w:r>
        <w:rPr>
          <w:spacing w:val="35"/>
        </w:rPr>
        <w:t xml:space="preserve"> </w:t>
      </w:r>
      <w:r>
        <w:t>aime</w:t>
      </w:r>
      <w:r>
        <w:rPr>
          <w:spacing w:val="34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pizzas,</w:t>
      </w:r>
      <w:r>
        <w:rPr>
          <w:spacing w:val="35"/>
        </w:rPr>
        <w:t xml:space="preserve"> </w:t>
      </w:r>
      <w:r>
        <w:t>mais</w:t>
      </w:r>
      <w:r>
        <w:rPr>
          <w:spacing w:val="34"/>
        </w:rPr>
        <w:t xml:space="preserve"> </w:t>
      </w:r>
      <w:r>
        <w:t>pas</w:t>
      </w:r>
      <w:r>
        <w:rPr>
          <w:spacing w:val="35"/>
        </w:rPr>
        <w:t xml:space="preserve"> </w:t>
      </w:r>
      <w:r>
        <w:t>toutes</w:t>
      </w:r>
      <w:r>
        <w:rPr>
          <w:spacing w:val="38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pizzas.</w:t>
      </w:r>
      <w:r>
        <w:rPr>
          <w:spacing w:val="40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déteste</w:t>
      </w:r>
      <w:r>
        <w:rPr>
          <w:spacing w:val="-57"/>
        </w:rPr>
        <w:t xml:space="preserve"> </w:t>
      </w:r>
      <w:r>
        <w:t>seulement</w:t>
      </w:r>
      <w:r>
        <w:rPr>
          <w:spacing w:val="-1"/>
        </w:rPr>
        <w:t xml:space="preserve"> </w:t>
      </w:r>
      <w:r>
        <w:t>les pizzas aux</w:t>
      </w:r>
      <w:r>
        <w:rPr>
          <w:spacing w:val="3"/>
        </w:rPr>
        <w:t xml:space="preserve"> </w:t>
      </w:r>
      <w:r>
        <w:t>olives.</w:t>
      </w:r>
    </w:p>
    <w:p w:rsidR="00B026C7" w:rsidRDefault="00917992" w:rsidP="00F70B8A">
      <w:pPr>
        <w:pStyle w:val="Corpsdetexte"/>
        <w:spacing w:before="161" w:line="360" w:lineRule="auto"/>
        <w:ind w:left="576"/>
        <w:jc w:val="both"/>
      </w:pPr>
      <w:r>
        <w:t>La</w:t>
      </w:r>
      <w:r>
        <w:rPr>
          <w:spacing w:val="1"/>
        </w:rPr>
        <w:t xml:space="preserve"> </w:t>
      </w:r>
      <w:r>
        <w:t>négation peut être également exprimée</w:t>
      </w:r>
      <w:r>
        <w:rPr>
          <w:spacing w:val="1"/>
        </w:rPr>
        <w:t xml:space="preserve"> </w:t>
      </w:r>
      <w:r>
        <w:t>par des mots négatifs</w:t>
      </w:r>
      <w:r>
        <w:rPr>
          <w:spacing w:val="1"/>
        </w:rPr>
        <w:t xml:space="preserve"> </w:t>
      </w:r>
      <w:r>
        <w:t xml:space="preserve">spécifiques </w:t>
      </w:r>
      <w:proofErr w:type="spellStart"/>
      <w:r>
        <w:t>pouvan</w:t>
      </w:r>
      <w:proofErr w:type="spellEnd"/>
      <w:r>
        <w:rPr>
          <w:spacing w:val="-57"/>
        </w:rPr>
        <w:t xml:space="preserve"> </w:t>
      </w:r>
      <w:r>
        <w:t>potentiellement remplacer l’adverbe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:</w:t>
      </w:r>
    </w:p>
    <w:p w:rsidR="00B026C7" w:rsidRDefault="00917992" w:rsidP="00F70B8A">
      <w:pPr>
        <w:pStyle w:val="Paragraphedeliste"/>
        <w:numPr>
          <w:ilvl w:val="0"/>
          <w:numId w:val="3"/>
        </w:numPr>
        <w:tabs>
          <w:tab w:val="left" w:pos="1003"/>
          <w:tab w:val="left" w:pos="1004"/>
        </w:tabs>
        <w:spacing w:before="159"/>
        <w:jc w:val="both"/>
        <w:rPr>
          <w:sz w:val="24"/>
        </w:rPr>
      </w:pPr>
      <w:r>
        <w:rPr>
          <w:sz w:val="24"/>
        </w:rPr>
        <w:t>pronoms</w:t>
      </w:r>
      <w:r>
        <w:rPr>
          <w:spacing w:val="-4"/>
          <w:sz w:val="24"/>
        </w:rPr>
        <w:t xml:space="preserve"> </w:t>
      </w:r>
      <w:r>
        <w:rPr>
          <w:sz w:val="24"/>
        </w:rPr>
        <w:t>indéfinis</w:t>
      </w:r>
      <w:r>
        <w:rPr>
          <w:spacing w:val="-1"/>
          <w:sz w:val="24"/>
        </w:rPr>
        <w:t xml:space="preserve"> </w:t>
      </w:r>
      <w:r>
        <w:rPr>
          <w:sz w:val="24"/>
        </w:rPr>
        <w:t>: personne,</w:t>
      </w:r>
      <w:r>
        <w:rPr>
          <w:spacing w:val="-1"/>
          <w:sz w:val="24"/>
        </w:rPr>
        <w:t xml:space="preserve"> </w:t>
      </w:r>
      <w:r>
        <w:rPr>
          <w:sz w:val="24"/>
        </w:rPr>
        <w:t>rien,</w:t>
      </w:r>
      <w:r>
        <w:rPr>
          <w:spacing w:val="-2"/>
          <w:sz w:val="24"/>
        </w:rPr>
        <w:t xml:space="preserve"> </w:t>
      </w:r>
      <w:r>
        <w:rPr>
          <w:sz w:val="24"/>
        </w:rPr>
        <w:t>nul,</w:t>
      </w:r>
      <w:r>
        <w:rPr>
          <w:spacing w:val="-1"/>
          <w:sz w:val="24"/>
        </w:rPr>
        <w:t xml:space="preserve"> </w:t>
      </w:r>
      <w:r>
        <w:rPr>
          <w:sz w:val="24"/>
        </w:rPr>
        <w:t>aucun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B026C7" w:rsidRDefault="00917992" w:rsidP="00F70B8A">
      <w:pPr>
        <w:pStyle w:val="Paragraphedeliste"/>
        <w:numPr>
          <w:ilvl w:val="0"/>
          <w:numId w:val="3"/>
        </w:numPr>
        <w:tabs>
          <w:tab w:val="left" w:pos="1003"/>
          <w:tab w:val="left" w:pos="1004"/>
        </w:tabs>
        <w:spacing w:before="137"/>
        <w:jc w:val="both"/>
        <w:rPr>
          <w:sz w:val="24"/>
        </w:rPr>
      </w:pPr>
      <w:r>
        <w:rPr>
          <w:sz w:val="24"/>
        </w:rPr>
        <w:t>adverbes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locutions</w:t>
      </w:r>
      <w:r>
        <w:rPr>
          <w:spacing w:val="-1"/>
          <w:sz w:val="24"/>
        </w:rPr>
        <w:t xml:space="preserve"> </w:t>
      </w:r>
      <w:r>
        <w:rPr>
          <w:sz w:val="24"/>
        </w:rPr>
        <w:t>adverbiales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jamais,</w:t>
      </w:r>
      <w:r>
        <w:rPr>
          <w:spacing w:val="-1"/>
          <w:sz w:val="24"/>
        </w:rPr>
        <w:t xml:space="preserve"> </w:t>
      </w:r>
      <w:r>
        <w:rPr>
          <w:sz w:val="24"/>
        </w:rPr>
        <w:t>plus,</w:t>
      </w:r>
      <w:r>
        <w:rPr>
          <w:spacing w:val="-1"/>
          <w:sz w:val="24"/>
        </w:rPr>
        <w:t xml:space="preserve"> </w:t>
      </w:r>
      <w:r>
        <w:rPr>
          <w:sz w:val="24"/>
        </w:rPr>
        <w:t>guère,</w:t>
      </w:r>
      <w:r>
        <w:rPr>
          <w:spacing w:val="-2"/>
          <w:sz w:val="24"/>
        </w:rPr>
        <w:t xml:space="preserve"> </w:t>
      </w:r>
      <w:r>
        <w:rPr>
          <w:sz w:val="24"/>
        </w:rPr>
        <w:t>nulle</w:t>
      </w:r>
      <w:r>
        <w:rPr>
          <w:spacing w:val="-1"/>
          <w:sz w:val="24"/>
        </w:rPr>
        <w:t xml:space="preserve"> </w:t>
      </w:r>
      <w:r>
        <w:rPr>
          <w:sz w:val="24"/>
        </w:rPr>
        <w:t>part.</w:t>
      </w:r>
    </w:p>
    <w:p w:rsidR="00B026C7" w:rsidRDefault="00B026C7" w:rsidP="00F70B8A">
      <w:pPr>
        <w:pStyle w:val="Corpsdetexte"/>
        <w:jc w:val="both"/>
        <w:rPr>
          <w:sz w:val="26"/>
        </w:rPr>
      </w:pPr>
    </w:p>
    <w:p w:rsidR="00B026C7" w:rsidRDefault="00B026C7" w:rsidP="00F70B8A">
      <w:pPr>
        <w:pStyle w:val="Corpsdetexte"/>
        <w:jc w:val="both"/>
        <w:rPr>
          <w:sz w:val="22"/>
        </w:rPr>
      </w:pPr>
    </w:p>
    <w:p w:rsidR="00B026C7" w:rsidRDefault="00917992" w:rsidP="00F70B8A">
      <w:pPr>
        <w:pStyle w:val="Corpsdetexte"/>
        <w:ind w:left="1003"/>
        <w:jc w:val="both"/>
      </w:pPr>
      <w:r w:rsidRPr="004A470F">
        <w:rPr>
          <w:bCs/>
          <w:color w:val="984806" w:themeColor="accent6" w:themeShade="80"/>
        </w:rPr>
        <w:t>Exemple</w:t>
      </w:r>
      <w:r>
        <w:rPr>
          <w:b/>
          <w:spacing w:val="-4"/>
        </w:rPr>
        <w:t xml:space="preserve"> </w:t>
      </w:r>
      <w:r>
        <w:t>: personne</w:t>
      </w:r>
      <w:r>
        <w:rPr>
          <w:spacing w:val="-4"/>
        </w:rPr>
        <w:t xml:space="preserve"> </w:t>
      </w:r>
      <w:r>
        <w:t>n’a</w:t>
      </w:r>
      <w:r>
        <w:rPr>
          <w:spacing w:val="-6"/>
        </w:rPr>
        <w:t xml:space="preserve"> </w:t>
      </w:r>
      <w:r>
        <w:t>téléphoné</w:t>
      </w:r>
      <w:r>
        <w:rPr>
          <w:spacing w:val="-2"/>
        </w:rPr>
        <w:t xml:space="preserve"> </w:t>
      </w:r>
      <w:r>
        <w:t>aujourd’hui.</w:t>
      </w:r>
    </w:p>
    <w:p w:rsidR="00B026C7" w:rsidRDefault="00B026C7" w:rsidP="00F70B8A">
      <w:pPr>
        <w:pStyle w:val="Corpsdetexte"/>
        <w:spacing w:before="10"/>
        <w:jc w:val="both"/>
        <w:rPr>
          <w:sz w:val="25"/>
        </w:rPr>
      </w:pPr>
    </w:p>
    <w:p w:rsidR="00B026C7" w:rsidRDefault="00917992" w:rsidP="00F70B8A">
      <w:pPr>
        <w:pStyle w:val="Corpsdetexte"/>
        <w:spacing w:line="360" w:lineRule="auto"/>
        <w:ind w:left="576"/>
        <w:jc w:val="both"/>
      </w:pPr>
      <w:r>
        <w:t>Ici,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négation</w:t>
      </w:r>
      <w:r>
        <w:rPr>
          <w:spacing w:val="20"/>
        </w:rPr>
        <w:t xml:space="preserve"> </w:t>
      </w:r>
      <w:r>
        <w:t>porte</w:t>
      </w:r>
      <w:r>
        <w:rPr>
          <w:spacing w:val="14"/>
        </w:rPr>
        <w:t xml:space="preserve"> </w:t>
      </w:r>
      <w:r>
        <w:t>uniquement</w:t>
      </w:r>
      <w:r>
        <w:rPr>
          <w:spacing w:val="19"/>
        </w:rPr>
        <w:t xml:space="preserve"> </w:t>
      </w:r>
      <w:r>
        <w:t>sur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sujet</w:t>
      </w:r>
      <w:r>
        <w:rPr>
          <w:spacing w:val="1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pronom</w:t>
      </w:r>
      <w:r>
        <w:rPr>
          <w:spacing w:val="18"/>
        </w:rPr>
        <w:t xml:space="preserve"> </w:t>
      </w:r>
      <w:r>
        <w:t>indéfini</w:t>
      </w:r>
      <w:r>
        <w:rPr>
          <w:spacing w:val="20"/>
        </w:rPr>
        <w:t xml:space="preserve"> </w:t>
      </w:r>
      <w:r>
        <w:t>personne</w:t>
      </w:r>
      <w:r>
        <w:rPr>
          <w:spacing w:val="14"/>
        </w:rPr>
        <w:t xml:space="preserve"> </w:t>
      </w:r>
      <w:r>
        <w:t>représente</w:t>
      </w:r>
      <w:r>
        <w:rPr>
          <w:spacing w:val="2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négation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quelqu’un.</w:t>
      </w:r>
    </w:p>
    <w:p w:rsidR="00B026C7" w:rsidRDefault="00917992" w:rsidP="00F70B8A">
      <w:pPr>
        <w:pStyle w:val="Corpsdetexte"/>
        <w:spacing w:before="161"/>
        <w:ind w:left="576"/>
        <w:jc w:val="both"/>
      </w:pPr>
      <w:r>
        <w:t>Ces</w:t>
      </w:r>
      <w:r>
        <w:rPr>
          <w:spacing w:val="-2"/>
        </w:rPr>
        <w:t xml:space="preserve"> </w:t>
      </w:r>
      <w:r>
        <w:t>mots</w:t>
      </w:r>
      <w:r>
        <w:rPr>
          <w:spacing w:val="-1"/>
        </w:rPr>
        <w:t xml:space="preserve"> </w:t>
      </w:r>
      <w:r>
        <w:t>négatifs</w:t>
      </w:r>
      <w:r>
        <w:rPr>
          <w:spacing w:val="-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cumuler.</w:t>
      </w:r>
    </w:p>
    <w:p w:rsidR="00B026C7" w:rsidRDefault="00B026C7" w:rsidP="00F70B8A">
      <w:pPr>
        <w:pStyle w:val="Corpsdetexte"/>
        <w:spacing w:before="10"/>
        <w:jc w:val="both"/>
        <w:rPr>
          <w:sz w:val="25"/>
        </w:rPr>
      </w:pPr>
    </w:p>
    <w:p w:rsidR="00B026C7" w:rsidRDefault="00917992" w:rsidP="00F70B8A">
      <w:pPr>
        <w:pStyle w:val="Corpsdetexte"/>
        <w:ind w:left="936"/>
        <w:jc w:val="both"/>
      </w:pPr>
      <w:r w:rsidRPr="004A470F">
        <w:rPr>
          <w:bCs/>
          <w:color w:val="984806" w:themeColor="accent6" w:themeShade="80"/>
        </w:rPr>
        <w:t>Exemple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depuis qu’il a</w:t>
      </w:r>
      <w:r>
        <w:rPr>
          <w:spacing w:val="-2"/>
        </w:rPr>
        <w:t xml:space="preserve"> </w:t>
      </w:r>
      <w:r>
        <w:t>disparu, personne</w:t>
      </w:r>
      <w:r>
        <w:rPr>
          <w:spacing w:val="-5"/>
        </w:rPr>
        <w:t xml:space="preserve"> </w:t>
      </w:r>
      <w:r>
        <w:t>n’a</w:t>
      </w:r>
      <w:r>
        <w:rPr>
          <w:spacing w:val="-2"/>
        </w:rPr>
        <w:t xml:space="preserve"> </w:t>
      </w:r>
      <w:r>
        <w:t>jamais</w:t>
      </w:r>
      <w:r>
        <w:rPr>
          <w:spacing w:val="-1"/>
        </w:rPr>
        <w:t xml:space="preserve"> </w:t>
      </w:r>
      <w:r>
        <w:t>pu le</w:t>
      </w:r>
      <w:r>
        <w:rPr>
          <w:spacing w:val="-2"/>
        </w:rPr>
        <w:t xml:space="preserve"> </w:t>
      </w:r>
      <w:r>
        <w:t>retrouver.</w:t>
      </w:r>
    </w:p>
    <w:p w:rsidR="00B026C7" w:rsidRDefault="00B026C7" w:rsidP="00F70B8A">
      <w:pPr>
        <w:pStyle w:val="Corpsdetexte"/>
        <w:spacing w:before="5"/>
        <w:jc w:val="both"/>
        <w:rPr>
          <w:sz w:val="26"/>
        </w:rPr>
      </w:pPr>
    </w:p>
    <w:p w:rsidR="00B026C7" w:rsidRPr="00D84CDE" w:rsidRDefault="00917992" w:rsidP="00F70B8A">
      <w:pPr>
        <w:pStyle w:val="Titre1"/>
        <w:numPr>
          <w:ilvl w:val="0"/>
          <w:numId w:val="4"/>
        </w:numPr>
        <w:tabs>
          <w:tab w:val="left" w:pos="937"/>
        </w:tabs>
        <w:ind w:hanging="361"/>
        <w:jc w:val="both"/>
        <w:rPr>
          <w:b w:val="0"/>
          <w:bCs w:val="0"/>
          <w:color w:val="4BACC6" w:themeColor="accent5"/>
        </w:rPr>
      </w:pPr>
      <w:r w:rsidRPr="00D84CDE">
        <w:rPr>
          <w:b w:val="0"/>
          <w:bCs w:val="0"/>
          <w:color w:val="4BACC6" w:themeColor="accent5"/>
          <w:u w:color="C00000"/>
        </w:rPr>
        <w:t>Le</w:t>
      </w:r>
      <w:r w:rsidRPr="00D84CDE">
        <w:rPr>
          <w:b w:val="0"/>
          <w:bCs w:val="0"/>
          <w:color w:val="4BACC6" w:themeColor="accent5"/>
          <w:spacing w:val="-2"/>
          <w:u w:color="C00000"/>
        </w:rPr>
        <w:t xml:space="preserve"> </w:t>
      </w:r>
      <w:r w:rsidRPr="00D84CDE">
        <w:rPr>
          <w:b w:val="0"/>
          <w:bCs w:val="0"/>
          <w:color w:val="4BACC6" w:themeColor="accent5"/>
          <w:u w:color="C00000"/>
        </w:rPr>
        <w:t>passif</w:t>
      </w:r>
      <w:r w:rsidRPr="00D84CDE">
        <w:rPr>
          <w:b w:val="0"/>
          <w:bCs w:val="0"/>
          <w:color w:val="4BACC6" w:themeColor="accent5"/>
          <w:spacing w:val="-1"/>
          <w:u w:color="C00000"/>
        </w:rPr>
        <w:t xml:space="preserve"> </w:t>
      </w:r>
      <w:r w:rsidRPr="00D84CDE">
        <w:rPr>
          <w:b w:val="0"/>
          <w:bCs w:val="0"/>
          <w:color w:val="4BACC6" w:themeColor="accent5"/>
          <w:u w:color="C00000"/>
        </w:rPr>
        <w:t>:</w:t>
      </w:r>
    </w:p>
    <w:p w:rsidR="00B026C7" w:rsidRDefault="00917992" w:rsidP="00F70B8A">
      <w:pPr>
        <w:pStyle w:val="Titre2"/>
        <w:spacing w:before="165"/>
        <w:ind w:left="1056"/>
        <w:jc w:val="both"/>
      </w:pPr>
      <w:r>
        <w:t>A.</w:t>
      </w:r>
      <w:r>
        <w:rPr>
          <w:spacing w:val="6"/>
        </w:rPr>
        <w:t xml:space="preserve"> </w:t>
      </w:r>
      <w:r>
        <w:t>La voix passive</w:t>
      </w:r>
    </w:p>
    <w:p w:rsidR="00B026C7" w:rsidRDefault="00B026C7" w:rsidP="00F70B8A">
      <w:pPr>
        <w:pStyle w:val="Corpsdetexte"/>
        <w:spacing w:before="2"/>
        <w:jc w:val="both"/>
        <w:rPr>
          <w:b/>
          <w:sz w:val="25"/>
        </w:rPr>
      </w:pPr>
    </w:p>
    <w:p w:rsidR="00B026C7" w:rsidRDefault="00917992" w:rsidP="00F70B8A">
      <w:pPr>
        <w:pStyle w:val="Corpsdetexte"/>
        <w:spacing w:before="1"/>
        <w:ind w:left="216"/>
        <w:jc w:val="both"/>
      </w:pPr>
      <w:r>
        <w:t>Traditionnellement, on</w:t>
      </w:r>
      <w:r>
        <w:rPr>
          <w:spacing w:val="-1"/>
        </w:rPr>
        <w:t xml:space="preserve"> </w:t>
      </w:r>
      <w:r>
        <w:t>distingue</w:t>
      </w:r>
      <w:r>
        <w:rPr>
          <w:spacing w:val="-4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voix pour</w:t>
      </w:r>
      <w:r>
        <w:rPr>
          <w:spacing w:val="-2"/>
        </w:rPr>
        <w:t xml:space="preserve"> </w:t>
      </w:r>
      <w:r>
        <w:t>le verbe</w:t>
      </w:r>
      <w:r>
        <w:rPr>
          <w:spacing w:val="-3"/>
        </w:rPr>
        <w:t xml:space="preserve"> </w:t>
      </w:r>
      <w:r>
        <w:t>:</w:t>
      </w:r>
    </w:p>
    <w:p w:rsidR="00B026C7" w:rsidRDefault="00B026C7" w:rsidP="00F70B8A">
      <w:pPr>
        <w:pStyle w:val="Corpsdetexte"/>
        <w:spacing w:before="9"/>
        <w:jc w:val="both"/>
        <w:rPr>
          <w:sz w:val="25"/>
        </w:rPr>
      </w:pPr>
    </w:p>
    <w:p w:rsidR="00B026C7" w:rsidRPr="00346A71" w:rsidRDefault="00917992" w:rsidP="00F70B8A">
      <w:pPr>
        <w:pStyle w:val="Paragraphedeliste"/>
        <w:numPr>
          <w:ilvl w:val="0"/>
          <w:numId w:val="2"/>
        </w:numPr>
        <w:tabs>
          <w:tab w:val="left" w:pos="1003"/>
          <w:tab w:val="left" w:pos="1004"/>
        </w:tabs>
        <w:spacing w:before="1"/>
        <w:jc w:val="both"/>
        <w:rPr>
          <w:color w:val="9BBB59" w:themeColor="accent3"/>
          <w:sz w:val="24"/>
        </w:rPr>
      </w:pPr>
      <w:r w:rsidRPr="00346A71">
        <w:rPr>
          <w:color w:val="9BBB59" w:themeColor="accent3"/>
          <w:sz w:val="24"/>
        </w:rPr>
        <w:t>la</w:t>
      </w:r>
      <w:r w:rsidRPr="00346A71">
        <w:rPr>
          <w:color w:val="9BBB59" w:themeColor="accent3"/>
          <w:spacing w:val="-2"/>
          <w:sz w:val="24"/>
        </w:rPr>
        <w:t xml:space="preserve"> </w:t>
      </w:r>
      <w:r w:rsidRPr="00346A71">
        <w:rPr>
          <w:color w:val="9BBB59" w:themeColor="accent3"/>
          <w:sz w:val="24"/>
        </w:rPr>
        <w:t>voix</w:t>
      </w:r>
      <w:r w:rsidRPr="00346A71">
        <w:rPr>
          <w:color w:val="9BBB59" w:themeColor="accent3"/>
          <w:spacing w:val="2"/>
          <w:sz w:val="24"/>
        </w:rPr>
        <w:t xml:space="preserve"> </w:t>
      </w:r>
      <w:r w:rsidRPr="00346A71">
        <w:rPr>
          <w:color w:val="9BBB59" w:themeColor="accent3"/>
          <w:sz w:val="24"/>
        </w:rPr>
        <w:t>active</w:t>
      </w:r>
      <w:r w:rsidRPr="00346A71">
        <w:rPr>
          <w:color w:val="9BBB59" w:themeColor="accent3"/>
          <w:spacing w:val="-4"/>
          <w:sz w:val="24"/>
        </w:rPr>
        <w:t xml:space="preserve"> </w:t>
      </w:r>
      <w:r w:rsidRPr="00346A71">
        <w:rPr>
          <w:color w:val="9BBB59" w:themeColor="accent3"/>
          <w:sz w:val="24"/>
        </w:rPr>
        <w:t>;</w:t>
      </w:r>
    </w:p>
    <w:p w:rsidR="00B026C7" w:rsidRPr="00346A71" w:rsidRDefault="00917992" w:rsidP="00F70B8A">
      <w:pPr>
        <w:pStyle w:val="Paragraphedeliste"/>
        <w:numPr>
          <w:ilvl w:val="0"/>
          <w:numId w:val="2"/>
        </w:numPr>
        <w:tabs>
          <w:tab w:val="left" w:pos="1003"/>
          <w:tab w:val="left" w:pos="1004"/>
        </w:tabs>
        <w:spacing w:before="136"/>
        <w:jc w:val="both"/>
        <w:rPr>
          <w:color w:val="9BBB59" w:themeColor="accent3"/>
          <w:sz w:val="24"/>
        </w:rPr>
      </w:pPr>
      <w:r w:rsidRPr="00346A71">
        <w:rPr>
          <w:color w:val="9BBB59" w:themeColor="accent3"/>
          <w:sz w:val="24"/>
        </w:rPr>
        <w:t>la</w:t>
      </w:r>
      <w:r w:rsidRPr="00346A71">
        <w:rPr>
          <w:color w:val="9BBB59" w:themeColor="accent3"/>
          <w:spacing w:val="-2"/>
          <w:sz w:val="24"/>
        </w:rPr>
        <w:t xml:space="preserve"> </w:t>
      </w:r>
      <w:r w:rsidRPr="00346A71">
        <w:rPr>
          <w:color w:val="9BBB59" w:themeColor="accent3"/>
          <w:sz w:val="24"/>
        </w:rPr>
        <w:t>voix</w:t>
      </w:r>
      <w:r w:rsidRPr="00346A71">
        <w:rPr>
          <w:color w:val="9BBB59" w:themeColor="accent3"/>
          <w:spacing w:val="-1"/>
          <w:sz w:val="24"/>
        </w:rPr>
        <w:t xml:space="preserve"> </w:t>
      </w:r>
      <w:r w:rsidRPr="00346A71">
        <w:rPr>
          <w:color w:val="9BBB59" w:themeColor="accent3"/>
          <w:sz w:val="24"/>
        </w:rPr>
        <w:t>passive.</w:t>
      </w:r>
    </w:p>
    <w:p w:rsidR="00B026C7" w:rsidRDefault="00B026C7" w:rsidP="00F70B8A">
      <w:pPr>
        <w:pStyle w:val="Corpsdetexte"/>
        <w:spacing w:before="1"/>
        <w:jc w:val="both"/>
        <w:rPr>
          <w:sz w:val="26"/>
        </w:rPr>
      </w:pPr>
    </w:p>
    <w:p w:rsidR="00B026C7" w:rsidRDefault="00917992" w:rsidP="00F70B8A">
      <w:pPr>
        <w:pStyle w:val="Corpsdetexte"/>
        <w:spacing w:before="1" w:line="360" w:lineRule="auto"/>
        <w:ind w:left="216"/>
        <w:jc w:val="both"/>
      </w:pPr>
      <w:r>
        <w:t>La</w:t>
      </w:r>
      <w:r>
        <w:rPr>
          <w:spacing w:val="29"/>
        </w:rPr>
        <w:t xml:space="preserve"> </w:t>
      </w:r>
      <w:r>
        <w:t>voix</w:t>
      </w:r>
      <w:r>
        <w:rPr>
          <w:spacing w:val="35"/>
        </w:rPr>
        <w:t xml:space="preserve"> </w:t>
      </w:r>
      <w:r>
        <w:t>passive</w:t>
      </w:r>
      <w:r>
        <w:rPr>
          <w:spacing w:val="2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caractérise</w:t>
      </w:r>
      <w:r>
        <w:rPr>
          <w:spacing w:val="32"/>
        </w:rPr>
        <w:t xml:space="preserve"> </w:t>
      </w:r>
      <w:r>
        <w:t>par</w:t>
      </w:r>
      <w:r>
        <w:rPr>
          <w:spacing w:val="29"/>
        </w:rPr>
        <w:t xml:space="preserve"> </w:t>
      </w:r>
      <w:r>
        <w:t>une</w:t>
      </w:r>
      <w:r>
        <w:rPr>
          <w:spacing w:val="30"/>
        </w:rPr>
        <w:t xml:space="preserve"> </w:t>
      </w:r>
      <w:r>
        <w:t>forme</w:t>
      </w:r>
      <w:r>
        <w:rPr>
          <w:spacing w:val="32"/>
        </w:rPr>
        <w:t xml:space="preserve"> </w:t>
      </w:r>
      <w:r>
        <w:t>composée</w:t>
      </w:r>
      <w:r>
        <w:rPr>
          <w:spacing w:val="29"/>
        </w:rPr>
        <w:t xml:space="preserve"> </w:t>
      </w:r>
      <w:r>
        <w:t>particulière</w:t>
      </w:r>
      <w:r>
        <w:rPr>
          <w:spacing w:val="31"/>
        </w:rPr>
        <w:t xml:space="preserve"> </w:t>
      </w:r>
      <w:r>
        <w:t>qui</w:t>
      </w:r>
      <w:r>
        <w:rPr>
          <w:spacing w:val="35"/>
        </w:rPr>
        <w:t xml:space="preserve"> </w:t>
      </w:r>
      <w:r>
        <w:t>associe</w:t>
      </w:r>
      <w:r>
        <w:rPr>
          <w:spacing w:val="29"/>
        </w:rPr>
        <w:t xml:space="preserve"> </w:t>
      </w:r>
      <w:r>
        <w:t>l’auxiliaire</w:t>
      </w:r>
      <w:r>
        <w:rPr>
          <w:spacing w:val="-57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et le</w:t>
      </w:r>
      <w:r>
        <w:rPr>
          <w:spacing w:val="-1"/>
        </w:rPr>
        <w:t xml:space="preserve"> </w:t>
      </w:r>
      <w:r>
        <w:t>participe</w:t>
      </w:r>
      <w:r>
        <w:rPr>
          <w:spacing w:val="-1"/>
        </w:rPr>
        <w:t xml:space="preserve"> </w:t>
      </w:r>
      <w:r>
        <w:t>passé.</w:t>
      </w:r>
      <w:r>
        <w:rPr>
          <w:spacing w:val="5"/>
        </w:rPr>
        <w:t xml:space="preserve"> </w:t>
      </w:r>
      <w:r>
        <w:t>Observez</w:t>
      </w:r>
      <w:r>
        <w:rPr>
          <w:spacing w:val="-1"/>
        </w:rPr>
        <w:t xml:space="preserve"> </w:t>
      </w:r>
      <w:r>
        <w:t>le tableau ci-dessus</w:t>
      </w:r>
      <w:r>
        <w:rPr>
          <w:spacing w:val="-1"/>
        </w:rPr>
        <w:t xml:space="preserve"> </w:t>
      </w:r>
      <w:r>
        <w:t>(ibid. :236)</w:t>
      </w:r>
    </w:p>
    <w:p w:rsidR="00B026C7" w:rsidRDefault="00B026C7" w:rsidP="00F70B8A">
      <w:pPr>
        <w:spacing w:line="360" w:lineRule="auto"/>
        <w:jc w:val="both"/>
        <w:sectPr w:rsidR="00B026C7">
          <w:pgSz w:w="11920" w:h="16850"/>
          <w:pgMar w:top="1320" w:right="1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3055"/>
        <w:gridCol w:w="3053"/>
      </w:tblGrid>
      <w:tr w:rsidR="00B026C7">
        <w:trPr>
          <w:trHeight w:val="576"/>
        </w:trPr>
        <w:tc>
          <w:tcPr>
            <w:tcW w:w="3053" w:type="dxa"/>
          </w:tcPr>
          <w:p w:rsidR="00B026C7" w:rsidRDefault="00917992" w:rsidP="00F70B8A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Temps</w:t>
            </w:r>
          </w:p>
        </w:tc>
        <w:tc>
          <w:tcPr>
            <w:tcW w:w="3055" w:type="dxa"/>
          </w:tcPr>
          <w:p w:rsidR="00B026C7" w:rsidRDefault="00917992" w:rsidP="00F70B8A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Voix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</w:p>
        </w:tc>
        <w:tc>
          <w:tcPr>
            <w:tcW w:w="3053" w:type="dxa"/>
          </w:tcPr>
          <w:p w:rsidR="00B026C7" w:rsidRDefault="00917992" w:rsidP="00F70B8A">
            <w:pPr>
              <w:pStyle w:val="TableParagraph"/>
              <w:spacing w:line="27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Voix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</w:p>
        </w:tc>
      </w:tr>
      <w:tr w:rsidR="00B026C7">
        <w:trPr>
          <w:trHeight w:val="5419"/>
        </w:trPr>
        <w:tc>
          <w:tcPr>
            <w:tcW w:w="3053" w:type="dxa"/>
          </w:tcPr>
          <w:p w:rsidR="00B026C7" w:rsidRDefault="00917992" w:rsidP="00F70B8A">
            <w:pPr>
              <w:pStyle w:val="TableParagraph"/>
              <w:spacing w:line="360" w:lineRule="auto"/>
              <w:ind w:left="112" w:right="285"/>
              <w:jc w:val="both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présent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l’indicatif.</w:t>
            </w:r>
          </w:p>
          <w:p w:rsidR="00B026C7" w:rsidRDefault="00917992" w:rsidP="00F70B8A">
            <w:pPr>
              <w:pStyle w:val="TableParagraph"/>
              <w:spacing w:before="155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simple</w:t>
            </w: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B026C7" w:rsidRDefault="00917992" w:rsidP="00F70B8A">
            <w:pPr>
              <w:pStyle w:val="TableParagraph"/>
              <w:tabs>
                <w:tab w:val="left" w:pos="1058"/>
                <w:tab w:val="left" w:pos="2429"/>
              </w:tabs>
              <w:spacing w:line="360" w:lineRule="auto"/>
              <w:ind w:left="112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Temps</w:t>
            </w:r>
            <w:r>
              <w:rPr>
                <w:b/>
                <w:sz w:val="24"/>
              </w:rPr>
              <w:tab/>
              <w:t>composée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passé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composé.</w:t>
            </w: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spacing w:before="11"/>
              <w:jc w:val="both"/>
              <w:rPr>
                <w:sz w:val="37"/>
              </w:rPr>
            </w:pPr>
          </w:p>
          <w:p w:rsidR="00B026C7" w:rsidRDefault="00917992" w:rsidP="00F70B8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Plus-que-parfait</w:t>
            </w:r>
          </w:p>
        </w:tc>
        <w:tc>
          <w:tcPr>
            <w:tcW w:w="3055" w:type="dxa"/>
          </w:tcPr>
          <w:p w:rsidR="00B026C7" w:rsidRDefault="00917992" w:rsidP="00F70B8A">
            <w:pPr>
              <w:pStyle w:val="TableParagraph"/>
              <w:spacing w:line="360" w:lineRule="auto"/>
              <w:ind w:left="115" w:right="345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pâtissier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offre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pièce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montée.</w:t>
            </w:r>
          </w:p>
          <w:p w:rsidR="00B026C7" w:rsidRDefault="00917992" w:rsidP="00F70B8A">
            <w:pPr>
              <w:pStyle w:val="TableParagraph"/>
              <w:spacing w:before="150"/>
              <w:ind w:left="1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b/>
                <w:sz w:val="24"/>
              </w:rPr>
              <w:t>offrira…</w:t>
            </w: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B026C7" w:rsidRDefault="00917992" w:rsidP="00F70B8A">
            <w:pPr>
              <w:pStyle w:val="TableParagraph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offert..</w:t>
            </w: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spacing w:before="8"/>
              <w:jc w:val="both"/>
              <w:rPr>
                <w:sz w:val="21"/>
              </w:rPr>
            </w:pPr>
          </w:p>
          <w:p w:rsidR="00B026C7" w:rsidRDefault="00917992" w:rsidP="00F70B8A">
            <w:pPr>
              <w:pStyle w:val="TableParagraph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…Avait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offert…</w:t>
            </w:r>
          </w:p>
        </w:tc>
        <w:tc>
          <w:tcPr>
            <w:tcW w:w="3053" w:type="dxa"/>
          </w:tcPr>
          <w:p w:rsidR="00B026C7" w:rsidRDefault="00917992" w:rsidP="00F70B8A">
            <w:pPr>
              <w:pStyle w:val="TableParagraph"/>
              <w:spacing w:line="360" w:lineRule="auto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pièce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montée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pâtissier.</w:t>
            </w:r>
          </w:p>
          <w:p w:rsidR="00B026C7" w:rsidRDefault="00917992" w:rsidP="00F70B8A">
            <w:pPr>
              <w:pStyle w:val="TableParagraph"/>
              <w:spacing w:before="150"/>
              <w:ind w:left="11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b/>
                <w:sz w:val="24"/>
              </w:rPr>
              <w:t>sera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offerte…</w:t>
            </w:r>
          </w:p>
          <w:p w:rsidR="00B026C7" w:rsidRDefault="00B026C7" w:rsidP="00F70B8A">
            <w:pPr>
              <w:pStyle w:val="TableParagraph"/>
              <w:spacing w:before="10"/>
              <w:jc w:val="both"/>
              <w:rPr>
                <w:sz w:val="25"/>
              </w:rPr>
            </w:pPr>
          </w:p>
          <w:p w:rsidR="00B026C7" w:rsidRDefault="00917992" w:rsidP="00F70B8A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passif.</w:t>
            </w:r>
          </w:p>
          <w:p w:rsidR="00B026C7" w:rsidRDefault="00B026C7" w:rsidP="00F70B8A">
            <w:pPr>
              <w:pStyle w:val="TableParagraph"/>
              <w:spacing w:before="6"/>
              <w:jc w:val="both"/>
              <w:rPr>
                <w:sz w:val="26"/>
              </w:rPr>
            </w:pPr>
          </w:p>
          <w:p w:rsidR="00B026C7" w:rsidRDefault="00917992" w:rsidP="00F70B8A">
            <w:pPr>
              <w:pStyle w:val="TableParagraph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été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offerte…</w:t>
            </w:r>
          </w:p>
          <w:p w:rsidR="00B026C7" w:rsidRDefault="00B026C7" w:rsidP="00F70B8A">
            <w:pPr>
              <w:pStyle w:val="TableParagraph"/>
              <w:spacing w:before="5"/>
              <w:jc w:val="both"/>
              <w:rPr>
                <w:sz w:val="25"/>
              </w:rPr>
            </w:pPr>
          </w:p>
          <w:p w:rsidR="00B026C7" w:rsidRDefault="00917992" w:rsidP="00F70B8A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(passé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passif)</w:t>
            </w: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jc w:val="both"/>
              <w:rPr>
                <w:sz w:val="26"/>
              </w:rPr>
            </w:pPr>
          </w:p>
          <w:p w:rsidR="00B026C7" w:rsidRDefault="00B026C7" w:rsidP="00F70B8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B026C7" w:rsidRDefault="00917992" w:rsidP="00F70B8A">
            <w:pPr>
              <w:pStyle w:val="TableParagraph"/>
              <w:spacing w:before="1"/>
              <w:ind w:left="11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été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offerte…</w:t>
            </w:r>
          </w:p>
          <w:p w:rsidR="00B026C7" w:rsidRDefault="00B026C7" w:rsidP="00F70B8A">
            <w:pPr>
              <w:pStyle w:val="TableParagraph"/>
              <w:spacing w:before="10"/>
              <w:jc w:val="both"/>
              <w:rPr>
                <w:sz w:val="25"/>
              </w:rPr>
            </w:pPr>
          </w:p>
          <w:p w:rsidR="00B026C7" w:rsidRDefault="00917992" w:rsidP="00F70B8A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(plus-que-parfait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passif)</w:t>
            </w:r>
          </w:p>
        </w:tc>
      </w:tr>
    </w:tbl>
    <w:p w:rsidR="00B026C7" w:rsidRDefault="00917992" w:rsidP="00F70B8A">
      <w:pPr>
        <w:pStyle w:val="Corpsdetexte"/>
        <w:spacing w:line="266" w:lineRule="exact"/>
        <w:ind w:left="216"/>
        <w:jc w:val="both"/>
      </w:pPr>
      <w:r>
        <w:t>L’auxiliaire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au même</w:t>
      </w:r>
      <w:r>
        <w:rPr>
          <w:spacing w:val="-1"/>
        </w:rPr>
        <w:t xml:space="preserve"> </w:t>
      </w:r>
      <w:r>
        <w:t>temps et au</w:t>
      </w:r>
      <w:r>
        <w:rPr>
          <w:spacing w:val="-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 forme</w:t>
      </w:r>
      <w:r>
        <w:rPr>
          <w:spacing w:val="-4"/>
        </w:rPr>
        <w:t xml:space="preserve"> </w:t>
      </w:r>
      <w:r w:rsidR="00935994">
        <w:t>conjuguée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verbe</w:t>
      </w:r>
      <w:r>
        <w:rPr>
          <w:spacing w:val="-1"/>
        </w:rPr>
        <w:t xml:space="preserve"> </w:t>
      </w:r>
      <w:r>
        <w:t>actif.</w:t>
      </w:r>
    </w:p>
    <w:p w:rsidR="00B026C7" w:rsidRDefault="00B026C7" w:rsidP="00F70B8A">
      <w:pPr>
        <w:pStyle w:val="Corpsdetexte"/>
        <w:spacing w:before="10"/>
        <w:jc w:val="both"/>
        <w:rPr>
          <w:sz w:val="25"/>
        </w:rPr>
      </w:pPr>
    </w:p>
    <w:p w:rsidR="00B026C7" w:rsidRDefault="00917992" w:rsidP="00F70B8A">
      <w:pPr>
        <w:pStyle w:val="Titre2"/>
        <w:numPr>
          <w:ilvl w:val="0"/>
          <w:numId w:val="2"/>
        </w:numPr>
        <w:tabs>
          <w:tab w:val="left" w:pos="1003"/>
          <w:tab w:val="left" w:pos="1004"/>
        </w:tabs>
        <w:jc w:val="both"/>
        <w:rPr>
          <w:b w:val="0"/>
        </w:rPr>
      </w:pPr>
      <w:r>
        <w:t>La</w:t>
      </w:r>
      <w:r>
        <w:rPr>
          <w:spacing w:val="-1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passive</w:t>
      </w:r>
      <w:r>
        <w:rPr>
          <w:b w:val="0"/>
        </w:rPr>
        <w:t>.</w:t>
      </w:r>
    </w:p>
    <w:p w:rsidR="00B026C7" w:rsidRDefault="00B026C7" w:rsidP="00F70B8A">
      <w:pPr>
        <w:pStyle w:val="Corpsdetexte"/>
        <w:spacing w:before="1"/>
        <w:jc w:val="both"/>
        <w:rPr>
          <w:sz w:val="26"/>
        </w:rPr>
      </w:pPr>
    </w:p>
    <w:p w:rsidR="00B026C7" w:rsidRDefault="00917992" w:rsidP="00F70B8A">
      <w:pPr>
        <w:pStyle w:val="Corpsdetexte"/>
        <w:spacing w:line="499" w:lineRule="auto"/>
        <w:ind w:left="216" w:right="140"/>
        <w:jc w:val="both"/>
      </w:pPr>
      <w:r>
        <w:t>On obtient la phrase passive à partir de la transformation d le phrase active qui lui correspond.</w:t>
      </w:r>
      <w:r>
        <w:rPr>
          <w:spacing w:val="-57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?</w:t>
      </w:r>
    </w:p>
    <w:p w:rsidR="00B026C7" w:rsidRDefault="00917992" w:rsidP="00F70B8A">
      <w:pPr>
        <w:pStyle w:val="Paragraphedeliste"/>
        <w:numPr>
          <w:ilvl w:val="0"/>
          <w:numId w:val="2"/>
        </w:numPr>
        <w:tabs>
          <w:tab w:val="left" w:pos="1003"/>
          <w:tab w:val="left" w:pos="1004"/>
        </w:tabs>
        <w:spacing w:line="273" w:lineRule="exact"/>
        <w:jc w:val="both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verbe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met à</w:t>
      </w:r>
      <w:r>
        <w:rPr>
          <w:spacing w:val="-2"/>
          <w:sz w:val="24"/>
        </w:rPr>
        <w:t xml:space="preserve"> </w:t>
      </w:r>
      <w:r>
        <w:rPr>
          <w:sz w:val="24"/>
        </w:rPr>
        <w:t>la voix</w:t>
      </w:r>
      <w:r>
        <w:rPr>
          <w:spacing w:val="4"/>
          <w:sz w:val="24"/>
        </w:rPr>
        <w:t xml:space="preserve"> </w:t>
      </w:r>
      <w:r>
        <w:rPr>
          <w:sz w:val="24"/>
        </w:rPr>
        <w:t>passive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B026C7" w:rsidRDefault="00917992" w:rsidP="00F70B8A">
      <w:pPr>
        <w:pStyle w:val="Paragraphedeliste"/>
        <w:numPr>
          <w:ilvl w:val="0"/>
          <w:numId w:val="2"/>
        </w:numPr>
        <w:tabs>
          <w:tab w:val="left" w:pos="1003"/>
          <w:tab w:val="left" w:pos="1004"/>
        </w:tabs>
        <w:spacing w:before="140"/>
        <w:jc w:val="both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sujet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phrase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devient</w:t>
      </w:r>
      <w:r>
        <w:rPr>
          <w:spacing w:val="-1"/>
          <w:sz w:val="24"/>
        </w:rPr>
        <w:t xml:space="preserve"> </w:t>
      </w:r>
      <w:r>
        <w:rPr>
          <w:sz w:val="24"/>
        </w:rPr>
        <w:t>complètement</w:t>
      </w:r>
      <w:r>
        <w:rPr>
          <w:spacing w:val="1"/>
          <w:sz w:val="24"/>
        </w:rPr>
        <w:t xml:space="preserve"> </w:t>
      </w:r>
      <w:r>
        <w:rPr>
          <w:sz w:val="24"/>
        </w:rPr>
        <w:t>d’agent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B026C7" w:rsidRDefault="00917992" w:rsidP="00F70B8A">
      <w:pPr>
        <w:pStyle w:val="Paragraphedeliste"/>
        <w:numPr>
          <w:ilvl w:val="0"/>
          <w:numId w:val="2"/>
        </w:numPr>
        <w:tabs>
          <w:tab w:val="left" w:pos="1003"/>
          <w:tab w:val="left" w:pos="1004"/>
        </w:tabs>
        <w:spacing w:before="139"/>
        <w:jc w:val="both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phrase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devient</w:t>
      </w:r>
      <w:r>
        <w:rPr>
          <w:spacing w:val="-1"/>
          <w:sz w:val="24"/>
        </w:rPr>
        <w:t xml:space="preserve"> </w:t>
      </w:r>
      <w:r>
        <w:rPr>
          <w:sz w:val="24"/>
        </w:rPr>
        <w:t>sujet.</w:t>
      </w:r>
    </w:p>
    <w:p w:rsidR="00B026C7" w:rsidRDefault="00B026C7" w:rsidP="00F70B8A">
      <w:pPr>
        <w:pStyle w:val="Corpsdetexte"/>
        <w:spacing w:before="7"/>
        <w:jc w:val="both"/>
        <w:rPr>
          <w:sz w:val="25"/>
        </w:rPr>
      </w:pPr>
    </w:p>
    <w:p w:rsidR="00B026C7" w:rsidRDefault="00917992" w:rsidP="00F70B8A">
      <w:pPr>
        <w:ind w:left="643"/>
        <w:jc w:val="both"/>
        <w:rPr>
          <w:b/>
          <w:sz w:val="24"/>
        </w:rPr>
      </w:pPr>
      <w:r>
        <w:rPr>
          <w:b/>
          <w:sz w:val="24"/>
        </w:rPr>
        <w:t>Ex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  <w:u w:val="thick"/>
        </w:rPr>
        <w:t>Les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forces de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l’ordre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ont interpellé</w:t>
      </w:r>
      <w:r>
        <w:rPr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suspect.</w:t>
      </w:r>
    </w:p>
    <w:p w:rsidR="00B026C7" w:rsidRDefault="00917992" w:rsidP="00F70B8A">
      <w:pPr>
        <w:pStyle w:val="Corpsdetexte"/>
        <w:tabs>
          <w:tab w:val="left" w:pos="2820"/>
          <w:tab w:val="left" w:pos="4465"/>
        </w:tabs>
        <w:spacing w:before="162"/>
        <w:ind w:left="1469"/>
        <w:jc w:val="both"/>
      </w:pPr>
      <w:r>
        <w:t>Sujet</w:t>
      </w:r>
      <w:r>
        <w:tab/>
        <w:t>voix</w:t>
      </w:r>
      <w:r>
        <w:rPr>
          <w:spacing w:val="-1"/>
        </w:rPr>
        <w:t xml:space="preserve"> </w:t>
      </w:r>
      <w:r>
        <w:t>active</w:t>
      </w:r>
      <w:r>
        <w:tab/>
        <w:t>COD</w:t>
      </w:r>
    </w:p>
    <w:p w:rsidR="00B026C7" w:rsidRDefault="00917992" w:rsidP="00F70B8A">
      <w:pPr>
        <w:pStyle w:val="Corpsdetexte"/>
        <w:spacing w:before="158"/>
        <w:ind w:left="1226"/>
        <w:jc w:val="both"/>
      </w:pPr>
      <w:r>
        <w:rPr>
          <w:u w:val="single"/>
        </w:rPr>
        <w:t>Le</w:t>
      </w:r>
      <w:r>
        <w:rPr>
          <w:spacing w:val="-5"/>
          <w:u w:val="single"/>
        </w:rPr>
        <w:t xml:space="preserve"> </w:t>
      </w:r>
      <w:r>
        <w:rPr>
          <w:u w:val="single"/>
        </w:rPr>
        <w:t>suspect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été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interpellé</w:t>
      </w:r>
      <w:r>
        <w:rPr>
          <w:spacing w:val="-4"/>
          <w:u w:val="single"/>
        </w:rPr>
        <w:t xml:space="preserve"> </w:t>
      </w:r>
      <w:r>
        <w:rPr>
          <w:u w:val="single"/>
        </w:rPr>
        <w:t>par</w:t>
      </w:r>
      <w:r>
        <w:rPr>
          <w:spacing w:val="-4"/>
          <w:u w:val="single"/>
        </w:rPr>
        <w:t xml:space="preserve"> </w:t>
      </w:r>
      <w:r>
        <w:rPr>
          <w:u w:val="single"/>
        </w:rPr>
        <w:t>les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forces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l’ordre.</w:t>
      </w:r>
    </w:p>
    <w:p w:rsidR="00B026C7" w:rsidRDefault="00917992" w:rsidP="00F70B8A">
      <w:pPr>
        <w:pStyle w:val="Corpsdetexte"/>
        <w:tabs>
          <w:tab w:val="left" w:pos="2520"/>
          <w:tab w:val="left" w:pos="4465"/>
        </w:tabs>
        <w:spacing w:before="161"/>
        <w:ind w:left="1524"/>
        <w:jc w:val="both"/>
      </w:pPr>
      <w:r>
        <w:t>Sujet</w:t>
      </w:r>
      <w:r>
        <w:tab/>
        <w:t>voix</w:t>
      </w:r>
      <w:r>
        <w:rPr>
          <w:spacing w:val="-1"/>
        </w:rPr>
        <w:t xml:space="preserve"> </w:t>
      </w:r>
      <w:r>
        <w:t>passive</w:t>
      </w:r>
      <w:r>
        <w:tab/>
        <w:t>complément</w:t>
      </w:r>
      <w:r>
        <w:rPr>
          <w:spacing w:val="-3"/>
        </w:rPr>
        <w:t xml:space="preserve"> </w:t>
      </w:r>
      <w:r>
        <w:t>d’agent</w:t>
      </w:r>
    </w:p>
    <w:p w:rsidR="00B026C7" w:rsidRPr="00CB382D" w:rsidRDefault="00917992" w:rsidP="00F70B8A">
      <w:pPr>
        <w:pStyle w:val="Titre1"/>
        <w:numPr>
          <w:ilvl w:val="0"/>
          <w:numId w:val="4"/>
        </w:numPr>
        <w:tabs>
          <w:tab w:val="left" w:pos="937"/>
        </w:tabs>
        <w:spacing w:before="167"/>
        <w:ind w:hanging="361"/>
        <w:jc w:val="both"/>
        <w:rPr>
          <w:b w:val="0"/>
          <w:bCs w:val="0"/>
          <w:color w:val="4BACC6" w:themeColor="accent5"/>
        </w:rPr>
      </w:pPr>
      <w:r w:rsidRPr="00CB382D">
        <w:rPr>
          <w:b w:val="0"/>
          <w:bCs w:val="0"/>
          <w:color w:val="4BACC6" w:themeColor="accent5"/>
          <w:u w:color="C00000"/>
        </w:rPr>
        <w:t>La</w:t>
      </w:r>
      <w:r w:rsidRPr="00CB382D">
        <w:rPr>
          <w:b w:val="0"/>
          <w:bCs w:val="0"/>
          <w:color w:val="4BACC6" w:themeColor="accent5"/>
          <w:spacing w:val="-3"/>
          <w:u w:color="C00000"/>
        </w:rPr>
        <w:t xml:space="preserve"> </w:t>
      </w:r>
      <w:r w:rsidRPr="00CB382D">
        <w:rPr>
          <w:b w:val="0"/>
          <w:bCs w:val="0"/>
          <w:color w:val="4BACC6" w:themeColor="accent5"/>
          <w:u w:color="C00000"/>
        </w:rPr>
        <w:t>forme</w:t>
      </w:r>
      <w:r w:rsidRPr="00CB382D">
        <w:rPr>
          <w:b w:val="0"/>
          <w:bCs w:val="0"/>
          <w:color w:val="4BACC6" w:themeColor="accent5"/>
          <w:spacing w:val="-5"/>
          <w:u w:color="C00000"/>
        </w:rPr>
        <w:t xml:space="preserve"> </w:t>
      </w:r>
      <w:r w:rsidRPr="00CB382D">
        <w:rPr>
          <w:b w:val="0"/>
          <w:bCs w:val="0"/>
          <w:color w:val="4BACC6" w:themeColor="accent5"/>
          <w:u w:color="C00000"/>
        </w:rPr>
        <w:t>impersonnelle</w:t>
      </w:r>
    </w:p>
    <w:p w:rsidR="00B026C7" w:rsidRDefault="00917992" w:rsidP="00F70B8A">
      <w:pPr>
        <w:pStyle w:val="Paragraphedeliste"/>
        <w:numPr>
          <w:ilvl w:val="1"/>
          <w:numId w:val="4"/>
        </w:numPr>
        <w:tabs>
          <w:tab w:val="left" w:pos="1297"/>
        </w:tabs>
        <w:spacing w:before="154"/>
        <w:ind w:left="1296" w:hanging="361"/>
        <w:jc w:val="both"/>
        <w:rPr>
          <w:sz w:val="24"/>
        </w:rPr>
      </w:pPr>
      <w:r>
        <w:rPr>
          <w:sz w:val="24"/>
        </w:rPr>
        <w:t>Qu’est-ce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c’est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B026C7" w:rsidRDefault="00917992" w:rsidP="00F70B8A">
      <w:pPr>
        <w:pStyle w:val="Paragraphedeliste"/>
        <w:numPr>
          <w:ilvl w:val="0"/>
          <w:numId w:val="1"/>
        </w:numPr>
        <w:tabs>
          <w:tab w:val="left" w:pos="1003"/>
          <w:tab w:val="left" w:pos="1004"/>
        </w:tabs>
        <w:spacing w:before="142" w:line="357" w:lineRule="auto"/>
        <w:ind w:right="146"/>
        <w:jc w:val="both"/>
        <w:rPr>
          <w:b/>
          <w:i/>
          <w:sz w:val="24"/>
        </w:rPr>
      </w:pPr>
      <w:r>
        <w:rPr>
          <w:sz w:val="24"/>
        </w:rPr>
        <w:t>On parle de forme impersonnelle quand dans la construction d’un verbe, le sujet est le</w:t>
      </w:r>
      <w:r>
        <w:rPr>
          <w:spacing w:val="-57"/>
          <w:sz w:val="24"/>
        </w:rPr>
        <w:t xml:space="preserve"> </w:t>
      </w:r>
      <w:r>
        <w:rPr>
          <w:sz w:val="24"/>
        </w:rPr>
        <w:t>pronom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 il »</w:t>
      </w:r>
    </w:p>
    <w:p w:rsidR="00B026C7" w:rsidRDefault="00917992" w:rsidP="00F70B8A">
      <w:pPr>
        <w:pStyle w:val="Paragraphedeliste"/>
        <w:numPr>
          <w:ilvl w:val="0"/>
          <w:numId w:val="1"/>
        </w:numPr>
        <w:tabs>
          <w:tab w:val="left" w:pos="1003"/>
          <w:tab w:val="left" w:pos="1004"/>
        </w:tabs>
        <w:spacing w:before="3"/>
        <w:ind w:hanging="363"/>
        <w:jc w:val="both"/>
        <w:rPr>
          <w:sz w:val="24"/>
        </w:rPr>
      </w:pPr>
      <w:r>
        <w:rPr>
          <w:sz w:val="24"/>
        </w:rPr>
        <w:t>Ce</w:t>
      </w:r>
      <w:r>
        <w:rPr>
          <w:spacing w:val="-6"/>
          <w:sz w:val="24"/>
        </w:rPr>
        <w:t xml:space="preserve"> </w:t>
      </w:r>
      <w:r>
        <w:rPr>
          <w:sz w:val="24"/>
        </w:rPr>
        <w:t>pronom présente</w:t>
      </w:r>
      <w:r>
        <w:rPr>
          <w:spacing w:val="-4"/>
          <w:sz w:val="24"/>
        </w:rPr>
        <w:t xml:space="preserve"> </w:t>
      </w:r>
      <w:r>
        <w:rPr>
          <w:sz w:val="24"/>
        </w:rPr>
        <w:t>deux caractéristiques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B026C7" w:rsidRDefault="00917992" w:rsidP="00F70B8A">
      <w:pPr>
        <w:pStyle w:val="Paragraphedeliste"/>
        <w:numPr>
          <w:ilvl w:val="1"/>
          <w:numId w:val="1"/>
        </w:numPr>
        <w:tabs>
          <w:tab w:val="left" w:pos="1724"/>
        </w:tabs>
        <w:spacing w:before="140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renvoie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rien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précis</w:t>
      </w:r>
      <w:r>
        <w:rPr>
          <w:spacing w:val="1"/>
          <w:sz w:val="24"/>
        </w:rPr>
        <w:t xml:space="preserve"> </w:t>
      </w:r>
      <w:r>
        <w:rPr>
          <w:sz w:val="24"/>
        </w:rPr>
        <w:t>(ni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personne, ni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chose)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B026C7" w:rsidRDefault="00B026C7" w:rsidP="00F70B8A">
      <w:pPr>
        <w:jc w:val="both"/>
        <w:rPr>
          <w:sz w:val="24"/>
        </w:rPr>
        <w:sectPr w:rsidR="00B026C7">
          <w:pgSz w:w="11920" w:h="16850"/>
          <w:pgMar w:top="1400" w:right="1300" w:bottom="280" w:left="1200" w:header="720" w:footer="720" w:gutter="0"/>
          <w:cols w:space="720"/>
        </w:sectPr>
      </w:pPr>
    </w:p>
    <w:p w:rsidR="00B026C7" w:rsidRDefault="00917992" w:rsidP="00F70B8A">
      <w:pPr>
        <w:pStyle w:val="Paragraphedeliste"/>
        <w:numPr>
          <w:ilvl w:val="1"/>
          <w:numId w:val="1"/>
        </w:numPr>
        <w:tabs>
          <w:tab w:val="left" w:pos="1724"/>
        </w:tabs>
        <w:spacing w:before="70"/>
        <w:jc w:val="both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peut</w:t>
      </w:r>
      <w:r>
        <w:rPr>
          <w:spacing w:val="-1"/>
          <w:sz w:val="24"/>
        </w:rPr>
        <w:t xml:space="preserve"> </w:t>
      </w:r>
      <w:r>
        <w:rPr>
          <w:sz w:val="24"/>
        </w:rPr>
        <w:t>pas être</w:t>
      </w:r>
      <w:r>
        <w:rPr>
          <w:spacing w:val="-3"/>
          <w:sz w:val="24"/>
        </w:rPr>
        <w:t xml:space="preserve"> </w:t>
      </w:r>
      <w:r>
        <w:rPr>
          <w:sz w:val="24"/>
        </w:rPr>
        <w:t>remplacé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un autre</w:t>
      </w:r>
      <w:r>
        <w:rPr>
          <w:spacing w:val="-5"/>
          <w:sz w:val="24"/>
        </w:rPr>
        <w:t xml:space="preserve"> </w:t>
      </w:r>
      <w:r>
        <w:rPr>
          <w:sz w:val="24"/>
        </w:rPr>
        <w:t>sujet ou</w:t>
      </w:r>
      <w:r>
        <w:rPr>
          <w:spacing w:val="-1"/>
          <w:sz w:val="24"/>
        </w:rPr>
        <w:t xml:space="preserve"> </w:t>
      </w:r>
      <w:r>
        <w:rPr>
          <w:sz w:val="24"/>
        </w:rPr>
        <w:t>un syntagme</w:t>
      </w:r>
      <w:r>
        <w:rPr>
          <w:spacing w:val="-2"/>
          <w:sz w:val="24"/>
        </w:rPr>
        <w:t xml:space="preserve"> </w:t>
      </w:r>
      <w:r>
        <w:rPr>
          <w:sz w:val="24"/>
        </w:rPr>
        <w:t>nominal.</w:t>
      </w:r>
    </w:p>
    <w:p w:rsidR="00B026C7" w:rsidRDefault="00B026C7" w:rsidP="00F70B8A">
      <w:pPr>
        <w:pStyle w:val="Corpsdetexte"/>
        <w:spacing w:before="8"/>
        <w:jc w:val="both"/>
        <w:rPr>
          <w:sz w:val="22"/>
        </w:rPr>
      </w:pPr>
    </w:p>
    <w:p w:rsidR="00B026C7" w:rsidRDefault="00917992" w:rsidP="00F70B8A">
      <w:pPr>
        <w:pStyle w:val="Corpsdetexte"/>
        <w:ind w:left="1632"/>
        <w:jc w:val="both"/>
      </w:pPr>
      <w:r>
        <w:rPr>
          <w:b/>
        </w:rPr>
        <w:t>Ex</w:t>
      </w:r>
      <w:r>
        <w:rPr>
          <w:b/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t>faudrait fournir</w:t>
      </w:r>
      <w:r>
        <w:rPr>
          <w:spacing w:val="-4"/>
        </w:rPr>
        <w:t xml:space="preserve"> </w:t>
      </w:r>
      <w:r>
        <w:t>beaucoup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d’efforts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l’on</w:t>
      </w:r>
      <w:r>
        <w:rPr>
          <w:spacing w:val="-1"/>
        </w:rPr>
        <w:t xml:space="preserve"> </w:t>
      </w:r>
      <w:r>
        <w:t>veut</w:t>
      </w:r>
      <w:r>
        <w:rPr>
          <w:spacing w:val="-1"/>
        </w:rPr>
        <w:t xml:space="preserve"> </w:t>
      </w:r>
      <w:r>
        <w:t>réussir.</w:t>
      </w:r>
    </w:p>
    <w:p w:rsidR="00B026C7" w:rsidRDefault="00B026C7" w:rsidP="00F70B8A">
      <w:pPr>
        <w:pStyle w:val="Corpsdetexte"/>
        <w:spacing w:before="1"/>
        <w:jc w:val="both"/>
        <w:rPr>
          <w:sz w:val="26"/>
        </w:rPr>
      </w:pPr>
    </w:p>
    <w:p w:rsidR="00B026C7" w:rsidRDefault="00917992" w:rsidP="00F70B8A">
      <w:pPr>
        <w:pStyle w:val="Titre2"/>
        <w:numPr>
          <w:ilvl w:val="1"/>
          <w:numId w:val="4"/>
        </w:numPr>
        <w:tabs>
          <w:tab w:val="left" w:pos="1297"/>
        </w:tabs>
        <w:ind w:left="1296" w:hanging="361"/>
        <w:jc w:val="both"/>
      </w:pPr>
      <w:r>
        <w:t>Les</w:t>
      </w:r>
      <w:r>
        <w:rPr>
          <w:spacing w:val="-5"/>
        </w:rPr>
        <w:t xml:space="preserve"> </w:t>
      </w:r>
      <w:r>
        <w:t>constructions</w:t>
      </w:r>
      <w:r>
        <w:rPr>
          <w:spacing w:val="-4"/>
        </w:rPr>
        <w:t xml:space="preserve"> </w:t>
      </w:r>
      <w:r>
        <w:t>impersonnelles</w:t>
      </w:r>
      <w:r>
        <w:rPr>
          <w:spacing w:val="-1"/>
        </w:rPr>
        <w:t xml:space="preserve"> </w:t>
      </w:r>
      <w:r>
        <w:t>:</w:t>
      </w:r>
    </w:p>
    <w:p w:rsidR="00B026C7" w:rsidRDefault="00917992" w:rsidP="00F70B8A">
      <w:pPr>
        <w:pStyle w:val="Paragraphedeliste"/>
        <w:numPr>
          <w:ilvl w:val="2"/>
          <w:numId w:val="4"/>
        </w:numPr>
        <w:tabs>
          <w:tab w:val="left" w:pos="2017"/>
        </w:tabs>
        <w:spacing w:before="132" w:line="360" w:lineRule="auto"/>
        <w:ind w:right="132"/>
        <w:jc w:val="both"/>
        <w:rPr>
          <w:sz w:val="24"/>
        </w:rPr>
      </w:pPr>
      <w:r>
        <w:rPr>
          <w:sz w:val="24"/>
        </w:rPr>
        <w:t>Dans</w:t>
      </w:r>
      <w:r>
        <w:rPr>
          <w:spacing w:val="22"/>
          <w:sz w:val="24"/>
        </w:rPr>
        <w:t xml:space="preserve"> </w:t>
      </w:r>
      <w:r>
        <w:rPr>
          <w:sz w:val="24"/>
        </w:rPr>
        <w:t>une</w:t>
      </w:r>
      <w:r>
        <w:rPr>
          <w:spacing w:val="19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1"/>
          <w:sz w:val="24"/>
        </w:rPr>
        <w:t xml:space="preserve"> </w:t>
      </w:r>
      <w:r>
        <w:rPr>
          <w:sz w:val="24"/>
        </w:rPr>
        <w:t>impersonnelle,</w:t>
      </w:r>
      <w:r>
        <w:rPr>
          <w:spacing w:val="21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associe</w:t>
      </w:r>
      <w:r>
        <w:rPr>
          <w:spacing w:val="25"/>
          <w:sz w:val="24"/>
        </w:rPr>
        <w:t xml:space="preserve"> </w:t>
      </w:r>
      <w:r>
        <w:rPr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z w:val="24"/>
        </w:rPr>
        <w:t>sujet</w:t>
      </w:r>
      <w:r>
        <w:rPr>
          <w:spacing w:val="23"/>
          <w:sz w:val="24"/>
        </w:rPr>
        <w:t xml:space="preserve"> </w:t>
      </w:r>
      <w:r>
        <w:rPr>
          <w:sz w:val="24"/>
        </w:rPr>
        <w:t>impersonnel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verbe</w:t>
      </w:r>
      <w:r>
        <w:rPr>
          <w:spacing w:val="-4"/>
          <w:sz w:val="24"/>
        </w:rPr>
        <w:t xml:space="preserve"> </w:t>
      </w:r>
      <w:r>
        <w:rPr>
          <w:sz w:val="24"/>
        </w:rPr>
        <w:t>qui connait par</w:t>
      </w:r>
      <w:r>
        <w:rPr>
          <w:spacing w:val="2"/>
          <w:sz w:val="24"/>
        </w:rPr>
        <w:t xml:space="preserve"> </w:t>
      </w:r>
      <w:r>
        <w:rPr>
          <w:sz w:val="24"/>
        </w:rPr>
        <w:t>ailleurs</w:t>
      </w:r>
      <w:r>
        <w:rPr>
          <w:spacing w:val="-1"/>
          <w:sz w:val="24"/>
        </w:rPr>
        <w:t xml:space="preserve"> </w:t>
      </w:r>
      <w:r>
        <w:rPr>
          <w:sz w:val="24"/>
        </w:rPr>
        <w:t>des emplois personnels.</w:t>
      </w:r>
    </w:p>
    <w:p w:rsidR="00B026C7" w:rsidRDefault="00917992" w:rsidP="00F70B8A">
      <w:pPr>
        <w:pStyle w:val="Corpsdetexte"/>
        <w:spacing w:before="161"/>
        <w:ind w:left="1632"/>
        <w:jc w:val="both"/>
      </w:pPr>
      <w:r>
        <w:rPr>
          <w:b/>
        </w:rPr>
        <w:t>Ex</w:t>
      </w:r>
      <w:r>
        <w:rPr>
          <w:b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tombé</w:t>
      </w:r>
      <w:r>
        <w:rPr>
          <w:spacing w:val="-5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nuit cinquante</w:t>
      </w:r>
      <w:r>
        <w:rPr>
          <w:spacing w:val="-3"/>
        </w:rPr>
        <w:t xml:space="preserve"> </w:t>
      </w:r>
      <w:r>
        <w:t>centimètres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neige.</w:t>
      </w:r>
    </w:p>
    <w:p w:rsidR="00B026C7" w:rsidRDefault="00B026C7" w:rsidP="00F70B8A">
      <w:pPr>
        <w:pStyle w:val="Corpsdetexte"/>
        <w:spacing w:before="10"/>
        <w:jc w:val="both"/>
        <w:rPr>
          <w:sz w:val="25"/>
        </w:rPr>
      </w:pPr>
    </w:p>
    <w:p w:rsidR="00B026C7" w:rsidRDefault="00917992" w:rsidP="00F70B8A">
      <w:pPr>
        <w:pStyle w:val="Corpsdetexte"/>
        <w:spacing w:line="360" w:lineRule="auto"/>
        <w:ind w:left="216" w:right="111" w:firstLine="707"/>
        <w:jc w:val="both"/>
      </w:pPr>
      <w:r>
        <w:t xml:space="preserve">Ici, le verbe </w:t>
      </w:r>
      <w:r>
        <w:rPr>
          <w:b/>
          <w:i/>
        </w:rPr>
        <w:t xml:space="preserve">tomber </w:t>
      </w:r>
      <w:r>
        <w:t>n’est pas en emploi personnel. Un emploi personnel aurait donné</w:t>
      </w:r>
      <w:r>
        <w:rPr>
          <w:spacing w:val="1"/>
        </w:rPr>
        <w:t xml:space="preserve"> </w:t>
      </w:r>
      <w:r>
        <w:t xml:space="preserve">titre d’exemple, la phrase suivante : </w:t>
      </w:r>
      <w:r>
        <w:rPr>
          <w:i/>
        </w:rPr>
        <w:t>Cyril est tombé en montant les marches</w:t>
      </w:r>
      <w:r>
        <w:t>. L’on déduit alors</w:t>
      </w:r>
      <w:r>
        <w:rPr>
          <w:spacing w:val="-57"/>
        </w:rPr>
        <w:t xml:space="preserve"> </w:t>
      </w:r>
      <w:r>
        <w:t xml:space="preserve">que le verbe dans le premier exemple est associé au pronom impersonnel </w:t>
      </w:r>
      <w:r>
        <w:rPr>
          <w:b/>
          <w:i/>
        </w:rPr>
        <w:t xml:space="preserve">« il ». </w:t>
      </w:r>
      <w:r>
        <w:t>Il est donc</w:t>
      </w:r>
      <w:r>
        <w:rPr>
          <w:spacing w:val="1"/>
        </w:rPr>
        <w:t xml:space="preserve"> </w:t>
      </w:r>
      <w:r>
        <w:t>employé</w:t>
      </w:r>
      <w:r>
        <w:rPr>
          <w:spacing w:val="-5"/>
        </w:rPr>
        <w:t xml:space="preserve"> </w:t>
      </w:r>
      <w:r>
        <w:t>dans la</w:t>
      </w:r>
      <w:r>
        <w:rPr>
          <w:spacing w:val="-1"/>
        </w:rPr>
        <w:t xml:space="preserve"> </w:t>
      </w:r>
      <w:r>
        <w:t>construction impersonnelle.</w:t>
      </w:r>
    </w:p>
    <w:p w:rsidR="00B026C7" w:rsidRDefault="00917992" w:rsidP="00F70B8A">
      <w:pPr>
        <w:pStyle w:val="Paragraphedeliste"/>
        <w:numPr>
          <w:ilvl w:val="2"/>
          <w:numId w:val="4"/>
        </w:numPr>
        <w:tabs>
          <w:tab w:val="left" w:pos="2017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Une</w:t>
      </w:r>
      <w:r>
        <w:rPr>
          <w:spacing w:val="-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impersonnelle</w:t>
      </w:r>
      <w:r>
        <w:rPr>
          <w:spacing w:val="-4"/>
          <w:sz w:val="24"/>
        </w:rPr>
        <w:t xml:space="preserve"> </w:t>
      </w:r>
      <w:r>
        <w:rPr>
          <w:sz w:val="24"/>
        </w:rPr>
        <w:t>résulte</w:t>
      </w:r>
      <w:r>
        <w:rPr>
          <w:spacing w:val="-4"/>
          <w:sz w:val="24"/>
        </w:rPr>
        <w:t xml:space="preserve"> </w:t>
      </w:r>
      <w:r>
        <w:rPr>
          <w:sz w:val="24"/>
        </w:rPr>
        <w:t>toujours</w:t>
      </w:r>
      <w:r>
        <w:rPr>
          <w:spacing w:val="-1"/>
          <w:sz w:val="24"/>
        </w:rPr>
        <w:t xml:space="preserve"> </w:t>
      </w:r>
      <w:r>
        <w:rPr>
          <w:sz w:val="24"/>
        </w:rPr>
        <w:t>d’une</w:t>
      </w:r>
      <w:r>
        <w:rPr>
          <w:spacing w:val="-7"/>
          <w:sz w:val="24"/>
        </w:rPr>
        <w:t xml:space="preserve"> </w:t>
      </w:r>
      <w:r>
        <w:rPr>
          <w:sz w:val="24"/>
        </w:rPr>
        <w:t>transformation.</w:t>
      </w:r>
    </w:p>
    <w:p w:rsidR="00B026C7" w:rsidRDefault="00B026C7" w:rsidP="00F70B8A">
      <w:pPr>
        <w:pStyle w:val="Corpsdetexte"/>
        <w:spacing w:before="1"/>
        <w:jc w:val="both"/>
        <w:rPr>
          <w:sz w:val="26"/>
        </w:rPr>
      </w:pPr>
    </w:p>
    <w:p w:rsidR="00B026C7" w:rsidRDefault="00917992" w:rsidP="00F70B8A">
      <w:pPr>
        <w:ind w:left="1632"/>
        <w:jc w:val="both"/>
        <w:rPr>
          <w:sz w:val="24"/>
        </w:rPr>
      </w:pPr>
      <w:r>
        <w:rPr>
          <w:b/>
          <w:sz w:val="24"/>
        </w:rPr>
        <w:t>Ex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Cinquante</w:t>
      </w:r>
      <w:r>
        <w:rPr>
          <w:spacing w:val="-4"/>
          <w:sz w:val="24"/>
        </w:rPr>
        <w:t xml:space="preserve"> </w:t>
      </w:r>
      <w:r>
        <w:rPr>
          <w:sz w:val="24"/>
        </w:rPr>
        <w:t>centimètres de</w:t>
      </w:r>
      <w:r>
        <w:rPr>
          <w:spacing w:val="-2"/>
          <w:sz w:val="24"/>
        </w:rPr>
        <w:t xml:space="preserve"> </w:t>
      </w:r>
      <w:r>
        <w:rPr>
          <w:sz w:val="24"/>
        </w:rPr>
        <w:t>neige</w:t>
      </w:r>
      <w:r w:rsidRPr="00FA6199">
        <w:rPr>
          <w:b/>
          <w:spacing w:val="-1"/>
          <w:sz w:val="24"/>
        </w:rPr>
        <w:t xml:space="preserve"> </w:t>
      </w:r>
      <w:r w:rsidRPr="00FA6199">
        <w:rPr>
          <w:b/>
          <w:sz w:val="24"/>
          <w:u w:val="thick"/>
        </w:rPr>
        <w:t>sont</w:t>
      </w:r>
      <w:r w:rsidRPr="00FA6199">
        <w:rPr>
          <w:b/>
          <w:spacing w:val="-2"/>
          <w:sz w:val="24"/>
          <w:u w:val="thick"/>
        </w:rPr>
        <w:t xml:space="preserve"> </w:t>
      </w:r>
      <w:r w:rsidRPr="00FA6199">
        <w:rPr>
          <w:b/>
          <w:sz w:val="24"/>
          <w:u w:val="thick"/>
        </w:rPr>
        <w:t>tombé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cette</w:t>
      </w:r>
      <w:r>
        <w:rPr>
          <w:spacing w:val="-4"/>
          <w:sz w:val="24"/>
        </w:rPr>
        <w:t xml:space="preserve"> </w:t>
      </w:r>
      <w:r>
        <w:rPr>
          <w:sz w:val="24"/>
        </w:rPr>
        <w:t>nuit.</w:t>
      </w:r>
    </w:p>
    <w:p w:rsidR="00B026C7" w:rsidRDefault="00B026C7" w:rsidP="00F70B8A">
      <w:pPr>
        <w:pStyle w:val="Corpsdetexte"/>
        <w:spacing w:before="10"/>
        <w:jc w:val="both"/>
        <w:rPr>
          <w:sz w:val="17"/>
        </w:rPr>
      </w:pPr>
    </w:p>
    <w:p w:rsidR="00B026C7" w:rsidRDefault="00917992" w:rsidP="00F70B8A">
      <w:pPr>
        <w:spacing w:before="90"/>
        <w:ind w:right="288"/>
        <w:jc w:val="both"/>
        <w:rPr>
          <w:sz w:val="24"/>
        </w:rPr>
      </w:pPr>
      <w:r w:rsidRPr="00FA6199">
        <w:rPr>
          <w:b/>
          <w:sz w:val="24"/>
          <w:u w:val="single"/>
        </w:rPr>
        <w:t xml:space="preserve">  </w:t>
      </w:r>
      <w:r w:rsidRPr="00954587">
        <w:rPr>
          <w:b/>
          <w:sz w:val="24"/>
          <w:u w:val="single"/>
        </w:rPr>
        <w:t>Il</w:t>
      </w:r>
      <w:r w:rsidRPr="00954587">
        <w:rPr>
          <w:b/>
          <w:spacing w:val="-1"/>
          <w:sz w:val="24"/>
          <w:u w:val="single"/>
        </w:rPr>
        <w:t xml:space="preserve"> </w:t>
      </w:r>
      <w:r w:rsidRPr="00954587">
        <w:rPr>
          <w:b/>
          <w:sz w:val="24"/>
          <w:u w:val="single"/>
        </w:rPr>
        <w:t>est</w:t>
      </w:r>
      <w:r w:rsidRPr="00954587">
        <w:rPr>
          <w:b/>
          <w:spacing w:val="-3"/>
          <w:sz w:val="24"/>
          <w:u w:val="single"/>
        </w:rPr>
        <w:t xml:space="preserve"> </w:t>
      </w:r>
      <w:r w:rsidRPr="00954587">
        <w:rPr>
          <w:b/>
          <w:sz w:val="24"/>
          <w:u w:val="single"/>
        </w:rPr>
        <w:t>tombé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cette</w:t>
      </w:r>
      <w:r>
        <w:rPr>
          <w:spacing w:val="-4"/>
          <w:sz w:val="24"/>
        </w:rPr>
        <w:t xml:space="preserve"> </w:t>
      </w:r>
      <w:r>
        <w:rPr>
          <w:sz w:val="24"/>
        </w:rPr>
        <w:t>nuit cinquante</w:t>
      </w:r>
      <w:r>
        <w:rPr>
          <w:spacing w:val="-2"/>
          <w:sz w:val="24"/>
        </w:rPr>
        <w:t xml:space="preserve"> </w:t>
      </w:r>
      <w:r>
        <w:rPr>
          <w:sz w:val="24"/>
        </w:rPr>
        <w:t>centimètres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neige.</w:t>
      </w:r>
    </w:p>
    <w:p w:rsidR="00B026C7" w:rsidRDefault="00B026C7" w:rsidP="00F70B8A">
      <w:pPr>
        <w:pStyle w:val="Corpsdetexte"/>
        <w:spacing w:before="3"/>
        <w:jc w:val="both"/>
        <w:rPr>
          <w:sz w:val="18"/>
        </w:rPr>
      </w:pPr>
    </w:p>
    <w:p w:rsidR="00B026C7" w:rsidRDefault="00917992" w:rsidP="00F70B8A">
      <w:pPr>
        <w:pStyle w:val="Corpsdetexte"/>
        <w:spacing w:before="90" w:line="362" w:lineRule="auto"/>
        <w:ind w:left="216"/>
        <w:jc w:val="both"/>
      </w:pPr>
      <w:r>
        <w:t>Ici,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groupe</w:t>
      </w:r>
      <w:r>
        <w:rPr>
          <w:spacing w:val="3"/>
        </w:rPr>
        <w:t xml:space="preserve"> </w:t>
      </w:r>
      <w:r>
        <w:t>nominal</w:t>
      </w:r>
      <w:r>
        <w:rPr>
          <w:spacing w:val="8"/>
        </w:rPr>
        <w:t xml:space="preserve"> </w:t>
      </w:r>
      <w:r>
        <w:t>cinquante</w:t>
      </w:r>
      <w:r>
        <w:rPr>
          <w:spacing w:val="2"/>
        </w:rPr>
        <w:t xml:space="preserve"> </w:t>
      </w:r>
      <w:r>
        <w:t>centimètres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neige</w:t>
      </w:r>
      <w:r>
        <w:rPr>
          <w:spacing w:val="3"/>
        </w:rPr>
        <w:t xml:space="preserve"> </w:t>
      </w:r>
      <w:r>
        <w:t>correspond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sujet</w:t>
      </w:r>
      <w:r>
        <w:rPr>
          <w:spacing w:val="8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verbe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emploi</w:t>
      </w:r>
      <w:r>
        <w:rPr>
          <w:spacing w:val="-57"/>
        </w:rPr>
        <w:t xml:space="preserve"> </w:t>
      </w:r>
      <w:r>
        <w:t>personnel.</w:t>
      </w:r>
    </w:p>
    <w:p w:rsidR="00B026C7" w:rsidRPr="00CB382D" w:rsidRDefault="00917992" w:rsidP="00F70B8A">
      <w:pPr>
        <w:pStyle w:val="Titre1"/>
        <w:numPr>
          <w:ilvl w:val="0"/>
          <w:numId w:val="4"/>
        </w:numPr>
        <w:tabs>
          <w:tab w:val="left" w:pos="937"/>
        </w:tabs>
        <w:spacing w:before="156"/>
        <w:ind w:hanging="361"/>
        <w:jc w:val="both"/>
        <w:rPr>
          <w:b w:val="0"/>
          <w:bCs w:val="0"/>
          <w:color w:val="4BACC6" w:themeColor="accent5"/>
          <w:sz w:val="24"/>
        </w:rPr>
      </w:pPr>
      <w:r w:rsidRPr="00CB382D">
        <w:rPr>
          <w:b w:val="0"/>
          <w:bCs w:val="0"/>
          <w:color w:val="4BACC6" w:themeColor="accent5"/>
          <w:u w:color="C00000"/>
        </w:rPr>
        <w:t>L’emphase</w:t>
      </w:r>
      <w:r w:rsidRPr="00CB382D">
        <w:rPr>
          <w:b w:val="0"/>
          <w:bCs w:val="0"/>
          <w:color w:val="4BACC6" w:themeColor="accent5"/>
          <w:spacing w:val="-6"/>
          <w:u w:color="C00000"/>
        </w:rPr>
        <w:t xml:space="preserve"> </w:t>
      </w:r>
      <w:r w:rsidRPr="00CB382D">
        <w:rPr>
          <w:b w:val="0"/>
          <w:bCs w:val="0"/>
          <w:color w:val="4BACC6" w:themeColor="accent5"/>
          <w:u w:color="C00000"/>
        </w:rPr>
        <w:t>ou</w:t>
      </w:r>
      <w:r w:rsidRPr="00CB382D">
        <w:rPr>
          <w:b w:val="0"/>
          <w:bCs w:val="0"/>
          <w:color w:val="4BACC6" w:themeColor="accent5"/>
          <w:spacing w:val="-7"/>
          <w:u w:color="C00000"/>
        </w:rPr>
        <w:t xml:space="preserve"> </w:t>
      </w:r>
      <w:r w:rsidRPr="00CB382D">
        <w:rPr>
          <w:b w:val="0"/>
          <w:bCs w:val="0"/>
          <w:color w:val="4BACC6" w:themeColor="accent5"/>
          <w:u w:color="C00000"/>
        </w:rPr>
        <w:t>la forme</w:t>
      </w:r>
      <w:r w:rsidRPr="00CB382D">
        <w:rPr>
          <w:b w:val="0"/>
          <w:bCs w:val="0"/>
          <w:color w:val="4BACC6" w:themeColor="accent5"/>
          <w:spacing w:val="-3"/>
          <w:u w:color="C00000"/>
        </w:rPr>
        <w:t xml:space="preserve"> </w:t>
      </w:r>
      <w:r w:rsidRPr="00CB382D">
        <w:rPr>
          <w:b w:val="0"/>
          <w:bCs w:val="0"/>
          <w:color w:val="4BACC6" w:themeColor="accent5"/>
          <w:u w:color="C00000"/>
        </w:rPr>
        <w:t>emphatique.</w:t>
      </w:r>
    </w:p>
    <w:p w:rsidR="00B026C7" w:rsidRPr="006639E1" w:rsidRDefault="00B026C7" w:rsidP="00F70B8A">
      <w:pPr>
        <w:pStyle w:val="Corpsdetexte"/>
        <w:spacing w:before="1"/>
        <w:jc w:val="both"/>
        <w:rPr>
          <w:sz w:val="20"/>
        </w:rPr>
      </w:pPr>
    </w:p>
    <w:p w:rsidR="00B026C7" w:rsidRDefault="00917992" w:rsidP="00F70B8A">
      <w:pPr>
        <w:pStyle w:val="Corpsdetexte"/>
        <w:spacing w:before="90" w:line="360" w:lineRule="auto"/>
        <w:ind w:left="216" w:right="110"/>
        <w:jc w:val="both"/>
      </w:pPr>
      <w:r>
        <w:t>En grammaire,</w:t>
      </w:r>
      <w:r>
        <w:rPr>
          <w:spacing w:val="60"/>
        </w:rPr>
        <w:t xml:space="preserve"> </w:t>
      </w:r>
      <w:r>
        <w:t>l’emphase désigne tout procédé d’insistance ou de mise en relief un</w:t>
      </w:r>
      <w:r>
        <w:rPr>
          <w:spacing w:val="60"/>
        </w:rPr>
        <w:t xml:space="preserve"> </w:t>
      </w:r>
      <w:r>
        <w:t>élément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emphatique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valeur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groupe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mots.</w:t>
      </w:r>
      <w:r>
        <w:rPr>
          <w:spacing w:val="-1"/>
        </w:rPr>
        <w:t xml:space="preserve"> </w:t>
      </w:r>
      <w:r>
        <w:t>Sinon</w:t>
      </w:r>
      <w:r>
        <w:rPr>
          <w:spacing w:val="-2"/>
        </w:rPr>
        <w:t xml:space="preserve"> </w:t>
      </w:r>
      <w:r>
        <w:t>elle</w:t>
      </w:r>
      <w:r>
        <w:rPr>
          <w:spacing w:val="-58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neutre.</w:t>
      </w:r>
    </w:p>
    <w:p w:rsidR="00B026C7" w:rsidRDefault="00917992" w:rsidP="00F70B8A">
      <w:pPr>
        <w:pStyle w:val="Corpsdetexte"/>
        <w:spacing w:before="159" w:line="360" w:lineRule="auto"/>
        <w:ind w:left="216" w:right="113" w:firstLine="1307"/>
        <w:jc w:val="both"/>
      </w:pPr>
      <w:r>
        <w:rPr>
          <w:b/>
        </w:rPr>
        <w:t xml:space="preserve">Ex </w:t>
      </w:r>
      <w:r>
        <w:t>: De l’argent, il n’en manque pas. (La forme est emphatique car on insiste sur</w:t>
      </w:r>
      <w:r>
        <w:rPr>
          <w:spacing w:val="-5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mots</w:t>
      </w:r>
      <w:r>
        <w:rPr>
          <w:spacing w:val="5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l’argent</w:t>
      </w:r>
      <w:r>
        <w:rPr>
          <w:spacing w:val="8"/>
        </w:rPr>
        <w:t xml:space="preserve"> </w:t>
      </w:r>
      <w:r>
        <w:t>»).</w:t>
      </w:r>
    </w:p>
    <w:p w:rsidR="00B026C7" w:rsidRDefault="00917992" w:rsidP="00F70B8A">
      <w:pPr>
        <w:pStyle w:val="Corpsdetexte"/>
        <w:spacing w:before="159"/>
        <w:ind w:left="216"/>
        <w:jc w:val="both"/>
      </w:pPr>
      <w:r>
        <w:t>Il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manque</w:t>
      </w:r>
      <w:r>
        <w:rPr>
          <w:spacing w:val="-5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d’argent.</w:t>
      </w:r>
      <w:r>
        <w:rPr>
          <w:spacing w:val="1"/>
        </w:rPr>
        <w:t xml:space="preserve"> </w:t>
      </w:r>
      <w:r>
        <w:t>(La</w:t>
      </w:r>
      <w:r>
        <w:rPr>
          <w:spacing w:val="-5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neutre</w:t>
      </w:r>
      <w:r>
        <w:rPr>
          <w:spacing w:val="-2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relief).</w:t>
      </w:r>
    </w:p>
    <w:sectPr w:rsidR="00B026C7">
      <w:pgSz w:w="11920" w:h="16850"/>
      <w:pgMar w:top="132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0F0"/>
    <w:multiLevelType w:val="hybridMultilevel"/>
    <w:tmpl w:val="FFFFFFFF"/>
    <w:lvl w:ilvl="0" w:tplc="FD4616AC">
      <w:numFmt w:val="bullet"/>
      <w:lvlText w:val="-"/>
      <w:lvlJc w:val="left"/>
      <w:pPr>
        <w:ind w:left="1003" w:hanging="36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fr-FR" w:eastAsia="en-US" w:bidi="ar-SA"/>
      </w:rPr>
    </w:lvl>
    <w:lvl w:ilvl="1" w:tplc="336AE2A6">
      <w:numFmt w:val="bullet"/>
      <w:lvlText w:val="•"/>
      <w:lvlJc w:val="left"/>
      <w:pPr>
        <w:ind w:left="1841" w:hanging="363"/>
      </w:pPr>
      <w:rPr>
        <w:rFonts w:hint="default"/>
        <w:lang w:val="fr-FR" w:eastAsia="en-US" w:bidi="ar-SA"/>
      </w:rPr>
    </w:lvl>
    <w:lvl w:ilvl="2" w:tplc="A0C65DA6">
      <w:numFmt w:val="bullet"/>
      <w:lvlText w:val="•"/>
      <w:lvlJc w:val="left"/>
      <w:pPr>
        <w:ind w:left="2682" w:hanging="363"/>
      </w:pPr>
      <w:rPr>
        <w:rFonts w:hint="default"/>
        <w:lang w:val="fr-FR" w:eastAsia="en-US" w:bidi="ar-SA"/>
      </w:rPr>
    </w:lvl>
    <w:lvl w:ilvl="3" w:tplc="0A7C8B94">
      <w:numFmt w:val="bullet"/>
      <w:lvlText w:val="•"/>
      <w:lvlJc w:val="left"/>
      <w:pPr>
        <w:ind w:left="3523" w:hanging="363"/>
      </w:pPr>
      <w:rPr>
        <w:rFonts w:hint="default"/>
        <w:lang w:val="fr-FR" w:eastAsia="en-US" w:bidi="ar-SA"/>
      </w:rPr>
    </w:lvl>
    <w:lvl w:ilvl="4" w:tplc="2912F66E">
      <w:numFmt w:val="bullet"/>
      <w:lvlText w:val="•"/>
      <w:lvlJc w:val="left"/>
      <w:pPr>
        <w:ind w:left="4364" w:hanging="363"/>
      </w:pPr>
      <w:rPr>
        <w:rFonts w:hint="default"/>
        <w:lang w:val="fr-FR" w:eastAsia="en-US" w:bidi="ar-SA"/>
      </w:rPr>
    </w:lvl>
    <w:lvl w:ilvl="5" w:tplc="98545AFE">
      <w:numFmt w:val="bullet"/>
      <w:lvlText w:val="•"/>
      <w:lvlJc w:val="left"/>
      <w:pPr>
        <w:ind w:left="5205" w:hanging="363"/>
      </w:pPr>
      <w:rPr>
        <w:rFonts w:hint="default"/>
        <w:lang w:val="fr-FR" w:eastAsia="en-US" w:bidi="ar-SA"/>
      </w:rPr>
    </w:lvl>
    <w:lvl w:ilvl="6" w:tplc="1D966D1C">
      <w:numFmt w:val="bullet"/>
      <w:lvlText w:val="•"/>
      <w:lvlJc w:val="left"/>
      <w:pPr>
        <w:ind w:left="6046" w:hanging="363"/>
      </w:pPr>
      <w:rPr>
        <w:rFonts w:hint="default"/>
        <w:lang w:val="fr-FR" w:eastAsia="en-US" w:bidi="ar-SA"/>
      </w:rPr>
    </w:lvl>
    <w:lvl w:ilvl="7" w:tplc="34283F60">
      <w:numFmt w:val="bullet"/>
      <w:lvlText w:val="•"/>
      <w:lvlJc w:val="left"/>
      <w:pPr>
        <w:ind w:left="6887" w:hanging="363"/>
      </w:pPr>
      <w:rPr>
        <w:rFonts w:hint="default"/>
        <w:lang w:val="fr-FR" w:eastAsia="en-US" w:bidi="ar-SA"/>
      </w:rPr>
    </w:lvl>
    <w:lvl w:ilvl="8" w:tplc="D8B40C76">
      <w:numFmt w:val="bullet"/>
      <w:lvlText w:val="•"/>
      <w:lvlJc w:val="left"/>
      <w:pPr>
        <w:ind w:left="7728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290843A4"/>
    <w:multiLevelType w:val="hybridMultilevel"/>
    <w:tmpl w:val="D31ED182"/>
    <w:lvl w:ilvl="0" w:tplc="FFFFFFFF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EFC23D5"/>
    <w:multiLevelType w:val="hybridMultilevel"/>
    <w:tmpl w:val="D6C4D3A8"/>
    <w:lvl w:ilvl="0" w:tplc="9700625A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b w:val="0"/>
        <w:bCs w:val="0"/>
        <w:w w:val="100"/>
        <w:lang w:val="fr-FR" w:eastAsia="en-US" w:bidi="ar-SA"/>
      </w:rPr>
    </w:lvl>
    <w:lvl w:ilvl="1" w:tplc="62A4B002">
      <w:start w:val="1"/>
      <w:numFmt w:val="lowerLetter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color w:val="1F497D" w:themeColor="text2"/>
        <w:w w:val="100"/>
        <w:sz w:val="24"/>
        <w:szCs w:val="24"/>
        <w:lang w:val="fr-FR" w:eastAsia="en-US" w:bidi="ar-SA"/>
      </w:rPr>
    </w:lvl>
    <w:lvl w:ilvl="2" w:tplc="98D0E492">
      <w:start w:val="1"/>
      <w:numFmt w:val="lowerLetter"/>
      <w:lvlText w:val="%3)"/>
      <w:lvlJc w:val="left"/>
      <w:pPr>
        <w:ind w:left="2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color w:val="F79646" w:themeColor="accent6"/>
        <w:w w:val="97"/>
        <w:sz w:val="24"/>
        <w:szCs w:val="24"/>
        <w:lang w:val="fr-FR" w:eastAsia="en-US" w:bidi="ar-SA"/>
      </w:rPr>
    </w:lvl>
    <w:lvl w:ilvl="3" w:tplc="0DBC3CDC">
      <w:numFmt w:val="bullet"/>
      <w:lvlText w:val="•"/>
      <w:lvlJc w:val="left"/>
      <w:pPr>
        <w:ind w:left="2943" w:hanging="360"/>
      </w:pPr>
      <w:rPr>
        <w:rFonts w:hint="default"/>
        <w:lang w:val="fr-FR" w:eastAsia="en-US" w:bidi="ar-SA"/>
      </w:rPr>
    </w:lvl>
    <w:lvl w:ilvl="4" w:tplc="43080F38">
      <w:numFmt w:val="bullet"/>
      <w:lvlText w:val="•"/>
      <w:lvlJc w:val="left"/>
      <w:pPr>
        <w:ind w:left="3867" w:hanging="360"/>
      </w:pPr>
      <w:rPr>
        <w:rFonts w:hint="default"/>
        <w:lang w:val="fr-FR" w:eastAsia="en-US" w:bidi="ar-SA"/>
      </w:rPr>
    </w:lvl>
    <w:lvl w:ilvl="5" w:tplc="36142664">
      <w:numFmt w:val="bullet"/>
      <w:lvlText w:val="•"/>
      <w:lvlJc w:val="left"/>
      <w:pPr>
        <w:ind w:left="4791" w:hanging="360"/>
      </w:pPr>
      <w:rPr>
        <w:rFonts w:hint="default"/>
        <w:lang w:val="fr-FR" w:eastAsia="en-US" w:bidi="ar-SA"/>
      </w:rPr>
    </w:lvl>
    <w:lvl w:ilvl="6" w:tplc="378E899A">
      <w:numFmt w:val="bullet"/>
      <w:lvlText w:val="•"/>
      <w:lvlJc w:val="left"/>
      <w:pPr>
        <w:ind w:left="5715" w:hanging="360"/>
      </w:pPr>
      <w:rPr>
        <w:rFonts w:hint="default"/>
        <w:lang w:val="fr-FR" w:eastAsia="en-US" w:bidi="ar-SA"/>
      </w:rPr>
    </w:lvl>
    <w:lvl w:ilvl="7" w:tplc="6DBE6ADA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8" w:tplc="D0062864">
      <w:numFmt w:val="bullet"/>
      <w:lvlText w:val="•"/>
      <w:lvlJc w:val="left"/>
      <w:pPr>
        <w:ind w:left="756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ADD2C1F"/>
    <w:multiLevelType w:val="hybridMultilevel"/>
    <w:tmpl w:val="FFFFFFFF"/>
    <w:lvl w:ilvl="0" w:tplc="D6F28842">
      <w:numFmt w:val="bullet"/>
      <w:lvlText w:val="-"/>
      <w:lvlJc w:val="left"/>
      <w:pPr>
        <w:ind w:left="1003" w:hanging="36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fr-FR" w:eastAsia="en-US" w:bidi="ar-SA"/>
      </w:rPr>
    </w:lvl>
    <w:lvl w:ilvl="1" w:tplc="F47A762C">
      <w:numFmt w:val="bullet"/>
      <w:lvlText w:val="•"/>
      <w:lvlJc w:val="left"/>
      <w:pPr>
        <w:ind w:left="1841" w:hanging="363"/>
      </w:pPr>
      <w:rPr>
        <w:rFonts w:hint="default"/>
        <w:lang w:val="fr-FR" w:eastAsia="en-US" w:bidi="ar-SA"/>
      </w:rPr>
    </w:lvl>
    <w:lvl w:ilvl="2" w:tplc="0A665694">
      <w:numFmt w:val="bullet"/>
      <w:lvlText w:val="•"/>
      <w:lvlJc w:val="left"/>
      <w:pPr>
        <w:ind w:left="2682" w:hanging="363"/>
      </w:pPr>
      <w:rPr>
        <w:rFonts w:hint="default"/>
        <w:lang w:val="fr-FR" w:eastAsia="en-US" w:bidi="ar-SA"/>
      </w:rPr>
    </w:lvl>
    <w:lvl w:ilvl="3" w:tplc="FD94D862">
      <w:numFmt w:val="bullet"/>
      <w:lvlText w:val="•"/>
      <w:lvlJc w:val="left"/>
      <w:pPr>
        <w:ind w:left="3523" w:hanging="363"/>
      </w:pPr>
      <w:rPr>
        <w:rFonts w:hint="default"/>
        <w:lang w:val="fr-FR" w:eastAsia="en-US" w:bidi="ar-SA"/>
      </w:rPr>
    </w:lvl>
    <w:lvl w:ilvl="4" w:tplc="E520886C">
      <w:numFmt w:val="bullet"/>
      <w:lvlText w:val="•"/>
      <w:lvlJc w:val="left"/>
      <w:pPr>
        <w:ind w:left="4364" w:hanging="363"/>
      </w:pPr>
      <w:rPr>
        <w:rFonts w:hint="default"/>
        <w:lang w:val="fr-FR" w:eastAsia="en-US" w:bidi="ar-SA"/>
      </w:rPr>
    </w:lvl>
    <w:lvl w:ilvl="5" w:tplc="095ED028">
      <w:numFmt w:val="bullet"/>
      <w:lvlText w:val="•"/>
      <w:lvlJc w:val="left"/>
      <w:pPr>
        <w:ind w:left="5205" w:hanging="363"/>
      </w:pPr>
      <w:rPr>
        <w:rFonts w:hint="default"/>
        <w:lang w:val="fr-FR" w:eastAsia="en-US" w:bidi="ar-SA"/>
      </w:rPr>
    </w:lvl>
    <w:lvl w:ilvl="6" w:tplc="1CD476DC">
      <w:numFmt w:val="bullet"/>
      <w:lvlText w:val="•"/>
      <w:lvlJc w:val="left"/>
      <w:pPr>
        <w:ind w:left="6046" w:hanging="363"/>
      </w:pPr>
      <w:rPr>
        <w:rFonts w:hint="default"/>
        <w:lang w:val="fr-FR" w:eastAsia="en-US" w:bidi="ar-SA"/>
      </w:rPr>
    </w:lvl>
    <w:lvl w:ilvl="7" w:tplc="705AAF40">
      <w:numFmt w:val="bullet"/>
      <w:lvlText w:val="•"/>
      <w:lvlJc w:val="left"/>
      <w:pPr>
        <w:ind w:left="6887" w:hanging="363"/>
      </w:pPr>
      <w:rPr>
        <w:rFonts w:hint="default"/>
        <w:lang w:val="fr-FR" w:eastAsia="en-US" w:bidi="ar-SA"/>
      </w:rPr>
    </w:lvl>
    <w:lvl w:ilvl="8" w:tplc="DFC66DAC">
      <w:numFmt w:val="bullet"/>
      <w:lvlText w:val="•"/>
      <w:lvlJc w:val="left"/>
      <w:pPr>
        <w:ind w:left="7728" w:hanging="363"/>
      </w:pPr>
      <w:rPr>
        <w:rFonts w:hint="default"/>
        <w:lang w:val="fr-FR" w:eastAsia="en-US" w:bidi="ar-SA"/>
      </w:rPr>
    </w:lvl>
  </w:abstractNum>
  <w:abstractNum w:abstractNumId="4" w15:restartNumberingAfterBreak="0">
    <w:nsid w:val="615D7A6A"/>
    <w:multiLevelType w:val="hybridMultilevel"/>
    <w:tmpl w:val="FFFFFFFF"/>
    <w:lvl w:ilvl="0" w:tplc="1248AD86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fr-FR" w:eastAsia="en-US" w:bidi="ar-SA"/>
      </w:rPr>
    </w:lvl>
    <w:lvl w:ilvl="1" w:tplc="A41C3C30">
      <w:numFmt w:val="bullet"/>
      <w:lvlText w:val="o"/>
      <w:lvlJc w:val="left"/>
      <w:pPr>
        <w:ind w:left="1723" w:hanging="363"/>
      </w:pPr>
      <w:rPr>
        <w:rFonts w:ascii="Courier New" w:eastAsia="Courier New" w:hAnsi="Courier New" w:cs="Courier New" w:hint="default"/>
        <w:b/>
        <w:bCs/>
        <w:w w:val="100"/>
        <w:sz w:val="24"/>
        <w:szCs w:val="24"/>
        <w:lang w:val="fr-FR" w:eastAsia="en-US" w:bidi="ar-SA"/>
      </w:rPr>
    </w:lvl>
    <w:lvl w:ilvl="2" w:tplc="74D20DF8">
      <w:numFmt w:val="bullet"/>
      <w:lvlText w:val="•"/>
      <w:lvlJc w:val="left"/>
      <w:pPr>
        <w:ind w:left="2574" w:hanging="363"/>
      </w:pPr>
      <w:rPr>
        <w:rFonts w:hint="default"/>
        <w:lang w:val="fr-FR" w:eastAsia="en-US" w:bidi="ar-SA"/>
      </w:rPr>
    </w:lvl>
    <w:lvl w:ilvl="3" w:tplc="3E12C27C">
      <w:numFmt w:val="bullet"/>
      <w:lvlText w:val="•"/>
      <w:lvlJc w:val="left"/>
      <w:pPr>
        <w:ind w:left="3429" w:hanging="363"/>
      </w:pPr>
      <w:rPr>
        <w:rFonts w:hint="default"/>
        <w:lang w:val="fr-FR" w:eastAsia="en-US" w:bidi="ar-SA"/>
      </w:rPr>
    </w:lvl>
    <w:lvl w:ilvl="4" w:tplc="B0D69C3A">
      <w:numFmt w:val="bullet"/>
      <w:lvlText w:val="•"/>
      <w:lvlJc w:val="left"/>
      <w:pPr>
        <w:ind w:left="4283" w:hanging="363"/>
      </w:pPr>
      <w:rPr>
        <w:rFonts w:hint="default"/>
        <w:lang w:val="fr-FR" w:eastAsia="en-US" w:bidi="ar-SA"/>
      </w:rPr>
    </w:lvl>
    <w:lvl w:ilvl="5" w:tplc="FB84893E">
      <w:numFmt w:val="bullet"/>
      <w:lvlText w:val="•"/>
      <w:lvlJc w:val="left"/>
      <w:pPr>
        <w:ind w:left="5138" w:hanging="363"/>
      </w:pPr>
      <w:rPr>
        <w:rFonts w:hint="default"/>
        <w:lang w:val="fr-FR" w:eastAsia="en-US" w:bidi="ar-SA"/>
      </w:rPr>
    </w:lvl>
    <w:lvl w:ilvl="6" w:tplc="93EA030C">
      <w:numFmt w:val="bullet"/>
      <w:lvlText w:val="•"/>
      <w:lvlJc w:val="left"/>
      <w:pPr>
        <w:ind w:left="5992" w:hanging="363"/>
      </w:pPr>
      <w:rPr>
        <w:rFonts w:hint="default"/>
        <w:lang w:val="fr-FR" w:eastAsia="en-US" w:bidi="ar-SA"/>
      </w:rPr>
    </w:lvl>
    <w:lvl w:ilvl="7" w:tplc="66682582">
      <w:numFmt w:val="bullet"/>
      <w:lvlText w:val="•"/>
      <w:lvlJc w:val="left"/>
      <w:pPr>
        <w:ind w:left="6847" w:hanging="363"/>
      </w:pPr>
      <w:rPr>
        <w:rFonts w:hint="default"/>
        <w:lang w:val="fr-FR" w:eastAsia="en-US" w:bidi="ar-SA"/>
      </w:rPr>
    </w:lvl>
    <w:lvl w:ilvl="8" w:tplc="624A0A38">
      <w:numFmt w:val="bullet"/>
      <w:lvlText w:val="•"/>
      <w:lvlJc w:val="left"/>
      <w:pPr>
        <w:ind w:left="7702" w:hanging="363"/>
      </w:pPr>
      <w:rPr>
        <w:rFonts w:hint="default"/>
        <w:lang w:val="fr-FR" w:eastAsia="en-US" w:bidi="ar-SA"/>
      </w:rPr>
    </w:lvl>
  </w:abstractNum>
  <w:num w:numId="1" w16cid:durableId="2134859015">
    <w:abstractNumId w:val="4"/>
  </w:num>
  <w:num w:numId="2" w16cid:durableId="2066442969">
    <w:abstractNumId w:val="3"/>
  </w:num>
  <w:num w:numId="3" w16cid:durableId="1892494469">
    <w:abstractNumId w:val="0"/>
  </w:num>
  <w:num w:numId="4" w16cid:durableId="578052675">
    <w:abstractNumId w:val="2"/>
  </w:num>
  <w:num w:numId="5" w16cid:durableId="65892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6C7"/>
    <w:rsid w:val="00316233"/>
    <w:rsid w:val="00342337"/>
    <w:rsid w:val="00346A71"/>
    <w:rsid w:val="00472D3A"/>
    <w:rsid w:val="00496B78"/>
    <w:rsid w:val="004A470F"/>
    <w:rsid w:val="00535B56"/>
    <w:rsid w:val="006639E1"/>
    <w:rsid w:val="007F3076"/>
    <w:rsid w:val="008B0BCC"/>
    <w:rsid w:val="00917992"/>
    <w:rsid w:val="00935994"/>
    <w:rsid w:val="00954587"/>
    <w:rsid w:val="009B494D"/>
    <w:rsid w:val="009C7EEC"/>
    <w:rsid w:val="00A17DCA"/>
    <w:rsid w:val="00B026C7"/>
    <w:rsid w:val="00B62114"/>
    <w:rsid w:val="00BB5E00"/>
    <w:rsid w:val="00C64903"/>
    <w:rsid w:val="00CB382D"/>
    <w:rsid w:val="00D25C9C"/>
    <w:rsid w:val="00D821C0"/>
    <w:rsid w:val="00D84CDE"/>
    <w:rsid w:val="00E6242A"/>
    <w:rsid w:val="00F70B8A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04C"/>
  <w15:docId w15:val="{5DB4D8EE-924D-304B-A85B-E3CB769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936" w:hanging="36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643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0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link w:val="TitreCar"/>
    <w:uiPriority w:val="10"/>
    <w:qFormat/>
    <w:rsid w:val="00BB5E00"/>
    <w:pPr>
      <w:spacing w:before="70"/>
      <w:ind w:left="3070" w:right="3441"/>
      <w:jc w:val="center"/>
    </w:pPr>
    <w:rPr>
      <w:rFonts w:ascii="Arial MT" w:eastAsia="Arial MT" w:hAnsi="Arial MT" w:cs="Arial MT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BB5E00"/>
    <w:rPr>
      <w:rFonts w:ascii="Arial MT" w:eastAsia="Arial MT" w:hAnsi="Arial MT" w:cs="Arial MT"/>
      <w:sz w:val="36"/>
      <w:szCs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772</Words>
  <Characters>4252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fenzidihia13@gmail.com</cp:lastModifiedBy>
  <cp:revision>27</cp:revision>
  <dcterms:created xsi:type="dcterms:W3CDTF">2023-08-05T15:29:00Z</dcterms:created>
  <dcterms:modified xsi:type="dcterms:W3CDTF">2023-08-07T22:18:00Z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2023-08-05T00:00:00Z</vt:filetime>
  </property>
</Properties>
</file>