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11" w:rsidRPr="00F27161" w:rsidRDefault="00E85F18" w:rsidP="00F27161">
      <w:pPr>
        <w:spacing w:before="100" w:beforeAutospacing="1" w:line="360" w:lineRule="auto"/>
        <w:ind w:left="510"/>
        <w:jc w:val="both"/>
        <w:rPr>
          <w:rFonts w:asciiTheme="majorBidi" w:hAnsiTheme="majorBidi" w:cstheme="majorBidi"/>
          <w:b/>
          <w:bCs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Tamsirt 1 : Az</w:t>
      </w:r>
      <w:r w:rsidR="00520C7D">
        <w:rPr>
          <w:rFonts w:asciiTheme="majorBidi" w:hAnsiTheme="majorBidi" w:cstheme="majorBidi"/>
          <w:b/>
          <w:bCs/>
          <w:sz w:val="26"/>
          <w:szCs w:val="26"/>
          <w:lang w:val="en-US"/>
        </w:rPr>
        <w:t>e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rmezruy n Tefriqt ugafa</w:t>
      </w:r>
    </w:p>
    <w:p w:rsidR="00E85F18" w:rsidRPr="00F27161" w:rsidRDefault="00E85F18" w:rsidP="00F27161">
      <w:pPr>
        <w:spacing w:before="100" w:beforeAutospacing="1" w:line="360" w:lineRule="auto"/>
        <w:ind w:left="510" w:firstLine="198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Az</w:t>
      </w:r>
      <w:r w:rsidR="00126FAF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rmezruy d awal uddis yeb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an ɣef sin 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: 1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- az</w:t>
      </w:r>
      <w:r w:rsidR="00126FAF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r : </w:t>
      </w:r>
      <w:r w:rsidR="00BE1459" w:rsidRPr="00F27161">
        <w:rPr>
          <w:rFonts w:asciiTheme="majorBidi" w:hAnsiTheme="majorBidi" w:cstheme="majorBidi"/>
          <w:sz w:val="26"/>
          <w:szCs w:val="26"/>
          <w:lang w:val="en-US"/>
        </w:rPr>
        <w:t>D uzwir (préfixe) anamek-is ayen yezrin neɣ ayen yezwaren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. 2- amezruy d tazrawt n tedyanin yezrin. Ihi, azermezruy d tallit yebdan seg wasmi i d-iban umdan armi d asmi i d-tban tira. Azermezruy d tussna i izerwen tudert n umdan deg tallit-nni. Tussna-ya tettnadi deg tudert n talsa, tadra d umhaz n tɣermiwin n umdan send ad yissin tira. </w:t>
      </w:r>
    </w:p>
    <w:p w:rsidR="00E85F18" w:rsidRPr="00F27161" w:rsidRDefault="00E85F18" w:rsidP="00F27161">
      <w:pPr>
        <w:pStyle w:val="Paragraphedeliste"/>
        <w:numPr>
          <w:ilvl w:val="0"/>
          <w:numId w:val="14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Tussniwin i iqeddcen d uz</w:t>
      </w:r>
      <w:r w:rsidR="00520C7D">
        <w:rPr>
          <w:rFonts w:asciiTheme="majorBidi" w:hAnsiTheme="majorBidi" w:cstheme="majorBidi"/>
          <w:b/>
          <w:bCs/>
          <w:sz w:val="26"/>
          <w:szCs w:val="26"/>
          <w:lang w:val="en-US"/>
        </w:rPr>
        <w:t>e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rmezruy :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Llant a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ṭ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as n tussniwin qeddcent d uz</w:t>
      </w:r>
      <w:r w:rsidR="00126FAF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rmezruy, gar-asent  </w:t>
      </w:r>
    </w:p>
    <w:p w:rsidR="001B5365" w:rsidRPr="00F27161" w:rsidRDefault="00E85F18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Tussnaqburt</w:t>
      </w:r>
      <w:r w:rsidR="00D81814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 :</w:t>
      </w:r>
      <w:r w:rsidR="00520C7D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D tussna n wayen akk yellan d aqbur. Qqaren-as s Tefransist ‘L’archéologie’.</w:t>
      </w:r>
    </w:p>
    <w:p w:rsidR="00CD3434" w:rsidRPr="00F27161" w:rsidRDefault="001B5365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Tu</w:t>
      </w:r>
      <w:r w:rsidR="00CD3434" w:rsidRPr="00F27161">
        <w:rPr>
          <w:rFonts w:asciiTheme="majorBidi" w:hAnsiTheme="majorBidi" w:cstheme="majorBidi"/>
          <w:b/>
          <w:bCs/>
          <w:sz w:val="26"/>
          <w:szCs w:val="26"/>
        </w:rPr>
        <w:t>ssna n ugama</w:t>
      </w:r>
      <w:r w:rsidR="00D81814"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 : 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D ayen iwumi qqaren s Tefransist ‘La </w:t>
      </w:r>
      <w:r w:rsidR="00CD3434" w:rsidRPr="00F27161">
        <w:rPr>
          <w:rFonts w:asciiTheme="majorBidi" w:hAnsiTheme="majorBidi" w:cstheme="majorBidi"/>
          <w:sz w:val="26"/>
          <w:szCs w:val="26"/>
        </w:rPr>
        <w:t>géologie</w:t>
      </w:r>
      <w:r w:rsidR="00D81814" w:rsidRPr="00F27161">
        <w:rPr>
          <w:rFonts w:asciiTheme="majorBidi" w:hAnsiTheme="majorBidi" w:cstheme="majorBidi"/>
          <w:sz w:val="26"/>
          <w:szCs w:val="26"/>
        </w:rPr>
        <w:t>’.</w:t>
      </w:r>
    </w:p>
    <w:p w:rsidR="00CD3434" w:rsidRPr="00F27161" w:rsidRDefault="00CD3434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Paléontologie</w:t>
      </w:r>
      <w:r w:rsidRPr="00F27161">
        <w:rPr>
          <w:rFonts w:asciiTheme="majorBidi" w:hAnsiTheme="majorBidi" w:cstheme="majorBidi"/>
          <w:sz w:val="26"/>
          <w:szCs w:val="26"/>
        </w:rPr>
        <w:t> </w:t>
      </w:r>
      <w:r w:rsidR="00126FAF" w:rsidRPr="00F27161">
        <w:rPr>
          <w:rFonts w:asciiTheme="majorBidi" w:hAnsiTheme="majorBidi" w:cstheme="majorBidi"/>
          <w:sz w:val="26"/>
          <w:szCs w:val="26"/>
        </w:rPr>
        <w:t>(tussna n wayen yeddren deg talliyin tiqburin )</w:t>
      </w:r>
    </w:p>
    <w:p w:rsidR="00984575" w:rsidRPr="00F27161" w:rsidRDefault="00CD3434" w:rsidP="00F27161">
      <w:pPr>
        <w:pStyle w:val="Paragraphedeliste"/>
        <w:numPr>
          <w:ilvl w:val="0"/>
          <w:numId w:val="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Tasnalest (anthropologie)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 :</w:t>
      </w:r>
      <w:r w:rsidR="001B5365" w:rsidRPr="00F27161">
        <w:rPr>
          <w:rFonts w:asciiTheme="majorBidi" w:hAnsiTheme="majorBidi" w:cstheme="majorBidi"/>
          <w:sz w:val="26"/>
          <w:szCs w:val="26"/>
          <w:lang w:val="en-US"/>
        </w:rPr>
        <w:t>Tane</w:t>
      </w:r>
      <w:r w:rsidR="00984575" w:rsidRPr="00F27161">
        <w:rPr>
          <w:rFonts w:asciiTheme="majorBidi" w:hAnsiTheme="majorBidi" w:cstheme="majorBidi"/>
          <w:sz w:val="26"/>
          <w:szCs w:val="26"/>
          <w:lang w:val="en-US"/>
        </w:rPr>
        <w:t>ggarut-a tessers-d azenziɣ i umhaz n umdan i ibedden akka</w:t>
      </w:r>
      <w:r w:rsidR="009A051F" w:rsidRPr="00F27161">
        <w:rPr>
          <w:rFonts w:asciiTheme="majorBidi" w:hAnsiTheme="majorBidi" w:cstheme="majorBidi"/>
          <w:sz w:val="26"/>
          <w:szCs w:val="26"/>
          <w:lang w:val="en-US"/>
        </w:rPr>
        <w:t>.</w:t>
      </w:r>
    </w:p>
    <w:p w:rsidR="0067788C" w:rsidRPr="00F27161" w:rsidRDefault="0067788C" w:rsidP="00F27161">
      <w:pPr>
        <w:pStyle w:val="Paragraphedeliste"/>
        <w:numPr>
          <w:ilvl w:val="0"/>
          <w:numId w:val="1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Talliyin n uzermezruy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 : talliyin n uzermezruy b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ant almend n wallalen n u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ru </w:t>
      </w:r>
      <w:r w:rsidR="00183B1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neɣ n udɣaɣ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d unğar</w:t>
      </w:r>
      <w:r w:rsidR="001D27EE">
        <w:rPr>
          <w:rFonts w:asciiTheme="majorBidi" w:hAnsiTheme="majorBidi" w:cstheme="majorBidi"/>
          <w:sz w:val="26"/>
          <w:szCs w:val="26"/>
          <w:lang w:val="en-US"/>
        </w:rPr>
        <w:t>-ines s umata, talliyin-a d ti </w:t>
      </w:r>
    </w:p>
    <w:p w:rsidR="0067788C" w:rsidRPr="00F27161" w:rsidRDefault="0067788C" w:rsidP="00F27161">
      <w:pPr>
        <w:pStyle w:val="Paragraphedeliste"/>
        <w:numPr>
          <w:ilvl w:val="0"/>
          <w:numId w:val="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Tallit n </w:t>
      </w:r>
      <w:r w:rsidR="00AF6860" w:rsidRPr="00F27161">
        <w:rPr>
          <w:rFonts w:asciiTheme="majorBidi" w:hAnsiTheme="majorBidi" w:cstheme="majorBidi"/>
          <w:b/>
          <w:bCs/>
          <w:sz w:val="26"/>
          <w:szCs w:val="26"/>
        </w:rPr>
        <w:t>udɣaɣ a</w:t>
      </w:r>
      <w:r w:rsidRPr="00F27161">
        <w:rPr>
          <w:rFonts w:asciiTheme="majorBidi" w:hAnsiTheme="majorBidi" w:cstheme="majorBidi"/>
          <w:b/>
          <w:bCs/>
          <w:sz w:val="26"/>
          <w:szCs w:val="26"/>
        </w:rPr>
        <w:t>qbur (paléolithique)</w:t>
      </w:r>
      <w:r w:rsidRPr="00F27161">
        <w:rPr>
          <w:rFonts w:asciiTheme="majorBidi" w:hAnsiTheme="majorBidi" w:cstheme="majorBidi"/>
          <w:sz w:val="26"/>
          <w:szCs w:val="26"/>
        </w:rPr>
        <w:t> : tallit-a teb</w:t>
      </w:r>
      <w:r w:rsidR="001D27EE">
        <w:rPr>
          <w:rFonts w:asciiTheme="majorBidi" w:hAnsiTheme="majorBidi" w:cstheme="majorBidi"/>
          <w:sz w:val="26"/>
          <w:szCs w:val="26"/>
        </w:rPr>
        <w:t>ḍ</w:t>
      </w:r>
      <w:r w:rsidRPr="00F27161">
        <w:rPr>
          <w:rFonts w:asciiTheme="majorBidi" w:hAnsiTheme="majorBidi" w:cstheme="majorBidi"/>
          <w:sz w:val="26"/>
          <w:szCs w:val="26"/>
        </w:rPr>
        <w:t xml:space="preserve">a ɣef </w:t>
      </w:r>
      <w:r w:rsidR="00C5761A" w:rsidRPr="00F27161">
        <w:rPr>
          <w:rFonts w:asciiTheme="majorBidi" w:hAnsiTheme="majorBidi" w:cstheme="majorBidi"/>
          <w:sz w:val="26"/>
          <w:szCs w:val="26"/>
        </w:rPr>
        <w:t>snat</w:t>
      </w:r>
    </w:p>
    <w:p w:rsidR="006D1F7B" w:rsidRPr="00F27161" w:rsidRDefault="001D27EE" w:rsidP="00F27161">
      <w:pPr>
        <w:pStyle w:val="Paragraphedeliste"/>
        <w:numPr>
          <w:ilvl w:val="0"/>
          <w:numId w:val="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Tallit n udγaγ aqbur </w:t>
      </w:r>
      <w:r w:rsidR="0067788C" w:rsidRPr="00F27161">
        <w:rPr>
          <w:rFonts w:asciiTheme="majorBidi" w:hAnsiTheme="majorBidi" w:cstheme="majorBidi"/>
          <w:b/>
          <w:bCs/>
          <w:sz w:val="26"/>
          <w:szCs w:val="26"/>
        </w:rPr>
        <w:t>Tanaddayt (paléolithique inférieur</w:t>
      </w:r>
      <w:r w:rsidR="0067788C" w:rsidRPr="00F27161">
        <w:rPr>
          <w:rFonts w:asciiTheme="majorBidi" w:hAnsiTheme="majorBidi" w:cstheme="majorBidi"/>
          <w:sz w:val="26"/>
          <w:szCs w:val="26"/>
        </w:rPr>
        <w:t>)</w:t>
      </w:r>
    </w:p>
    <w:p w:rsidR="00AF6860" w:rsidRPr="00F27161" w:rsidRDefault="006D1F7B" w:rsidP="00F27161">
      <w:pPr>
        <w:pStyle w:val="Paragraphedeliste"/>
        <w:numPr>
          <w:ilvl w:val="0"/>
          <w:numId w:val="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T</w:t>
      </w:r>
      <w:r w:rsidR="001D27EE">
        <w:rPr>
          <w:rFonts w:asciiTheme="majorBidi" w:hAnsiTheme="majorBidi" w:cstheme="majorBidi"/>
          <w:b/>
          <w:bCs/>
          <w:sz w:val="26"/>
          <w:szCs w:val="26"/>
        </w:rPr>
        <w:t>allit n ud</w:t>
      </w:r>
      <w:r w:rsidR="001D27EE" w:rsidRPr="00F27161">
        <w:rPr>
          <w:rFonts w:asciiTheme="majorBidi" w:hAnsiTheme="majorBidi" w:cstheme="majorBidi"/>
          <w:b/>
          <w:bCs/>
          <w:sz w:val="26"/>
          <w:szCs w:val="26"/>
        </w:rPr>
        <w:t>ɣ</w:t>
      </w:r>
      <w:r w:rsidR="001D27EE">
        <w:rPr>
          <w:rFonts w:asciiTheme="majorBidi" w:hAnsiTheme="majorBidi" w:cstheme="majorBidi"/>
          <w:b/>
          <w:bCs/>
          <w:sz w:val="26"/>
          <w:szCs w:val="26"/>
        </w:rPr>
        <w:t>a</w:t>
      </w:r>
      <w:r w:rsidR="001D27EE" w:rsidRPr="00F27161">
        <w:rPr>
          <w:rFonts w:asciiTheme="majorBidi" w:hAnsiTheme="majorBidi" w:cstheme="majorBidi"/>
          <w:b/>
          <w:bCs/>
          <w:sz w:val="26"/>
          <w:szCs w:val="26"/>
        </w:rPr>
        <w:t>ɣ</w:t>
      </w:r>
      <w:r w:rsidR="001D27EE">
        <w:rPr>
          <w:rFonts w:asciiTheme="majorBidi" w:hAnsiTheme="majorBidi" w:cstheme="majorBidi"/>
          <w:b/>
          <w:bCs/>
          <w:sz w:val="26"/>
          <w:szCs w:val="26"/>
        </w:rPr>
        <w:t xml:space="preserve"> aqbur t</w:t>
      </w: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alemmast (paléolithique </w:t>
      </w:r>
      <w:r w:rsidR="00AF6860" w:rsidRPr="00F27161">
        <w:rPr>
          <w:rFonts w:asciiTheme="majorBidi" w:hAnsiTheme="majorBidi" w:cstheme="majorBidi"/>
          <w:b/>
          <w:bCs/>
          <w:sz w:val="26"/>
          <w:szCs w:val="26"/>
        </w:rPr>
        <w:t>moyen)</w:t>
      </w:r>
      <w:r w:rsidRPr="00F27161">
        <w:rPr>
          <w:rFonts w:asciiTheme="majorBidi" w:hAnsiTheme="majorBidi" w:cstheme="majorBidi"/>
          <w:sz w:val="26"/>
          <w:szCs w:val="26"/>
        </w:rPr>
        <w:t> </w:t>
      </w:r>
    </w:p>
    <w:p w:rsidR="00AD3AB3" w:rsidRPr="00F27161" w:rsidRDefault="00AF6860" w:rsidP="00F27161">
      <w:pPr>
        <w:pStyle w:val="Paragraphedeliste"/>
        <w:numPr>
          <w:ilvl w:val="0"/>
          <w:numId w:val="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Tallit n ugradɣaɣ </w:t>
      </w:r>
      <w:r w:rsidR="009D23BA" w:rsidRPr="00F27161">
        <w:rPr>
          <w:rFonts w:asciiTheme="majorBidi" w:hAnsiTheme="majorBidi" w:cstheme="majorBidi"/>
          <w:b/>
          <w:bCs/>
          <w:sz w:val="26"/>
          <w:szCs w:val="26"/>
        </w:rPr>
        <w:t>(l’épipaléolithique)</w:t>
      </w:r>
      <w:r w:rsidR="009D23BA" w:rsidRPr="00F27161">
        <w:rPr>
          <w:rFonts w:asciiTheme="majorBidi" w:hAnsiTheme="majorBidi" w:cstheme="majorBidi"/>
          <w:sz w:val="26"/>
          <w:szCs w:val="26"/>
        </w:rPr>
        <w:t> </w:t>
      </w:r>
    </w:p>
    <w:p w:rsidR="00524EF5" w:rsidRPr="00F27161" w:rsidRDefault="00AD3AB3" w:rsidP="00F27161">
      <w:pPr>
        <w:pStyle w:val="Paragraphedeliste"/>
        <w:numPr>
          <w:ilvl w:val="0"/>
          <w:numId w:val="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Tallit n udɣaɣ amaynut (le néolithique</w:t>
      </w:r>
      <w:r w:rsidRPr="00F27161">
        <w:rPr>
          <w:rFonts w:asciiTheme="majorBidi" w:hAnsiTheme="majorBidi" w:cstheme="majorBidi"/>
          <w:sz w:val="26"/>
          <w:szCs w:val="26"/>
        </w:rPr>
        <w:t>)</w:t>
      </w:r>
    </w:p>
    <w:p w:rsidR="00F27161" w:rsidRPr="00F27161" w:rsidRDefault="009A051F" w:rsidP="00F27161">
      <w:pPr>
        <w:spacing w:before="100" w:beforeAutospacing="1" w:line="360" w:lineRule="auto"/>
        <w:ind w:left="51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     4</w:t>
      </w:r>
      <w:r w:rsidR="00524EF5" w:rsidRPr="00F27161">
        <w:rPr>
          <w:rFonts w:asciiTheme="majorBidi" w:hAnsiTheme="majorBidi" w:cstheme="majorBidi"/>
          <w:b/>
          <w:bCs/>
          <w:sz w:val="26"/>
          <w:szCs w:val="26"/>
        </w:rPr>
        <w:t>-</w:t>
      </w:r>
      <w:r w:rsidR="00A66FDA" w:rsidRPr="00F27161">
        <w:rPr>
          <w:rFonts w:asciiTheme="majorBidi" w:hAnsiTheme="majorBidi" w:cstheme="majorBidi"/>
          <w:b/>
          <w:bCs/>
          <w:sz w:val="26"/>
          <w:szCs w:val="26"/>
        </w:rPr>
        <w:t>Tallit n send amezruy (la Protohistoire)</w:t>
      </w:r>
      <w:r w:rsidR="00A66FDA" w:rsidRPr="00F27161">
        <w:rPr>
          <w:rFonts w:asciiTheme="majorBidi" w:hAnsiTheme="majorBidi" w:cstheme="majorBidi"/>
          <w:sz w:val="26"/>
          <w:szCs w:val="26"/>
        </w:rPr>
        <w:t>: D tallit i d</w:t>
      </w:r>
      <w:r w:rsidR="001B5365" w:rsidRPr="00F27161">
        <w:rPr>
          <w:rFonts w:asciiTheme="majorBidi" w:hAnsiTheme="majorBidi" w:cstheme="majorBidi"/>
          <w:sz w:val="26"/>
          <w:szCs w:val="26"/>
        </w:rPr>
        <w:t>-yezgan gar n uzermezruy d tira, neɣ n beddu n umezruy</w:t>
      </w:r>
    </w:p>
    <w:p w:rsidR="002E7B31" w:rsidRPr="00F27161" w:rsidRDefault="00A66FDA" w:rsidP="00F27161">
      <w:pPr>
        <w:pStyle w:val="Paragraphedeliste"/>
        <w:numPr>
          <w:ilvl w:val="0"/>
          <w:numId w:val="13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  <w:r w:rsidRPr="00F27161">
        <w:rPr>
          <w:rFonts w:asciiTheme="majorBidi" w:hAnsiTheme="majorBidi" w:cstheme="majorBidi"/>
          <w:b/>
          <w:bCs/>
          <w:sz w:val="26"/>
          <w:szCs w:val="26"/>
        </w:rPr>
        <w:lastRenderedPageBreak/>
        <w:t>Amhaz n</w:t>
      </w:r>
      <w:r w:rsidR="009D1DA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201E86" w:rsidRPr="00F27161">
        <w:rPr>
          <w:rFonts w:asciiTheme="majorBidi" w:hAnsiTheme="majorBidi" w:cstheme="majorBidi"/>
          <w:b/>
          <w:bCs/>
          <w:sz w:val="26"/>
          <w:szCs w:val="26"/>
        </w:rPr>
        <w:t>umdan</w:t>
      </w:r>
      <w:r w:rsidR="009D1DA7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D81814"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d tγermiwin-ines </w:t>
      </w:r>
      <w:r w:rsidR="00183B15" w:rsidRPr="00F27161">
        <w:rPr>
          <w:rFonts w:asciiTheme="majorBidi" w:hAnsiTheme="majorBidi" w:cstheme="majorBidi"/>
          <w:b/>
          <w:bCs/>
          <w:sz w:val="26"/>
          <w:szCs w:val="26"/>
        </w:rPr>
        <w:t>deg</w:t>
      </w:r>
      <w:r w:rsidRPr="00F27161">
        <w:rPr>
          <w:rFonts w:asciiTheme="majorBidi" w:hAnsiTheme="majorBidi" w:cstheme="majorBidi"/>
          <w:b/>
          <w:bCs/>
          <w:sz w:val="26"/>
          <w:szCs w:val="26"/>
        </w:rPr>
        <w:t>Tefriqt ugafa </w:t>
      </w:r>
      <w:r w:rsidR="00B11A49" w:rsidRPr="00F27161">
        <w:rPr>
          <w:rFonts w:asciiTheme="majorBidi" w:hAnsiTheme="majorBidi" w:cstheme="majorBidi"/>
          <w:sz w:val="26"/>
          <w:szCs w:val="26"/>
        </w:rPr>
        <w:t> </w:t>
      </w:r>
    </w:p>
    <w:p w:rsidR="00EC2ADA" w:rsidRPr="00F27161" w:rsidRDefault="002E7B31" w:rsidP="00F27161">
      <w:pPr>
        <w:spacing w:before="100" w:beforeAutospacing="1" w:line="360" w:lineRule="auto"/>
        <w:ind w:left="51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sz w:val="26"/>
          <w:szCs w:val="26"/>
        </w:rPr>
        <w:t>Amdan amezwaru ‘Homo’</w:t>
      </w:r>
      <w:r w:rsidR="00EC2ADA" w:rsidRPr="00F27161">
        <w:rPr>
          <w:rFonts w:asciiTheme="majorBidi" w:hAnsiTheme="majorBidi" w:cstheme="majorBidi"/>
          <w:sz w:val="26"/>
          <w:szCs w:val="26"/>
        </w:rPr>
        <w:t xml:space="preserve"> d win yeb</w:t>
      </w:r>
      <w:r w:rsidRPr="00F27161">
        <w:rPr>
          <w:rFonts w:asciiTheme="majorBidi" w:hAnsiTheme="majorBidi" w:cstheme="majorBidi"/>
          <w:sz w:val="26"/>
          <w:szCs w:val="26"/>
        </w:rPr>
        <w:t>ḍ</w:t>
      </w:r>
      <w:r w:rsidR="00EC2ADA" w:rsidRPr="00F27161">
        <w:rPr>
          <w:rFonts w:asciiTheme="majorBidi" w:hAnsiTheme="majorBidi" w:cstheme="majorBidi"/>
          <w:sz w:val="26"/>
          <w:szCs w:val="26"/>
        </w:rPr>
        <w:t>an ɣef kra</w:t>
      </w:r>
      <w:r w:rsidRPr="00F27161">
        <w:rPr>
          <w:rFonts w:asciiTheme="majorBidi" w:hAnsiTheme="majorBidi" w:cstheme="majorBidi"/>
          <w:sz w:val="26"/>
          <w:szCs w:val="26"/>
        </w:rPr>
        <w:t>ḍ</w:t>
      </w:r>
      <w:r w:rsidR="00EC2ADA" w:rsidRPr="00F27161">
        <w:rPr>
          <w:rFonts w:asciiTheme="majorBidi" w:hAnsiTheme="majorBidi" w:cstheme="majorBidi"/>
          <w:sz w:val="26"/>
          <w:szCs w:val="26"/>
        </w:rPr>
        <w:t xml:space="preserve"> (3) n lesnaf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. Deg tazwara, iban-d </w:t>
      </w:r>
    </w:p>
    <w:p w:rsidR="00AB4528" w:rsidRPr="00F27161" w:rsidRDefault="00EC2ADA" w:rsidP="00F27161">
      <w:pPr>
        <w:pStyle w:val="Paragraphedeliste"/>
        <w:numPr>
          <w:ilvl w:val="0"/>
          <w:numId w:val="1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</w:rPr>
        <w:t>Homo Habilis (L’Homme habile) :</w:t>
      </w:r>
      <w:r w:rsidR="008D0A45" w:rsidRPr="00F27161">
        <w:rPr>
          <w:rFonts w:asciiTheme="majorBidi" w:hAnsiTheme="majorBidi" w:cstheme="majorBidi"/>
          <w:b/>
          <w:bCs/>
          <w:sz w:val="26"/>
          <w:szCs w:val="26"/>
        </w:rPr>
        <w:t xml:space="preserve"> amdan i</w:t>
      </w:r>
      <w:r w:rsidR="002E7B31" w:rsidRPr="00F27161">
        <w:rPr>
          <w:rFonts w:asciiTheme="majorBidi" w:hAnsiTheme="majorBidi" w:cstheme="majorBidi"/>
          <w:b/>
          <w:bCs/>
          <w:sz w:val="26"/>
          <w:szCs w:val="26"/>
        </w:rPr>
        <w:t>ḥ</w:t>
      </w:r>
      <w:r w:rsidR="008D0A45" w:rsidRPr="00F27161">
        <w:rPr>
          <w:rFonts w:asciiTheme="majorBidi" w:hAnsiTheme="majorBidi" w:cstheme="majorBidi"/>
          <w:b/>
          <w:bCs/>
          <w:sz w:val="26"/>
          <w:szCs w:val="26"/>
        </w:rPr>
        <w:t>ercen</w:t>
      </w:r>
      <w:r w:rsidRPr="00F27161">
        <w:rPr>
          <w:rFonts w:asciiTheme="majorBidi" w:hAnsiTheme="majorBidi" w:cstheme="majorBidi"/>
          <w:sz w:val="26"/>
          <w:szCs w:val="26"/>
        </w:rPr>
        <w:t>.</w:t>
      </w:r>
      <w:r w:rsidR="00AB4528" w:rsidRPr="00F27161">
        <w:rPr>
          <w:rFonts w:asciiTheme="majorBidi" w:hAnsiTheme="majorBidi" w:cstheme="majorBidi"/>
          <w:sz w:val="26"/>
          <w:szCs w:val="26"/>
        </w:rPr>
        <w:t>Amdan-a d win i ufan deg waṭas n temnaḍin deg usammer n Tefriqt n Tefriqt, seg-sent Olduvay deg Tanzanya. Y</w:t>
      </w:r>
      <w:r w:rsidR="009024C1" w:rsidRPr="00F27161">
        <w:rPr>
          <w:rFonts w:asciiTheme="majorBidi" w:hAnsiTheme="majorBidi" w:cstheme="majorBidi"/>
          <w:sz w:val="26"/>
          <w:szCs w:val="26"/>
        </w:rPr>
        <w:t>ettu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9024C1" w:rsidRPr="00F27161">
        <w:rPr>
          <w:rFonts w:asciiTheme="majorBidi" w:hAnsiTheme="majorBidi" w:cstheme="majorBidi"/>
          <w:sz w:val="26"/>
          <w:szCs w:val="26"/>
        </w:rPr>
        <w:t xml:space="preserve">al </w:t>
      </w:r>
      <w:r w:rsidR="009024C1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9024C1" w:rsidRPr="00F27161">
        <w:rPr>
          <w:rFonts w:asciiTheme="majorBidi" w:hAnsiTheme="majorBidi" w:cstheme="majorBidi"/>
          <w:sz w:val="26"/>
          <w:szCs w:val="26"/>
        </w:rPr>
        <w:t xml:space="preserve">er wazal n 2.5 imelyan n yiseggasen. </w:t>
      </w:r>
      <w:r w:rsidR="00AB4528" w:rsidRPr="00F27161">
        <w:rPr>
          <w:rFonts w:asciiTheme="majorBidi" w:hAnsiTheme="majorBidi" w:cstheme="majorBidi"/>
          <w:sz w:val="26"/>
          <w:szCs w:val="26"/>
        </w:rPr>
        <w:t>Amdan-a d win yellan deg Lezzayer acku ufan later-is (allalen i yessemres) deg ∑in Ḥnec i d-yezgan deg Sṭif,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 ttu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D81814" w:rsidRPr="00F27161">
        <w:rPr>
          <w:rFonts w:asciiTheme="majorBidi" w:hAnsiTheme="majorBidi" w:cstheme="majorBidi"/>
          <w:sz w:val="26"/>
          <w:szCs w:val="26"/>
        </w:rPr>
        <w:t>alen ar1. 8Imelyan n yiseggasen aya. Ufan da</w:t>
      </w:r>
      <w:r w:rsidR="00D81814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D81814" w:rsidRPr="00F27161">
        <w:rPr>
          <w:rFonts w:asciiTheme="majorBidi" w:hAnsiTheme="majorBidi" w:cstheme="majorBidi"/>
          <w:sz w:val="26"/>
          <w:szCs w:val="26"/>
        </w:rPr>
        <w:t xml:space="preserve">en later-is </w:t>
      </w:r>
      <w:r w:rsidR="00AB4528" w:rsidRPr="00F27161">
        <w:rPr>
          <w:rFonts w:asciiTheme="majorBidi" w:hAnsiTheme="majorBidi" w:cstheme="majorBidi"/>
          <w:sz w:val="26"/>
          <w:szCs w:val="26"/>
        </w:rPr>
        <w:t xml:space="preserve">deg Reggan </w:t>
      </w:r>
      <w:r w:rsidR="001D27EE">
        <w:rPr>
          <w:rFonts w:asciiTheme="majorBidi" w:hAnsiTheme="majorBidi" w:cstheme="majorBidi"/>
          <w:sz w:val="26"/>
          <w:szCs w:val="26"/>
        </w:rPr>
        <w:t>akke</w:t>
      </w:r>
      <w:r w:rsidR="00AB4528" w:rsidRPr="00F27161">
        <w:rPr>
          <w:rFonts w:asciiTheme="majorBidi" w:hAnsiTheme="majorBidi" w:cstheme="majorBidi"/>
          <w:sz w:val="26"/>
          <w:szCs w:val="26"/>
        </w:rPr>
        <w:t>d Illizi. Amdan-a yexdem taɣerma n ‘udɣaɣ yettwaneğren’ (‘Pebble culture’ ne</w:t>
      </w:r>
      <w:r w:rsidR="00AB4528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="00AB4528" w:rsidRPr="00F27161">
        <w:rPr>
          <w:rFonts w:asciiTheme="majorBidi" w:hAnsiTheme="majorBidi" w:cstheme="majorBidi"/>
          <w:sz w:val="26"/>
          <w:szCs w:val="26"/>
        </w:rPr>
        <w:t xml:space="preserve"> ‘le galet aménagé’ ) akked tɣerma taaculit (acheuléenne).</w:t>
      </w:r>
    </w:p>
    <w:p w:rsidR="00F56045" w:rsidRPr="00F27161" w:rsidRDefault="00E111AA" w:rsidP="00F27161">
      <w:pPr>
        <w:pStyle w:val="Paragraphedeliste"/>
        <w:numPr>
          <w:ilvl w:val="0"/>
          <w:numId w:val="1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Homo Erectus (</w:t>
      </w:r>
      <w:r w:rsidR="006C66D4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i ibedden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 : Amdan-a yettwassen s ubdad n lqedd-is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. Qqaren-as daγen ‘amdan asinḍar’ imi iteddu ef sin iḍarren. U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fan-t deg l’Indonésie deg taggara n lqern wis 19. Syin akin, ufan-t deg temna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in-nni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en am la Chine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,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>Tunes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</w:t>
      </w:r>
      <w:r w:rsidR="006C66D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Kinya. 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>Deg tmurt-nne</w:t>
      </w:r>
      <w:r w:rsidR="00247804" w:rsidRPr="00F27161">
        <w:rPr>
          <w:rFonts w:asciiTheme="majorBidi" w:hAnsiTheme="majorBidi" w:cstheme="majorBidi"/>
          <w:sz w:val="26"/>
          <w:szCs w:val="26"/>
        </w:rPr>
        <w:t>γ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>, ufan l</w:t>
      </w:r>
      <w:r w:rsidR="00E53769" w:rsidRPr="00F27161">
        <w:rPr>
          <w:rFonts w:asciiTheme="majorBidi" w:hAnsiTheme="majorBidi" w:cstheme="majorBidi"/>
          <w:sz w:val="26"/>
          <w:szCs w:val="26"/>
          <w:lang w:val="en-US"/>
        </w:rPr>
        <w:t>ater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-is deg </w:t>
      </w:r>
      <w:r w:rsidR="00E53769" w:rsidRPr="00F27161">
        <w:rPr>
          <w:rFonts w:asciiTheme="majorBidi" w:hAnsiTheme="majorBidi" w:cstheme="majorBidi"/>
          <w:sz w:val="26"/>
          <w:szCs w:val="26"/>
          <w:lang w:val="en-US"/>
        </w:rPr>
        <w:t>temna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E53769" w:rsidRPr="00F27161">
        <w:rPr>
          <w:rFonts w:asciiTheme="majorBidi" w:hAnsiTheme="majorBidi" w:cstheme="majorBidi"/>
          <w:sz w:val="26"/>
          <w:szCs w:val="26"/>
          <w:lang w:val="en-US"/>
        </w:rPr>
        <w:t>t n Tirnifindeg Mɛesker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deg 1954, am wakken i t-ufan deg Rriba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ṭ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i yellan deg Lmerruk. </w:t>
      </w:r>
      <w:r w:rsidR="00247804" w:rsidRPr="00F27161">
        <w:rPr>
          <w:rFonts w:asciiTheme="majorBidi" w:hAnsiTheme="majorBidi" w:cstheme="majorBidi"/>
          <w:sz w:val="26"/>
          <w:szCs w:val="26"/>
          <w:lang w:val="en-US"/>
        </w:rPr>
        <w:t>Amdan-a yesnulfa-d ‘le biface’ (allal yettwaneğren seg snat n tamiwin). Amdan-a yesseqdec times kra n 700. 000 n yiseggasen q. t. s. Σ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>. Amdan iḥercen d umdan asinḍar banen-d deg tallit n ud</w:t>
      </w:r>
      <w:r w:rsidR="007468F4" w:rsidRPr="00F27161">
        <w:rPr>
          <w:rFonts w:asciiTheme="majorBidi" w:hAnsiTheme="majorBidi" w:cstheme="majorBidi"/>
          <w:sz w:val="26"/>
          <w:szCs w:val="26"/>
        </w:rPr>
        <w:t>γ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="007468F4" w:rsidRPr="00F27161">
        <w:rPr>
          <w:rFonts w:asciiTheme="majorBidi" w:hAnsiTheme="majorBidi" w:cstheme="majorBidi"/>
          <w:sz w:val="26"/>
          <w:szCs w:val="26"/>
        </w:rPr>
        <w:t>γ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aqbur tanaddayt.</w:t>
      </w:r>
    </w:p>
    <w:p w:rsidR="00732CAF" w:rsidRPr="00F27161" w:rsidRDefault="00732CAF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732CAF" w:rsidRPr="00F27161" w:rsidRDefault="00E111AA" w:rsidP="00F27161">
      <w:pPr>
        <w:pStyle w:val="Paragraphedeliste"/>
        <w:numPr>
          <w:ilvl w:val="0"/>
          <w:numId w:val="11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Homo Sapiens (</w:t>
      </w:r>
      <w:r w:rsidR="00F56045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yessnen</w:t>
      </w: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)</w:t>
      </w:r>
      <w:r w:rsidR="00F56045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 :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yeb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F56045" w:rsidRPr="00F27161">
        <w:rPr>
          <w:rFonts w:asciiTheme="majorBidi" w:hAnsiTheme="majorBidi" w:cstheme="majorBidi"/>
          <w:sz w:val="26"/>
          <w:szCs w:val="26"/>
          <w:lang w:val="en-US"/>
        </w:rPr>
        <w:t xml:space="preserve">a ɣef sin n lesnaf  </w:t>
      </w:r>
    </w:p>
    <w:p w:rsidR="00157AAB" w:rsidRPr="00F27161" w:rsidRDefault="00F56045" w:rsidP="00F27161">
      <w:pPr>
        <w:pStyle w:val="Paragraphedeliste"/>
        <w:numPr>
          <w:ilvl w:val="0"/>
          <w:numId w:val="6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Homo sapiens néanderthaliens (amdan yessnen </w:t>
      </w:r>
      <w:r w:rsidR="008A6967"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‘néanderthaliens’)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 : ufan-t 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>yixeddamen n yifri de</w:t>
      </w:r>
      <w:r w:rsidR="00F73B7F" w:rsidRPr="00F27161">
        <w:rPr>
          <w:rFonts w:asciiTheme="majorBidi" w:hAnsiTheme="majorBidi" w:cstheme="majorBidi"/>
          <w:sz w:val="26"/>
          <w:szCs w:val="26"/>
          <w:lang w:val="en-US"/>
        </w:rPr>
        <w:t>g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temdint n Pessildoif  deg tmurt n Fransa,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deg useggas n 1856</w:t>
      </w:r>
      <w:r w:rsidR="007468F4" w:rsidRPr="00F27161">
        <w:rPr>
          <w:rFonts w:asciiTheme="majorBidi" w:hAnsiTheme="majorBidi" w:cstheme="majorBidi"/>
          <w:sz w:val="26"/>
          <w:szCs w:val="26"/>
          <w:lang w:val="en-US"/>
        </w:rPr>
        <w:t xml:space="preserve">,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ufan tafekka tekmel. Iban-d deg tazwara n tallit n udɣaɣ alemmas. Yella d aseggad yerna yessexdem aglim n yiɣersiwen deg wayen i yu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wağ deg tudert-is. Amdan deg tallit-a yesnulfa-d lesla</w:t>
      </w:r>
      <w:r w:rsidR="002E7B31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neɣ allalen yettwaxedmen s udɣaɣ. Allalen-is ttuɣalen ɣer tɣerma tamustirit</w:t>
      </w:r>
      <w:r w:rsidR="00157AAB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deg un</w:t>
      </w:r>
      <w:r w:rsidR="002157C9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="00157AAB" w:rsidRPr="00F27161">
        <w:rPr>
          <w:rFonts w:asciiTheme="majorBidi" w:hAnsiTheme="majorBidi" w:cstheme="majorBidi"/>
          <w:sz w:val="26"/>
          <w:szCs w:val="26"/>
          <w:lang w:val="en-US"/>
        </w:rPr>
        <w:t>ul n Fransa. Amdan-a yesɛa ddiyanat s wacu yettamen, yettem</w:t>
      </w:r>
      <w:r w:rsidR="002157C9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157AAB" w:rsidRPr="00F27161">
        <w:rPr>
          <w:rFonts w:asciiTheme="majorBidi" w:hAnsiTheme="majorBidi" w:cstheme="majorBidi"/>
          <w:sz w:val="26"/>
          <w:szCs w:val="26"/>
          <w:lang w:val="en-US"/>
        </w:rPr>
        <w:t>al lmeyytin-is, acku ufan-d timqebrin.</w:t>
      </w:r>
    </w:p>
    <w:p w:rsidR="00157AAB" w:rsidRPr="00F27161" w:rsidRDefault="00157AAB" w:rsidP="00F27161">
      <w:pPr>
        <w:pStyle w:val="Paragraphedeliste"/>
        <w:numPr>
          <w:ilvl w:val="0"/>
          <w:numId w:val="6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lastRenderedPageBreak/>
        <w:t>Homo Sapiens Sapiens (Amdan yessnen yessnen)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: Amdan-a yemgarad ɣef umdan sapiens né</w:t>
      </w:r>
      <w:r w:rsidR="00BB4F03" w:rsidRPr="00F27161">
        <w:rPr>
          <w:rFonts w:asciiTheme="majorBidi" w:hAnsiTheme="majorBidi" w:cstheme="majorBidi"/>
          <w:sz w:val="26"/>
          <w:szCs w:val="26"/>
          <w:lang w:val="en-US"/>
        </w:rPr>
        <w:t>a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nderthaliens s tf</w:t>
      </w:r>
      <w:r w:rsidR="00E111AA" w:rsidRPr="00F27161">
        <w:rPr>
          <w:rFonts w:asciiTheme="majorBidi" w:hAnsiTheme="majorBidi" w:cstheme="majorBidi"/>
          <w:sz w:val="26"/>
          <w:szCs w:val="26"/>
          <w:lang w:val="en-US"/>
        </w:rPr>
        <w:t>ekka-s akked tallit ideg d-iban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, acku amdan-a d win i d-ibanen 35000 ar 40</w:t>
      </w:r>
      <w:r w:rsidR="00E111AA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0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00 n yiseggasen s t s ∑. </w:t>
      </w:r>
    </w:p>
    <w:p w:rsidR="00157AAB" w:rsidRPr="00F27161" w:rsidRDefault="00157AAB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Ma deg Tefriqt ugafa, abini n u</w:t>
      </w:r>
      <w:r w:rsidR="002157C9" w:rsidRPr="00F27161">
        <w:rPr>
          <w:rFonts w:asciiTheme="majorBidi" w:hAnsiTheme="majorBidi" w:cstheme="majorBidi"/>
          <w:sz w:val="26"/>
          <w:szCs w:val="26"/>
          <w:lang w:val="en-US"/>
        </w:rPr>
        <w:t>mdan-a yella deg tallit taqburt;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d win yesɛan sin n lesnaf </w:t>
      </w:r>
    </w:p>
    <w:p w:rsidR="008A6967" w:rsidRPr="00F27161" w:rsidRDefault="00157AAB" w:rsidP="00F27161">
      <w:pPr>
        <w:pStyle w:val="Paragraphedeliste"/>
        <w:numPr>
          <w:ilvl w:val="0"/>
          <w:numId w:val="7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amecti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 : d win yettwassnen 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s ‘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Mecta Lɛerbi’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ufan-t deg Afalu Bu Rmel deg Bgayet deg useggas 1974, aɣesmar-is n wadda d ahrawan ɣef win n ufella, lqedd-is d alemmas (1, 74m) ɣer yirgazen. </w:t>
      </w:r>
      <w:r w:rsidR="00F472B7" w:rsidRPr="00F27161">
        <w:rPr>
          <w:rFonts w:asciiTheme="majorBidi" w:hAnsiTheme="majorBidi" w:cstheme="majorBidi"/>
          <w:sz w:val="26"/>
          <w:szCs w:val="26"/>
          <w:lang w:val="en-US"/>
        </w:rPr>
        <w:t xml:space="preserve">Deg useggas 1988, ufan deg temnadt-a unuγen </w:t>
      </w:r>
      <w:r w:rsidR="00AB234B" w:rsidRPr="00F27161">
        <w:rPr>
          <w:rFonts w:asciiTheme="majorBidi" w:hAnsiTheme="majorBidi" w:cstheme="majorBidi"/>
          <w:sz w:val="26"/>
          <w:szCs w:val="26"/>
          <w:lang w:val="en-US"/>
        </w:rPr>
        <w:t>n talaγt iqedmen. sɛant azal n 14000 ar16000 iseggasen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Tamguri n umdan-a d tin i d-yekkan akk timna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in i d-yezgan deg sswa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el. Amdan-a yesɛa 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>ar ɣer umdan n Cro</w:t>
      </w:r>
      <w:r w:rsidR="00AB234B" w:rsidRPr="00F27161">
        <w:rPr>
          <w:rFonts w:asciiTheme="majorBidi" w:hAnsiTheme="majorBidi" w:cstheme="majorBidi"/>
          <w:sz w:val="26"/>
          <w:szCs w:val="26"/>
          <w:lang w:val="en-US"/>
        </w:rPr>
        <w:t>-</w:t>
      </w:r>
      <w:r w:rsidR="009C17B3" w:rsidRPr="00F27161">
        <w:rPr>
          <w:rFonts w:asciiTheme="majorBidi" w:hAnsiTheme="majorBidi" w:cstheme="majorBidi"/>
          <w:sz w:val="26"/>
          <w:szCs w:val="26"/>
          <w:lang w:val="en-US"/>
        </w:rPr>
        <w:t xml:space="preserve">Magnoni yellan deg l’Europe, acku tella-d ccbiha gar-asen. </w:t>
      </w:r>
    </w:p>
    <w:p w:rsidR="00182A26" w:rsidRPr="00F27161" w:rsidRDefault="006E2D00" w:rsidP="00F27161">
      <w:pPr>
        <w:pStyle w:val="Paragraphedeliste"/>
        <w:numPr>
          <w:ilvl w:val="0"/>
          <w:numId w:val="7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b/>
          <w:bCs/>
          <w:sz w:val="26"/>
          <w:szCs w:val="26"/>
          <w:lang w:val="en-US"/>
        </w:rPr>
        <w:t>Amdan aqefsi :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d win yesɛan tamna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t anda yettɛici acku yexdem tilisa i wakal-is. Amdan-a d win i ye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ṭṭ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fen imukan ɛlayen n Qsen</w:t>
      </w:r>
      <w:r w:rsidR="002A5F32" w:rsidRPr="00F27161">
        <w:rPr>
          <w:rFonts w:asciiTheme="majorBidi" w:hAnsiTheme="majorBidi" w:cstheme="majorBidi"/>
          <w:sz w:val="26"/>
          <w:szCs w:val="26"/>
          <w:lang w:val="en-US"/>
        </w:rPr>
        <w:t>ṭ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ina, tiɣawsiwin i </w:t>
      </w:r>
      <w:r w:rsidR="00E111AA" w:rsidRPr="00F27161">
        <w:rPr>
          <w:rFonts w:asciiTheme="majorBidi" w:hAnsiTheme="majorBidi" w:cstheme="majorBidi"/>
          <w:sz w:val="26"/>
          <w:szCs w:val="26"/>
          <w:lang w:val="en-US"/>
        </w:rPr>
        <w:t>yexdem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lhant, d tid i ufan deg Tbessa. </w:t>
      </w:r>
      <w:r w:rsidR="00732CAF" w:rsidRPr="00F27161">
        <w:rPr>
          <w:rFonts w:asciiTheme="majorBidi" w:hAnsiTheme="majorBidi" w:cstheme="majorBidi"/>
          <w:sz w:val="26"/>
          <w:szCs w:val="26"/>
          <w:lang w:val="en-US"/>
        </w:rPr>
        <w:t>Amdan-a y</w:t>
      </w:r>
      <w:r w:rsidR="00182A26" w:rsidRPr="00F27161">
        <w:rPr>
          <w:rFonts w:asciiTheme="majorBidi" w:hAnsiTheme="majorBidi" w:cstheme="majorBidi"/>
          <w:sz w:val="26"/>
          <w:szCs w:val="26"/>
          <w:lang w:val="en-US"/>
        </w:rPr>
        <w:t>edder deg yiwen wakud d ubirumurizimaca yejbed cwit γer unẓuln tmurt. Amdan abirumurizi ad yenger</w:t>
      </w:r>
      <w:r w:rsidR="00184C5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ad d-yeqqim kan umdan agrakal, win i seg-d-nuγ aẓar. Akka tiγermiwin n ugradγaγ (Epipaléolithique) ad fnunt, ad ğğent amkan i tid n udγaγ amaynut (Néolithique). Di tγermiwin yefnan, amdan d anadi i yettnadi tagella-s. Ma di tallit n udγaγ amaynut, yettawi-d tagella-s si l</w:t>
      </w:r>
      <w:r w:rsidR="00184C56" w:rsidRPr="00F27161">
        <w:rPr>
          <w:rFonts w:asciiTheme="majorBidi" w:hAnsiTheme="majorBidi" w:cstheme="majorBidi"/>
          <w:sz w:val="26"/>
          <w:szCs w:val="26"/>
        </w:rPr>
        <w:t>γ</w:t>
      </w:r>
      <w:r w:rsidR="00184C5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ellat n tkessawt n lmal d ssyada. Ad t-id-naf ixeddem tamurt, isseqdac afexxar d yifassen-is </w:t>
      </w:r>
      <w:r w:rsidR="00ED010D" w:rsidRPr="00F27161">
        <w:rPr>
          <w:rFonts w:asciiTheme="majorBidi" w:hAnsiTheme="majorBidi" w:cstheme="majorBidi"/>
          <w:sz w:val="26"/>
          <w:szCs w:val="26"/>
          <w:lang w:val="en-US"/>
        </w:rPr>
        <w:t>i</w:t>
      </w:r>
      <w:r w:rsidR="00184C56" w:rsidRPr="00F27161">
        <w:rPr>
          <w:rFonts w:asciiTheme="majorBidi" w:hAnsiTheme="majorBidi" w:cstheme="majorBidi"/>
          <w:sz w:val="26"/>
          <w:szCs w:val="26"/>
          <w:lang w:val="en-US"/>
        </w:rPr>
        <w:t xml:space="preserve"> tẓuri am taklut d un</w:t>
      </w:r>
      <w:r w:rsidR="00ED010D" w:rsidRPr="00F27161">
        <w:rPr>
          <w:rFonts w:asciiTheme="majorBidi" w:hAnsiTheme="majorBidi" w:cstheme="majorBidi"/>
          <w:sz w:val="26"/>
          <w:szCs w:val="26"/>
          <w:lang w:val="en-US"/>
        </w:rPr>
        <w:t>qac γef udγaγ n Tassili di Sseḥra. Imassanen bḍan taẓuri-ya d iḥricen.</w:t>
      </w:r>
    </w:p>
    <w:p w:rsidR="00ED010D" w:rsidRPr="00F27161" w:rsidRDefault="001D27EE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>
        <w:rPr>
          <w:rFonts w:asciiTheme="majorBidi" w:hAnsiTheme="majorBidi" w:cstheme="majorBidi"/>
          <w:sz w:val="26"/>
          <w:szCs w:val="26"/>
          <w:lang w:val="en-US"/>
        </w:rPr>
        <w:t>Iqerra imubrinen (Tê</w:t>
      </w:r>
      <w:r w:rsidR="00ED010D" w:rsidRPr="00F27161">
        <w:rPr>
          <w:rFonts w:asciiTheme="majorBidi" w:hAnsiTheme="majorBidi" w:cstheme="majorBidi"/>
          <w:sz w:val="26"/>
          <w:szCs w:val="26"/>
          <w:lang w:val="en-US"/>
        </w:rPr>
        <w:t>tes rondes)</w:t>
      </w:r>
    </w:p>
    <w:p w:rsidR="00ED010D" w:rsidRPr="00F27161" w:rsidRDefault="00ED010D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Takessawt neγ tterbiyya n lmal (Bovidés)</w:t>
      </w:r>
    </w:p>
    <w:p w:rsidR="00ED010D" w:rsidRPr="00F27161" w:rsidRDefault="00ED010D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Aɛewdiw (Equidés)</w:t>
      </w:r>
    </w:p>
    <w:p w:rsidR="00ED010D" w:rsidRPr="00F27161" w:rsidRDefault="00ED010D" w:rsidP="00F27161">
      <w:pPr>
        <w:pStyle w:val="Paragraphedeliste"/>
        <w:numPr>
          <w:ilvl w:val="0"/>
          <w:numId w:val="12"/>
        </w:numPr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Alγem neγ taẓuri talibit-tamazi</w:t>
      </w:r>
      <w:r w:rsidRPr="00F27161">
        <w:rPr>
          <w:rFonts w:asciiTheme="majorBidi" w:hAnsiTheme="majorBidi" w:cstheme="majorBidi"/>
          <w:sz w:val="26"/>
          <w:szCs w:val="26"/>
        </w:rPr>
        <w:t>γ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t (Libyco-Berbère)</w:t>
      </w:r>
    </w:p>
    <w:p w:rsidR="006B33C4" w:rsidRPr="00F27161" w:rsidRDefault="00ED010D" w:rsidP="00F27161">
      <w:pPr>
        <w:spacing w:before="100" w:beforeAutospacing="1" w:line="360" w:lineRule="auto"/>
        <w:ind w:left="510" w:firstLine="708"/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F27161">
        <w:rPr>
          <w:rFonts w:asciiTheme="majorBidi" w:hAnsiTheme="majorBidi" w:cstheme="majorBidi"/>
          <w:sz w:val="26"/>
          <w:szCs w:val="26"/>
          <w:lang w:val="en-US"/>
        </w:rPr>
        <w:t>Seg tallit ar taye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, tettbeddil tudert n umdan, akka alarmi an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ẓ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ul yu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al d tiniri ( d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Ss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e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ra). S wakka, ti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γ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ermiwin n sse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ḥ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>ra fennunt, tiya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>ḍ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t xml:space="preserve"> ttlalent-d deg ugafa </w:t>
      </w:r>
      <w:r w:rsidRPr="00F27161">
        <w:rPr>
          <w:rFonts w:asciiTheme="majorBidi" w:hAnsiTheme="majorBidi" w:cstheme="majorBidi"/>
          <w:sz w:val="26"/>
          <w:szCs w:val="26"/>
          <w:lang w:val="en-US"/>
        </w:rPr>
        <w:lastRenderedPageBreak/>
        <w:t>n tmurt. S wayagi azarmezruy ad yemdel tiwwura-ines</w:t>
      </w:r>
      <w:r w:rsidR="00AF5EDF" w:rsidRPr="00F27161">
        <w:rPr>
          <w:rFonts w:asciiTheme="majorBidi" w:hAnsiTheme="majorBidi" w:cstheme="majorBidi"/>
          <w:sz w:val="26"/>
          <w:szCs w:val="26"/>
          <w:lang w:val="en-US"/>
        </w:rPr>
        <w:t xml:space="preserve">, tallit n umezruy ad tebdu deg tmurt-nneγ s tira tilibiyyin d usbeddi n temdinin am Qerṭağ ( 814 q. t. s. Σ) d tgeldiwin timaziγin am tgelda tamasisilit ddaw n tecḍaḍt n Sifaks d tgelda tamasilit ddaw n tecḍaḍt n Massensen.  </w:t>
      </w:r>
    </w:p>
    <w:p w:rsidR="006E2D00" w:rsidRPr="00F27161" w:rsidRDefault="006E2D00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p w:rsidR="00F27161" w:rsidRPr="00F27161" w:rsidRDefault="00F27161" w:rsidP="00F27161">
      <w:pPr>
        <w:pStyle w:val="Paragraphedeliste"/>
        <w:spacing w:before="100" w:beforeAutospacing="1" w:line="360" w:lineRule="auto"/>
        <w:ind w:left="510"/>
        <w:contextualSpacing w:val="0"/>
        <w:jc w:val="both"/>
        <w:rPr>
          <w:rFonts w:asciiTheme="majorBidi" w:hAnsiTheme="majorBidi" w:cstheme="majorBidi"/>
          <w:sz w:val="26"/>
          <w:szCs w:val="26"/>
          <w:lang w:val="en-US"/>
        </w:rPr>
      </w:pPr>
    </w:p>
    <w:sectPr w:rsidR="00F27161" w:rsidRPr="00F27161" w:rsidSect="007F35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479" w:rsidRDefault="006F4479" w:rsidP="00201E86">
      <w:pPr>
        <w:spacing w:after="0" w:line="240" w:lineRule="auto"/>
      </w:pPr>
      <w:r>
        <w:separator/>
      </w:r>
    </w:p>
  </w:endnote>
  <w:endnote w:type="continuationSeparator" w:id="1">
    <w:p w:rsidR="006F4479" w:rsidRDefault="006F4479" w:rsidP="0020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63332"/>
      <w:docPartObj>
        <w:docPartGallery w:val="Page Numbers (Bottom of Page)"/>
        <w:docPartUnique/>
      </w:docPartObj>
    </w:sdtPr>
    <w:sdtContent>
      <w:p w:rsidR="00201E86" w:rsidRDefault="005A31CF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8193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:rsidR="00201E86" w:rsidRDefault="005A31CF">
                    <w:pPr>
                      <w:jc w:val="center"/>
                    </w:pPr>
                    <w:r w:rsidRPr="005A31CF">
                      <w:fldChar w:fldCharType="begin"/>
                    </w:r>
                    <w:r w:rsidR="00C31A20">
                      <w:instrText xml:space="preserve"> PAGE    \* MERGEFORMAT </w:instrText>
                    </w:r>
                    <w:r w:rsidRPr="005A31CF">
                      <w:fldChar w:fldCharType="separate"/>
                    </w:r>
                    <w:r w:rsidR="008E53F4" w:rsidRPr="008E53F4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479" w:rsidRDefault="006F4479" w:rsidP="00201E86">
      <w:pPr>
        <w:spacing w:after="0" w:line="240" w:lineRule="auto"/>
      </w:pPr>
      <w:r>
        <w:separator/>
      </w:r>
    </w:p>
  </w:footnote>
  <w:footnote w:type="continuationSeparator" w:id="1">
    <w:p w:rsidR="006F4479" w:rsidRDefault="006F4479" w:rsidP="0020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3FF"/>
    <w:multiLevelType w:val="hybridMultilevel"/>
    <w:tmpl w:val="DAD01FD6"/>
    <w:lvl w:ilvl="0" w:tplc="2346A04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4E14B6"/>
    <w:multiLevelType w:val="hybridMultilevel"/>
    <w:tmpl w:val="F4C6EC7C"/>
    <w:lvl w:ilvl="0" w:tplc="9E84A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96C62"/>
    <w:multiLevelType w:val="hybridMultilevel"/>
    <w:tmpl w:val="623AE348"/>
    <w:lvl w:ilvl="0" w:tplc="F20C6CE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7567DDE"/>
    <w:multiLevelType w:val="hybridMultilevel"/>
    <w:tmpl w:val="836070F4"/>
    <w:lvl w:ilvl="0" w:tplc="5E6CC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7E2A3A"/>
    <w:multiLevelType w:val="hybridMultilevel"/>
    <w:tmpl w:val="836070F4"/>
    <w:lvl w:ilvl="0" w:tplc="5E6CC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C5D79"/>
    <w:multiLevelType w:val="hybridMultilevel"/>
    <w:tmpl w:val="9DC65774"/>
    <w:lvl w:ilvl="0" w:tplc="2486A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92846"/>
    <w:multiLevelType w:val="hybridMultilevel"/>
    <w:tmpl w:val="DCD69466"/>
    <w:lvl w:ilvl="0" w:tplc="7C36A6B4">
      <w:start w:val="1"/>
      <w:numFmt w:val="decimal"/>
      <w:lvlText w:val="%1-"/>
      <w:lvlJc w:val="left"/>
      <w:pPr>
        <w:ind w:left="135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2836E7E"/>
    <w:multiLevelType w:val="hybridMultilevel"/>
    <w:tmpl w:val="EEEECAEE"/>
    <w:lvl w:ilvl="0" w:tplc="D012E43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8343B8"/>
    <w:multiLevelType w:val="hybridMultilevel"/>
    <w:tmpl w:val="CC568FA8"/>
    <w:lvl w:ilvl="0" w:tplc="E1787E9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A45805"/>
    <w:multiLevelType w:val="hybridMultilevel"/>
    <w:tmpl w:val="CAAA8F9C"/>
    <w:lvl w:ilvl="0" w:tplc="D11478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F07C8"/>
    <w:multiLevelType w:val="hybridMultilevel"/>
    <w:tmpl w:val="49CC6D56"/>
    <w:lvl w:ilvl="0" w:tplc="DE888E30">
      <w:start w:val="1"/>
      <w:numFmt w:val="lowerLetter"/>
      <w:lvlText w:val="%1-"/>
      <w:lvlJc w:val="left"/>
      <w:pPr>
        <w:ind w:left="19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88" w:hanging="360"/>
      </w:pPr>
    </w:lvl>
    <w:lvl w:ilvl="2" w:tplc="040C001B" w:tentative="1">
      <w:start w:val="1"/>
      <w:numFmt w:val="lowerRoman"/>
      <w:lvlText w:val="%3."/>
      <w:lvlJc w:val="right"/>
      <w:pPr>
        <w:ind w:left="3408" w:hanging="180"/>
      </w:pPr>
    </w:lvl>
    <w:lvl w:ilvl="3" w:tplc="040C000F" w:tentative="1">
      <w:start w:val="1"/>
      <w:numFmt w:val="decimal"/>
      <w:lvlText w:val="%4."/>
      <w:lvlJc w:val="left"/>
      <w:pPr>
        <w:ind w:left="4128" w:hanging="360"/>
      </w:pPr>
    </w:lvl>
    <w:lvl w:ilvl="4" w:tplc="040C0019" w:tentative="1">
      <w:start w:val="1"/>
      <w:numFmt w:val="lowerLetter"/>
      <w:lvlText w:val="%5."/>
      <w:lvlJc w:val="left"/>
      <w:pPr>
        <w:ind w:left="4848" w:hanging="360"/>
      </w:pPr>
    </w:lvl>
    <w:lvl w:ilvl="5" w:tplc="040C001B" w:tentative="1">
      <w:start w:val="1"/>
      <w:numFmt w:val="lowerRoman"/>
      <w:lvlText w:val="%6."/>
      <w:lvlJc w:val="right"/>
      <w:pPr>
        <w:ind w:left="5568" w:hanging="180"/>
      </w:pPr>
    </w:lvl>
    <w:lvl w:ilvl="6" w:tplc="040C000F" w:tentative="1">
      <w:start w:val="1"/>
      <w:numFmt w:val="decimal"/>
      <w:lvlText w:val="%7."/>
      <w:lvlJc w:val="left"/>
      <w:pPr>
        <w:ind w:left="6288" w:hanging="360"/>
      </w:pPr>
    </w:lvl>
    <w:lvl w:ilvl="7" w:tplc="040C0019" w:tentative="1">
      <w:start w:val="1"/>
      <w:numFmt w:val="lowerLetter"/>
      <w:lvlText w:val="%8."/>
      <w:lvlJc w:val="left"/>
      <w:pPr>
        <w:ind w:left="7008" w:hanging="360"/>
      </w:pPr>
    </w:lvl>
    <w:lvl w:ilvl="8" w:tplc="040C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1">
    <w:nsid w:val="6C0421E8"/>
    <w:multiLevelType w:val="hybridMultilevel"/>
    <w:tmpl w:val="96049048"/>
    <w:lvl w:ilvl="0" w:tplc="5D2A8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A5262"/>
    <w:multiLevelType w:val="hybridMultilevel"/>
    <w:tmpl w:val="DDFA75CC"/>
    <w:lvl w:ilvl="0" w:tplc="3ACAE8D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C95920"/>
    <w:multiLevelType w:val="hybridMultilevel"/>
    <w:tmpl w:val="A1BC36C4"/>
    <w:lvl w:ilvl="0" w:tplc="361AE0B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E85F18"/>
    <w:rsid w:val="00040CC6"/>
    <w:rsid w:val="00044DC9"/>
    <w:rsid w:val="000C7618"/>
    <w:rsid w:val="000D0947"/>
    <w:rsid w:val="000D5AC1"/>
    <w:rsid w:val="000E5062"/>
    <w:rsid w:val="001010FE"/>
    <w:rsid w:val="00115E3F"/>
    <w:rsid w:val="001171B8"/>
    <w:rsid w:val="00126FAF"/>
    <w:rsid w:val="00137266"/>
    <w:rsid w:val="001402EB"/>
    <w:rsid w:val="00157AAB"/>
    <w:rsid w:val="00164E90"/>
    <w:rsid w:val="00182A26"/>
    <w:rsid w:val="00183B15"/>
    <w:rsid w:val="00184C56"/>
    <w:rsid w:val="001A6C64"/>
    <w:rsid w:val="001B1C3C"/>
    <w:rsid w:val="001B5365"/>
    <w:rsid w:val="001D27EE"/>
    <w:rsid w:val="00201E86"/>
    <w:rsid w:val="002157C9"/>
    <w:rsid w:val="002173A7"/>
    <w:rsid w:val="00226E2B"/>
    <w:rsid w:val="00247804"/>
    <w:rsid w:val="00275043"/>
    <w:rsid w:val="002A361D"/>
    <w:rsid w:val="002A5F32"/>
    <w:rsid w:val="002B4734"/>
    <w:rsid w:val="002E7B31"/>
    <w:rsid w:val="00334157"/>
    <w:rsid w:val="00372BCC"/>
    <w:rsid w:val="00377097"/>
    <w:rsid w:val="003864E3"/>
    <w:rsid w:val="0039000B"/>
    <w:rsid w:val="003A2AE3"/>
    <w:rsid w:val="003D6407"/>
    <w:rsid w:val="003F489A"/>
    <w:rsid w:val="00424CA7"/>
    <w:rsid w:val="0047787E"/>
    <w:rsid w:val="004A3C78"/>
    <w:rsid w:val="004A4420"/>
    <w:rsid w:val="004E7CE5"/>
    <w:rsid w:val="005023F5"/>
    <w:rsid w:val="00520C7D"/>
    <w:rsid w:val="00524EF5"/>
    <w:rsid w:val="005261A6"/>
    <w:rsid w:val="005474BB"/>
    <w:rsid w:val="00547A50"/>
    <w:rsid w:val="00563376"/>
    <w:rsid w:val="005955DC"/>
    <w:rsid w:val="005A31CF"/>
    <w:rsid w:val="005A4CED"/>
    <w:rsid w:val="005A7C76"/>
    <w:rsid w:val="00662656"/>
    <w:rsid w:val="0067788C"/>
    <w:rsid w:val="00685392"/>
    <w:rsid w:val="00687BE7"/>
    <w:rsid w:val="006A03E5"/>
    <w:rsid w:val="006B33C4"/>
    <w:rsid w:val="006C66D4"/>
    <w:rsid w:val="006D1F7B"/>
    <w:rsid w:val="006D2212"/>
    <w:rsid w:val="006E2D00"/>
    <w:rsid w:val="006F4479"/>
    <w:rsid w:val="0071793B"/>
    <w:rsid w:val="00732CAF"/>
    <w:rsid w:val="00746505"/>
    <w:rsid w:val="007468F4"/>
    <w:rsid w:val="0079708B"/>
    <w:rsid w:val="007B34CC"/>
    <w:rsid w:val="007E2D43"/>
    <w:rsid w:val="007F35BC"/>
    <w:rsid w:val="00814F88"/>
    <w:rsid w:val="00817ADF"/>
    <w:rsid w:val="0082512B"/>
    <w:rsid w:val="00866445"/>
    <w:rsid w:val="008A6967"/>
    <w:rsid w:val="008C674A"/>
    <w:rsid w:val="008D0A45"/>
    <w:rsid w:val="008D3517"/>
    <w:rsid w:val="008E53F4"/>
    <w:rsid w:val="009024C1"/>
    <w:rsid w:val="00942E96"/>
    <w:rsid w:val="00984575"/>
    <w:rsid w:val="00992922"/>
    <w:rsid w:val="009A051F"/>
    <w:rsid w:val="009C17B3"/>
    <w:rsid w:val="009C2C1D"/>
    <w:rsid w:val="009D1DA7"/>
    <w:rsid w:val="009D23BA"/>
    <w:rsid w:val="00A66FDA"/>
    <w:rsid w:val="00A73896"/>
    <w:rsid w:val="00A824AA"/>
    <w:rsid w:val="00AB234B"/>
    <w:rsid w:val="00AB4528"/>
    <w:rsid w:val="00AD3AB3"/>
    <w:rsid w:val="00AE2150"/>
    <w:rsid w:val="00AF173E"/>
    <w:rsid w:val="00AF5EDF"/>
    <w:rsid w:val="00AF6860"/>
    <w:rsid w:val="00B11A49"/>
    <w:rsid w:val="00B47D70"/>
    <w:rsid w:val="00B6057A"/>
    <w:rsid w:val="00B608D8"/>
    <w:rsid w:val="00BB4F03"/>
    <w:rsid w:val="00BE1459"/>
    <w:rsid w:val="00C0156B"/>
    <w:rsid w:val="00C1358A"/>
    <w:rsid w:val="00C31A20"/>
    <w:rsid w:val="00C3295E"/>
    <w:rsid w:val="00C35D0B"/>
    <w:rsid w:val="00C5354E"/>
    <w:rsid w:val="00C5761A"/>
    <w:rsid w:val="00C76F4A"/>
    <w:rsid w:val="00CA7C11"/>
    <w:rsid w:val="00CD17AE"/>
    <w:rsid w:val="00CD3434"/>
    <w:rsid w:val="00D45FCF"/>
    <w:rsid w:val="00D56315"/>
    <w:rsid w:val="00D81814"/>
    <w:rsid w:val="00D950AB"/>
    <w:rsid w:val="00DA5131"/>
    <w:rsid w:val="00E111AA"/>
    <w:rsid w:val="00E53769"/>
    <w:rsid w:val="00E75BB1"/>
    <w:rsid w:val="00E85F18"/>
    <w:rsid w:val="00E91CBF"/>
    <w:rsid w:val="00EC2ADA"/>
    <w:rsid w:val="00ED010D"/>
    <w:rsid w:val="00F13AD8"/>
    <w:rsid w:val="00F27161"/>
    <w:rsid w:val="00F32FC9"/>
    <w:rsid w:val="00F472B7"/>
    <w:rsid w:val="00F5185A"/>
    <w:rsid w:val="00F56045"/>
    <w:rsid w:val="00F7202D"/>
    <w:rsid w:val="00F7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F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0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1E86"/>
  </w:style>
  <w:style w:type="paragraph" w:styleId="Pieddepage">
    <w:name w:val="footer"/>
    <w:basedOn w:val="Normal"/>
    <w:link w:val="PieddepageCar"/>
    <w:uiPriority w:val="99"/>
    <w:semiHidden/>
    <w:unhideWhenUsed/>
    <w:rsid w:val="0020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E86"/>
  </w:style>
  <w:style w:type="paragraph" w:styleId="Textedebulles">
    <w:name w:val="Balloon Text"/>
    <w:basedOn w:val="Normal"/>
    <w:link w:val="TextedebullesCar"/>
    <w:uiPriority w:val="99"/>
    <w:semiHidden/>
    <w:unhideWhenUsed/>
    <w:rsid w:val="00F2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2019-01-04T12:08:00Z</cp:lastPrinted>
  <dcterms:created xsi:type="dcterms:W3CDTF">2023-11-22T12:56:00Z</dcterms:created>
  <dcterms:modified xsi:type="dcterms:W3CDTF">2023-11-22T12:56:00Z</dcterms:modified>
</cp:coreProperties>
</file>