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3D" w:rsidRDefault="0079673D">
      <w:pPr>
        <w:rPr>
          <w:rFonts w:asciiTheme="majorBidi" w:hAnsiTheme="majorBidi" w:cstheme="majorBidi"/>
          <w:sz w:val="24"/>
          <w:szCs w:val="24"/>
        </w:rPr>
      </w:pPr>
      <w:r w:rsidRPr="0079673D">
        <w:rPr>
          <w:rFonts w:asciiTheme="majorBidi" w:hAnsiTheme="majorBidi" w:cstheme="majorBidi"/>
          <w:sz w:val="24"/>
          <w:szCs w:val="24"/>
        </w:rPr>
        <w:t>Programme pragmatique</w:t>
      </w:r>
    </w:p>
    <w:p w:rsidR="00000000" w:rsidRDefault="0079673D" w:rsidP="007967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Qu’est-ce que la pragmatique ?</w:t>
      </w:r>
    </w:p>
    <w:p w:rsidR="0079673D" w:rsidRDefault="0079673D" w:rsidP="007967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Qu’est-ce que le langage ?</w:t>
      </w:r>
    </w:p>
    <w:p w:rsidR="0079673D" w:rsidRDefault="0079673D" w:rsidP="007967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L’utilité du langage</w:t>
      </w:r>
    </w:p>
    <w:p w:rsidR="0079673D" w:rsidRDefault="0079673D" w:rsidP="007967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compréhension du langage</w:t>
      </w:r>
    </w:p>
    <w:p w:rsidR="0079673D" w:rsidRDefault="0079673D" w:rsidP="007967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Evolution de la pragmatique</w:t>
      </w:r>
    </w:p>
    <w:p w:rsidR="0079673D" w:rsidRDefault="0079673D" w:rsidP="007967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philosophie du langage (l’opposition constatif vs performatif ; l’illusion descriptive ; performatifs explicites et implicites)</w:t>
      </w:r>
    </w:p>
    <w:p w:rsidR="0079673D" w:rsidRDefault="0079673D" w:rsidP="007967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théorie des actes de langage (Austin et Searle)</w:t>
      </w:r>
    </w:p>
    <w:p w:rsidR="0079673D" w:rsidRDefault="0079673D" w:rsidP="007967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langage envisagé comme moyen d’action</w:t>
      </w:r>
    </w:p>
    <w:p w:rsidR="0079673D" w:rsidRDefault="0079673D" w:rsidP="007967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Analyse de la phrase</w:t>
      </w:r>
    </w:p>
    <w:p w:rsidR="0079673D" w:rsidRDefault="0079673D" w:rsidP="007967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règles d’intention et de convention</w:t>
      </w:r>
    </w:p>
    <w:p w:rsidR="0079673D" w:rsidRDefault="0079673D" w:rsidP="007967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règle de la sincérité</w:t>
      </w:r>
    </w:p>
    <w:p w:rsidR="0079673D" w:rsidRDefault="0079673D" w:rsidP="007967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fiction et le mensonge</w:t>
      </w:r>
    </w:p>
    <w:p w:rsidR="0079673D" w:rsidRDefault="0079673D" w:rsidP="007967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théorie de </w:t>
      </w:r>
      <w:proofErr w:type="spellStart"/>
      <w:r>
        <w:rPr>
          <w:rFonts w:asciiTheme="majorBidi" w:hAnsiTheme="majorBidi" w:cstheme="majorBidi"/>
          <w:sz w:val="24"/>
          <w:szCs w:val="24"/>
        </w:rPr>
        <w:t>Grice</w:t>
      </w:r>
      <w:proofErr w:type="spellEnd"/>
    </w:p>
    <w:p w:rsidR="00475DB1" w:rsidRDefault="00475DB1" w:rsidP="007967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L’implication</w:t>
      </w:r>
    </w:p>
    <w:p w:rsidR="00475DB1" w:rsidRDefault="00475DB1" w:rsidP="007967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L’inférence</w:t>
      </w:r>
    </w:p>
    <w:p w:rsidR="0079673D" w:rsidRDefault="0079673D" w:rsidP="007967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distinction entre phrase et énoncé</w:t>
      </w:r>
    </w:p>
    <w:p w:rsidR="0079673D" w:rsidRDefault="0079673D" w:rsidP="007967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maximes conversationnelles</w:t>
      </w:r>
    </w:p>
    <w:p w:rsidR="00475DB1" w:rsidRDefault="00475DB1" w:rsidP="007967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signification naturelle et non naturelle</w:t>
      </w:r>
    </w:p>
    <w:p w:rsidR="00475DB1" w:rsidRDefault="00475DB1" w:rsidP="007967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linguistique de l’énonciation</w:t>
      </w:r>
      <w:r w:rsidR="0086372A">
        <w:rPr>
          <w:rFonts w:asciiTheme="majorBidi" w:hAnsiTheme="majorBidi" w:cstheme="majorBidi"/>
          <w:sz w:val="24"/>
          <w:szCs w:val="24"/>
        </w:rPr>
        <w:t xml:space="preserve"> (Benveniste et Ducrot)</w:t>
      </w:r>
    </w:p>
    <w:p w:rsidR="00475DB1" w:rsidRDefault="00475DB1" w:rsidP="007967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Présupposition et sous-entendu</w:t>
      </w:r>
    </w:p>
    <w:p w:rsidR="00475DB1" w:rsidRDefault="00475DB1" w:rsidP="007967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sens métaphorique</w:t>
      </w:r>
      <w:r w:rsidR="0086372A">
        <w:rPr>
          <w:rFonts w:asciiTheme="majorBidi" w:hAnsiTheme="majorBidi" w:cstheme="majorBidi"/>
          <w:sz w:val="24"/>
          <w:szCs w:val="24"/>
        </w:rPr>
        <w:t xml:space="preserve"> (rhétorique)</w:t>
      </w:r>
    </w:p>
    <w:p w:rsidR="0086372A" w:rsidRPr="0079673D" w:rsidRDefault="0086372A" w:rsidP="007967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théorie polyphonique</w:t>
      </w:r>
    </w:p>
    <w:sectPr w:rsidR="0086372A" w:rsidRPr="00796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428C8"/>
    <w:multiLevelType w:val="hybridMultilevel"/>
    <w:tmpl w:val="A8F09E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>
    <w:useFELayout/>
  </w:compat>
  <w:rsids>
    <w:rsidRoot w:val="0079673D"/>
    <w:rsid w:val="00475DB1"/>
    <w:rsid w:val="0079673D"/>
    <w:rsid w:val="0086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6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2021-11-05T17:21:00Z</dcterms:created>
  <dcterms:modified xsi:type="dcterms:W3CDTF">2021-11-05T17:38:00Z</dcterms:modified>
</cp:coreProperties>
</file>